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9C0" w:rsidRDefault="007F79C0" w:rsidP="007F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E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C7A5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2E">
        <w:rPr>
          <w:rFonts w:ascii="Times New Roman" w:hAnsi="Times New Roman" w:cs="Times New Roman"/>
          <w:sz w:val="28"/>
          <w:szCs w:val="28"/>
        </w:rPr>
        <w:t>На основі наведених нижче показників</w:t>
      </w:r>
      <w:r>
        <w:rPr>
          <w:rFonts w:ascii="Times New Roman" w:hAnsi="Times New Roman" w:cs="Times New Roman"/>
          <w:sz w:val="28"/>
          <w:szCs w:val="28"/>
        </w:rPr>
        <w:t xml:space="preserve"> (таблиця 1),</w:t>
      </w:r>
      <w:r w:rsidRPr="001C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скласти</w:t>
      </w:r>
      <w:r w:rsidRPr="001C542E">
        <w:rPr>
          <w:rFonts w:ascii="Times New Roman" w:hAnsi="Times New Roman" w:cs="Times New Roman"/>
          <w:sz w:val="28"/>
          <w:szCs w:val="28"/>
        </w:rPr>
        <w:t xml:space="preserve"> баланс </w:t>
      </w:r>
      <w:r>
        <w:rPr>
          <w:rFonts w:ascii="Times New Roman" w:hAnsi="Times New Roman" w:cs="Times New Roman"/>
          <w:sz w:val="28"/>
          <w:szCs w:val="28"/>
        </w:rPr>
        <w:t>малого підприємства.</w:t>
      </w:r>
    </w:p>
    <w:p w:rsidR="007F79C0" w:rsidRDefault="007F79C0" w:rsidP="007F7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1 – Вихідні дані для складання </w:t>
      </w:r>
      <w:r w:rsidR="004058C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алансу ПП «Мрія», тис. грн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4058C7" w:rsidRPr="004058C7" w:rsidTr="004058C7">
        <w:trPr>
          <w:trHeight w:val="288"/>
        </w:trPr>
        <w:tc>
          <w:tcPr>
            <w:tcW w:w="7225" w:type="dxa"/>
            <w:noWrap/>
          </w:tcPr>
          <w:p w:rsid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409" w:type="dxa"/>
            <w:noWrap/>
          </w:tcPr>
          <w:p w:rsid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Статутний капітал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2342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Нерозподілений прибуток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Кошти в касі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Кошти на рахунку в банку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Виробничі запаси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Готова продукція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Основні засоби (первісна вартість)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Накопичена амортизація основних засобів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Резервний капітал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Розрахунки з покупцями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Розрахунки з постачальниками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Розрахунки за виплатами працівникам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058C7" w:rsidRPr="004058C7" w:rsidTr="004058C7">
        <w:trPr>
          <w:trHeight w:val="288"/>
        </w:trPr>
        <w:tc>
          <w:tcPr>
            <w:tcW w:w="7225" w:type="dxa"/>
            <w:noWrap/>
            <w:hideMark/>
          </w:tcPr>
          <w:p w:rsidR="004058C7" w:rsidRPr="004058C7" w:rsidRDefault="004058C7" w:rsidP="0040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Розрахунки за податками</w:t>
            </w:r>
          </w:p>
        </w:tc>
        <w:tc>
          <w:tcPr>
            <w:tcW w:w="2409" w:type="dxa"/>
            <w:noWrap/>
            <w:hideMark/>
          </w:tcPr>
          <w:p w:rsidR="004058C7" w:rsidRPr="004058C7" w:rsidRDefault="004058C7" w:rsidP="004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F79C0" w:rsidRDefault="007F79C0" w:rsidP="007F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виконання завдання слід скористатися формою бланку Балансу (</w:t>
      </w:r>
      <w:r w:rsidRPr="001855CB">
        <w:rPr>
          <w:rFonts w:ascii="Times New Roman" w:hAnsi="Times New Roman" w:cs="Times New Roman"/>
          <w:sz w:val="28"/>
          <w:szCs w:val="28"/>
        </w:rPr>
        <w:t>Звіт про фінансовий стан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79C0">
        <w:t xml:space="preserve"> </w:t>
      </w:r>
      <w:r w:rsidRPr="007F79C0">
        <w:rPr>
          <w:rFonts w:ascii="Times New Roman" w:hAnsi="Times New Roman" w:cs="Times New Roman"/>
          <w:sz w:val="28"/>
          <w:szCs w:val="28"/>
        </w:rPr>
        <w:t>Форма № 1-м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8C7" w:rsidRDefault="004058C7" w:rsidP="00405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8C7" w:rsidRDefault="004058C7" w:rsidP="00405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5E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7A5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2E">
        <w:rPr>
          <w:rFonts w:ascii="Times New Roman" w:hAnsi="Times New Roman" w:cs="Times New Roman"/>
          <w:sz w:val="28"/>
          <w:szCs w:val="28"/>
        </w:rPr>
        <w:t>На основі наведених нижче показників</w:t>
      </w:r>
      <w:r>
        <w:rPr>
          <w:rFonts w:ascii="Times New Roman" w:hAnsi="Times New Roman" w:cs="Times New Roman"/>
          <w:sz w:val="28"/>
          <w:szCs w:val="28"/>
        </w:rPr>
        <w:t xml:space="preserve"> (таблиця 2),</w:t>
      </w:r>
      <w:r w:rsidRPr="001C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скласти</w:t>
      </w:r>
      <w:r w:rsidRPr="001C542E">
        <w:rPr>
          <w:rFonts w:ascii="Times New Roman" w:hAnsi="Times New Roman" w:cs="Times New Roman"/>
          <w:sz w:val="28"/>
          <w:szCs w:val="28"/>
        </w:rPr>
        <w:t xml:space="preserve"> </w:t>
      </w:r>
      <w:r w:rsidRPr="004058C7">
        <w:rPr>
          <w:rFonts w:ascii="Times New Roman" w:hAnsi="Times New Roman" w:cs="Times New Roman"/>
          <w:sz w:val="28"/>
          <w:szCs w:val="28"/>
        </w:rPr>
        <w:t>Звіт про фінансові результати</w:t>
      </w:r>
      <w:r w:rsidRPr="001C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підприємства.</w:t>
      </w:r>
    </w:p>
    <w:p w:rsidR="00020542" w:rsidRDefault="004058C7" w:rsidP="004058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2 – Вихідні дані для складання </w:t>
      </w:r>
    </w:p>
    <w:p w:rsidR="004058C7" w:rsidRDefault="004058C7" w:rsidP="004058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58C7">
        <w:rPr>
          <w:rFonts w:ascii="Times New Roman" w:hAnsi="Times New Roman" w:cs="Times New Roman"/>
          <w:sz w:val="28"/>
          <w:szCs w:val="28"/>
        </w:rPr>
        <w:t>Звіт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58C7">
        <w:rPr>
          <w:rFonts w:ascii="Times New Roman" w:hAnsi="Times New Roman" w:cs="Times New Roman"/>
          <w:sz w:val="28"/>
          <w:szCs w:val="28"/>
        </w:rPr>
        <w:t xml:space="preserve"> про фінансові результати</w:t>
      </w:r>
      <w:r>
        <w:rPr>
          <w:rFonts w:ascii="Times New Roman" w:hAnsi="Times New Roman" w:cs="Times New Roman"/>
          <w:sz w:val="28"/>
          <w:szCs w:val="28"/>
        </w:rPr>
        <w:t xml:space="preserve"> ПП «Мрія», тис. грн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CD4B77" w:rsidRPr="00CD4B77" w:rsidTr="00CD4B77">
        <w:trPr>
          <w:trHeight w:val="288"/>
        </w:trPr>
        <w:tc>
          <w:tcPr>
            <w:tcW w:w="7508" w:type="dxa"/>
            <w:noWrap/>
          </w:tcPr>
          <w:p w:rsid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126" w:type="dxa"/>
            <w:noWrap/>
          </w:tcPr>
          <w:p w:rsid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Витрати на збут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Витрати на сплату процентів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Дохід від операційних курсових різниць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Дохід від реалізації оборотних активів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2540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Дохід від реалізації фінансових інвестицій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Доходи від участі в капіталі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Собівартість реалізації фінансових інвестицій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Собівартість реалізованих оборотних активів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Собівартість реалізованої продукції (товарів, робіт, послуг)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15601</w:t>
            </w:r>
          </w:p>
        </w:tc>
      </w:tr>
      <w:tr w:rsidR="00CD4B77" w:rsidRPr="00CD4B77" w:rsidTr="00CD4B77">
        <w:trPr>
          <w:trHeight w:val="288"/>
        </w:trPr>
        <w:tc>
          <w:tcPr>
            <w:tcW w:w="7508" w:type="dxa"/>
            <w:noWrap/>
            <w:hideMark/>
          </w:tcPr>
          <w:p w:rsidR="00CD4B77" w:rsidRPr="00CD4B77" w:rsidRDefault="00CD4B77" w:rsidP="00CD4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Чистий дохід від реалізації продукції (товарів, робіт, послуг)</w:t>
            </w:r>
          </w:p>
        </w:tc>
        <w:tc>
          <w:tcPr>
            <w:tcW w:w="2126" w:type="dxa"/>
            <w:noWrap/>
            <w:hideMark/>
          </w:tcPr>
          <w:p w:rsidR="00CD4B77" w:rsidRPr="00CD4B77" w:rsidRDefault="00CD4B77" w:rsidP="00CD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77">
              <w:rPr>
                <w:rFonts w:ascii="Times New Roman" w:hAnsi="Times New Roman" w:cs="Times New Roman"/>
                <w:sz w:val="28"/>
                <w:szCs w:val="28"/>
              </w:rPr>
              <w:t>18985</w:t>
            </w:r>
          </w:p>
        </w:tc>
      </w:tr>
    </w:tbl>
    <w:p w:rsidR="00B828FA" w:rsidRDefault="00CD4B77" w:rsidP="00CD4B7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виконання завдання слід скористатися формою бланку </w:t>
      </w:r>
      <w:r w:rsidRPr="00CD4B77">
        <w:rPr>
          <w:rFonts w:ascii="Times New Roman" w:hAnsi="Times New Roman" w:cs="Times New Roman"/>
          <w:sz w:val="28"/>
          <w:szCs w:val="28"/>
        </w:rPr>
        <w:t>Звіту про фінансові результати</w:t>
      </w:r>
      <w:r w:rsidRPr="007F79C0">
        <w:t xml:space="preserve"> </w:t>
      </w:r>
      <w:r w:rsidRPr="007F79C0">
        <w:rPr>
          <w:rFonts w:ascii="Times New Roman" w:hAnsi="Times New Roman" w:cs="Times New Roman"/>
          <w:sz w:val="28"/>
          <w:szCs w:val="28"/>
        </w:rPr>
        <w:t xml:space="preserve">Форма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79C0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828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0"/>
    <w:rsid w:val="00020542"/>
    <w:rsid w:val="004058C7"/>
    <w:rsid w:val="005A4F22"/>
    <w:rsid w:val="00605C58"/>
    <w:rsid w:val="007F79C0"/>
    <w:rsid w:val="00B828FA"/>
    <w:rsid w:val="00CD4B77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A191"/>
  <w15:chartTrackingRefBased/>
  <w15:docId w15:val="{029A3132-9B46-470E-820C-DC0EDD2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4</cp:revision>
  <dcterms:created xsi:type="dcterms:W3CDTF">2023-05-24T21:51:00Z</dcterms:created>
  <dcterms:modified xsi:type="dcterms:W3CDTF">2023-05-25T08:35:00Z</dcterms:modified>
</cp:coreProperties>
</file>