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55" w:rsidRDefault="00F27455" w:rsidP="00F2745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АНОТАЦІЯ ДИСЦИПЛІНИ</w:t>
      </w:r>
    </w:p>
    <w:p w:rsidR="00F27455" w:rsidRDefault="00F27455" w:rsidP="00F2745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27455">
        <w:rPr>
          <w:rFonts w:ascii="Times New Roman" w:hAnsi="Times New Roman" w:cs="Times New Roman"/>
          <w:b/>
          <w:sz w:val="28"/>
          <w:szCs w:val="28"/>
          <w:lang w:val="uk-UA"/>
        </w:rPr>
        <w:t>Основи технічної експлуатації та обслуговування електрообладнання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10094" w:rsidRDefault="00F27455" w:rsidP="00F274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Під експлуатацією електрообладнання розуміють сукупність всіх фаз його існування з моменту виготовлення: транспортування до місця установки, монтаж і підготовка до пуску, робота за призначенням, технічне обслуговування, зберігання в періоди простою, капітальний ремонт і модернізація. Відповідно до програми з експлуатації та ремонту електрообладнання в курсі викладено мету та основні задачі курсу, основні поняття та визначення експлуатації, умови виробничої експлуатації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, основи раціонального вибору і використання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, надійність техніки, показники надійності, загальні питання організації експлуатації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організацію пусконалагоджувальних робіт і технічного діагностування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, способи діагностування ізоляції електрообладнання, пусконалагоджувальні випробування і експлуатацію апаратури управління, захисту, </w:t>
      </w:r>
      <w:r w:rsidRPr="00F27455">
        <w:rPr>
          <w:rFonts w:ascii="Times New Roman" w:hAnsi="Times New Roman" w:cs="Times New Roman"/>
          <w:sz w:val="28"/>
          <w:szCs w:val="28"/>
        </w:rPr>
        <w:t>KB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П та засобів автоматизації, експлуатацію та діагностування електродвигунів, пусконалагоджувальні роботи і експлуатацію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електротехнологічних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установок, експлуатацію освітлювальних та випромінювальних установок, експлуатацію внутрішніх проводок. Навчальний курс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27455">
        <w:rPr>
          <w:rFonts w:ascii="Times New Roman" w:hAnsi="Times New Roman" w:cs="Times New Roman"/>
          <w:b/>
          <w:sz w:val="28"/>
          <w:szCs w:val="28"/>
          <w:lang w:val="uk-UA"/>
        </w:rPr>
        <w:t>Основи технічної експлуатації та обслуговування електрообладнання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є одним із базових курсів в системі підготовки фахівців в галузі електроенергетики, електротехніки та електромеханіки.</w:t>
      </w:r>
    </w:p>
    <w:p w:rsidR="00F27455" w:rsidRPr="00F27455" w:rsidRDefault="00F27455" w:rsidP="00F274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7455">
        <w:rPr>
          <w:rFonts w:ascii="Times New Roman" w:hAnsi="Times New Roman" w:cs="Times New Roman"/>
          <w:sz w:val="28"/>
          <w:szCs w:val="28"/>
          <w:lang w:val="uk-UA"/>
        </w:rPr>
        <w:t>Метою дисципліни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b/>
          <w:bCs/>
          <w:sz w:val="28"/>
          <w:szCs w:val="28"/>
          <w:lang w:val="uk-UA"/>
        </w:rPr>
        <w:t>«Основи технічної експлуатації та обслуговування електрообладнання»</w:t>
      </w:r>
    </w:p>
    <w:p w:rsidR="00F27455" w:rsidRDefault="00F27455" w:rsidP="00F274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є формування у студентів глибокого розуміння питань забезпечення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експлуатаційних показників енергетичного обладнання протягом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встановлення часу, а також відновлення його працездатності при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мінімальних витратах часу, трудових та матеріальних ресурсів; формування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наукового мислення і діалектично-матеріалістичного світогляду; засвоєння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необхідного обсягу теоретичних знань при вивченні експлуатаційних характеристик енергетичного обладнання та засобів автоматизації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виробництва; володіння вміннями і навичками,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одержаними під час вивчення курсу і потрібними в процесі виробничої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майбутнього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інженера-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енергетика.</w:t>
      </w:r>
    </w:p>
    <w:p w:rsidR="00F27455" w:rsidRPr="00F27455" w:rsidRDefault="00F27455" w:rsidP="00F274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7455" w:rsidRPr="00F27455" w:rsidRDefault="00F27455" w:rsidP="00F274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45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Завданнями дисципліни є: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вивчення особливостей застосування різних технологій при ремонті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електрообладнання;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вивчення методики вибору тієї чи іншої технології ремонту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електрообладнання;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вивчення методів аналізу процесів, що розглядаються;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вивчення класифікації машин та обладнання, які застосовуються при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ремонті електрообладнання;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вивчення будови та принципу дії сучасного обладнання для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електроремонтних підприємств.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надання інформації з умов виробничої експлуатації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надання інформації з основ раціонального вибору і використання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розкриття поняття про надійність техніки та показники надійності;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надання інформації з питання організації експлуатації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надати інформацію з сучасних способів організації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пусконалагоджувальних робіт (ПНР) і технічного діагностування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вивчення методики діагностування ізоляції;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надання інформації з пусконалагоджувальних випробувань і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експлуатації апаратури управління, захисту, КВП та засобів автоматизації,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експлуатації електродвигунів, пусконалагоджувальних робот і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експлуатації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електротехнологічних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установок, експлуатації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освітлювальних та випромінювальних установок, пусконалагоджувальних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випробувань та технічного обслуговування розподільчих пристроїв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напругою до 1000 В, експлуатації внутрішніх проводок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вивчення методики діагностування та способів сушки ізоляції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обмоток електродвигунів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вивчення вимог до оформлення технологічної документації.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У результаті вивчення навчальної дисципліни студент повинен</w:t>
      </w:r>
    </w:p>
    <w:p w:rsidR="00F27455" w:rsidRPr="00F27455" w:rsidRDefault="00F27455" w:rsidP="00F274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45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знати: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основні характеристики електроізоляційних і провідникових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матеріалів, що використовуються у електроремонтному виробництві;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призначення, види і структуру електроремонтних підприємств</w:t>
      </w:r>
      <w:bookmarkStart w:id="0" w:name="_GoBack"/>
      <w:bookmarkEnd w:id="0"/>
      <w:r w:rsidRPr="00F2745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технологію ремонту і методи випробування основних видів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електрообладнання, сучасне технологічне обладнання, апарати і прилади,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що використовують при ремонті і випробуваннях електрообладнання.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 xml:space="preserve">– задачі науки про технічну експлуатацію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засобів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керування;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класифікацію енергетичного обладнання яке застосовується в АПК,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технічні характеристики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основні поняття та визначення теорії експлуатації, цілі та завдання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експлуатації, ДЕТС (джерело –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енергоспоживач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– технологічний процес – служба експлуатації);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критерії ефективності, методи дослідження і оцінки стану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, експлуатаційні властивості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, вплив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різноманітних факторів на надійність роботи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, принципи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обмеження та оптимізації при виборі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, економічні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режими роботи електричних машин (трансформаторів);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 xml:space="preserve">– якісні та кількісні показники надійності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 xml:space="preserve">– основні системи ППР та ТО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, форми обслуговування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та структуру управління ЕТС, регламент робіт, що виконуються на різних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етапах пусконалагоджувальних робіт;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перелік документів, що повинні бути при прийомі та здавані ПНР;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загальні положення і методи діагностування стану ізоляції; методи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випробування ізоляції підвищеною напругою;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методику перевірки та випробовування автоматичних вимикачів,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методику перевірки магнітних пускачів, методику перевірки та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налагоджування теплових реле, загальні вимоги до асинхронних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електродвигунів, методику перевірки та випробовування електродвигунів,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основні вимоги до організації ПНР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електротехнологічних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установок,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особливості обслуговування електроустановок в тваринництві,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призначення та класифікацію розподільних пристроїв напругою до 1000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В, перелік основних операцій при виконанні ПНР, методику випробування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розподільних пристроїв, загальні вимоги до діагностування асинхронних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електродвигунів, види діагностування та способи сушки електродвигунів.</w:t>
      </w:r>
    </w:p>
    <w:p w:rsidR="00F27455" w:rsidRPr="00F27455" w:rsidRDefault="00F27455" w:rsidP="00F274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45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вміти: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працювати з інформацією щодо питань ремонту електрообладнання;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проводити порівняльне оцінювання і робити раціональний вибір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необхідних засобів для ремонту електрообладнання, проектування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електроремонтних баз в умовах господарств з різною формою власності,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поточного і капітального ремонту основних видів електрообладнання і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пускозахисної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апаратури (ПЗА);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виконувати перевірочні електромагнітні розрахунки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трансформаторів, асинхронних електродвигунів і обмоток ПЗА;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контролювати та проводити випробування електрообладнання при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ремонті;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 xml:space="preserve">– вибирати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основними технічними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характеристиками, кліматичнім виконанням та ступенем захисту;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 xml:space="preserve">– розраховувати кількісні показники надійності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 xml:space="preserve">– розраховувати річний обсяг робіт по ТО та ПР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енергообладнання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визначати штатну кількість персоналу ЕТС, вибирати форму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обслуговування та структуру ЕТС;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складати схему заміщення ізоляції;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 xml:space="preserve">– побудувати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часо-струмову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характеристику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розчіплювачів</w:t>
      </w:r>
      <w:proofErr w:type="spellEnd"/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автоматичних вимикачів;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розрахувати і оцінити значення перехідного опору контактів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магнітного пускача, розрахувати та оцінити значення опору постійному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струму котушки магнітного пускач;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регулювати час спрацьовування теплового реле;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проводити необхідні вимірювання та випробування асинхронних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електродвигунів, проводити необхідні вимірювання та випробування</w:t>
      </w:r>
      <w:r w:rsidRPr="00F27455">
        <w:rPr>
          <w:rFonts w:ascii="Times New Roman" w:hAnsi="Times New Roman" w:cs="Times New Roman"/>
          <w:sz w:val="28"/>
          <w:szCs w:val="28"/>
        </w:rPr>
        <w:t> 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деяких видів </w:t>
      </w:r>
      <w:proofErr w:type="spellStart"/>
      <w:r w:rsidRPr="00F27455">
        <w:rPr>
          <w:rFonts w:ascii="Times New Roman" w:hAnsi="Times New Roman" w:cs="Times New Roman"/>
          <w:sz w:val="28"/>
          <w:szCs w:val="28"/>
          <w:lang w:val="uk-UA"/>
        </w:rPr>
        <w:t>електротехнологічних</w:t>
      </w:r>
      <w:proofErr w:type="spellEnd"/>
      <w:r w:rsidRPr="00F27455">
        <w:rPr>
          <w:rFonts w:ascii="Times New Roman" w:hAnsi="Times New Roman" w:cs="Times New Roman"/>
          <w:sz w:val="28"/>
          <w:szCs w:val="28"/>
          <w:lang w:val="uk-UA"/>
        </w:rPr>
        <w:t xml:space="preserve"> установок;</w:t>
      </w:r>
      <w:r w:rsidRPr="00F27455">
        <w:rPr>
          <w:rFonts w:ascii="Times New Roman" w:hAnsi="Times New Roman" w:cs="Times New Roman"/>
          <w:sz w:val="28"/>
          <w:szCs w:val="28"/>
          <w:lang w:val="uk-UA"/>
        </w:rPr>
        <w:br/>
        <w:t>– проводити необхідні операції по сушці асинхронних електродвигунів.</w:t>
      </w:r>
    </w:p>
    <w:p w:rsidR="00F27455" w:rsidRDefault="00F27455" w:rsidP="00F274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7455" w:rsidRPr="00F27455" w:rsidRDefault="00F27455" w:rsidP="00F274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7455" w:rsidRPr="00F2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55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B4F1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27455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2</cp:revision>
  <dcterms:created xsi:type="dcterms:W3CDTF">2022-01-23T16:34:00Z</dcterms:created>
  <dcterms:modified xsi:type="dcterms:W3CDTF">2022-01-23T16:47:00Z</dcterms:modified>
</cp:coreProperties>
</file>