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EFF" w:rsidRDefault="00DF5EFF" w:rsidP="00DF5EF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F5EFF">
        <w:rPr>
          <w:rFonts w:ascii="Times New Roman" w:hAnsi="Times New Roman" w:cs="Times New Roman"/>
          <w:b/>
          <w:sz w:val="36"/>
          <w:szCs w:val="36"/>
        </w:rPr>
        <w:t xml:space="preserve">Правила </w:t>
      </w:r>
      <w:proofErr w:type="spellStart"/>
      <w:r w:rsidRPr="00DF5EFF">
        <w:rPr>
          <w:rFonts w:ascii="Times New Roman" w:hAnsi="Times New Roman" w:cs="Times New Roman"/>
          <w:b/>
          <w:sz w:val="36"/>
          <w:szCs w:val="36"/>
        </w:rPr>
        <w:t>поводження</w:t>
      </w:r>
      <w:proofErr w:type="spellEnd"/>
      <w:r w:rsidRPr="00DF5EFF">
        <w:rPr>
          <w:rFonts w:ascii="Times New Roman" w:hAnsi="Times New Roman" w:cs="Times New Roman"/>
          <w:b/>
          <w:sz w:val="36"/>
          <w:szCs w:val="36"/>
        </w:rPr>
        <w:t xml:space="preserve"> з </w:t>
      </w:r>
      <w:proofErr w:type="spellStart"/>
      <w:r w:rsidRPr="00DF5EFF">
        <w:rPr>
          <w:rFonts w:ascii="Times New Roman" w:hAnsi="Times New Roman" w:cs="Times New Roman"/>
          <w:b/>
          <w:sz w:val="36"/>
          <w:szCs w:val="36"/>
        </w:rPr>
        <w:t>дітьми</w:t>
      </w:r>
      <w:proofErr w:type="spellEnd"/>
    </w:p>
    <w:p w:rsidR="00DF5EFF" w:rsidRPr="00DF5EFF" w:rsidRDefault="00DF5EFF" w:rsidP="00DF5EFF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proofErr w:type="spellStart"/>
      <w:r w:rsidRPr="00DF5EFF">
        <w:rPr>
          <w:rFonts w:ascii="Times New Roman" w:hAnsi="Times New Roman" w:cs="Times New Roman"/>
          <w:b/>
          <w:sz w:val="36"/>
          <w:szCs w:val="36"/>
        </w:rPr>
        <w:t>що</w:t>
      </w:r>
      <w:proofErr w:type="spellEnd"/>
      <w:r w:rsidRPr="00DF5EFF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DF5EFF">
        <w:rPr>
          <w:rFonts w:ascii="Times New Roman" w:hAnsi="Times New Roman" w:cs="Times New Roman"/>
          <w:b/>
          <w:sz w:val="36"/>
          <w:szCs w:val="36"/>
        </w:rPr>
        <w:t>мають</w:t>
      </w:r>
      <w:proofErr w:type="spellEnd"/>
      <w:r w:rsidRPr="00DF5EFF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DF5EFF">
        <w:rPr>
          <w:rFonts w:ascii="Times New Roman" w:hAnsi="Times New Roman" w:cs="Times New Roman"/>
          <w:b/>
          <w:sz w:val="36"/>
          <w:szCs w:val="36"/>
        </w:rPr>
        <w:t>сенсомоторн</w:t>
      </w:r>
      <w:proofErr w:type="spellEnd"/>
      <w:r w:rsidRPr="00DF5EFF">
        <w:rPr>
          <w:rFonts w:ascii="Times New Roman" w:hAnsi="Times New Roman" w:cs="Times New Roman"/>
          <w:b/>
          <w:sz w:val="36"/>
          <w:szCs w:val="36"/>
          <w:lang w:val="uk-UA"/>
        </w:rPr>
        <w:t>і порушення</w:t>
      </w:r>
    </w:p>
    <w:p w:rsidR="00DF5EFF" w:rsidRDefault="00DF5EFF" w:rsidP="00DF5EFF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DF5EFF" w:rsidRDefault="00DF5EFF" w:rsidP="00DF5EFF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DF5EFF" w:rsidRDefault="00DF5EFF" w:rsidP="00DF5EF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F5EFF">
        <w:rPr>
          <w:rFonts w:ascii="Times New Roman" w:hAnsi="Times New Roman" w:cs="Times New Roman"/>
          <w:b/>
          <w:i/>
          <w:sz w:val="24"/>
          <w:szCs w:val="24"/>
        </w:rPr>
        <w:t xml:space="preserve">При </w:t>
      </w:r>
      <w:proofErr w:type="spellStart"/>
      <w:r w:rsidRPr="00DF5EFF">
        <w:rPr>
          <w:rFonts w:ascii="Times New Roman" w:hAnsi="Times New Roman" w:cs="Times New Roman"/>
          <w:b/>
          <w:i/>
          <w:sz w:val="24"/>
          <w:szCs w:val="24"/>
        </w:rPr>
        <w:t>зорових</w:t>
      </w:r>
      <w:proofErr w:type="spellEnd"/>
      <w:r w:rsidRPr="00DF5EF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b/>
          <w:i/>
          <w:sz w:val="24"/>
          <w:szCs w:val="24"/>
        </w:rPr>
        <w:t>порушеннях</w:t>
      </w:r>
      <w:proofErr w:type="spellEnd"/>
      <w:r w:rsidRPr="00DF5EF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b/>
          <w:i/>
          <w:sz w:val="24"/>
          <w:szCs w:val="24"/>
        </w:rPr>
        <w:t>різної</w:t>
      </w:r>
      <w:proofErr w:type="spellEnd"/>
      <w:r w:rsidRPr="00DF5EFF">
        <w:rPr>
          <w:rFonts w:ascii="Times New Roman" w:hAnsi="Times New Roman" w:cs="Times New Roman"/>
          <w:b/>
          <w:i/>
          <w:sz w:val="24"/>
          <w:szCs w:val="24"/>
        </w:rPr>
        <w:t xml:space="preserve"> інтенсивності.</w:t>
      </w:r>
    </w:p>
    <w:p w:rsidR="00DF5EFF" w:rsidRPr="00DF5EFF" w:rsidRDefault="00DF5EFF" w:rsidP="00DF5EF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F5EFF" w:rsidRPr="00DF5EFF" w:rsidRDefault="00DF5EFF" w:rsidP="00DF5EF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Необхідно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використовувати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матові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поверхні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відблиски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заважали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розрізняти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предмети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контури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Небезпечні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предмети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(кути, про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вдаритися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краї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робочих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столів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, край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сидіння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робочі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предмети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виділятися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яскравими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кольорами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Корисно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використовувати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збільшення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стаціонарні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лупи),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контрастність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об'єктів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>,</w:t>
      </w:r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виділяти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краї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та кути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контрастним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кольором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предмети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, з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якими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необхідно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працювати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покласти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контрастну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підкладку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. Для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кращого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визначення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контрастності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фахівець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перевірити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результат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своєї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в окулярах,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заклеєних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плівкою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>,</w:t>
      </w:r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імітує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відсоток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світлочутливості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свого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клієнта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>.</w:t>
      </w:r>
    </w:p>
    <w:p w:rsidR="00DF5EFF" w:rsidRPr="00DF5EFF" w:rsidRDefault="00DF5EFF" w:rsidP="00DF5EFF">
      <w:pPr>
        <w:jc w:val="both"/>
        <w:rPr>
          <w:rFonts w:ascii="Times New Roman" w:hAnsi="Times New Roman" w:cs="Times New Roman"/>
          <w:sz w:val="24"/>
          <w:szCs w:val="24"/>
        </w:rPr>
      </w:pPr>
      <w:r w:rsidRPr="00DF5EFF">
        <w:rPr>
          <w:rFonts w:ascii="Times New Roman" w:hAnsi="Times New Roman" w:cs="Times New Roman"/>
          <w:sz w:val="24"/>
          <w:szCs w:val="24"/>
        </w:rPr>
        <w:t xml:space="preserve">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Необхідно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активніше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використовувати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органи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сприйняття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тактильну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чутливість-тактильні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підказки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, слух-звук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предметів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звукові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підказки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>). Для</w:t>
      </w:r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перевірки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модифікації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пройти по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приміщенню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скористатися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предметами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заплющивши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очі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щільною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пов'язкою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Необхідно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підтримувати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сталість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розташуванні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предметів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великих і</w:t>
      </w:r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дрібних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. Так як </w:t>
      </w:r>
      <w:proofErr w:type="gramStart"/>
      <w:r w:rsidRPr="00DF5EFF">
        <w:rPr>
          <w:rFonts w:ascii="Times New Roman" w:hAnsi="Times New Roman" w:cs="Times New Roman"/>
          <w:sz w:val="24"/>
          <w:szCs w:val="24"/>
        </w:rPr>
        <w:t>для комфорту</w:t>
      </w:r>
      <w:proofErr w:type="gramEnd"/>
      <w:r w:rsidRPr="00DF5EF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впевненості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клієнта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важливі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навіть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кілька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міліметрів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позиціонуванні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предмета,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обвести кульковою ручкою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олівцем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надписати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, де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лежить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прийом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дозволить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проводити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прибирання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повернути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предмети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суворо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їхньої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места.</w:t>
      </w:r>
    </w:p>
    <w:p w:rsidR="00DF5EFF" w:rsidRPr="00DF5EFF" w:rsidRDefault="00DF5EFF" w:rsidP="00DF5EFF">
      <w:pPr>
        <w:jc w:val="both"/>
        <w:rPr>
          <w:rFonts w:ascii="Times New Roman" w:hAnsi="Times New Roman" w:cs="Times New Roman"/>
          <w:sz w:val="24"/>
          <w:szCs w:val="24"/>
        </w:rPr>
      </w:pPr>
      <w:r w:rsidRPr="00DF5EFF">
        <w:rPr>
          <w:rFonts w:ascii="Times New Roman" w:hAnsi="Times New Roman" w:cs="Times New Roman"/>
          <w:sz w:val="24"/>
          <w:szCs w:val="24"/>
        </w:rPr>
        <w:t xml:space="preserve">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Забрати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зайві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предмети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робочого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столу,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клієнт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витрачав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сили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розрізнення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непотрібних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предметів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Забрати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всі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зайві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предмети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з шляху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прямування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>.</w:t>
      </w:r>
    </w:p>
    <w:p w:rsidR="00DF5EFF" w:rsidRPr="00DF5EFF" w:rsidRDefault="00DF5EFF" w:rsidP="00DF5EFF">
      <w:pPr>
        <w:jc w:val="both"/>
        <w:rPr>
          <w:rFonts w:ascii="Times New Roman" w:hAnsi="Times New Roman" w:cs="Times New Roman"/>
          <w:sz w:val="24"/>
          <w:szCs w:val="24"/>
        </w:rPr>
      </w:pPr>
      <w:r w:rsidRPr="00DF5EFF">
        <w:rPr>
          <w:rFonts w:ascii="Times New Roman" w:hAnsi="Times New Roman" w:cs="Times New Roman"/>
          <w:sz w:val="24"/>
          <w:szCs w:val="24"/>
        </w:rPr>
        <w:t xml:space="preserve">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Використовувати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великий шрифт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час листа –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розмір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шрифту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комфортним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читання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>.</w:t>
      </w:r>
    </w:p>
    <w:p w:rsidR="00DF5EFF" w:rsidRPr="00DF5EFF" w:rsidRDefault="00DF5EFF" w:rsidP="00DF5EFF">
      <w:pPr>
        <w:jc w:val="both"/>
        <w:rPr>
          <w:rFonts w:ascii="Times New Roman" w:hAnsi="Times New Roman" w:cs="Times New Roman"/>
          <w:sz w:val="24"/>
          <w:szCs w:val="24"/>
        </w:rPr>
      </w:pPr>
      <w:r w:rsidRPr="00DF5EFF">
        <w:rPr>
          <w:rFonts w:ascii="Times New Roman" w:hAnsi="Times New Roman" w:cs="Times New Roman"/>
          <w:sz w:val="24"/>
          <w:szCs w:val="24"/>
        </w:rPr>
        <w:t xml:space="preserve">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Використовувати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яскраве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, але не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мерехтливе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світло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уникати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флуоресцентних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ламп.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Непомітне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здорових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очей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мерехтіння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серйозно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знизити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зорові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можливості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порушення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функціонування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очей.</w:t>
      </w:r>
    </w:p>
    <w:p w:rsidR="00DF5EFF" w:rsidRPr="00DF5EFF" w:rsidRDefault="00DF5EFF" w:rsidP="00DF5EFF">
      <w:pPr>
        <w:jc w:val="both"/>
        <w:rPr>
          <w:rFonts w:ascii="Times New Roman" w:hAnsi="Times New Roman" w:cs="Times New Roman"/>
          <w:sz w:val="24"/>
          <w:szCs w:val="24"/>
        </w:rPr>
      </w:pPr>
      <w:r w:rsidRPr="00DF5EFF">
        <w:rPr>
          <w:rFonts w:ascii="Times New Roman" w:hAnsi="Times New Roman" w:cs="Times New Roman"/>
          <w:sz w:val="24"/>
          <w:szCs w:val="24"/>
        </w:rPr>
        <w:t xml:space="preserve"> У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прогресуючої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втрати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зору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навчати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клієнта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компенсаторним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технікам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якомога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раніше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, за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наявності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хоч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слабкого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залишкового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зору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>.</w:t>
      </w:r>
    </w:p>
    <w:p w:rsidR="00DF5EFF" w:rsidRPr="00DF5EFF" w:rsidRDefault="00DF5EFF" w:rsidP="00DF5EFF">
      <w:pPr>
        <w:jc w:val="both"/>
        <w:rPr>
          <w:rFonts w:ascii="Times New Roman" w:hAnsi="Times New Roman" w:cs="Times New Roman"/>
          <w:sz w:val="24"/>
          <w:szCs w:val="24"/>
        </w:rPr>
      </w:pPr>
      <w:r w:rsidRPr="00DF5EFF">
        <w:rPr>
          <w:rFonts w:ascii="Times New Roman" w:hAnsi="Times New Roman" w:cs="Times New Roman"/>
          <w:sz w:val="24"/>
          <w:szCs w:val="24"/>
        </w:rPr>
        <w:t xml:space="preserve">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З'ясувати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, яка поза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підтримує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найкращий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потенціал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клієнта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використанні</w:t>
      </w:r>
      <w:proofErr w:type="spellEnd"/>
    </w:p>
    <w:p w:rsidR="00DF5EFF" w:rsidRPr="00DF5EFF" w:rsidRDefault="00DF5EFF" w:rsidP="00DF5EF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зору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Втома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напруга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м'язів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шиї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, рук та корпусу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погіршуватиме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можливості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зору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>.</w:t>
      </w:r>
    </w:p>
    <w:p w:rsidR="00DF5EFF" w:rsidRPr="00DF5EFF" w:rsidRDefault="00DF5EFF" w:rsidP="00DF5EFF">
      <w:pPr>
        <w:jc w:val="both"/>
        <w:rPr>
          <w:rFonts w:ascii="Times New Roman" w:hAnsi="Times New Roman" w:cs="Times New Roman"/>
          <w:sz w:val="24"/>
          <w:szCs w:val="24"/>
        </w:rPr>
      </w:pPr>
      <w:r w:rsidRPr="00DF5EFF">
        <w:rPr>
          <w:rFonts w:ascii="Times New Roman" w:hAnsi="Times New Roman" w:cs="Times New Roman"/>
          <w:sz w:val="24"/>
          <w:szCs w:val="24"/>
        </w:rPr>
        <w:t xml:space="preserve">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відпочити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фізичного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навантаження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наприклад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складного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переміщення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просторі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>.</w:t>
      </w:r>
    </w:p>
    <w:p w:rsidR="00DF5EFF" w:rsidRDefault="00DF5EFF" w:rsidP="00DF5EFF">
      <w:pPr>
        <w:jc w:val="both"/>
        <w:rPr>
          <w:rFonts w:ascii="Times New Roman" w:hAnsi="Times New Roman" w:cs="Times New Roman"/>
          <w:sz w:val="24"/>
          <w:szCs w:val="24"/>
        </w:rPr>
      </w:pPr>
      <w:r w:rsidRPr="00DF5EFF">
        <w:rPr>
          <w:rFonts w:ascii="Times New Roman" w:hAnsi="Times New Roman" w:cs="Times New Roman"/>
          <w:sz w:val="24"/>
          <w:szCs w:val="24"/>
        </w:rPr>
        <w:t xml:space="preserve">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Підтримувати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психологічний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комфорт –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стрес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психологічну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напругу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погіршить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зір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>.</w:t>
      </w:r>
    </w:p>
    <w:p w:rsidR="00DF5EFF" w:rsidRPr="00DF5EFF" w:rsidRDefault="00DF5EFF" w:rsidP="00DF5E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5EFF" w:rsidRPr="00DF5EFF" w:rsidRDefault="00DF5EFF" w:rsidP="00DF5EF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F5EFF">
        <w:rPr>
          <w:rFonts w:ascii="Times New Roman" w:hAnsi="Times New Roman" w:cs="Times New Roman"/>
          <w:b/>
          <w:i/>
          <w:sz w:val="24"/>
          <w:szCs w:val="24"/>
        </w:rPr>
        <w:t xml:space="preserve">При </w:t>
      </w:r>
      <w:proofErr w:type="spellStart"/>
      <w:r w:rsidRPr="00DF5EFF">
        <w:rPr>
          <w:rFonts w:ascii="Times New Roman" w:hAnsi="Times New Roman" w:cs="Times New Roman"/>
          <w:b/>
          <w:i/>
          <w:sz w:val="24"/>
          <w:szCs w:val="24"/>
        </w:rPr>
        <w:t>порушеннях</w:t>
      </w:r>
      <w:proofErr w:type="spellEnd"/>
      <w:r w:rsidRPr="00DF5EFF">
        <w:rPr>
          <w:rFonts w:ascii="Times New Roman" w:hAnsi="Times New Roman" w:cs="Times New Roman"/>
          <w:b/>
          <w:i/>
          <w:sz w:val="24"/>
          <w:szCs w:val="24"/>
        </w:rPr>
        <w:t xml:space="preserve"> слуху та </w:t>
      </w:r>
      <w:proofErr w:type="spellStart"/>
      <w:r w:rsidRPr="00DF5EFF">
        <w:rPr>
          <w:rFonts w:ascii="Times New Roman" w:hAnsi="Times New Roman" w:cs="Times New Roman"/>
          <w:b/>
          <w:i/>
          <w:sz w:val="24"/>
          <w:szCs w:val="24"/>
        </w:rPr>
        <w:t>комунікації</w:t>
      </w:r>
      <w:proofErr w:type="spellEnd"/>
    </w:p>
    <w:p w:rsidR="00DF5EFF" w:rsidRPr="00DF5EFF" w:rsidRDefault="00DF5EFF" w:rsidP="00DF5EFF">
      <w:pPr>
        <w:jc w:val="both"/>
        <w:rPr>
          <w:rFonts w:ascii="Times New Roman" w:hAnsi="Times New Roman" w:cs="Times New Roman"/>
          <w:sz w:val="24"/>
          <w:szCs w:val="24"/>
        </w:rPr>
      </w:pPr>
      <w:r w:rsidRPr="00DF5EFF">
        <w:rPr>
          <w:rFonts w:ascii="Times New Roman" w:hAnsi="Times New Roman" w:cs="Times New Roman"/>
          <w:sz w:val="24"/>
          <w:szCs w:val="24"/>
        </w:rPr>
        <w:t xml:space="preserve">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Необхідно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говорити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голосно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членороздільно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використовувати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низькі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частоти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голосу, не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кричати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використовувати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паузи.</w:t>
      </w:r>
    </w:p>
    <w:p w:rsidR="00DF5EFF" w:rsidRPr="00DF5EFF" w:rsidRDefault="00DF5EFF" w:rsidP="00DF5EFF">
      <w:pPr>
        <w:jc w:val="both"/>
        <w:rPr>
          <w:rFonts w:ascii="Times New Roman" w:hAnsi="Times New Roman" w:cs="Times New Roman"/>
          <w:sz w:val="24"/>
          <w:szCs w:val="24"/>
        </w:rPr>
      </w:pPr>
      <w:r w:rsidRPr="00DF5EFF">
        <w:rPr>
          <w:rFonts w:ascii="Times New Roman" w:hAnsi="Times New Roman" w:cs="Times New Roman"/>
          <w:sz w:val="24"/>
          <w:szCs w:val="24"/>
        </w:rPr>
        <w:t xml:space="preserve"> Бути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впевненим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клієнт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бачити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губи того,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хто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говорить, люди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зниженим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r w:rsidRPr="00DF5EFF">
        <w:rPr>
          <w:rFonts w:ascii="Times New Roman" w:hAnsi="Times New Roman" w:cs="Times New Roman"/>
          <w:sz w:val="24"/>
          <w:szCs w:val="24"/>
        </w:rPr>
        <w:t xml:space="preserve">слухом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несвідомо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навчаються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читати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по губах, до того ж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міміка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і жести того,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хто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говорить,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теж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несуть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>.</w:t>
      </w:r>
    </w:p>
    <w:p w:rsidR="00DF5EFF" w:rsidRPr="00DF5EFF" w:rsidRDefault="00DF5EFF" w:rsidP="00DF5EFF">
      <w:pPr>
        <w:jc w:val="both"/>
        <w:rPr>
          <w:rFonts w:ascii="Times New Roman" w:hAnsi="Times New Roman" w:cs="Times New Roman"/>
          <w:sz w:val="24"/>
          <w:szCs w:val="24"/>
        </w:rPr>
      </w:pPr>
      <w:r w:rsidRPr="00DF5EFF">
        <w:rPr>
          <w:rFonts w:ascii="Times New Roman" w:hAnsi="Times New Roman" w:cs="Times New Roman"/>
          <w:sz w:val="24"/>
          <w:szCs w:val="24"/>
        </w:rPr>
        <w:t xml:space="preserve">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Використовувати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спілкування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листа,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необхідно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можливо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>.</w:t>
      </w:r>
    </w:p>
    <w:p w:rsidR="00DF5EFF" w:rsidRPr="00DF5EFF" w:rsidRDefault="00DF5EFF" w:rsidP="00DF5EFF">
      <w:pPr>
        <w:jc w:val="both"/>
        <w:rPr>
          <w:rFonts w:ascii="Times New Roman" w:hAnsi="Times New Roman" w:cs="Times New Roman"/>
          <w:sz w:val="24"/>
          <w:szCs w:val="24"/>
        </w:rPr>
      </w:pPr>
      <w:r w:rsidRPr="00DF5EFF">
        <w:rPr>
          <w:rFonts w:ascii="Times New Roman" w:hAnsi="Times New Roman" w:cs="Times New Roman"/>
          <w:sz w:val="24"/>
          <w:szCs w:val="24"/>
        </w:rPr>
        <w:t xml:space="preserve">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Вибирати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діяльність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, яка не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потребує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активної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вербалізації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, там, де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тільки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можливе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>.</w:t>
      </w:r>
    </w:p>
    <w:p w:rsidR="00DF5EFF" w:rsidRPr="00DF5EFF" w:rsidRDefault="00DF5EFF" w:rsidP="00DF5EFF">
      <w:pPr>
        <w:jc w:val="both"/>
        <w:rPr>
          <w:rFonts w:ascii="Times New Roman" w:hAnsi="Times New Roman" w:cs="Times New Roman"/>
          <w:sz w:val="24"/>
          <w:szCs w:val="24"/>
        </w:rPr>
      </w:pPr>
      <w:r w:rsidRPr="00DF5EFF">
        <w:rPr>
          <w:rFonts w:ascii="Times New Roman" w:hAnsi="Times New Roman" w:cs="Times New Roman"/>
          <w:sz w:val="24"/>
          <w:szCs w:val="24"/>
        </w:rPr>
        <w:t xml:space="preserve"> При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використанні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слухових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апаратів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впевненим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він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правильно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одягнений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r w:rsidRPr="00DF5EFF">
        <w:rPr>
          <w:rFonts w:ascii="Times New Roman" w:hAnsi="Times New Roman" w:cs="Times New Roman"/>
          <w:sz w:val="24"/>
          <w:szCs w:val="24"/>
        </w:rPr>
        <w:t xml:space="preserve">і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перебуває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робочому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стані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, за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необхідності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допомогти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регулюванням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>.</w:t>
      </w:r>
    </w:p>
    <w:p w:rsidR="00DF5EFF" w:rsidRPr="00DF5EFF" w:rsidRDefault="00DF5EFF" w:rsidP="00DF5EFF">
      <w:pPr>
        <w:jc w:val="both"/>
        <w:rPr>
          <w:rFonts w:ascii="Times New Roman" w:hAnsi="Times New Roman" w:cs="Times New Roman"/>
          <w:sz w:val="24"/>
          <w:szCs w:val="24"/>
        </w:rPr>
      </w:pPr>
      <w:r w:rsidRPr="00DF5EFF">
        <w:rPr>
          <w:rFonts w:ascii="Times New Roman" w:hAnsi="Times New Roman" w:cs="Times New Roman"/>
          <w:sz w:val="24"/>
          <w:szCs w:val="24"/>
        </w:rPr>
        <w:lastRenderedPageBreak/>
        <w:t xml:space="preserve">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Використовувати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візуальні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стимули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привернути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увагу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клієнта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>. Жести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5EFF">
        <w:rPr>
          <w:rFonts w:ascii="Times New Roman" w:hAnsi="Times New Roman" w:cs="Times New Roman"/>
          <w:sz w:val="24"/>
          <w:szCs w:val="24"/>
        </w:rPr>
        <w:t xml:space="preserve">руками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достатньо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інформативними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допоможуть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клієнту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осередитися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. Жести не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повинні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розгонистими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достатньо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вказувати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на людей та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предмети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>.</w:t>
      </w:r>
    </w:p>
    <w:p w:rsidR="00DF5EFF" w:rsidRDefault="00DF5EFF" w:rsidP="00DF5EFF">
      <w:pPr>
        <w:jc w:val="both"/>
        <w:rPr>
          <w:rFonts w:ascii="Times New Roman" w:hAnsi="Times New Roman" w:cs="Times New Roman"/>
          <w:sz w:val="24"/>
          <w:szCs w:val="24"/>
        </w:rPr>
      </w:pPr>
      <w:r w:rsidRPr="00DF5EFF">
        <w:rPr>
          <w:rFonts w:ascii="Times New Roman" w:hAnsi="Times New Roman" w:cs="Times New Roman"/>
          <w:sz w:val="24"/>
          <w:szCs w:val="24"/>
        </w:rPr>
        <w:t xml:space="preserve"> У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деяких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випадках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можливо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використовувати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вібрацію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постукування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привернення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уваги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відчуття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м'язами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>.</w:t>
      </w:r>
    </w:p>
    <w:p w:rsidR="00DF5EFF" w:rsidRPr="00DF5EFF" w:rsidRDefault="00DF5EFF" w:rsidP="00DF5E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5EFF" w:rsidRPr="00DF5EFF" w:rsidRDefault="00DF5EFF" w:rsidP="00DF5EFF">
      <w:pPr>
        <w:jc w:val="both"/>
        <w:rPr>
          <w:rFonts w:ascii="Times New Roman" w:hAnsi="Times New Roman" w:cs="Times New Roman"/>
          <w:sz w:val="24"/>
          <w:szCs w:val="24"/>
        </w:rPr>
      </w:pPr>
      <w:r w:rsidRPr="00DF5EFF">
        <w:rPr>
          <w:rFonts w:ascii="Times New Roman" w:hAnsi="Times New Roman" w:cs="Times New Roman"/>
          <w:b/>
          <w:i/>
          <w:sz w:val="24"/>
          <w:szCs w:val="24"/>
        </w:rPr>
        <w:t xml:space="preserve">При </w:t>
      </w:r>
      <w:proofErr w:type="spellStart"/>
      <w:r w:rsidRPr="00DF5EFF">
        <w:rPr>
          <w:rFonts w:ascii="Times New Roman" w:hAnsi="Times New Roman" w:cs="Times New Roman"/>
          <w:b/>
          <w:i/>
          <w:sz w:val="24"/>
          <w:szCs w:val="24"/>
        </w:rPr>
        <w:t>рухових</w:t>
      </w:r>
      <w:proofErr w:type="spellEnd"/>
      <w:r w:rsidRPr="00DF5EF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b/>
          <w:i/>
          <w:sz w:val="24"/>
          <w:szCs w:val="24"/>
        </w:rPr>
        <w:t>порушеннях</w:t>
      </w:r>
      <w:proofErr w:type="spellEnd"/>
      <w:r w:rsidRPr="00DF5EF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b/>
          <w:i/>
          <w:sz w:val="24"/>
          <w:szCs w:val="24"/>
        </w:rPr>
        <w:t>ізольованих</w:t>
      </w:r>
      <w:proofErr w:type="spellEnd"/>
      <w:r w:rsidRPr="00DF5EFF">
        <w:rPr>
          <w:rFonts w:ascii="Times New Roman" w:hAnsi="Times New Roman" w:cs="Times New Roman"/>
          <w:b/>
          <w:i/>
          <w:sz w:val="24"/>
          <w:szCs w:val="24"/>
        </w:rPr>
        <w:t xml:space="preserve"> (рука, нога) </w:t>
      </w:r>
      <w:proofErr w:type="spellStart"/>
      <w:r w:rsidRPr="00DF5EFF">
        <w:rPr>
          <w:rFonts w:ascii="Times New Roman" w:hAnsi="Times New Roman" w:cs="Times New Roman"/>
          <w:b/>
          <w:i/>
          <w:sz w:val="24"/>
          <w:szCs w:val="24"/>
        </w:rPr>
        <w:t>чи</w:t>
      </w:r>
      <w:proofErr w:type="spellEnd"/>
      <w:r w:rsidRPr="00DF5EF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b/>
          <w:i/>
          <w:sz w:val="24"/>
          <w:szCs w:val="24"/>
        </w:rPr>
        <w:t>загальних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для</w:t>
      </w:r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успішного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завдань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>:</w:t>
      </w:r>
    </w:p>
    <w:p w:rsidR="00DF5EFF" w:rsidRPr="00DF5EFF" w:rsidRDefault="00DF5EFF" w:rsidP="00DF5EFF">
      <w:pPr>
        <w:jc w:val="both"/>
        <w:rPr>
          <w:rFonts w:ascii="Times New Roman" w:hAnsi="Times New Roman" w:cs="Times New Roman"/>
          <w:sz w:val="24"/>
          <w:szCs w:val="24"/>
        </w:rPr>
      </w:pPr>
      <w:r w:rsidRPr="00DF5EFF">
        <w:rPr>
          <w:rFonts w:ascii="Times New Roman" w:hAnsi="Times New Roman" w:cs="Times New Roman"/>
          <w:sz w:val="24"/>
          <w:szCs w:val="24"/>
        </w:rPr>
        <w:t xml:space="preserve"> Не повинно бути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слизьких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підлог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порожків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, сходи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бути з поручнями</w:t>
      </w:r>
    </w:p>
    <w:p w:rsidR="00DF5EFF" w:rsidRPr="00DF5EFF" w:rsidRDefault="00DF5EFF" w:rsidP="00DF5EFF">
      <w:pPr>
        <w:jc w:val="both"/>
        <w:rPr>
          <w:rFonts w:ascii="Times New Roman" w:hAnsi="Times New Roman" w:cs="Times New Roman"/>
          <w:sz w:val="24"/>
          <w:szCs w:val="24"/>
        </w:rPr>
      </w:pPr>
      <w:r w:rsidRPr="00DF5EFF">
        <w:rPr>
          <w:rFonts w:ascii="Times New Roman" w:hAnsi="Times New Roman" w:cs="Times New Roman"/>
          <w:sz w:val="24"/>
          <w:szCs w:val="24"/>
        </w:rPr>
        <w:t xml:space="preserve">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Пропонуючи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себе як опору при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переміщенні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необхідно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заздалегідь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узгодити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r w:rsidRPr="00DF5EFF">
        <w:rPr>
          <w:rFonts w:ascii="Times New Roman" w:hAnsi="Times New Roman" w:cs="Times New Roman"/>
          <w:sz w:val="24"/>
          <w:szCs w:val="24"/>
        </w:rPr>
        <w:t>м</w:t>
      </w:r>
      <w:r w:rsidRPr="00DF5EFF">
        <w:rPr>
          <w:rFonts w:ascii="Times New Roman" w:hAnsi="Times New Roman" w:cs="Times New Roman"/>
          <w:sz w:val="24"/>
          <w:szCs w:val="24"/>
        </w:rPr>
        <w:t xml:space="preserve">аршрут та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рівень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допомоги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потрібно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підтримувати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корпус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руки,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достатньо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йти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поряд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надати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клієнту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дотримуватись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за вас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самостійно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>.</w:t>
      </w:r>
    </w:p>
    <w:p w:rsidR="00DF5EFF" w:rsidRPr="00DF5EFF" w:rsidRDefault="00DF5EFF" w:rsidP="00DF5EFF">
      <w:pPr>
        <w:jc w:val="both"/>
        <w:rPr>
          <w:rFonts w:ascii="Times New Roman" w:hAnsi="Times New Roman" w:cs="Times New Roman"/>
          <w:sz w:val="24"/>
          <w:szCs w:val="24"/>
        </w:rPr>
      </w:pPr>
      <w:r w:rsidRPr="00DF5EFF">
        <w:rPr>
          <w:rFonts w:ascii="Times New Roman" w:hAnsi="Times New Roman" w:cs="Times New Roman"/>
          <w:sz w:val="24"/>
          <w:szCs w:val="24"/>
        </w:rPr>
        <w:t xml:space="preserve">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Завжди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знайдена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надана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адекватна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висота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сидінь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робочих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поверхонь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(парта,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стіл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>) (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правильне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коліна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зігнуті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прямим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5EFF">
        <w:rPr>
          <w:rFonts w:ascii="Times New Roman" w:hAnsi="Times New Roman" w:cs="Times New Roman"/>
          <w:sz w:val="24"/>
          <w:szCs w:val="24"/>
        </w:rPr>
        <w:t xml:space="preserve">кутом, стопи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спираються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підлогу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таз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розташований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вище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рівня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колін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порушує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баланс корпусу, у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клієнта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рефлекторно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підвищується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тонус,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сили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витрачаються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підтримку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балансу,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концентрація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уваги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здатність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різко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знизяться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таз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розташований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нижче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висоти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коліна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, рефлекторно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знижується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тонус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спини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кінцівок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порушується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баланс,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клієнту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важко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підтримувати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необхідну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позу. До того ж,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вставанні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клієнту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доведеться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докласти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надмірного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зусилля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підняття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корпусу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вертикальне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призвести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до травм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м'язів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зв'язок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суглобів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>.</w:t>
      </w:r>
    </w:p>
    <w:p w:rsidR="00DF5EFF" w:rsidRPr="00DF5EFF" w:rsidRDefault="00DF5EFF" w:rsidP="00DF5EFF">
      <w:pPr>
        <w:jc w:val="both"/>
        <w:rPr>
          <w:rFonts w:ascii="Times New Roman" w:hAnsi="Times New Roman" w:cs="Times New Roman"/>
          <w:sz w:val="24"/>
          <w:szCs w:val="24"/>
        </w:rPr>
      </w:pPr>
      <w:r w:rsidRPr="00DF5EFF">
        <w:rPr>
          <w:rFonts w:ascii="Times New Roman" w:hAnsi="Times New Roman" w:cs="Times New Roman"/>
          <w:sz w:val="24"/>
          <w:szCs w:val="24"/>
        </w:rPr>
        <w:t xml:space="preserve">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Сидіння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повинні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досить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жорсткими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для того,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з них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вставати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без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додаткових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зусиль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занадто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м'яке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сидіння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знижує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тонус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м'язів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клієнту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важко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підтримувати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позу та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вставати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>.</w:t>
      </w:r>
    </w:p>
    <w:p w:rsidR="00DF5EFF" w:rsidRPr="00DF5EFF" w:rsidRDefault="00DF5EFF" w:rsidP="00DF5EFF">
      <w:pPr>
        <w:jc w:val="both"/>
        <w:rPr>
          <w:rFonts w:ascii="Times New Roman" w:hAnsi="Times New Roman" w:cs="Times New Roman"/>
          <w:sz w:val="24"/>
          <w:szCs w:val="24"/>
        </w:rPr>
      </w:pPr>
      <w:r w:rsidRPr="00DF5EFF">
        <w:rPr>
          <w:rFonts w:ascii="Times New Roman" w:hAnsi="Times New Roman" w:cs="Times New Roman"/>
          <w:sz w:val="24"/>
          <w:szCs w:val="24"/>
        </w:rPr>
        <w:t xml:space="preserve">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складності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утримання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спини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, до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меблів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сидіння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повинні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бути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суцільні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спинки з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можливістю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опори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сідницями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попереком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та спиною, а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бічна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опора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підлокітники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сидіння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>.</w:t>
      </w:r>
    </w:p>
    <w:p w:rsidR="00DF5EFF" w:rsidRPr="00DF5EFF" w:rsidRDefault="00DF5EFF" w:rsidP="00DF5EFF">
      <w:pPr>
        <w:jc w:val="both"/>
        <w:rPr>
          <w:rFonts w:ascii="Times New Roman" w:hAnsi="Times New Roman" w:cs="Times New Roman"/>
          <w:sz w:val="24"/>
          <w:szCs w:val="24"/>
        </w:rPr>
      </w:pPr>
      <w:r w:rsidRPr="00DF5EFF">
        <w:rPr>
          <w:rFonts w:ascii="Times New Roman" w:hAnsi="Times New Roman" w:cs="Times New Roman"/>
          <w:sz w:val="24"/>
          <w:szCs w:val="24"/>
        </w:rPr>
        <w:t xml:space="preserve">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Повинні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надійні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поручні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поверхні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відштовхування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притягування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>.</w:t>
      </w:r>
    </w:p>
    <w:p w:rsidR="00DF5EFF" w:rsidRPr="00DF5EFF" w:rsidRDefault="00DF5EFF" w:rsidP="00DF5EFF">
      <w:pPr>
        <w:jc w:val="both"/>
        <w:rPr>
          <w:rFonts w:ascii="Times New Roman" w:hAnsi="Times New Roman" w:cs="Times New Roman"/>
          <w:sz w:val="24"/>
          <w:szCs w:val="24"/>
        </w:rPr>
      </w:pPr>
      <w:r w:rsidRPr="00DF5EFF">
        <w:rPr>
          <w:rFonts w:ascii="Times New Roman" w:hAnsi="Times New Roman" w:cs="Times New Roman"/>
          <w:sz w:val="24"/>
          <w:szCs w:val="24"/>
        </w:rPr>
        <w:t xml:space="preserve">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Підлога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ногами повинна бути не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слизькою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покласти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протиковзку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килимок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ноги) для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успішного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вставання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Прослизання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підошв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призведе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нестабільної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опори і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дає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ризик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падіння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>.</w:t>
      </w:r>
    </w:p>
    <w:p w:rsidR="00DF5EFF" w:rsidRPr="00DF5EFF" w:rsidRDefault="00DF5EFF" w:rsidP="00DF5EFF">
      <w:pPr>
        <w:jc w:val="both"/>
        <w:rPr>
          <w:rFonts w:ascii="Times New Roman" w:hAnsi="Times New Roman" w:cs="Times New Roman"/>
          <w:sz w:val="24"/>
          <w:szCs w:val="24"/>
        </w:rPr>
      </w:pPr>
      <w:r w:rsidRPr="00DF5EFF">
        <w:rPr>
          <w:rFonts w:ascii="Times New Roman" w:hAnsi="Times New Roman" w:cs="Times New Roman"/>
          <w:sz w:val="24"/>
          <w:szCs w:val="24"/>
        </w:rPr>
        <w:t xml:space="preserve">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Предмети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повинні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зручно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розташовані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захоплення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рукою з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урахуванням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можливостей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клієнта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(комфортна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висота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дотягування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розташування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5EFF">
        <w:rPr>
          <w:rFonts w:ascii="Times New Roman" w:hAnsi="Times New Roman" w:cs="Times New Roman"/>
          <w:sz w:val="24"/>
          <w:szCs w:val="24"/>
        </w:rPr>
        <w:t xml:space="preserve">по осях простору,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наприклад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, при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незручності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захоплення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олівця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столу,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поставити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в склянку)</w:t>
      </w:r>
    </w:p>
    <w:p w:rsidR="00DF5EFF" w:rsidRPr="00DF5EFF" w:rsidRDefault="00DF5EFF" w:rsidP="00DF5EFF">
      <w:pPr>
        <w:jc w:val="both"/>
        <w:rPr>
          <w:rFonts w:ascii="Times New Roman" w:hAnsi="Times New Roman" w:cs="Times New Roman"/>
          <w:sz w:val="24"/>
          <w:szCs w:val="24"/>
        </w:rPr>
      </w:pPr>
      <w:r w:rsidRPr="00DF5EFF">
        <w:rPr>
          <w:rFonts w:ascii="Times New Roman" w:hAnsi="Times New Roman" w:cs="Times New Roman"/>
          <w:sz w:val="24"/>
          <w:szCs w:val="24"/>
        </w:rPr>
        <w:t xml:space="preserve">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Адаптація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товщини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предметів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зручності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захвату. Шматок поролону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товстий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гумка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на листовому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приладі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канцелярський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затискач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сторінці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зошита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прийоми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полегшать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роботу з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цими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предметами при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спастичності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кисті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>.</w:t>
      </w:r>
    </w:p>
    <w:p w:rsidR="00DF5EFF" w:rsidRPr="00DF5EFF" w:rsidRDefault="00DF5EFF" w:rsidP="00DF5EFF">
      <w:pPr>
        <w:jc w:val="both"/>
        <w:rPr>
          <w:rFonts w:ascii="Times New Roman" w:hAnsi="Times New Roman" w:cs="Times New Roman"/>
          <w:sz w:val="24"/>
          <w:szCs w:val="24"/>
        </w:rPr>
      </w:pPr>
      <w:r w:rsidRPr="00DF5EFF">
        <w:rPr>
          <w:rFonts w:ascii="Times New Roman" w:hAnsi="Times New Roman" w:cs="Times New Roman"/>
          <w:sz w:val="24"/>
          <w:szCs w:val="24"/>
        </w:rPr>
        <w:t xml:space="preserve">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Предмети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повинні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легко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зісковзувати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столу (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запропонувати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низьку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5EFF">
        <w:rPr>
          <w:rFonts w:ascii="Times New Roman" w:hAnsi="Times New Roman" w:cs="Times New Roman"/>
          <w:sz w:val="24"/>
          <w:szCs w:val="24"/>
        </w:rPr>
        <w:t xml:space="preserve">коробку,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ковзає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підкладку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наклеїти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на край столу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спінений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утеплювач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вікон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і т.п.)</w:t>
      </w:r>
    </w:p>
    <w:p w:rsidR="00DF5EFF" w:rsidRPr="00DF5EFF" w:rsidRDefault="00DF5EFF" w:rsidP="00DF5EFF">
      <w:pPr>
        <w:jc w:val="both"/>
        <w:rPr>
          <w:rFonts w:ascii="Times New Roman" w:hAnsi="Times New Roman" w:cs="Times New Roman"/>
          <w:sz w:val="24"/>
          <w:szCs w:val="24"/>
        </w:rPr>
      </w:pPr>
      <w:r w:rsidRPr="00DF5EFF">
        <w:rPr>
          <w:rFonts w:ascii="Times New Roman" w:hAnsi="Times New Roman" w:cs="Times New Roman"/>
          <w:sz w:val="24"/>
          <w:szCs w:val="24"/>
        </w:rPr>
        <w:t xml:space="preserve">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Усі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робочі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предмети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повинні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мати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ручки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адекватної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товщини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додаткові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пристрої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захоплення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утримання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>.</w:t>
      </w:r>
    </w:p>
    <w:p w:rsidR="00DF5EFF" w:rsidRPr="00DF5EFF" w:rsidRDefault="00DF5EFF" w:rsidP="00DF5EFF">
      <w:pPr>
        <w:jc w:val="both"/>
        <w:rPr>
          <w:rFonts w:ascii="Times New Roman" w:hAnsi="Times New Roman" w:cs="Times New Roman"/>
          <w:sz w:val="24"/>
          <w:szCs w:val="24"/>
        </w:rPr>
      </w:pPr>
      <w:r w:rsidRPr="00DF5EFF">
        <w:rPr>
          <w:rFonts w:ascii="Times New Roman" w:hAnsi="Times New Roman" w:cs="Times New Roman"/>
          <w:sz w:val="24"/>
          <w:szCs w:val="24"/>
        </w:rPr>
        <w:t xml:space="preserve">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Починати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переміщатися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заздалегідь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, з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урахуванням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реальної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комфортної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швидкості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клієнта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Поспішати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клієнта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погано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пересувається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збільшить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ризик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падіння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причому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як зараз, а й у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майбутньому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>.</w:t>
      </w:r>
    </w:p>
    <w:p w:rsidR="00DF5EFF" w:rsidRPr="00DF5EFF" w:rsidRDefault="00DF5EFF" w:rsidP="00DF5EFF">
      <w:pPr>
        <w:jc w:val="both"/>
        <w:rPr>
          <w:rFonts w:ascii="Times New Roman" w:hAnsi="Times New Roman" w:cs="Times New Roman"/>
          <w:sz w:val="24"/>
          <w:szCs w:val="24"/>
        </w:rPr>
      </w:pPr>
      <w:r w:rsidRPr="00DF5EFF">
        <w:rPr>
          <w:rFonts w:ascii="Times New Roman" w:hAnsi="Times New Roman" w:cs="Times New Roman"/>
          <w:sz w:val="24"/>
          <w:szCs w:val="24"/>
        </w:rPr>
        <w:t xml:space="preserve">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Пересуватися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заздалегідь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обдумані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дистанції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можливо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передбачити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місце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відпочинку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дорозі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>.</w:t>
      </w:r>
    </w:p>
    <w:p w:rsidR="00DF5EFF" w:rsidRPr="00DF5EFF" w:rsidRDefault="00DF5EFF" w:rsidP="00DF5EFF">
      <w:pPr>
        <w:jc w:val="both"/>
        <w:rPr>
          <w:rFonts w:ascii="Times New Roman" w:hAnsi="Times New Roman" w:cs="Times New Roman"/>
          <w:sz w:val="24"/>
          <w:szCs w:val="24"/>
        </w:rPr>
      </w:pPr>
      <w:r w:rsidRPr="00DF5EFF">
        <w:rPr>
          <w:rFonts w:ascii="Times New Roman" w:hAnsi="Times New Roman" w:cs="Times New Roman"/>
          <w:sz w:val="24"/>
          <w:szCs w:val="24"/>
        </w:rPr>
        <w:t xml:space="preserve">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Заздалегідь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продумувати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розвороти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, повороти,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переступання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перешкоди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>.</w:t>
      </w:r>
    </w:p>
    <w:p w:rsidR="00DF5EFF" w:rsidRPr="00DF5EFF" w:rsidRDefault="00DF5EFF" w:rsidP="00DF5EFF">
      <w:pPr>
        <w:jc w:val="both"/>
        <w:rPr>
          <w:rFonts w:ascii="Times New Roman" w:hAnsi="Times New Roman" w:cs="Times New Roman"/>
          <w:sz w:val="24"/>
          <w:szCs w:val="24"/>
        </w:rPr>
      </w:pPr>
      <w:r w:rsidRPr="00DF5EFF">
        <w:rPr>
          <w:rFonts w:ascii="Times New Roman" w:hAnsi="Times New Roman" w:cs="Times New Roman"/>
          <w:sz w:val="24"/>
          <w:szCs w:val="24"/>
        </w:rPr>
        <w:t xml:space="preserve">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Продумувати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заздалегідь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складні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моторні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завдання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включаючи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лист,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малювання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>.</w:t>
      </w:r>
    </w:p>
    <w:p w:rsidR="00DF5EFF" w:rsidRPr="00DF5EFF" w:rsidRDefault="00DF5EFF" w:rsidP="00DF5EFF">
      <w:pPr>
        <w:jc w:val="both"/>
        <w:rPr>
          <w:rFonts w:ascii="Times New Roman" w:hAnsi="Times New Roman" w:cs="Times New Roman"/>
          <w:sz w:val="24"/>
          <w:szCs w:val="24"/>
        </w:rPr>
      </w:pPr>
      <w:r w:rsidRPr="00DF5EFF">
        <w:rPr>
          <w:rFonts w:ascii="Times New Roman" w:hAnsi="Times New Roman" w:cs="Times New Roman"/>
          <w:sz w:val="24"/>
          <w:szCs w:val="24"/>
        </w:rPr>
        <w:lastRenderedPageBreak/>
        <w:t xml:space="preserve"> При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ризику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падіння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носити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предмети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в руках –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поміщати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кишені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поясні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0" w:name="_GoBack"/>
      <w:bookmarkEnd w:id="0"/>
      <w:r w:rsidRPr="00DF5EFF">
        <w:rPr>
          <w:rFonts w:ascii="Times New Roman" w:hAnsi="Times New Roman" w:cs="Times New Roman"/>
          <w:sz w:val="24"/>
          <w:szCs w:val="24"/>
        </w:rPr>
        <w:t>сумки, рюкзаки.</w:t>
      </w:r>
    </w:p>
    <w:p w:rsidR="00DF5EFF" w:rsidRDefault="00DF5EFF" w:rsidP="00DF5EFF">
      <w:pPr>
        <w:jc w:val="both"/>
        <w:rPr>
          <w:rFonts w:ascii="Times New Roman" w:hAnsi="Times New Roman" w:cs="Times New Roman"/>
          <w:sz w:val="24"/>
          <w:szCs w:val="24"/>
        </w:rPr>
      </w:pPr>
      <w:r w:rsidRPr="00DF5EFF">
        <w:rPr>
          <w:rFonts w:ascii="Times New Roman" w:hAnsi="Times New Roman" w:cs="Times New Roman"/>
          <w:sz w:val="24"/>
          <w:szCs w:val="24"/>
        </w:rPr>
        <w:t xml:space="preserve"> При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ризику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падінь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розмовляти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та не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відволікатися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руху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зупинятися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розмов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зафіксувавши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центр ваги. </w:t>
      </w:r>
    </w:p>
    <w:p w:rsidR="00DF5EFF" w:rsidRPr="00DF5EFF" w:rsidRDefault="00DF5EFF" w:rsidP="00DF5EF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Мова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теж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моторне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Дія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, заговоривши,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клієнт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впасти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Мозок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завжди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здатний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добре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контролювати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такі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різноспрямовані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, як ходьба та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мова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>.</w:t>
      </w:r>
    </w:p>
    <w:p w:rsidR="00DF5EFF" w:rsidRDefault="00DF5EFF" w:rsidP="00DF5EFF">
      <w:pPr>
        <w:jc w:val="both"/>
        <w:rPr>
          <w:rFonts w:ascii="Times New Roman" w:hAnsi="Times New Roman" w:cs="Times New Roman"/>
          <w:sz w:val="24"/>
          <w:szCs w:val="24"/>
        </w:rPr>
      </w:pPr>
      <w:r w:rsidRPr="00DF5EFF">
        <w:rPr>
          <w:rFonts w:ascii="Times New Roman" w:hAnsi="Times New Roman" w:cs="Times New Roman"/>
          <w:sz w:val="24"/>
          <w:szCs w:val="24"/>
        </w:rPr>
        <w:t xml:space="preserve">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Використовувати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ортези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корсети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деяких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завдань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Наприклад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ортез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5EFF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відведення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великого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пальця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фіксації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зап'ястя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листі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>.</w:t>
      </w:r>
    </w:p>
    <w:p w:rsidR="00DF5EFF" w:rsidRPr="00DF5EFF" w:rsidRDefault="00DF5EFF" w:rsidP="00DF5E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5EFF" w:rsidRPr="00DF5EFF" w:rsidRDefault="00DF5EFF" w:rsidP="00DF5EF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F5EFF">
        <w:rPr>
          <w:rFonts w:ascii="Times New Roman" w:hAnsi="Times New Roman" w:cs="Times New Roman"/>
          <w:b/>
          <w:i/>
          <w:sz w:val="24"/>
          <w:szCs w:val="24"/>
        </w:rPr>
        <w:t xml:space="preserve">При </w:t>
      </w:r>
      <w:proofErr w:type="spellStart"/>
      <w:r w:rsidRPr="00DF5EFF">
        <w:rPr>
          <w:rFonts w:ascii="Times New Roman" w:hAnsi="Times New Roman" w:cs="Times New Roman"/>
          <w:b/>
          <w:i/>
          <w:sz w:val="24"/>
          <w:szCs w:val="24"/>
        </w:rPr>
        <w:t>когнітивних</w:t>
      </w:r>
      <w:proofErr w:type="spellEnd"/>
      <w:r w:rsidRPr="00DF5EF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b/>
          <w:i/>
          <w:sz w:val="24"/>
          <w:szCs w:val="24"/>
        </w:rPr>
        <w:t>порушеннях</w:t>
      </w:r>
      <w:proofErr w:type="spellEnd"/>
      <w:r w:rsidRPr="00DF5EF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b/>
          <w:i/>
          <w:sz w:val="24"/>
          <w:szCs w:val="24"/>
        </w:rPr>
        <w:t>необхідно</w:t>
      </w:r>
      <w:proofErr w:type="spellEnd"/>
    </w:p>
    <w:p w:rsidR="00DF5EFF" w:rsidRPr="00DF5EFF" w:rsidRDefault="00DF5EFF" w:rsidP="00DF5EFF">
      <w:pPr>
        <w:jc w:val="both"/>
        <w:rPr>
          <w:rFonts w:ascii="Times New Roman" w:hAnsi="Times New Roman" w:cs="Times New Roman"/>
          <w:sz w:val="24"/>
          <w:szCs w:val="24"/>
        </w:rPr>
      </w:pPr>
      <w:r w:rsidRPr="00DF5EFF">
        <w:rPr>
          <w:rFonts w:ascii="Times New Roman" w:hAnsi="Times New Roman" w:cs="Times New Roman"/>
          <w:sz w:val="24"/>
          <w:szCs w:val="24"/>
        </w:rPr>
        <w:t xml:space="preserve">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Зменшити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навколишніх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предметів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систематизувати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та не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змінювати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порядок,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клієнт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витрачав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ресурси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усвідомлення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предметів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>.</w:t>
      </w:r>
    </w:p>
    <w:p w:rsidR="00DF5EFF" w:rsidRPr="00DF5EFF" w:rsidRDefault="00DF5EFF" w:rsidP="00DF5EFF">
      <w:pPr>
        <w:jc w:val="both"/>
        <w:rPr>
          <w:rFonts w:ascii="Times New Roman" w:hAnsi="Times New Roman" w:cs="Times New Roman"/>
          <w:sz w:val="24"/>
          <w:szCs w:val="24"/>
        </w:rPr>
      </w:pPr>
      <w:r w:rsidRPr="00DF5EFF">
        <w:rPr>
          <w:rFonts w:ascii="Times New Roman" w:hAnsi="Times New Roman" w:cs="Times New Roman"/>
          <w:sz w:val="24"/>
          <w:szCs w:val="24"/>
        </w:rPr>
        <w:t xml:space="preserve">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Використовувати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ярлики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назвою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вмісту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ящиків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шаф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(картинки,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геометричні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фігури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позначення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кольору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прості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символи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>).</w:t>
      </w:r>
    </w:p>
    <w:p w:rsidR="00DF5EFF" w:rsidRPr="00DF5EFF" w:rsidRDefault="00DF5EFF" w:rsidP="00DF5EFF">
      <w:pPr>
        <w:jc w:val="both"/>
        <w:rPr>
          <w:rFonts w:ascii="Times New Roman" w:hAnsi="Times New Roman" w:cs="Times New Roman"/>
          <w:sz w:val="24"/>
          <w:szCs w:val="24"/>
        </w:rPr>
      </w:pPr>
      <w:r w:rsidRPr="00DF5EFF">
        <w:rPr>
          <w:rFonts w:ascii="Times New Roman" w:hAnsi="Times New Roman" w:cs="Times New Roman"/>
          <w:sz w:val="24"/>
          <w:szCs w:val="24"/>
        </w:rPr>
        <w:t xml:space="preserve">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Використовувати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колір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, фактуру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світлові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сигнали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підказок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(туалет, парта,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5EFF">
        <w:rPr>
          <w:rFonts w:ascii="Times New Roman" w:hAnsi="Times New Roman" w:cs="Times New Roman"/>
          <w:sz w:val="24"/>
          <w:szCs w:val="24"/>
        </w:rPr>
        <w:t xml:space="preserve">ящики,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необхідні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речі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) для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маркувати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предмети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стіни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використовувати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різницю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кольорі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структурі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підлогових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покриттів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Використовувати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візуальний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розклад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мінімальним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необхідним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набором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карток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>.</w:t>
      </w:r>
    </w:p>
    <w:p w:rsidR="00DF5EFF" w:rsidRPr="00DF5EFF" w:rsidRDefault="00DF5EFF" w:rsidP="00DF5EFF">
      <w:pPr>
        <w:jc w:val="both"/>
        <w:rPr>
          <w:rFonts w:ascii="Times New Roman" w:hAnsi="Times New Roman" w:cs="Times New Roman"/>
          <w:sz w:val="24"/>
          <w:szCs w:val="24"/>
        </w:rPr>
      </w:pPr>
      <w:r w:rsidRPr="00DF5EFF">
        <w:rPr>
          <w:rFonts w:ascii="Times New Roman" w:hAnsi="Times New Roman" w:cs="Times New Roman"/>
          <w:sz w:val="24"/>
          <w:szCs w:val="24"/>
        </w:rPr>
        <w:t xml:space="preserve">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Використовувати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таймер (будильник) для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нагадування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про початок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необхідних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дій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>.</w:t>
      </w:r>
    </w:p>
    <w:p w:rsidR="00DF5EFF" w:rsidRPr="00DF5EFF" w:rsidRDefault="00DF5EFF" w:rsidP="00DF5EFF">
      <w:pPr>
        <w:jc w:val="both"/>
        <w:rPr>
          <w:rFonts w:ascii="Times New Roman" w:hAnsi="Times New Roman" w:cs="Times New Roman"/>
          <w:sz w:val="24"/>
          <w:szCs w:val="24"/>
        </w:rPr>
      </w:pPr>
      <w:r w:rsidRPr="00DF5EFF">
        <w:rPr>
          <w:rFonts w:ascii="Times New Roman" w:hAnsi="Times New Roman" w:cs="Times New Roman"/>
          <w:sz w:val="24"/>
          <w:szCs w:val="24"/>
        </w:rPr>
        <w:t xml:space="preserve">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Розділяти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складні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завдання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прості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послідовні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частини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>.</w:t>
      </w:r>
    </w:p>
    <w:p w:rsidR="00DF5EFF" w:rsidRPr="00DF5EFF" w:rsidRDefault="00DF5EFF" w:rsidP="00DF5EFF">
      <w:pPr>
        <w:jc w:val="both"/>
        <w:rPr>
          <w:rFonts w:ascii="Times New Roman" w:hAnsi="Times New Roman" w:cs="Times New Roman"/>
          <w:sz w:val="24"/>
          <w:szCs w:val="24"/>
        </w:rPr>
      </w:pPr>
      <w:r w:rsidRPr="00DF5EFF">
        <w:rPr>
          <w:rFonts w:ascii="Times New Roman" w:hAnsi="Times New Roman" w:cs="Times New Roman"/>
          <w:sz w:val="24"/>
          <w:szCs w:val="24"/>
        </w:rPr>
        <w:t xml:space="preserve">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Закривати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зайві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частини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письмового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завдання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тексту чистим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аркушем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5EFF">
        <w:rPr>
          <w:rFonts w:ascii="Times New Roman" w:hAnsi="Times New Roman" w:cs="Times New Roman"/>
          <w:sz w:val="24"/>
          <w:szCs w:val="24"/>
        </w:rPr>
        <w:t>без тексту</w:t>
      </w:r>
      <w:proofErr w:type="gramEnd"/>
      <w:r w:rsidRPr="00DF5EF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малюнків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>.</w:t>
      </w:r>
    </w:p>
    <w:p w:rsidR="00DF5EFF" w:rsidRPr="00DF5EFF" w:rsidRDefault="00DF5EFF" w:rsidP="00DF5EFF">
      <w:pPr>
        <w:jc w:val="both"/>
        <w:rPr>
          <w:rFonts w:ascii="Times New Roman" w:hAnsi="Times New Roman" w:cs="Times New Roman"/>
          <w:sz w:val="24"/>
          <w:szCs w:val="24"/>
        </w:rPr>
      </w:pPr>
      <w:r w:rsidRPr="00DF5EFF">
        <w:rPr>
          <w:rFonts w:ascii="Times New Roman" w:hAnsi="Times New Roman" w:cs="Times New Roman"/>
          <w:sz w:val="24"/>
          <w:szCs w:val="24"/>
        </w:rPr>
        <w:t xml:space="preserve">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Використовувати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білу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кольорову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лінійку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читання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рядка.</w:t>
      </w:r>
    </w:p>
    <w:p w:rsidR="00DF5EFF" w:rsidRPr="00DF5EFF" w:rsidRDefault="00DF5EFF" w:rsidP="00DF5EFF">
      <w:pPr>
        <w:jc w:val="both"/>
        <w:rPr>
          <w:rFonts w:ascii="Times New Roman" w:hAnsi="Times New Roman" w:cs="Times New Roman"/>
          <w:sz w:val="24"/>
          <w:szCs w:val="24"/>
        </w:rPr>
      </w:pPr>
      <w:r w:rsidRPr="00DF5EFF">
        <w:rPr>
          <w:rFonts w:ascii="Times New Roman" w:hAnsi="Times New Roman" w:cs="Times New Roman"/>
          <w:sz w:val="24"/>
          <w:szCs w:val="24"/>
        </w:rPr>
        <w:t xml:space="preserve">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Використовувати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магнітні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закладки для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пошуку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потрібних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сторінок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>.</w:t>
      </w:r>
    </w:p>
    <w:p w:rsidR="00DF5EFF" w:rsidRPr="00DF5EFF" w:rsidRDefault="00DF5EFF" w:rsidP="00DF5EFF">
      <w:pPr>
        <w:jc w:val="both"/>
        <w:rPr>
          <w:rFonts w:ascii="Times New Roman" w:hAnsi="Times New Roman" w:cs="Times New Roman"/>
          <w:sz w:val="24"/>
          <w:szCs w:val="24"/>
        </w:rPr>
      </w:pPr>
      <w:r w:rsidRPr="00DF5EFF">
        <w:rPr>
          <w:rFonts w:ascii="Times New Roman" w:hAnsi="Times New Roman" w:cs="Times New Roman"/>
          <w:sz w:val="24"/>
          <w:szCs w:val="24"/>
        </w:rPr>
        <w:t xml:space="preserve">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Використовувати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закладки-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підказки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>.</w:t>
      </w:r>
    </w:p>
    <w:p w:rsidR="00DF5EFF" w:rsidRPr="00DF5EFF" w:rsidRDefault="00DF5EFF" w:rsidP="00DF5EFF">
      <w:pPr>
        <w:jc w:val="both"/>
        <w:rPr>
          <w:rFonts w:ascii="Times New Roman" w:hAnsi="Times New Roman" w:cs="Times New Roman"/>
          <w:sz w:val="24"/>
          <w:szCs w:val="24"/>
        </w:rPr>
      </w:pPr>
      <w:r w:rsidRPr="00DF5EFF">
        <w:rPr>
          <w:rFonts w:ascii="Times New Roman" w:hAnsi="Times New Roman" w:cs="Times New Roman"/>
          <w:sz w:val="24"/>
          <w:szCs w:val="24"/>
        </w:rPr>
        <w:t xml:space="preserve">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Виділяти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завдання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кольором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>.</w:t>
      </w:r>
    </w:p>
    <w:p w:rsidR="00DF5EFF" w:rsidRPr="00DF5EFF" w:rsidRDefault="00DF5EFF" w:rsidP="00DF5EFF">
      <w:pPr>
        <w:jc w:val="both"/>
        <w:rPr>
          <w:rFonts w:ascii="Times New Roman" w:hAnsi="Times New Roman" w:cs="Times New Roman"/>
          <w:sz w:val="24"/>
          <w:szCs w:val="24"/>
        </w:rPr>
      </w:pPr>
      <w:r w:rsidRPr="00DF5EFF">
        <w:rPr>
          <w:rFonts w:ascii="Times New Roman" w:hAnsi="Times New Roman" w:cs="Times New Roman"/>
          <w:sz w:val="24"/>
          <w:szCs w:val="24"/>
        </w:rPr>
        <w:t xml:space="preserve">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Використовувати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ширми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навушники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, для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зниження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відволікання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подразники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неможливо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FF">
        <w:rPr>
          <w:rFonts w:ascii="Times New Roman" w:hAnsi="Times New Roman" w:cs="Times New Roman"/>
          <w:sz w:val="24"/>
          <w:szCs w:val="24"/>
        </w:rPr>
        <w:t>прибрати</w:t>
      </w:r>
      <w:proofErr w:type="spellEnd"/>
      <w:r w:rsidRPr="00DF5EFF">
        <w:rPr>
          <w:rFonts w:ascii="Times New Roman" w:hAnsi="Times New Roman" w:cs="Times New Roman"/>
          <w:sz w:val="24"/>
          <w:szCs w:val="24"/>
        </w:rPr>
        <w:t>.</w:t>
      </w:r>
    </w:p>
    <w:sectPr w:rsidR="00DF5EFF" w:rsidRPr="00DF5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EFF"/>
    <w:rsid w:val="00DA29A6"/>
    <w:rsid w:val="00DF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A7BF7"/>
  <w15:chartTrackingRefBased/>
  <w15:docId w15:val="{5A5E8366-CAFF-4145-A79E-3C6FE1498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1182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2022-09-21T10:21:00Z</dcterms:created>
  <dcterms:modified xsi:type="dcterms:W3CDTF">2022-09-21T10:32:00Z</dcterms:modified>
</cp:coreProperties>
</file>