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40" w:before="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11.  Рекомендована література</w:t>
      </w:r>
    </w:p>
    <w:p>
      <w:pPr>
        <w:pStyle w:val="Normal"/>
        <w:spacing w:lineRule="exact" w:line="340" w:before="0" w:after="120"/>
        <w:jc w:val="left"/>
        <w:rPr>
          <w:sz w:val="28"/>
          <w:szCs w:val="28"/>
        </w:rPr>
      </w:pPr>
      <w:r>
        <w:rPr>
          <w:b/>
          <w:sz w:val="28"/>
          <w:szCs w:val="28"/>
        </w:rPr>
        <w:t>Основна: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5" w:after="0"/>
        <w:ind w:hanging="0" w:left="705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Міклуш С.І., Геоінформаційні системи в лісовому господарстві: Навчальний посібник. Львів: НЛТУ України, 2016. 128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Морозов В.В.. Геоінформаційні системи в агросфері: навчальний посібник. Київ: Аграрна освіта, 2010. 269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Світличний О.О., Основи геоінформатики: Навчальний посібник. Суми: ВТД «Університетська книга», 2014.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Кошкарів А.В. Основы геоінформатики: Навчальний посібник. Київ: Видавничий центр, 2012. 134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Берлянт А.М. Геоінформатика: Словарь основных термінів. Харків: ГІС-Ассоціація. 2011. 98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Хромых В.В., Хромых О.В. Цифрові моделі в лісовому господарстві: навч. посібник. Суми: Видавництво «СМЛ», 2013. 178 с.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5" w:after="0"/>
        <w:ind w:hanging="0" w:left="705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340" w:before="0" w:after="120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Додаткова: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Baral H. Applications of GIS in Community Forestry: Linking Geographic Information Technology to Community Participation. VDM Verlag, 2008. 180 p.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Capolupo A. Remote Sensing in Agriculture: State-of-the-Art. Mdpi AG, 2022. 220 p.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Forest Resources Resilience and Conflicts / V. P. Sati et al. Elsevier, 2021. 470 p.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Geographic information systems: Applications in natural resource management / ed. by B. P. 1962-. 2nd ed. Don Mills, Ont : Oxford University Press, 2008. 268 p.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Geographic Information System Skills for Foresters and Natural Resource Managers. Elsevier, 2022.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Geographic Information System Skills for Foresters and Natural Resource Managers / P. Bettinger et al. Elsevier, 2023.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Land Use Cover Datasets and Validation Tools / ed. by D. García-Álvarez et al. Cham : Springer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International Publishing, 2022. URL: https://doi.org/10.1007/978-3-030-90998-7 (date of access: 31.01.2025).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LiDAR Principles, Processing and Applications in Forest Ecology / Q. Guo et al. Elsevier Science &amp; Technology Books, 2022.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Managing Our World: GIS for Natural Resources. ESRI, Incorporated, 2023.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QGIS for Ecologists: An Introduction to Mapping for Ecological Surveys. Pelagic Publishing Ltd., 2024.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Saligoe-Simmel J. Working Beyond Borders: GIS for Geospatial Collaboration. ESRI, Incorporated, 2024.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Tomkins M., Bohn K. Urban Food Mapping: Making Visible the Edible City. Taylor &amp; Francis Group, 2024.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UAVs for Vegetation Monitoring. MDPI, 2021. URL: ttps://doi.org/10.3390/books978-3-0365- 2191-6 (date of access: 31.01.2025).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Vertzonis M. Fieldwork Handbook: A Practical Guide on the Go. ESRI, Incorporated, 2024.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5" w:after="0"/>
        <w:ind w:hanging="0" w:left="705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uppressAutoHyphens w:val="false"/>
        <w:spacing w:before="5" w:after="0"/>
        <w:rPr>
          <w:color w:val="000000"/>
          <w:spacing w:val="-19"/>
          <w:sz w:val="28"/>
          <w:szCs w:val="28"/>
        </w:rPr>
      </w:pPr>
      <w:r>
        <w:rPr/>
      </w:r>
    </w:p>
    <w:p>
      <w:pPr>
        <w:pStyle w:val="Normal"/>
        <w:spacing w:lineRule="exact" w:line="340" w:before="0" w:after="120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Інформаційні джерела: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ArcGIS Online – хмарна платформа від ESRI для створення карт, аналізу та роботи з геоданими.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QGIS – офіційний сайт відкритого програмного забезпечення для роботи з ГІС.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OpenStreetMap – платформа з відкритими геоданими для створення та редагування карт.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Google Earth Engine – сервіс для аналізу супутникових знімків і геоданих від Google.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Mapbox – онлайн-платформа для створення інтерактивних карт.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ESRI Training – безкоштовні та платні курси по ArcGIS та іншим продуктам ESRI.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Udemy: GIS Courses – онлайн-курси з основ ГІС, QGIS, ArcGIS та інших технологій.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Coursera: GIS Specializations – спеціалізації та курси з ГІС від провідних університетів.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LearnOSM – ресурс для навчання роботі з OpenStreetMap.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GIS Stack Exchange – платформа для обговорення питань, пов'язаних з ГІС.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Reddit: GIS Community – активна спільнота для обговорення інструментів і проектів у сфері ГІС.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GeoNet – форум користувачів ESRI для обміну досвідом і вирішення проблем.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OSGeo – міжнародна спільнота відкритих геопросторових технологій.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GIS Lounge – новини, статті, навчальні матеріали та ресурси для ГІС-фахівців.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USGS Earth Explorer – доступ до супутникових знімків та даних дистанційного зондування.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Copernicus Open Access Hub – дані супутників Sentinel від Європейського космічного агентства.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Natural Earth – безкоштовні карти та геодані для глобального використання.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NASA EarthData – супутникові знімки та аналітичні дані від NASA.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Global Forest Watch – інтерактивна платформа для моніторингу стану лісів.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GIS Geography – статті, огляди інструментів, навчальні матеріали та новини ГІС.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Geoawesomeness – новини, інновації та тренди у сфері геотехнологій.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Spatial Source – аналітика та новини про просторові технології.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Planet GIS Blog – інформація про супутникові дані та їх використання.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uppressAutoHyphens w:val="false"/>
        <w:bidi w:val="0"/>
        <w:spacing w:lineRule="auto" w:line="240" w:before="5" w:after="0"/>
        <w:ind w:hanging="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Geospatial World – новини, тренди та аналітика у сфері геопросторових технологій.</w:t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0e9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semiHidden/>
    <w:qFormat/>
    <w:rsid w:val="004b0e9f"/>
    <w:rPr>
      <w:rFonts w:ascii="Times New Roman" w:hAnsi="Times New Roman" w:eastAsia="Times New Roman" w:cs="Times New Roman"/>
      <w:sz w:val="19"/>
      <w:szCs w:val="19"/>
      <w:lang w:val="ru-RU" w:eastAsia="ar-SA"/>
    </w:rPr>
  </w:style>
  <w:style w:type="character" w:styleId="Style15">
    <w:name w:val="Символ нумерації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FreeSans"/>
    </w:rPr>
  </w:style>
  <w:style w:type="paragraph" w:styleId="BodyTextIndent">
    <w:name w:val="Body Text Indent"/>
    <w:basedOn w:val="Normal"/>
    <w:link w:val="Style14"/>
    <w:semiHidden/>
    <w:unhideWhenUsed/>
    <w:rsid w:val="004b0e9f"/>
    <w:pPr>
      <w:ind w:firstLine="295"/>
      <w:jc w:val="both"/>
    </w:pPr>
    <w:rPr>
      <w:sz w:val="19"/>
      <w:szCs w:val="19"/>
      <w:lang w:val="ru-RU"/>
    </w:rPr>
  </w:style>
  <w:style w:type="paragraph" w:styleId="Default" w:customStyle="1">
    <w:name w:val="Default"/>
    <w:qFormat/>
    <w:rsid w:val="004b0e9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18" w:customStyle="1">
    <w:name w:val="Лекции"/>
    <w:qFormat/>
    <w:rsid w:val="004b0e9f"/>
    <w:pPr>
      <w:widowControl/>
      <w:bidi w:val="0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uk-UA" w:eastAsia="ru-RU" w:bidi="ar-SA"/>
    </w:rPr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LibreOffice/25.2.3.2$Linux_X86_64 LibreOffice_project/520$Build-2</Application>
  <AppVersion>15.0000</AppVersion>
  <Pages>3</Pages>
  <Words>596</Words>
  <Characters>3699</Characters>
  <CharactersWithSpaces>4226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2022-02-22T11:17:00Z</dcterms:created>
  <dc:creator>User</dc:creator>
  <dc:description/>
  <dc:language>uk-UA</dc:language>
  <cp:lastModifiedBy/>
  <dcterms:modified xsi:type="dcterms:W3CDTF">2026-02-24T02:56:58Z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