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1" w:rsidRDefault="00455261" w:rsidP="0045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61">
        <w:rPr>
          <w:rFonts w:ascii="Times New Roman" w:hAnsi="Times New Roman" w:cs="Times New Roman"/>
          <w:b/>
          <w:sz w:val="28"/>
          <w:szCs w:val="28"/>
        </w:rPr>
        <w:t>ПРАКТИЧНЕ ЗАНЯТТЯ 2</w:t>
      </w:r>
    </w:p>
    <w:p w:rsidR="00455261" w:rsidRPr="00455261" w:rsidRDefault="00455261" w:rsidP="0045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аудиторної роботи</w:t>
      </w:r>
    </w:p>
    <w:p w:rsidR="00455261" w:rsidRPr="00455261" w:rsidRDefault="00455261" w:rsidP="00455261">
      <w:pPr>
        <w:rPr>
          <w:rFonts w:ascii="Times New Roman" w:hAnsi="Times New Roman" w:cs="Times New Roman"/>
          <w:b/>
          <w:sz w:val="28"/>
          <w:szCs w:val="28"/>
        </w:rPr>
      </w:pPr>
      <w:r w:rsidRPr="00455261">
        <w:rPr>
          <w:rFonts w:ascii="Times New Roman" w:hAnsi="Times New Roman" w:cs="Times New Roman"/>
          <w:b/>
          <w:sz w:val="28"/>
          <w:szCs w:val="28"/>
        </w:rPr>
        <w:t>Завдання 1.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 w:rsidRPr="00455261">
        <w:rPr>
          <w:rFonts w:ascii="Times New Roman" w:hAnsi="Times New Roman" w:cs="Times New Roman"/>
          <w:sz w:val="28"/>
          <w:szCs w:val="28"/>
        </w:rPr>
        <w:t xml:space="preserve">Здійсніть ранжування наступних даних 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 w:rsidRPr="00455261">
        <w:rPr>
          <w:rFonts w:ascii="Times New Roman" w:hAnsi="Times New Roman" w:cs="Times New Roman"/>
          <w:sz w:val="28"/>
          <w:szCs w:val="28"/>
        </w:rPr>
        <w:t xml:space="preserve">Нехай для групи з 16 абітурієнтів проводилося вступне тестування. Результати тесту в балах були </w:t>
      </w:r>
      <w:proofErr w:type="spellStart"/>
      <w:r w:rsidRPr="00455261">
        <w:rPr>
          <w:rFonts w:ascii="Times New Roman" w:hAnsi="Times New Roman" w:cs="Times New Roman"/>
          <w:sz w:val="28"/>
          <w:szCs w:val="28"/>
        </w:rPr>
        <w:t>такi</w:t>
      </w:r>
      <w:proofErr w:type="spellEnd"/>
      <w:r w:rsidRPr="004552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2089" w:tblpY="245"/>
        <w:tblW w:w="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84"/>
        <w:gridCol w:w="770"/>
        <w:gridCol w:w="1384"/>
      </w:tblGrid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261" w:rsidRPr="00455261" w:rsidTr="00F7012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vAlign w:val="bottom"/>
          </w:tcPr>
          <w:p w:rsidR="00455261" w:rsidRPr="00455261" w:rsidRDefault="00455261" w:rsidP="0045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455261">
        <w:rPr>
          <w:rFonts w:ascii="Times New Roman" w:hAnsi="Times New Roman" w:cs="Times New Roman"/>
          <w:b/>
          <w:sz w:val="28"/>
          <w:szCs w:val="28"/>
        </w:rPr>
        <w:t>.</w:t>
      </w:r>
      <w:r w:rsidRPr="0045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Здійснити ранжування поданих рядів чисел. </w:t>
      </w:r>
      <w:r w:rsidRPr="00455261">
        <w:rPr>
          <w:rFonts w:ascii="Times New Roman" w:hAnsi="Times New Roman" w:cs="Times New Roman"/>
          <w:sz w:val="28"/>
          <w:szCs w:val="28"/>
        </w:rPr>
        <w:t>Обчислити моду, медіану і середнє значення для кожної з представлених нижче груп вимірювань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 w:rsidRPr="0045526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0, 7, </w:t>
      </w:r>
      <w:r w:rsidRPr="00455261"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 xml:space="preserve">15, 2, </w:t>
      </w:r>
      <w:r w:rsidRPr="00455261">
        <w:rPr>
          <w:rFonts w:ascii="Times New Roman" w:hAnsi="Times New Roman" w:cs="Times New Roman"/>
          <w:sz w:val="28"/>
          <w:szCs w:val="28"/>
        </w:rPr>
        <w:t xml:space="preserve">8, 6, 0, 8, 3, 2, 5, 8, 0; 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 w:rsidRPr="00455261">
        <w:rPr>
          <w:rFonts w:ascii="Times New Roman" w:hAnsi="Times New Roman" w:cs="Times New Roman"/>
          <w:sz w:val="28"/>
          <w:szCs w:val="28"/>
        </w:rPr>
        <w:t xml:space="preserve">б) </w:t>
      </w:r>
      <w:r w:rsidRPr="00455261">
        <w:rPr>
          <w:rFonts w:ascii="Times New Roman" w:hAnsi="Times New Roman" w:cs="Times New Roman"/>
          <w:sz w:val="28"/>
          <w:szCs w:val="28"/>
        </w:rPr>
        <w:t xml:space="preserve">3, 5,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455261">
        <w:rPr>
          <w:rFonts w:ascii="Times New Roman" w:hAnsi="Times New Roman" w:cs="Times New Roman"/>
          <w:sz w:val="28"/>
          <w:szCs w:val="28"/>
        </w:rPr>
        <w:t>1, 3, 5 ,</w:t>
      </w:r>
      <w:r>
        <w:rPr>
          <w:rFonts w:ascii="Times New Roman" w:hAnsi="Times New Roman" w:cs="Times New Roman"/>
          <w:sz w:val="28"/>
          <w:szCs w:val="28"/>
        </w:rPr>
        <w:t xml:space="preserve"> , 7, 9,</w:t>
      </w:r>
      <w:r w:rsidRPr="00455261">
        <w:rPr>
          <w:rFonts w:ascii="Times New Roman" w:hAnsi="Times New Roman" w:cs="Times New Roman"/>
          <w:sz w:val="28"/>
          <w:szCs w:val="28"/>
        </w:rPr>
        <w:t xml:space="preserve"> </w:t>
      </w:r>
      <w:r w:rsidRPr="00455261">
        <w:rPr>
          <w:rFonts w:ascii="Times New Roman" w:hAnsi="Times New Roman" w:cs="Times New Roman"/>
          <w:sz w:val="28"/>
          <w:szCs w:val="28"/>
        </w:rPr>
        <w:t>5 ,7</w:t>
      </w:r>
      <w:r>
        <w:rPr>
          <w:rFonts w:ascii="Times New Roman" w:hAnsi="Times New Roman" w:cs="Times New Roman"/>
          <w:sz w:val="28"/>
          <w:szCs w:val="28"/>
        </w:rPr>
        <w:t>, 8, 12, 10, 4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 w:rsidRPr="00455261">
        <w:rPr>
          <w:rFonts w:ascii="Times New Roman" w:hAnsi="Times New Roman" w:cs="Times New Roman"/>
          <w:sz w:val="28"/>
          <w:szCs w:val="28"/>
        </w:rPr>
        <w:t xml:space="preserve">в) </w:t>
      </w:r>
      <w:r w:rsidRPr="00455261">
        <w:rPr>
          <w:rFonts w:ascii="Times New Roman" w:hAnsi="Times New Roman" w:cs="Times New Roman"/>
          <w:sz w:val="28"/>
          <w:szCs w:val="28"/>
        </w:rPr>
        <w:t xml:space="preserve">5, 4, </w:t>
      </w:r>
      <w:r w:rsidRPr="00455261">
        <w:rPr>
          <w:rFonts w:ascii="Times New Roman" w:hAnsi="Times New Roman" w:cs="Times New Roman"/>
          <w:sz w:val="28"/>
          <w:szCs w:val="28"/>
        </w:rPr>
        <w:t>119, 4, 1,0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5261">
        <w:rPr>
          <w:rFonts w:ascii="Times New Roman" w:hAnsi="Times New Roman" w:cs="Times New Roman"/>
          <w:sz w:val="28"/>
          <w:szCs w:val="28"/>
        </w:rPr>
        <w:t>4, 3,</w:t>
      </w:r>
      <w:r>
        <w:rPr>
          <w:rFonts w:ascii="Times New Roman" w:hAnsi="Times New Roman" w:cs="Times New Roman"/>
          <w:sz w:val="28"/>
          <w:szCs w:val="28"/>
        </w:rPr>
        <w:t xml:space="preserve"> 2, 11, 13, 7, 6, 2, 8</w:t>
      </w:r>
      <w:r w:rsidRPr="00455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261" w:rsidRPr="00455261" w:rsidRDefault="00455261" w:rsidP="00455261">
      <w:pPr>
        <w:rPr>
          <w:rFonts w:ascii="Times New Roman" w:hAnsi="Times New Roman" w:cs="Times New Roman"/>
          <w:sz w:val="28"/>
          <w:szCs w:val="28"/>
        </w:rPr>
      </w:pPr>
      <w:r w:rsidRPr="00455261">
        <w:rPr>
          <w:rFonts w:ascii="Times New Roman" w:hAnsi="Times New Roman" w:cs="Times New Roman"/>
          <w:sz w:val="28"/>
          <w:szCs w:val="28"/>
        </w:rPr>
        <w:t>У якій групі середнє – невідповідна міра центральної тенденції? Чому?</w:t>
      </w:r>
    </w:p>
    <w:p w:rsidR="00B61F63" w:rsidRDefault="00455261">
      <w:pPr>
        <w:rPr>
          <w:rFonts w:ascii="Times New Roman" w:hAnsi="Times New Roman" w:cs="Times New Roman"/>
          <w:b/>
          <w:sz w:val="28"/>
          <w:szCs w:val="28"/>
        </w:rPr>
      </w:pPr>
      <w:r w:rsidRPr="00455261">
        <w:rPr>
          <w:rFonts w:ascii="Times New Roman" w:hAnsi="Times New Roman" w:cs="Times New Roman"/>
          <w:b/>
          <w:sz w:val="28"/>
          <w:szCs w:val="28"/>
        </w:rPr>
        <w:t>Завдання 3.</w:t>
      </w:r>
    </w:p>
    <w:p w:rsidR="004833E9" w:rsidRPr="004833E9" w:rsidRDefault="004833E9" w:rsidP="004833E9">
      <w:pPr>
        <w:rPr>
          <w:rFonts w:ascii="Times New Roman" w:hAnsi="Times New Roman" w:cs="Times New Roman"/>
          <w:sz w:val="28"/>
          <w:szCs w:val="28"/>
        </w:rPr>
      </w:pPr>
      <w:r w:rsidRPr="004833E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групi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з 20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здiйснили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анонiмне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опитування про середню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годин на тиждень,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вони витрачають на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власнi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потреби в робочий час.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Отриманi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данi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зведено в таблицю.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18"/>
      </w:tblGrid>
      <w:tr w:rsidR="004833E9" w:rsidRPr="004833E9" w:rsidTr="00BD6E30">
        <w:tc>
          <w:tcPr>
            <w:tcW w:w="831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gramStart"/>
            <w:r w:rsidRPr="00BD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BD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списку</w:t>
            </w:r>
          </w:p>
        </w:tc>
        <w:tc>
          <w:tcPr>
            <w:tcW w:w="179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0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32" w:type="pct"/>
            <w:vAlign w:val="center"/>
          </w:tcPr>
          <w:p w:rsidR="004833E9" w:rsidRPr="00BD6E30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833E9" w:rsidRPr="004833E9" w:rsidTr="00BD6E30">
        <w:tc>
          <w:tcPr>
            <w:tcW w:w="831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щотижневих</w:t>
            </w:r>
            <w:proofErr w:type="spellEnd"/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прогулів</w:t>
            </w:r>
            <w:proofErr w:type="spellEnd"/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год.</w:t>
            </w:r>
          </w:p>
        </w:tc>
        <w:tc>
          <w:tcPr>
            <w:tcW w:w="179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2" w:type="pct"/>
            <w:vAlign w:val="center"/>
          </w:tcPr>
          <w:p w:rsidR="004833E9" w:rsidRPr="004833E9" w:rsidRDefault="004833E9" w:rsidP="004833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335186" w:rsidRDefault="00335186" w:rsidP="004833E9">
      <w:pPr>
        <w:rPr>
          <w:rFonts w:ascii="Times New Roman" w:hAnsi="Times New Roman" w:cs="Times New Roman"/>
          <w:sz w:val="28"/>
          <w:szCs w:val="28"/>
        </w:rPr>
      </w:pPr>
    </w:p>
    <w:p w:rsidR="004833E9" w:rsidRDefault="00335186" w:rsidP="004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таблиці побудувати діаграму. </w:t>
      </w:r>
    </w:p>
    <w:p w:rsidR="004833E9" w:rsidRDefault="004833E9" w:rsidP="004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сортування даного ряду чисел.</w:t>
      </w:r>
    </w:p>
    <w:p w:rsidR="004833E9" w:rsidRDefault="004833E9" w:rsidP="004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Здійснити ранжування представлених даних. </w:t>
      </w:r>
    </w:p>
    <w:p w:rsidR="004833E9" w:rsidRDefault="004833E9" w:rsidP="004833E9">
      <w:pPr>
        <w:rPr>
          <w:rFonts w:ascii="Times New Roman" w:hAnsi="Times New Roman" w:cs="Times New Roman"/>
          <w:sz w:val="28"/>
          <w:szCs w:val="28"/>
        </w:rPr>
      </w:pPr>
      <w:r w:rsidRPr="004833E9">
        <w:rPr>
          <w:rFonts w:ascii="Times New Roman" w:hAnsi="Times New Roman" w:cs="Times New Roman"/>
          <w:sz w:val="28"/>
          <w:szCs w:val="28"/>
        </w:rPr>
        <w:t xml:space="preserve">Обчислити, моду,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медiану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4833E9">
        <w:rPr>
          <w:rFonts w:ascii="Times New Roman" w:hAnsi="Times New Roman" w:cs="Times New Roman"/>
          <w:sz w:val="28"/>
          <w:szCs w:val="28"/>
        </w:rPr>
        <w:t xml:space="preserve"> </w:t>
      </w:r>
      <w:r w:rsidRPr="004833E9">
        <w:rPr>
          <w:rFonts w:ascii="Times New Roman" w:hAnsi="Times New Roman" w:cs="Times New Roman"/>
          <w:sz w:val="28"/>
          <w:szCs w:val="28"/>
        </w:rPr>
        <w:t>середнє значення</w:t>
      </w:r>
      <w:r w:rsidRPr="0048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цiєї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E9">
        <w:rPr>
          <w:rFonts w:ascii="Times New Roman" w:hAnsi="Times New Roman" w:cs="Times New Roman"/>
          <w:sz w:val="28"/>
          <w:szCs w:val="28"/>
        </w:rPr>
        <w:t>сукупностi</w:t>
      </w:r>
      <w:proofErr w:type="spellEnd"/>
      <w:r w:rsidRPr="004833E9">
        <w:rPr>
          <w:rFonts w:ascii="Times New Roman" w:hAnsi="Times New Roman" w:cs="Times New Roman"/>
          <w:sz w:val="28"/>
          <w:szCs w:val="28"/>
        </w:rPr>
        <w:t>.</w:t>
      </w:r>
    </w:p>
    <w:p w:rsidR="00BD6E30" w:rsidRPr="004833E9" w:rsidRDefault="00BD6E30" w:rsidP="004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Подати дані у вигляді таблиці частотного розподілу.</w:t>
      </w:r>
    </w:p>
    <w:p w:rsidR="00455261" w:rsidRDefault="004833E9">
      <w:pPr>
        <w:rPr>
          <w:rFonts w:ascii="Times New Roman" w:hAnsi="Times New Roman" w:cs="Times New Roman"/>
          <w:b/>
          <w:sz w:val="28"/>
          <w:szCs w:val="28"/>
        </w:rPr>
      </w:pPr>
      <w:r w:rsidRPr="004833E9">
        <w:rPr>
          <w:rFonts w:ascii="Times New Roman" w:hAnsi="Times New Roman" w:cs="Times New Roman"/>
          <w:b/>
          <w:sz w:val="28"/>
          <w:szCs w:val="28"/>
        </w:rPr>
        <w:t>Завдання 4.</w:t>
      </w:r>
    </w:p>
    <w:p w:rsidR="004833E9" w:rsidRPr="004833E9" w:rsidRDefault="004833E9" w:rsidP="00B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4833E9">
        <w:rPr>
          <w:rFonts w:ascii="Times New Roman" w:hAnsi="Times New Roman" w:cs="Times New Roman"/>
          <w:sz w:val="28"/>
          <w:szCs w:val="28"/>
        </w:rPr>
        <w:t>У дослідженнях, що моделюють діяльність авіадиспетчерів, група досліджуваних студентів Національного авіаційного університету проходила практику перед початком роботи на тренажері. Досліджувані мали розв’язати задачі вибору оптимального типу злітно-посадочної смуги для заданого типу літака. Дані дос</w:t>
      </w:r>
      <w:r>
        <w:rPr>
          <w:rFonts w:ascii="Times New Roman" w:hAnsi="Times New Roman" w:cs="Times New Roman"/>
          <w:sz w:val="28"/>
          <w:szCs w:val="28"/>
        </w:rPr>
        <w:t>лідження подані в таблиці</w:t>
      </w:r>
      <w:r w:rsidR="00BD6E30">
        <w:rPr>
          <w:rFonts w:ascii="Times New Roman" w:hAnsi="Times New Roman" w:cs="Times New Roman"/>
          <w:sz w:val="28"/>
          <w:szCs w:val="28"/>
        </w:rPr>
        <w:t>.</w:t>
      </w:r>
    </w:p>
    <w:p w:rsidR="004833E9" w:rsidRPr="004833E9" w:rsidRDefault="004833E9" w:rsidP="00483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3E9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Показники кількості помилок, зроблених під час тренувальної сесії, </w:t>
      </w:r>
      <w:proofErr w:type="spellStart"/>
      <w:r w:rsidRPr="004833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483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833E9">
        <w:rPr>
          <w:rFonts w:ascii="Times New Roman" w:hAnsi="Times New Roman" w:cs="Times New Roman"/>
          <w:b/>
          <w:bCs/>
          <w:sz w:val="28"/>
          <w:szCs w:val="28"/>
        </w:rPr>
        <w:t xml:space="preserve">рівня вербального інтелекту </w:t>
      </w:r>
      <w:proofErr w:type="spellStart"/>
      <w:r w:rsidRPr="004833E9">
        <w:rPr>
          <w:rFonts w:ascii="Times New Roman" w:hAnsi="Times New Roman" w:cs="Times New Roman"/>
          <w:b/>
          <w:bCs/>
          <w:sz w:val="28"/>
          <w:szCs w:val="28"/>
        </w:rPr>
        <w:t>студєнтів</w:t>
      </w:r>
      <w:proofErr w:type="spellEnd"/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3476"/>
        <w:gridCol w:w="4553"/>
      </w:tblGrid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33E9" w:rsidRPr="004833E9" w:rsidRDefault="004833E9" w:rsidP="00483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пор.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Кількість помилок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Показник вербального інтелекту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833E9" w:rsidRPr="004833E9" w:rsidTr="00F7012F"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4833E9" w:rsidRPr="004833E9" w:rsidRDefault="004833E9" w:rsidP="0048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35186" w:rsidRDefault="00335186">
      <w:pPr>
        <w:rPr>
          <w:rFonts w:ascii="Times New Roman" w:hAnsi="Times New Roman" w:cs="Times New Roman"/>
          <w:sz w:val="28"/>
          <w:szCs w:val="28"/>
        </w:rPr>
      </w:pPr>
    </w:p>
    <w:p w:rsidR="004833E9" w:rsidRDefault="004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міри центральної тенденції для обох рядів результатів дослідження.</w:t>
      </w:r>
    </w:p>
    <w:p w:rsidR="00335186" w:rsidRDefault="0033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Побудуйте діаграму за даними таблиці.</w:t>
      </w:r>
    </w:p>
    <w:p w:rsidR="004833E9" w:rsidRDefault="004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ранжування поданих рядів.</w:t>
      </w:r>
      <w:bookmarkStart w:id="0" w:name="_GoBack"/>
      <w:bookmarkEnd w:id="0"/>
    </w:p>
    <w:sectPr w:rsidR="0048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0D"/>
    <w:rsid w:val="00335186"/>
    <w:rsid w:val="00455261"/>
    <w:rsid w:val="004833E9"/>
    <w:rsid w:val="006D260D"/>
    <w:rsid w:val="00742C23"/>
    <w:rsid w:val="00773262"/>
    <w:rsid w:val="00B61F63"/>
    <w:rsid w:val="00B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2022-09-13T18:16:00Z</dcterms:created>
  <dcterms:modified xsi:type="dcterms:W3CDTF">2022-09-13T18:43:00Z</dcterms:modified>
</cp:coreProperties>
</file>