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E" w:rsidRDefault="007841EE" w:rsidP="0073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1</w:t>
      </w:r>
    </w:p>
    <w:p w:rsidR="005422B2" w:rsidRPr="002A6662" w:rsidRDefault="005422B2" w:rsidP="00735D1A">
      <w:pPr>
        <w:rPr>
          <w:rFonts w:ascii="Times New Roman" w:hAnsi="Times New Roman" w:cs="Times New Roman"/>
          <w:sz w:val="28"/>
          <w:szCs w:val="28"/>
        </w:rPr>
      </w:pPr>
      <w:r w:rsidRPr="002A6662">
        <w:rPr>
          <w:rFonts w:ascii="Times New Roman" w:hAnsi="Times New Roman" w:cs="Times New Roman"/>
          <w:sz w:val="28"/>
          <w:szCs w:val="28"/>
        </w:rPr>
        <w:t>Дати визначення поняттю «постмодернізм». Охарактеризувати</w:t>
      </w:r>
    </w:p>
    <w:p w:rsidR="005422B2" w:rsidRDefault="005422B2" w:rsidP="005422B2">
      <w:pPr>
        <w:rPr>
          <w:rFonts w:ascii="Times New Roman" w:hAnsi="Times New Roman" w:cs="Times New Roman"/>
          <w:sz w:val="28"/>
          <w:szCs w:val="28"/>
        </w:rPr>
      </w:pPr>
      <w:r w:rsidRPr="002A6662">
        <w:rPr>
          <w:rFonts w:ascii="Times New Roman" w:hAnsi="Times New Roman" w:cs="Times New Roman"/>
          <w:sz w:val="28"/>
          <w:szCs w:val="28"/>
        </w:rPr>
        <w:t>специфічні риси українського постмодернізму.</w:t>
      </w:r>
    </w:p>
    <w:p w:rsidR="007841EE" w:rsidRPr="007841EE" w:rsidRDefault="007841EE" w:rsidP="005422B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Яка роль постаті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І.Римарука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80-90-х ХХ ст.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841EE" w:rsidRPr="002A6662" w:rsidRDefault="007841EE" w:rsidP="005422B2">
      <w:pPr>
        <w:rPr>
          <w:rFonts w:ascii="Times New Roman" w:hAnsi="Times New Roman" w:cs="Times New Roman"/>
          <w:sz w:val="28"/>
          <w:szCs w:val="28"/>
        </w:rPr>
      </w:pPr>
    </w:p>
    <w:p w:rsidR="005422B2" w:rsidRPr="002A6662" w:rsidRDefault="005422B2" w:rsidP="005422B2">
      <w:pPr>
        <w:rPr>
          <w:rFonts w:ascii="Times New Roman" w:hAnsi="Times New Roman" w:cs="Times New Roman"/>
          <w:sz w:val="28"/>
          <w:szCs w:val="28"/>
        </w:rPr>
      </w:pPr>
    </w:p>
    <w:p w:rsidR="00735D1A" w:rsidRPr="002A6662" w:rsidRDefault="00735D1A" w:rsidP="005422B2">
      <w:pPr>
        <w:rPr>
          <w:rFonts w:ascii="Times New Roman" w:hAnsi="Times New Roman" w:cs="Times New Roman"/>
          <w:sz w:val="28"/>
          <w:szCs w:val="28"/>
        </w:rPr>
      </w:pPr>
    </w:p>
    <w:p w:rsidR="00735D1A" w:rsidRPr="002A6662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2</w:t>
      </w:r>
    </w:p>
    <w:p w:rsidR="005422B2" w:rsidRPr="002A6662" w:rsidRDefault="005422B2" w:rsidP="005422B2">
      <w:pPr>
        <w:rPr>
          <w:rFonts w:ascii="Times New Roman" w:hAnsi="Times New Roman" w:cs="Times New Roman"/>
          <w:sz w:val="28"/>
          <w:szCs w:val="28"/>
        </w:rPr>
      </w:pPr>
      <w:r w:rsidRPr="002A6662">
        <w:rPr>
          <w:rFonts w:ascii="Times New Roman" w:hAnsi="Times New Roman" w:cs="Times New Roman"/>
          <w:sz w:val="28"/>
          <w:szCs w:val="28"/>
        </w:rPr>
        <w:t xml:space="preserve">Охарактеризувати </w:t>
      </w:r>
      <w:proofErr w:type="spellStart"/>
      <w:r w:rsidRPr="002A6662">
        <w:rPr>
          <w:rFonts w:ascii="Times New Roman" w:hAnsi="Times New Roman" w:cs="Times New Roman"/>
          <w:sz w:val="28"/>
          <w:szCs w:val="28"/>
        </w:rPr>
        <w:t>карнавалізацію</w:t>
      </w:r>
      <w:proofErr w:type="spellEnd"/>
      <w:r w:rsidRPr="002A6662">
        <w:rPr>
          <w:rFonts w:ascii="Times New Roman" w:hAnsi="Times New Roman" w:cs="Times New Roman"/>
          <w:sz w:val="28"/>
          <w:szCs w:val="28"/>
        </w:rPr>
        <w:t xml:space="preserve"> як основну рису українського</w:t>
      </w:r>
    </w:p>
    <w:p w:rsidR="005422B2" w:rsidRDefault="005422B2" w:rsidP="005422B2">
      <w:pPr>
        <w:rPr>
          <w:rFonts w:ascii="Times New Roman" w:hAnsi="Times New Roman" w:cs="Times New Roman"/>
          <w:sz w:val="28"/>
          <w:szCs w:val="28"/>
        </w:rPr>
      </w:pPr>
      <w:r w:rsidRPr="002A6662">
        <w:rPr>
          <w:rFonts w:ascii="Times New Roman" w:hAnsi="Times New Roman" w:cs="Times New Roman"/>
          <w:sz w:val="28"/>
          <w:szCs w:val="28"/>
        </w:rPr>
        <w:t>літературного постмодернізму</w:t>
      </w:r>
      <w:r w:rsidR="007841EE">
        <w:rPr>
          <w:rFonts w:ascii="Times New Roman" w:hAnsi="Times New Roman" w:cs="Times New Roman"/>
          <w:sz w:val="28"/>
          <w:szCs w:val="28"/>
        </w:rPr>
        <w:t>.</w:t>
      </w:r>
    </w:p>
    <w:p w:rsidR="007841EE" w:rsidRPr="007841EE" w:rsidRDefault="007841EE" w:rsidP="005422B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Яка роль постаті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В.Герасим</w:t>
      </w:r>
      <w:proofErr w:type="spellEnd"/>
      <w:r w:rsidRPr="007841E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юка</w:t>
      </w:r>
      <w:r w:rsidRPr="00784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41EE">
        <w:rPr>
          <w:rFonts w:ascii="Times New Roman" w:hAnsi="Times New Roman" w:cs="Times New Roman"/>
          <w:sz w:val="28"/>
          <w:szCs w:val="28"/>
          <w:lang w:val="ru-RU"/>
        </w:rPr>
        <w:t>літпроцесі</w:t>
      </w:r>
      <w:proofErr w:type="spellEnd"/>
      <w:r w:rsidRPr="007841EE">
        <w:rPr>
          <w:rFonts w:ascii="Times New Roman" w:hAnsi="Times New Roman" w:cs="Times New Roman"/>
          <w:sz w:val="28"/>
          <w:szCs w:val="28"/>
          <w:lang w:val="ru-RU"/>
        </w:rPr>
        <w:t xml:space="preserve"> 80-90-х ХХ ст.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422B2" w:rsidRPr="002A6662" w:rsidRDefault="005422B2" w:rsidP="005422B2">
      <w:pPr>
        <w:rPr>
          <w:rFonts w:ascii="Times New Roman" w:hAnsi="Times New Roman" w:cs="Times New Roman"/>
          <w:sz w:val="28"/>
          <w:szCs w:val="28"/>
        </w:rPr>
      </w:pPr>
    </w:p>
    <w:p w:rsidR="00735D1A" w:rsidRPr="002A6662" w:rsidRDefault="00735D1A" w:rsidP="005422B2">
      <w:pPr>
        <w:rPr>
          <w:rFonts w:ascii="Times New Roman" w:hAnsi="Times New Roman" w:cs="Times New Roman"/>
          <w:sz w:val="28"/>
          <w:szCs w:val="28"/>
        </w:rPr>
      </w:pPr>
    </w:p>
    <w:p w:rsidR="00735D1A" w:rsidRPr="002A6662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3</w:t>
      </w: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телічність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літературного процесу.</w:t>
      </w:r>
    </w:p>
    <w:p w:rsidR="0071547A" w:rsidRDefault="005422B2" w:rsidP="005422B2">
      <w:pPr>
        <w:rPr>
          <w:rFonts w:ascii="Times New Roman" w:hAnsi="Times New Roman" w:cs="Times New Roman"/>
          <w:sz w:val="28"/>
          <w:szCs w:val="28"/>
        </w:rPr>
      </w:pPr>
      <w:r w:rsidRPr="002A6662">
        <w:rPr>
          <w:rFonts w:ascii="Times New Roman" w:hAnsi="Times New Roman" w:cs="Times New Roman"/>
          <w:sz w:val="28"/>
          <w:szCs w:val="28"/>
        </w:rPr>
        <w:t>Охарактеризувати роль і місце угруповання «Бу-Ба-Бу» в СУЛ.</w:t>
      </w: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</w:t>
      </w:r>
      <w:proofErr w:type="spellStart"/>
      <w:r>
        <w:rPr>
          <w:rFonts w:ascii="Times New Roman" w:hAnsi="Times New Roman" w:cs="Times New Roman"/>
          <w:sz w:val="28"/>
          <w:szCs w:val="28"/>
        </w:rPr>
        <w:t>іант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постчорнобильська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бібліотека»: назвіть автора, розкрийте суть концепції? </w:t>
      </w: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Яка роль Київської школи в </w:t>
      </w:r>
      <w:proofErr w:type="spellStart"/>
      <w:r w:rsidRPr="007841EE">
        <w:rPr>
          <w:rFonts w:ascii="Times New Roman" w:hAnsi="Times New Roman" w:cs="Times New Roman"/>
          <w:sz w:val="28"/>
          <w:szCs w:val="28"/>
        </w:rPr>
        <w:t>літпроцесі</w:t>
      </w:r>
      <w:proofErr w:type="spellEnd"/>
      <w:r w:rsidRPr="007841EE">
        <w:rPr>
          <w:rFonts w:ascii="Times New Roman" w:hAnsi="Times New Roman" w:cs="Times New Roman"/>
          <w:sz w:val="28"/>
          <w:szCs w:val="28"/>
        </w:rPr>
        <w:t xml:space="preserve"> 80-90-х ХХ ст.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</w:p>
    <w:p w:rsid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5</w:t>
      </w:r>
    </w:p>
    <w:p w:rsidR="007841EE" w:rsidRDefault="00FC28C2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Сформулюйте загальні передумови формування особливостей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ХХ століття: нові тенденції, стиль, проблематика. Чим цей період літературного розвитку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відрізняється від60-70-х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ХХ ст.</w:t>
      </w:r>
    </w:p>
    <w:p w:rsidR="007841EE" w:rsidRPr="007841EE" w:rsidRDefault="007841EE" w:rsidP="0054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Яка роль Станіславського феномену в </w:t>
      </w:r>
      <w:proofErr w:type="spellStart"/>
      <w:r w:rsidRPr="007841EE">
        <w:rPr>
          <w:rFonts w:ascii="Times New Roman" w:hAnsi="Times New Roman" w:cs="Times New Roman"/>
          <w:sz w:val="28"/>
          <w:szCs w:val="28"/>
        </w:rPr>
        <w:t>літпроцесі</w:t>
      </w:r>
      <w:proofErr w:type="spellEnd"/>
      <w:r w:rsidRPr="007841EE">
        <w:rPr>
          <w:rFonts w:ascii="Times New Roman" w:hAnsi="Times New Roman" w:cs="Times New Roman"/>
          <w:sz w:val="28"/>
          <w:szCs w:val="28"/>
        </w:rPr>
        <w:t xml:space="preserve"> 80-90-х ХХ ст.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7841EE" w:rsidRPr="00784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12A0"/>
    <w:multiLevelType w:val="hybridMultilevel"/>
    <w:tmpl w:val="E4B22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F3"/>
    <w:rsid w:val="002A6662"/>
    <w:rsid w:val="003869F3"/>
    <w:rsid w:val="005422B2"/>
    <w:rsid w:val="0071547A"/>
    <w:rsid w:val="00735D1A"/>
    <w:rsid w:val="007841EE"/>
    <w:rsid w:val="00FC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971E"/>
  <w15:chartTrackingRefBased/>
  <w15:docId w15:val="{822F7795-3B8B-4EA3-AAA6-D93D18A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dcterms:created xsi:type="dcterms:W3CDTF">2022-04-14T10:33:00Z</dcterms:created>
  <dcterms:modified xsi:type="dcterms:W3CDTF">2022-04-14T11:14:00Z</dcterms:modified>
</cp:coreProperties>
</file>