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D939" w14:textId="3AC79DD4" w:rsidR="00217AC1" w:rsidRDefault="00217AC1" w:rsidP="00217AC1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ВАРІАНТ 1 </w:t>
      </w:r>
      <w:r w:rsidR="00873B3A"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>(</w:t>
      </w:r>
      <w:r w:rsidRPr="00217AC1">
        <w:rPr>
          <w:rFonts w:ascii="Times New Roman" w:hAnsi="Times New Roman"/>
          <w:b/>
          <w:highlight w:val="yellow"/>
          <w:lang w:val="uk-UA"/>
        </w:rPr>
        <w:t>Давиденко Я.)</w:t>
      </w:r>
    </w:p>
    <w:p w14:paraId="2F6A4FD1" w14:textId="053BE959" w:rsidR="00217AC1" w:rsidRDefault="00217AC1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62D1D5E0" w14:textId="76D97E84" w:rsidR="00E82C2F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1.</w:t>
      </w:r>
      <w:r>
        <w:rPr>
          <w:rFonts w:ascii="Times New Roman" w:hAnsi="Times New Roman"/>
          <w:b/>
          <w:lang w:val="uk-UA"/>
        </w:rPr>
        <w:t xml:space="preserve"> Дайте стислі відповіді на питання.</w:t>
      </w:r>
    </w:p>
    <w:p w14:paraId="76F04FAF" w14:textId="361A935C" w:rsidR="00BC5F91" w:rsidRPr="00225FDA" w:rsidRDefault="001B2669" w:rsidP="001B2669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71574717"/>
      <w:r>
        <w:rPr>
          <w:rFonts w:ascii="Times New Roman" w:hAnsi="Times New Roman"/>
          <w:sz w:val="24"/>
          <w:szCs w:val="24"/>
          <w:lang w:val="uk-UA"/>
        </w:rPr>
        <w:t>Назвіть м</w:t>
      </w:r>
      <w:r w:rsidR="00BC5F91">
        <w:rPr>
          <w:rFonts w:ascii="Times New Roman" w:hAnsi="Times New Roman"/>
          <w:sz w:val="24"/>
          <w:szCs w:val="24"/>
          <w:lang w:val="uk-UA"/>
        </w:rPr>
        <w:t xml:space="preserve">етоди захисту культур в агроценозах. 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У чому полягає їхня  специфічність? Обґрунтуйте доцільність їх застосування. </w:t>
      </w:r>
    </w:p>
    <w:p w14:paraId="690F6A2F" w14:textId="13464154" w:rsidR="005F092C" w:rsidRDefault="005F092C" w:rsidP="005F092C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1818">
        <w:rPr>
          <w:rFonts w:ascii="Times New Roman" w:hAnsi="Times New Roman"/>
          <w:sz w:val="24"/>
          <w:szCs w:val="24"/>
          <w:lang w:val="uk-UA"/>
        </w:rPr>
        <w:t xml:space="preserve">Методи обстеження шкідників і </w:t>
      </w:r>
      <w:proofErr w:type="spellStart"/>
      <w:r w:rsidRPr="00971818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971818">
        <w:rPr>
          <w:rFonts w:ascii="Times New Roman" w:hAnsi="Times New Roman"/>
          <w:sz w:val="24"/>
          <w:szCs w:val="24"/>
          <w:lang w:val="uk-UA"/>
        </w:rPr>
        <w:t xml:space="preserve"> у садах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0D77C2D" w14:textId="141A87FE" w:rsidR="00D65C7D" w:rsidRPr="005F092C" w:rsidRDefault="00D65C7D" w:rsidP="005F092C">
      <w:pPr>
        <w:spacing w:after="0"/>
        <w:ind w:left="360"/>
        <w:jc w:val="both"/>
        <w:rPr>
          <w:rFonts w:ascii="Times New Roman" w:hAnsi="Times New Roman"/>
          <w:b/>
          <w:lang w:val="uk-UA"/>
        </w:rPr>
      </w:pPr>
    </w:p>
    <w:p w14:paraId="2CFA62F5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057B183E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Задача 1. 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Визначити концентрацію робочої рідини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бітоксибациліну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для боротьби з колорадським жуком, якщо норма витрати рідини 400 л/га, а препарату – 2 л/га. </w:t>
      </w:r>
    </w:p>
    <w:p w14:paraId="5E5DB89F" w14:textId="36DF3791" w:rsidR="00D65C7D" w:rsidRPr="00D65C7D" w:rsidRDefault="00D65C7D" w:rsidP="00D65C7D">
      <w:pPr>
        <w:spacing w:after="0" w:line="240" w:lineRule="auto"/>
        <w:ind w:firstLine="708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bookmarkStart w:id="1" w:name="_Hlk102825630"/>
      <w:r w:rsidRPr="00A90C26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Примітка:</w:t>
      </w:r>
    </w:p>
    <w:p w14:paraId="731E15C7" w14:textId="04B6A8DC" w:rsidR="00D65C7D" w:rsidRPr="00D65C7D" w:rsidRDefault="00D65C7D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Для визначення кількості висхідного препарату для приготування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робочого розчину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, користуються формулою:</w:t>
      </w:r>
      <w:r w:rsidR="00A90C26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                            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Н = 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kB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/K, </w:t>
      </w:r>
    </w:p>
    <w:p w14:paraId="17B4A3FD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кількість висхідного препарату у вагових одиницях;</w:t>
      </w:r>
    </w:p>
    <w:p w14:paraId="0803F116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i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 xml:space="preserve">    k  -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необхідна концентрація робочої рідини діючої речовини;</w:t>
      </w:r>
    </w:p>
    <w:p w14:paraId="1A449A1C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К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концентрація заводського препарату діючої речовини, %</w:t>
      </w:r>
    </w:p>
    <w:p w14:paraId="54D8D1BA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В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необхідна кількість робочої рідини у вагових одиницях.</w:t>
      </w:r>
    </w:p>
    <w:p w14:paraId="04D965B1" w14:textId="77777777" w:rsidR="00A90C26" w:rsidRDefault="00A90C26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i/>
          <w:sz w:val="20"/>
          <w:szCs w:val="20"/>
          <w:lang w:val="uk-UA" w:eastAsia="ja-JP"/>
        </w:rPr>
      </w:pPr>
    </w:p>
    <w:p w14:paraId="09BEDC14" w14:textId="3CCFE063" w:rsidR="00D65C7D" w:rsidRPr="00D65C7D" w:rsidRDefault="00D65C7D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Розрахунок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концентрації препарату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проводять за формулою:</w:t>
      </w:r>
      <w:r w:rsidR="00A90C26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К = 100Н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п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/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, </w:t>
      </w:r>
    </w:p>
    <w:p w14:paraId="7A0DAB53" w14:textId="77777777" w:rsidR="00D65C7D" w:rsidRPr="00D65C7D" w:rsidRDefault="00D65C7D" w:rsidP="00D65C7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К – концентрація препарату в робочому розчині, відсоток; </w:t>
      </w:r>
    </w:p>
    <w:p w14:paraId="79729AF7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п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препарату (кг/га або л/га);  </w:t>
      </w:r>
    </w:p>
    <w:p w14:paraId="3CAFF3D6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рідини (л/га).</w:t>
      </w:r>
    </w:p>
    <w:p w14:paraId="452A2731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</w:p>
    <w:p w14:paraId="7D2E6374" w14:textId="77777777" w:rsidR="00D65C7D" w:rsidRPr="00D65C7D" w:rsidRDefault="00D65C7D" w:rsidP="00D65C7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Нормою витрати називається кількість робочого розчину інсектициду, що витрачається на гектар, дерево, або 1 м</w:t>
      </w:r>
      <w:r w:rsidRPr="00D65C7D">
        <w:rPr>
          <w:rFonts w:ascii="Times New Roman" w:eastAsia="MS Mincho" w:hAnsi="Times New Roman"/>
          <w:sz w:val="20"/>
          <w:szCs w:val="20"/>
          <w:vertAlign w:val="superscript"/>
          <w:lang w:val="uk-UA" w:eastAsia="ja-JP"/>
        </w:rPr>
        <w:t xml:space="preserve">2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ґрунту.</w:t>
      </w:r>
    </w:p>
    <w:p w14:paraId="637A338C" w14:textId="04A0544C" w:rsidR="00E82C2F" w:rsidRDefault="00E82C2F" w:rsidP="00217AC1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14:paraId="1B74CC36" w14:textId="31E5E0E3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bookmarkStart w:id="2" w:name="_Hlk102825231"/>
      <w:bookmarkEnd w:id="1"/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5F092C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bookmarkEnd w:id="2"/>
    <w:p w14:paraId="6063CECC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b/>
          <w:lang w:val="uk-UA"/>
        </w:rPr>
        <w:t xml:space="preserve">1. До складу державної служби захисту рослин </w:t>
      </w:r>
      <w:r w:rsidRPr="00B636BC">
        <w:rPr>
          <w:rFonts w:ascii="Times New Roman" w:hAnsi="Times New Roman"/>
          <w:b/>
          <w:u w:val="single"/>
          <w:lang w:val="uk-UA"/>
        </w:rPr>
        <w:t>не</w:t>
      </w:r>
      <w:r w:rsidRPr="00B636BC">
        <w:rPr>
          <w:rFonts w:ascii="Times New Roman" w:hAnsi="Times New Roman"/>
          <w:b/>
          <w:lang w:val="uk-UA"/>
        </w:rPr>
        <w:t xml:space="preserve"> входять</w:t>
      </w:r>
      <w:r w:rsidRPr="00B636BC">
        <w:rPr>
          <w:rFonts w:ascii="Times New Roman" w:hAnsi="Times New Roman"/>
          <w:lang w:val="uk-UA"/>
        </w:rPr>
        <w:t xml:space="preserve">: </w:t>
      </w:r>
    </w:p>
    <w:p w14:paraId="7001645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захисту рослин;</w:t>
      </w:r>
    </w:p>
    <w:p w14:paraId="00733D9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б) Центральна науково-дослідна карантинна лабораторія (ЦНДКЛ); </w:t>
      </w:r>
    </w:p>
    <w:p w14:paraId="600E978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в) Центральний </w:t>
      </w:r>
      <w:proofErr w:type="spellStart"/>
      <w:r>
        <w:rPr>
          <w:rFonts w:ascii="Times New Roman" w:hAnsi="Times New Roman"/>
          <w:lang w:val="uk-UA"/>
        </w:rPr>
        <w:t>фумігаційний</w:t>
      </w:r>
      <w:proofErr w:type="spellEnd"/>
      <w:r>
        <w:rPr>
          <w:rFonts w:ascii="Times New Roman" w:hAnsi="Times New Roman"/>
          <w:lang w:val="uk-UA"/>
        </w:rPr>
        <w:t xml:space="preserve"> загі</w:t>
      </w:r>
      <w:r w:rsidRPr="00B636BC">
        <w:rPr>
          <w:rFonts w:ascii="Times New Roman" w:hAnsi="Times New Roman"/>
          <w:lang w:val="uk-UA"/>
        </w:rPr>
        <w:t>н (ЦФЗ);</w:t>
      </w:r>
    </w:p>
    <w:p w14:paraId="2AD90A4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обласні і зональні пункти карантину</w:t>
      </w:r>
    </w:p>
    <w:p w14:paraId="636C86C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57C8971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b/>
          <w:lang w:val="uk-UA"/>
        </w:rPr>
        <w:t>2. До складу державної карантинної служби входять</w:t>
      </w:r>
      <w:r w:rsidRPr="00B636BC">
        <w:rPr>
          <w:rFonts w:ascii="Times New Roman" w:hAnsi="Times New Roman"/>
          <w:lang w:val="uk-UA"/>
        </w:rPr>
        <w:t xml:space="preserve">: </w:t>
      </w:r>
    </w:p>
    <w:p w14:paraId="25B1908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 захисту рослин;</w:t>
      </w:r>
    </w:p>
    <w:p w14:paraId="2801D0F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Центральна науково-дослідна карантинна лабораторія (ЦНДКЛ);</w:t>
      </w:r>
    </w:p>
    <w:p w14:paraId="68BAC30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лабораторії біологічного методу захисту рослин;</w:t>
      </w:r>
    </w:p>
    <w:p w14:paraId="5FDA182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рослин. обласні лабораторії прогнозів та діагностики.</w:t>
      </w:r>
    </w:p>
    <w:p w14:paraId="4CDD53C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1E2E6C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3" w:name="_Hlk102818735"/>
      <w:r w:rsidRPr="00B636BC">
        <w:rPr>
          <w:rFonts w:ascii="Times New Roman" w:hAnsi="Times New Roman"/>
          <w:b/>
          <w:lang w:val="uk-UA"/>
        </w:rPr>
        <w:t xml:space="preserve">3. Злам стовбура нижче крони </w:t>
      </w:r>
      <w:r w:rsidRPr="00B636BC">
        <w:rPr>
          <w:rFonts w:ascii="Times New Roman" w:hAnsi="Times New Roman"/>
          <w:lang w:val="uk-UA"/>
        </w:rPr>
        <w:t>–</w:t>
      </w:r>
      <w:r w:rsidRPr="00B636BC">
        <w:rPr>
          <w:rFonts w:ascii="Times New Roman" w:hAnsi="Times New Roman"/>
          <w:b/>
          <w:lang w:val="uk-UA"/>
        </w:rPr>
        <w:t xml:space="preserve"> це:</w:t>
      </w:r>
    </w:p>
    <w:p w14:paraId="3764CBBD" w14:textId="082B9E13" w:rsidR="00217AC1" w:rsidRPr="00B636BC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вітровал;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бурелом;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в) </w:t>
      </w:r>
      <w:proofErr w:type="spellStart"/>
      <w:r w:rsidRPr="00B636BC">
        <w:rPr>
          <w:rFonts w:ascii="Times New Roman" w:hAnsi="Times New Roman"/>
          <w:lang w:val="uk-UA"/>
        </w:rPr>
        <w:t>сніговал</w:t>
      </w:r>
      <w:proofErr w:type="spellEnd"/>
      <w:r w:rsidRPr="00B636BC">
        <w:rPr>
          <w:rFonts w:ascii="Times New Roman" w:hAnsi="Times New Roman"/>
          <w:lang w:val="uk-UA"/>
        </w:rPr>
        <w:t>.</w:t>
      </w:r>
    </w:p>
    <w:p w14:paraId="30E8F1C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390D44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636BC">
        <w:rPr>
          <w:rFonts w:ascii="Times New Roman" w:hAnsi="Times New Roman"/>
          <w:b/>
          <w:lang w:val="uk-UA"/>
        </w:rPr>
        <w:t xml:space="preserve">4.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162DB33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7240263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22069D1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72C4588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18564E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Прогноз, що охоплює один рік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257D93F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</w:p>
    <w:p w14:paraId="5DA249A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</w:p>
    <w:p w14:paraId="35F0DDE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bookmarkEnd w:id="3"/>
    <w:p w14:paraId="747E4E1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85F03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B636BC">
        <w:rPr>
          <w:rFonts w:ascii="Times New Roman" w:hAnsi="Times New Roman"/>
          <w:b/>
          <w:lang w:val="uk-UA"/>
        </w:rPr>
        <w:t>Алелопатичне</w:t>
      </w:r>
      <w:proofErr w:type="spellEnd"/>
      <w:r w:rsidRPr="00B636BC">
        <w:rPr>
          <w:rFonts w:ascii="Times New Roman" w:hAnsi="Times New Roman"/>
          <w:b/>
          <w:lang w:val="uk-UA"/>
        </w:rPr>
        <w:t xml:space="preserve"> пригнічення розвитку рослин належить до</w:t>
      </w:r>
      <w:r w:rsidRPr="00B636BC">
        <w:rPr>
          <w:rFonts w:ascii="Times New Roman" w:hAnsi="Times New Roman"/>
          <w:lang w:val="uk-UA"/>
        </w:rPr>
        <w:t>:</w:t>
      </w:r>
    </w:p>
    <w:p w14:paraId="295E3CF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абіотичних факторів;</w:t>
      </w:r>
    </w:p>
    <w:p w14:paraId="1F566DC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біотичних факторів;</w:t>
      </w:r>
    </w:p>
    <w:p w14:paraId="51BF6501" w14:textId="47BCE87C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lastRenderedPageBreak/>
        <w:t xml:space="preserve"> </w:t>
      </w:r>
      <w:r w:rsidRPr="00B636BC">
        <w:rPr>
          <w:rFonts w:ascii="Times New Roman" w:hAnsi="Times New Roman"/>
          <w:lang w:val="uk-UA"/>
        </w:rPr>
        <w:t>в) антропогенних факторів.</w:t>
      </w:r>
    </w:p>
    <w:p w14:paraId="352FC340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257429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7. Порошкоподібні пестициди, що містять діючу речовину, наповнювачі та поверхнево-активні речовини, це:</w:t>
      </w:r>
    </w:p>
    <w:p w14:paraId="353F2206" w14:textId="6D5A75A2" w:rsidR="00217AC1" w:rsidRPr="00694A7B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>а) змочувальний порошок;</w:t>
      </w:r>
      <w:r w:rsidR="00B10A94">
        <w:rPr>
          <w:rFonts w:ascii="Times New Roman" w:hAnsi="Times New Roman"/>
          <w:lang w:val="uk-UA"/>
        </w:rPr>
        <w:t xml:space="preserve">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дуст;</w:t>
      </w:r>
      <w:r w:rsidR="00B10A94">
        <w:rPr>
          <w:rFonts w:ascii="Times New Roman" w:hAnsi="Times New Roman"/>
          <w:lang w:val="uk-UA"/>
        </w:rPr>
        <w:t xml:space="preserve">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гранульовані препарати.</w:t>
      </w:r>
    </w:p>
    <w:p w14:paraId="52091154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0EA927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8. Пестициди, що застосовуються проти грибків,</w:t>
      </w:r>
      <w:r w:rsidRPr="00694A7B">
        <w:rPr>
          <w:rFonts w:ascii="Times New Roman" w:hAnsi="Times New Roman"/>
          <w:lang w:val="uk-UA"/>
        </w:rPr>
        <w:t xml:space="preserve"> – </w:t>
      </w:r>
      <w:r w:rsidRPr="00694A7B">
        <w:rPr>
          <w:rFonts w:ascii="Times New Roman" w:hAnsi="Times New Roman"/>
          <w:b/>
          <w:lang w:val="uk-UA"/>
        </w:rPr>
        <w:t xml:space="preserve"> це:</w:t>
      </w:r>
    </w:p>
    <w:p w14:paraId="0202B07D" w14:textId="77777777" w:rsidR="00217AC1" w:rsidRPr="00694A7B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 xml:space="preserve">а) інсектициди;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б) фунгіциди;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акарициди.</w:t>
      </w:r>
    </w:p>
    <w:p w14:paraId="3C394E2D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D78F8FA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9. Внутрішньо-ареальне переселення ентомофагів – це:</w:t>
      </w:r>
    </w:p>
    <w:p w14:paraId="24F47D7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527F0930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6E905C0A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3327D129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98FF08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 xml:space="preserve">10. Нанесення пестициду у вигляді порошку </w:t>
      </w:r>
      <w:r w:rsidRPr="00694A7B">
        <w:rPr>
          <w:rFonts w:ascii="Times New Roman" w:hAnsi="Times New Roman"/>
          <w:lang w:val="uk-UA"/>
        </w:rPr>
        <w:t xml:space="preserve">– </w:t>
      </w:r>
      <w:r w:rsidRPr="00694A7B">
        <w:rPr>
          <w:rFonts w:ascii="Times New Roman" w:hAnsi="Times New Roman"/>
          <w:b/>
          <w:lang w:val="uk-UA"/>
        </w:rPr>
        <w:t>це:</w:t>
      </w:r>
    </w:p>
    <w:p w14:paraId="420B54B1" w14:textId="77777777" w:rsidR="00217AC1" w:rsidRPr="00AA4644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а) обприскування;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опилення;      в) фумігація</w:t>
      </w:r>
      <w:r w:rsidRPr="00AA4644">
        <w:rPr>
          <w:rFonts w:ascii="Times New Roman" w:hAnsi="Times New Roman"/>
          <w:color w:val="0000FF"/>
          <w:lang w:val="uk-UA"/>
        </w:rPr>
        <w:t>.</w:t>
      </w:r>
    </w:p>
    <w:p w14:paraId="3692CA28" w14:textId="656DA075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549DFD6" w14:textId="4F09A6D5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201907" w:rsidRPr="0084565D">
        <w:rPr>
          <w:rFonts w:ascii="Times New Roman" w:hAnsi="Times New Roman"/>
          <w:b/>
          <w:lang w:val="uk-UA"/>
        </w:rPr>
        <w:t>1</w:t>
      </w:r>
      <w:r w:rsidRPr="0084565D">
        <w:rPr>
          <w:rFonts w:ascii="Times New Roman" w:hAnsi="Times New Roman"/>
          <w:b/>
          <w:lang w:val="uk-UA"/>
        </w:rPr>
        <w:t xml:space="preserve">. Одноразовий випуск ентомофагів у існуюче чи у вогнище, яке тільки утворюється </w:t>
      </w:r>
      <w:r w:rsidRPr="0084565D">
        <w:rPr>
          <w:rFonts w:ascii="Times New Roman" w:hAnsi="Times New Roman"/>
          <w:lang w:val="uk-UA"/>
        </w:rPr>
        <w:t>–</w:t>
      </w:r>
      <w:r w:rsidRPr="0084565D">
        <w:rPr>
          <w:rFonts w:ascii="Times New Roman" w:hAnsi="Times New Roman"/>
          <w:b/>
          <w:lang w:val="uk-UA"/>
        </w:rPr>
        <w:t xml:space="preserve"> це:</w:t>
      </w:r>
    </w:p>
    <w:p w14:paraId="4E1CE152" w14:textId="556968C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внутрішньо-ареальне переселення;</w:t>
      </w:r>
    </w:p>
    <w:p w14:paraId="44FCD2B1" w14:textId="49512D8A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сезонна колонізація;</w:t>
      </w:r>
    </w:p>
    <w:p w14:paraId="322BAA37" w14:textId="73D52142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інтродукція та акліматизація.</w:t>
      </w:r>
    </w:p>
    <w:p w14:paraId="502DD89F" w14:textId="3D9B598E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C5BA37" w14:textId="0C87E351" w:rsidR="0084565D" w:rsidRPr="0084565D" w:rsidRDefault="0084565D" w:rsidP="0084565D">
      <w:pPr>
        <w:spacing w:after="0" w:line="240" w:lineRule="auto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12. Масовий випуск спеціалізованих паразитів у виникаючі вогнища шляхом переносу їх із затухаючих вогнищ</w:t>
      </w:r>
      <w:r w:rsidRPr="0084565D">
        <w:rPr>
          <w:rFonts w:ascii="Times New Roman" w:hAnsi="Times New Roman"/>
          <w:lang w:val="uk-UA"/>
        </w:rPr>
        <w:t xml:space="preserve"> –</w:t>
      </w:r>
      <w:r w:rsidRPr="0084565D">
        <w:rPr>
          <w:rFonts w:ascii="Times New Roman" w:hAnsi="Times New Roman"/>
          <w:b/>
          <w:lang w:val="uk-UA"/>
        </w:rPr>
        <w:t xml:space="preserve"> це:</w:t>
      </w:r>
    </w:p>
    <w:p w14:paraId="6085CBD6" w14:textId="4B99BCDD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внутрішньо-ареальне переселення;</w:t>
      </w:r>
    </w:p>
    <w:p w14:paraId="07E9B453" w14:textId="32589186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сезонна колонізація;</w:t>
      </w:r>
    </w:p>
    <w:p w14:paraId="0BC76126" w14:textId="2DB4859A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інтродукція та акліматизація</w:t>
      </w:r>
    </w:p>
    <w:p w14:paraId="7E148881" w14:textId="77777777" w:rsidR="0084565D" w:rsidRPr="0084565D" w:rsidRDefault="0084565D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9DC2109" w14:textId="47E675D9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3</w:t>
      </w:r>
      <w:r w:rsidR="005C458E" w:rsidRPr="0084565D">
        <w:rPr>
          <w:rFonts w:ascii="Times New Roman" w:hAnsi="Times New Roman"/>
          <w:b/>
          <w:lang w:val="uk-UA"/>
        </w:rPr>
        <w:t>. Використання пасток</w:t>
      </w:r>
      <w:r w:rsidR="00D8294A" w:rsidRPr="0084565D">
        <w:rPr>
          <w:rFonts w:ascii="Times New Roman" w:hAnsi="Times New Roman"/>
          <w:b/>
          <w:lang w:val="uk-UA"/>
        </w:rPr>
        <w:t xml:space="preserve"> - </w:t>
      </w:r>
      <w:r w:rsidR="005C458E" w:rsidRPr="0084565D">
        <w:rPr>
          <w:rFonts w:ascii="Times New Roman" w:hAnsi="Times New Roman"/>
          <w:b/>
          <w:lang w:val="uk-UA"/>
        </w:rPr>
        <w:t>це:</w:t>
      </w:r>
    </w:p>
    <w:p w14:paraId="5CEBFE81" w14:textId="3AB680B9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хімічний метод захисту;</w:t>
      </w:r>
    </w:p>
    <w:p w14:paraId="648F8975" w14:textId="68DCC1D4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біологічний метод захисту;</w:t>
      </w:r>
    </w:p>
    <w:p w14:paraId="71992B3D" w14:textId="049BB86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фізико-механічний метод захисту.</w:t>
      </w:r>
    </w:p>
    <w:p w14:paraId="1C1CA5E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15EB6F" w14:textId="1BF0E3C0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4</w:t>
      </w:r>
      <w:r w:rsidR="005C458E" w:rsidRPr="0084565D">
        <w:rPr>
          <w:rFonts w:ascii="Times New Roman" w:hAnsi="Times New Roman"/>
          <w:b/>
          <w:lang w:val="uk-UA"/>
        </w:rPr>
        <w:t>. Пестициди проти кліщів</w:t>
      </w:r>
      <w:r w:rsidR="005C458E" w:rsidRPr="0084565D">
        <w:rPr>
          <w:rFonts w:ascii="Times New Roman" w:hAnsi="Times New Roman"/>
          <w:lang w:val="uk-UA"/>
        </w:rPr>
        <w:t xml:space="preserve"> –</w:t>
      </w:r>
      <w:r w:rsidR="005C458E" w:rsidRPr="0084565D">
        <w:rPr>
          <w:rFonts w:ascii="Times New Roman" w:hAnsi="Times New Roman"/>
          <w:b/>
          <w:lang w:val="uk-UA"/>
        </w:rPr>
        <w:t xml:space="preserve"> це:</w:t>
      </w:r>
    </w:p>
    <w:p w14:paraId="52383917" w14:textId="686392F5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інсектициди;</w:t>
      </w:r>
      <w:r w:rsidR="00201907" w:rsidRPr="0084565D">
        <w:rPr>
          <w:rFonts w:ascii="Times New Roman" w:hAnsi="Times New Roman"/>
          <w:lang w:val="uk-UA"/>
        </w:rPr>
        <w:t xml:space="preserve"> 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фунгіциди;</w:t>
      </w:r>
      <w:r w:rsidR="00201907" w:rsidRPr="0084565D">
        <w:rPr>
          <w:rFonts w:ascii="Times New Roman" w:hAnsi="Times New Roman"/>
          <w:lang w:val="uk-UA"/>
        </w:rPr>
        <w:t xml:space="preserve">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акарициди.</w:t>
      </w:r>
    </w:p>
    <w:p w14:paraId="51F2F67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0E69F54" w14:textId="48FA8E88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5</w:t>
      </w:r>
      <w:r w:rsidR="005C458E" w:rsidRPr="0084565D">
        <w:rPr>
          <w:rFonts w:ascii="Times New Roman" w:hAnsi="Times New Roman"/>
          <w:b/>
          <w:lang w:val="uk-UA"/>
        </w:rPr>
        <w:t>. Пестициди проти комах</w:t>
      </w:r>
      <w:r w:rsidR="005C458E" w:rsidRPr="0084565D">
        <w:rPr>
          <w:rFonts w:ascii="Times New Roman" w:hAnsi="Times New Roman"/>
          <w:lang w:val="uk-UA"/>
        </w:rPr>
        <w:t xml:space="preserve"> –</w:t>
      </w:r>
      <w:r w:rsidR="005C458E" w:rsidRPr="0084565D">
        <w:rPr>
          <w:rFonts w:ascii="Times New Roman" w:hAnsi="Times New Roman"/>
          <w:b/>
          <w:lang w:val="uk-UA"/>
        </w:rPr>
        <w:t xml:space="preserve"> це:</w:t>
      </w:r>
    </w:p>
    <w:p w14:paraId="08A0D87F" w14:textId="72DC0DFC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інсектициди;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фунгіциди;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в) </w:t>
      </w:r>
      <w:proofErr w:type="spellStart"/>
      <w:r w:rsidRPr="0084565D">
        <w:rPr>
          <w:rFonts w:ascii="Times New Roman" w:hAnsi="Times New Roman"/>
          <w:lang w:val="uk-UA"/>
        </w:rPr>
        <w:t>акаріциди</w:t>
      </w:r>
      <w:proofErr w:type="spellEnd"/>
      <w:r w:rsidRPr="0084565D">
        <w:rPr>
          <w:rFonts w:ascii="Times New Roman" w:hAnsi="Times New Roman"/>
          <w:lang w:val="uk-UA"/>
        </w:rPr>
        <w:t>.</w:t>
      </w:r>
    </w:p>
    <w:p w14:paraId="1D9E3C75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A821072" w14:textId="1DF5F583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6</w:t>
      </w:r>
      <w:r w:rsidR="005C458E" w:rsidRPr="0084565D">
        <w:rPr>
          <w:rFonts w:ascii="Times New Roman" w:hAnsi="Times New Roman"/>
          <w:b/>
          <w:lang w:val="uk-UA"/>
        </w:rPr>
        <w:t xml:space="preserve">. Пестициди проти гризунів </w:t>
      </w:r>
      <w:r w:rsidR="005C458E" w:rsidRPr="0084565D">
        <w:rPr>
          <w:rFonts w:ascii="Times New Roman" w:hAnsi="Times New Roman"/>
          <w:lang w:val="uk-UA"/>
        </w:rPr>
        <w:t xml:space="preserve">– </w:t>
      </w:r>
      <w:r w:rsidR="005C458E" w:rsidRPr="0084565D">
        <w:rPr>
          <w:rFonts w:ascii="Times New Roman" w:hAnsi="Times New Roman"/>
          <w:b/>
          <w:lang w:val="uk-UA"/>
        </w:rPr>
        <w:t>це:</w:t>
      </w:r>
    </w:p>
    <w:p w14:paraId="7D83E269" w14:textId="2A42C4F7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а) </w:t>
      </w:r>
      <w:proofErr w:type="spellStart"/>
      <w:r w:rsidRPr="0084565D">
        <w:rPr>
          <w:rFonts w:ascii="Times New Roman" w:hAnsi="Times New Roman"/>
          <w:lang w:val="uk-UA"/>
        </w:rPr>
        <w:t>верміциди</w:t>
      </w:r>
      <w:proofErr w:type="spellEnd"/>
      <w:r w:rsidRPr="0084565D">
        <w:rPr>
          <w:rFonts w:ascii="Times New Roman" w:hAnsi="Times New Roman"/>
          <w:lang w:val="uk-UA"/>
        </w:rPr>
        <w:t>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б) </w:t>
      </w:r>
      <w:proofErr w:type="spellStart"/>
      <w:r w:rsidRPr="0084565D">
        <w:rPr>
          <w:rFonts w:ascii="Times New Roman" w:hAnsi="Times New Roman"/>
          <w:lang w:val="uk-UA"/>
        </w:rPr>
        <w:t>родентициди</w:t>
      </w:r>
      <w:proofErr w:type="spellEnd"/>
      <w:r w:rsidRPr="0084565D">
        <w:rPr>
          <w:rFonts w:ascii="Times New Roman" w:hAnsi="Times New Roman"/>
          <w:lang w:val="uk-UA"/>
        </w:rPr>
        <w:t>;</w:t>
      </w:r>
      <w:r w:rsidR="00201907" w:rsidRPr="0084565D">
        <w:rPr>
          <w:rFonts w:ascii="Times New Roman" w:hAnsi="Times New Roman"/>
          <w:lang w:val="uk-UA"/>
        </w:rPr>
        <w:t xml:space="preserve">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в) </w:t>
      </w:r>
      <w:proofErr w:type="spellStart"/>
      <w:r w:rsidRPr="0084565D">
        <w:rPr>
          <w:rFonts w:ascii="Times New Roman" w:hAnsi="Times New Roman"/>
          <w:lang w:val="uk-UA"/>
        </w:rPr>
        <w:t>афіциди</w:t>
      </w:r>
      <w:proofErr w:type="spellEnd"/>
      <w:r w:rsidRPr="0084565D">
        <w:rPr>
          <w:rFonts w:ascii="Times New Roman" w:hAnsi="Times New Roman"/>
          <w:lang w:val="uk-UA"/>
        </w:rPr>
        <w:t>.</w:t>
      </w:r>
    </w:p>
    <w:p w14:paraId="4791E063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25A14C0" w14:textId="29032081" w:rsidR="005C458E" w:rsidRPr="0084565D" w:rsidRDefault="00201907" w:rsidP="005C458E">
      <w:pPr>
        <w:spacing w:after="0" w:line="240" w:lineRule="auto"/>
        <w:rPr>
          <w:rFonts w:ascii="Times New Roman" w:hAnsi="Times New Roman"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7</w:t>
      </w:r>
      <w:r w:rsidR="005C458E" w:rsidRPr="0084565D">
        <w:rPr>
          <w:rFonts w:ascii="Times New Roman" w:hAnsi="Times New Roman"/>
          <w:b/>
          <w:lang w:val="uk-UA"/>
        </w:rPr>
        <w:t xml:space="preserve">. Пестициди зернистої форми, що складаються з діючої речовини та наповнювача </w:t>
      </w:r>
      <w:r w:rsidR="005C458E" w:rsidRPr="0084565D">
        <w:rPr>
          <w:rFonts w:ascii="Times New Roman" w:hAnsi="Times New Roman"/>
          <w:lang w:val="uk-UA"/>
        </w:rPr>
        <w:t>–</w:t>
      </w:r>
      <w:r w:rsidR="005C458E" w:rsidRPr="0084565D">
        <w:rPr>
          <w:rFonts w:ascii="Times New Roman" w:hAnsi="Times New Roman"/>
          <w:b/>
          <w:lang w:val="uk-UA"/>
        </w:rPr>
        <w:t xml:space="preserve"> це</w:t>
      </w:r>
      <w:r w:rsidR="005C458E" w:rsidRPr="0084565D">
        <w:rPr>
          <w:rFonts w:ascii="Times New Roman" w:hAnsi="Times New Roman"/>
          <w:lang w:val="uk-UA"/>
        </w:rPr>
        <w:t>:</w:t>
      </w:r>
    </w:p>
    <w:p w14:paraId="06BF2803" w14:textId="3CB6CEED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змочувальний порошок;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дуст;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="00201907" w:rsidRPr="0084565D">
        <w:rPr>
          <w:rFonts w:ascii="Times New Roman" w:hAnsi="Times New Roman"/>
          <w:lang w:val="uk-UA"/>
        </w:rPr>
        <w:t>в</w:t>
      </w:r>
      <w:r w:rsidRPr="0084565D">
        <w:rPr>
          <w:rFonts w:ascii="Times New Roman" w:hAnsi="Times New Roman"/>
          <w:lang w:val="uk-UA"/>
        </w:rPr>
        <w:t>) гранульовані препарати.</w:t>
      </w:r>
    </w:p>
    <w:p w14:paraId="6E6E9E3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AE1684" w14:textId="1DF1AA60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8</w:t>
      </w:r>
      <w:r w:rsidR="005C458E" w:rsidRPr="0084565D">
        <w:rPr>
          <w:rFonts w:ascii="Times New Roman" w:hAnsi="Times New Roman"/>
          <w:b/>
          <w:lang w:val="uk-UA"/>
        </w:rPr>
        <w:t>. Гербіциди використовують проти</w:t>
      </w:r>
      <w:r w:rsidR="005C458E" w:rsidRPr="0084565D">
        <w:rPr>
          <w:rFonts w:ascii="Times New Roman" w:hAnsi="Times New Roman"/>
          <w:lang w:val="uk-UA"/>
        </w:rPr>
        <w:t>…</w:t>
      </w:r>
    </w:p>
    <w:p w14:paraId="0F6B0FA7" w14:textId="718091AA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тлі;</w:t>
      </w:r>
      <w:r w:rsidR="00201907" w:rsidRPr="0084565D">
        <w:rPr>
          <w:rFonts w:ascii="Times New Roman" w:hAnsi="Times New Roman"/>
          <w:lang w:val="uk-UA"/>
        </w:rPr>
        <w:t xml:space="preserve">  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бур’янів;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комах.</w:t>
      </w:r>
    </w:p>
    <w:p w14:paraId="734EF3D6" w14:textId="4132C6B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AD4A8A7" w14:textId="7145FAD8" w:rsidR="00201907" w:rsidRPr="0084565D" w:rsidRDefault="00201907" w:rsidP="00201907">
      <w:pPr>
        <w:pStyle w:val="a3"/>
        <w:ind w:firstLine="0"/>
        <w:jc w:val="left"/>
        <w:rPr>
          <w:b/>
          <w:sz w:val="24"/>
          <w:szCs w:val="24"/>
          <w:lang w:val="uk-UA"/>
        </w:rPr>
      </w:pPr>
      <w:r w:rsidRPr="0084565D">
        <w:rPr>
          <w:b/>
          <w:sz w:val="24"/>
          <w:szCs w:val="24"/>
          <w:lang w:val="uk-UA"/>
        </w:rPr>
        <w:t>18. Насадження  обмеженого  користування – це:</w:t>
      </w:r>
    </w:p>
    <w:p w14:paraId="1B56BBC7" w14:textId="291134BB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696E821B" w14:textId="1B907CFE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озеленені ділянки біля будинків відпочинку, шкіл, дитячих садках;</w:t>
      </w:r>
    </w:p>
    <w:p w14:paraId="4F822438" w14:textId="1A144FDC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348">
        <w:rPr>
          <w:rFonts w:ascii="Times New Roman" w:hAnsi="Times New Roman"/>
          <w:sz w:val="24"/>
          <w:szCs w:val="24"/>
        </w:rPr>
        <w:t>у селах</w:t>
      </w:r>
      <w:proofErr w:type="gramEnd"/>
    </w:p>
    <w:p w14:paraId="4EB44D16" w14:textId="1C441E1A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 санітарно-захисні,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>- і снігозахисні насадження.</w:t>
      </w:r>
    </w:p>
    <w:p w14:paraId="53FD4692" w14:textId="368939D0" w:rsidR="00201907" w:rsidRDefault="00201907" w:rsidP="005C458E">
      <w:pPr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</w:p>
    <w:p w14:paraId="4AB98881" w14:textId="4F98151F" w:rsidR="00D8294A" w:rsidRPr="001E784A" w:rsidRDefault="00201907" w:rsidP="00D8294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565D"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="00D8294A" w:rsidRPr="0084565D">
        <w:rPr>
          <w:rFonts w:ascii="Times New Roman" w:hAnsi="Times New Roman"/>
          <w:b/>
          <w:sz w:val="24"/>
          <w:szCs w:val="24"/>
          <w:lang w:val="uk-UA"/>
        </w:rPr>
        <w:t xml:space="preserve"> Протруєння насіння – це</w:t>
      </w:r>
      <w:r w:rsidR="00D8294A" w:rsidRPr="0084565D">
        <w:rPr>
          <w:rFonts w:ascii="Times New Roman" w:hAnsi="Times New Roman"/>
          <w:sz w:val="24"/>
          <w:szCs w:val="24"/>
          <w:lang w:val="uk-UA"/>
        </w:rPr>
        <w:t xml:space="preserve"> ________________________________________</w:t>
      </w:r>
      <w:r w:rsidRPr="0084565D">
        <w:rPr>
          <w:rFonts w:ascii="Times New Roman" w:hAnsi="Times New Roman"/>
          <w:sz w:val="24"/>
          <w:szCs w:val="24"/>
          <w:lang w:val="uk-UA"/>
        </w:rPr>
        <w:t>_________</w:t>
      </w:r>
    </w:p>
    <w:p w14:paraId="5782ADB5" w14:textId="77777777" w:rsidR="00217AC1" w:rsidRDefault="00217AC1" w:rsidP="00217AC1">
      <w:pPr>
        <w:spacing w:after="0"/>
        <w:jc w:val="center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br w:type="page"/>
      </w:r>
    </w:p>
    <w:p w14:paraId="2E0DF38F" w14:textId="5ED3DA0A" w:rsidR="00217AC1" w:rsidRDefault="00217AC1" w:rsidP="00217AC1">
      <w:pPr>
        <w:spacing w:after="0"/>
        <w:jc w:val="center"/>
        <w:rPr>
          <w:rFonts w:ascii="Times New Roman" w:hAnsi="Times New Roman"/>
          <w:b/>
          <w:highlight w:val="yellow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ВАРІАНТ 2 </w:t>
      </w:r>
      <w:r w:rsidR="00873B3A">
        <w:rPr>
          <w:rFonts w:ascii="Times New Roman" w:hAnsi="Times New Roman"/>
          <w:b/>
          <w:lang w:val="uk-UA"/>
        </w:rPr>
        <w:t xml:space="preserve">   </w:t>
      </w:r>
      <w:r w:rsidRPr="00217AC1">
        <w:rPr>
          <w:rFonts w:ascii="Times New Roman" w:hAnsi="Times New Roman"/>
          <w:b/>
          <w:highlight w:val="yellow"/>
          <w:lang w:val="uk-UA"/>
        </w:rPr>
        <w:t>(Дорошенко Н.)</w:t>
      </w:r>
    </w:p>
    <w:p w14:paraId="00608A21" w14:textId="7777777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26F39FDC" w14:textId="5E5ADCC2" w:rsidR="00D65C7D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>. Дайте стислі відповіді на питання</w:t>
      </w:r>
    </w:p>
    <w:p w14:paraId="6B488FE3" w14:textId="77777777" w:rsidR="00D65C7D" w:rsidRDefault="00D65C7D" w:rsidP="00D65C7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59C4F6EB" w14:textId="5464CD04" w:rsidR="00D65C7D" w:rsidRPr="001B2669" w:rsidRDefault="001B2669" w:rsidP="001B266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1B2669">
        <w:rPr>
          <w:rFonts w:ascii="Times New Roman" w:hAnsi="Times New Roman"/>
          <w:sz w:val="24"/>
          <w:szCs w:val="24"/>
          <w:lang w:val="uk-UA"/>
        </w:rPr>
        <w:t xml:space="preserve">Комплексне застосування пестицидів і агрохімікатів. </w:t>
      </w:r>
      <w:r>
        <w:rPr>
          <w:rFonts w:ascii="Times New Roman" w:hAnsi="Times New Roman"/>
          <w:sz w:val="24"/>
          <w:szCs w:val="24"/>
          <w:lang w:val="uk-UA"/>
        </w:rPr>
        <w:t>Поясніть, що таке с</w:t>
      </w:r>
      <w:r w:rsidRPr="001B2669">
        <w:rPr>
          <w:rFonts w:ascii="Times New Roman" w:hAnsi="Times New Roman"/>
          <w:sz w:val="24"/>
          <w:szCs w:val="24"/>
          <w:lang w:val="uk-UA"/>
        </w:rPr>
        <w:t>инергічна дія препарат</w:t>
      </w:r>
      <w:r w:rsidR="005F092C">
        <w:rPr>
          <w:rFonts w:ascii="Times New Roman" w:hAnsi="Times New Roman"/>
          <w:sz w:val="24"/>
          <w:szCs w:val="24"/>
          <w:lang w:val="uk-UA"/>
        </w:rPr>
        <w:t>ів.</w:t>
      </w:r>
      <w:r w:rsidR="005F092C" w:rsidRPr="005F092C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  <w:r w:rsidR="005F092C" w:rsidRPr="005F092C">
        <w:rPr>
          <w:rFonts w:ascii="Times New Roman" w:eastAsiaTheme="minorHAnsi" w:hAnsi="Times New Roman"/>
          <w:sz w:val="24"/>
          <w:szCs w:val="24"/>
          <w:lang w:val="uk-UA" w:eastAsia="en-US"/>
        </w:rPr>
        <w:t>Сумісність хімічних препаратів. Форми несумісності препаратів</w:t>
      </w:r>
      <w:r w:rsidR="005F092C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14:paraId="6965FDE6" w14:textId="57E78041" w:rsidR="001B2669" w:rsidRPr="00692F91" w:rsidRDefault="00692F91" w:rsidP="001B266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Назвіть з</w:t>
      </w:r>
      <w:r w:rsidRPr="00692F91">
        <w:rPr>
          <w:rFonts w:ascii="Times New Roman" w:hAnsi="Times New Roman"/>
          <w:sz w:val="24"/>
          <w:szCs w:val="24"/>
          <w:lang w:val="uk-UA"/>
        </w:rPr>
        <w:t>аходи безпеки під час роботи з пестицидами на виробництві</w:t>
      </w:r>
      <w:r>
        <w:rPr>
          <w:rFonts w:ascii="Times New Roman" w:hAnsi="Times New Roman"/>
          <w:sz w:val="24"/>
          <w:szCs w:val="24"/>
          <w:lang w:val="uk-UA"/>
        </w:rPr>
        <w:t>, при транспортуванні і зберіганні.</w:t>
      </w:r>
    </w:p>
    <w:p w14:paraId="21FB0CC3" w14:textId="77777777" w:rsidR="00692F91" w:rsidRPr="00692F91" w:rsidRDefault="00692F91" w:rsidP="00692F9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416E29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45886C1F" w14:textId="1DA8ABD1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0A105B73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2.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концентрацію препарату в робочій рідині 35%-го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для обробки проти попелиці, якщо норма витрати рідини 380 л/га, а норма витрати препарату 1,6 л/га.</w:t>
      </w:r>
    </w:p>
    <w:p w14:paraId="4DDB5368" w14:textId="77777777" w:rsidR="00A90C26" w:rsidRPr="00D65C7D" w:rsidRDefault="00A90C26" w:rsidP="00A90C26">
      <w:pPr>
        <w:spacing w:after="0" w:line="240" w:lineRule="auto"/>
        <w:ind w:firstLine="708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A90C26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Примітка:</w:t>
      </w:r>
    </w:p>
    <w:p w14:paraId="3DD5C4AC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Розрахунок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концентрації препарату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проводять за формулою:</w:t>
      </w:r>
      <w:r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К = 100Н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п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/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, </w:t>
      </w:r>
    </w:p>
    <w:p w14:paraId="4CE6BF45" w14:textId="77777777" w:rsidR="00A90C26" w:rsidRPr="00D65C7D" w:rsidRDefault="00A90C26" w:rsidP="00A90C2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К – концентрація препарату в робочому розчині, відсоток; </w:t>
      </w:r>
    </w:p>
    <w:p w14:paraId="4B448A2A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п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препарату (кг/га або л/га);  </w:t>
      </w:r>
    </w:p>
    <w:p w14:paraId="1F754DC5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рідини (л/га).</w:t>
      </w:r>
    </w:p>
    <w:p w14:paraId="7235303E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</w:p>
    <w:p w14:paraId="7D88A4C5" w14:textId="77777777" w:rsidR="00A90C26" w:rsidRPr="00D65C7D" w:rsidRDefault="00A90C26" w:rsidP="00A90C2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Нормою витрати називається кількість робочого розчину інсектициду, що витрачається на гектар, дерево, або 1 м</w:t>
      </w:r>
      <w:r w:rsidRPr="00D65C7D">
        <w:rPr>
          <w:rFonts w:ascii="Times New Roman" w:eastAsia="MS Mincho" w:hAnsi="Times New Roman"/>
          <w:sz w:val="20"/>
          <w:szCs w:val="20"/>
          <w:vertAlign w:val="superscript"/>
          <w:lang w:val="uk-UA" w:eastAsia="ja-JP"/>
        </w:rPr>
        <w:t xml:space="preserve">2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ґрунту.</w:t>
      </w:r>
    </w:p>
    <w:p w14:paraId="6AD4407F" w14:textId="6BBB449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19035955" w14:textId="5140198C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3E703CEC" w14:textId="7777777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33D06459" w14:textId="77777777" w:rsidR="00217AC1" w:rsidRPr="00B636BC" w:rsidRDefault="00217AC1" w:rsidP="00217AC1">
      <w:pPr>
        <w:spacing w:after="0"/>
        <w:jc w:val="both"/>
        <w:rPr>
          <w:rFonts w:ascii="Times New Roman" w:hAnsi="Times New Roman"/>
          <w:i/>
          <w:lang w:val="uk-UA"/>
        </w:rPr>
      </w:pPr>
      <w:r w:rsidRPr="00B636BC">
        <w:rPr>
          <w:rFonts w:ascii="Times New Roman" w:hAnsi="Times New Roman"/>
          <w:b/>
          <w:lang w:val="uk-UA"/>
        </w:rPr>
        <w:t>1. До складу державної служби захисту рослин входять:</w:t>
      </w:r>
    </w:p>
    <w:p w14:paraId="5CA66E5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 захисту рослин;</w:t>
      </w:r>
    </w:p>
    <w:p w14:paraId="77E4E34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б) Центральна науково-дослідна карантинна лабораторія (ЦНДКЛ); </w:t>
      </w:r>
    </w:p>
    <w:p w14:paraId="22F0713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в) Центральний </w:t>
      </w:r>
      <w:proofErr w:type="spellStart"/>
      <w:r>
        <w:rPr>
          <w:rFonts w:ascii="Times New Roman" w:hAnsi="Times New Roman"/>
          <w:lang w:val="uk-UA"/>
        </w:rPr>
        <w:t>фумігаційний</w:t>
      </w:r>
      <w:proofErr w:type="spellEnd"/>
      <w:r>
        <w:rPr>
          <w:rFonts w:ascii="Times New Roman" w:hAnsi="Times New Roman"/>
          <w:lang w:val="uk-UA"/>
        </w:rPr>
        <w:t xml:space="preserve"> загі</w:t>
      </w:r>
      <w:r w:rsidRPr="00B636BC">
        <w:rPr>
          <w:rFonts w:ascii="Times New Roman" w:hAnsi="Times New Roman"/>
          <w:lang w:val="uk-UA"/>
        </w:rPr>
        <w:t>н (ЦФЗ);</w:t>
      </w:r>
    </w:p>
    <w:p w14:paraId="7D35059A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обласні і зональні пункти карантину рослин.</w:t>
      </w:r>
    </w:p>
    <w:p w14:paraId="7624D9F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14:paraId="7ECB67E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  <w:lang w:val="uk-UA"/>
        </w:rPr>
      </w:pPr>
      <w:r w:rsidRPr="00B636BC">
        <w:rPr>
          <w:rFonts w:ascii="Times New Roman" w:hAnsi="Times New Roman"/>
          <w:b/>
          <w:lang w:val="uk-UA"/>
        </w:rPr>
        <w:t>2. Лабораторії прогнозів та діагностики, контрольно-токсикологічних і біологічного методів захисту рослин підпорядковані…</w:t>
      </w:r>
    </w:p>
    <w:p w14:paraId="5C5DA3D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Головному управлінню державної служби захисту рослин;</w:t>
      </w:r>
    </w:p>
    <w:p w14:paraId="0F626ADC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державній карантинній службі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4DAA3CE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державним обласним станціям захисту рослин;</w:t>
      </w:r>
    </w:p>
    <w:p w14:paraId="16EF78F5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обласним і зональним пунктам карантину рослин.</w:t>
      </w:r>
    </w:p>
    <w:p w14:paraId="7C001F53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BBEA89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B636BC">
        <w:rPr>
          <w:rFonts w:ascii="Times New Roman" w:hAnsi="Times New Roman"/>
          <w:b/>
          <w:lang w:val="uk-UA"/>
        </w:rPr>
        <w:t>. Стійкість до окиснення протоплазми газами</w:t>
      </w:r>
      <w:r w:rsidRPr="00B636BC">
        <w:rPr>
          <w:rFonts w:ascii="Times New Roman" w:hAnsi="Times New Roman"/>
          <w:lang w:val="uk-UA"/>
        </w:rPr>
        <w:t xml:space="preserve"> 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4C558E6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0945DDF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5860211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7AE1840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894091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4" w:name="_Hlk102818801"/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3D062C95" w14:textId="425FC475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="00B10A94">
        <w:rPr>
          <w:lang w:val="uk-UA"/>
        </w:rPr>
        <w:tab/>
      </w:r>
      <w:r w:rsidRPr="00B636BC">
        <w:rPr>
          <w:rFonts w:ascii="Times New Roman" w:hAnsi="Times New Roman"/>
          <w:lang w:val="uk-UA"/>
        </w:rPr>
        <w:t>а) загальний нагляд;</w:t>
      </w:r>
      <w:r w:rsidR="00B10A94"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 w:rsidR="00B10A94"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30E921A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ABCCF1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5" w:name="_Hlk102818562"/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>. Прогноз, що охоплює не менш ніж 2 роки:</w:t>
      </w:r>
    </w:p>
    <w:p w14:paraId="3862AEB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</w:p>
    <w:p w14:paraId="3CD6071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</w:p>
    <w:p w14:paraId="79DAB7F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7B22F0C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67CBAE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7A1AB58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6DB33A82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стійкість;</w:t>
      </w:r>
    </w:p>
    <w:bookmarkEnd w:id="4"/>
    <w:bookmarkEnd w:id="5"/>
    <w:p w14:paraId="0FD8833E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02F984D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lastRenderedPageBreak/>
        <w:t>7. Пестициди проти кліщів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63A0FBE8" w14:textId="7A7C5601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 w:rsidR="00B10A94">
        <w:rPr>
          <w:rFonts w:ascii="Times New Roman" w:hAnsi="Times New Roman"/>
          <w:lang w:val="uk-UA"/>
        </w:rPr>
        <w:t xml:space="preserve">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31ECDF1B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737D0E5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t>8. Пестициди проти комах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7B592690" w14:textId="50833689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26295854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B2E454A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>9. Гербіциди використовують проти</w:t>
      </w:r>
      <w:r w:rsidRPr="00F86BA9">
        <w:rPr>
          <w:rFonts w:ascii="Times New Roman" w:hAnsi="Times New Roman"/>
          <w:lang w:val="uk-UA"/>
        </w:rPr>
        <w:t>…</w:t>
      </w:r>
    </w:p>
    <w:p w14:paraId="5924F941" w14:textId="4398B112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</w:t>
      </w:r>
      <w:r w:rsidR="003B67E5">
        <w:rPr>
          <w:rFonts w:ascii="Times New Roman" w:hAnsi="Times New Roman"/>
          <w:lang w:val="uk-UA"/>
        </w:rPr>
        <w:t>попелиць</w:t>
      </w:r>
      <w:r w:rsidRPr="00F86BA9">
        <w:rPr>
          <w:rFonts w:ascii="Times New Roman" w:hAnsi="Times New Roman"/>
          <w:lang w:val="uk-UA"/>
        </w:rPr>
        <w:t xml:space="preserve">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бур’янів;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комах.</w:t>
      </w:r>
    </w:p>
    <w:p w14:paraId="7A7B167D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F1ABE7B" w14:textId="77777777" w:rsidR="00217AC1" w:rsidRPr="00F86BA9" w:rsidRDefault="00217AC1" w:rsidP="00217AC1">
      <w:pPr>
        <w:tabs>
          <w:tab w:val="left" w:pos="3922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10. Процес введення пестицидів у паро- та газоподібному вигляді у повітря, що оточує шкідника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200A654E" w14:textId="77777777" w:rsidR="00217AC1" w:rsidRPr="00F86BA9" w:rsidRDefault="00217AC1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обприскування;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опилення;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фумігація.</w:t>
      </w:r>
    </w:p>
    <w:p w14:paraId="49DD1509" w14:textId="7EC0DB84" w:rsidR="00217AC1" w:rsidRDefault="00217AC1" w:rsidP="00217AC1">
      <w:pPr>
        <w:spacing w:after="0" w:line="240" w:lineRule="auto"/>
        <w:jc w:val="both"/>
        <w:rPr>
          <w:rFonts w:ascii="Times New Roman" w:hAnsi="Times New Roman"/>
          <w:color w:val="0000FF"/>
          <w:lang w:val="uk-UA"/>
        </w:rPr>
      </w:pPr>
    </w:p>
    <w:p w14:paraId="7DFE0BD6" w14:textId="3A61FF7E" w:rsidR="005C458E" w:rsidRPr="00D310BC" w:rsidRDefault="005C458E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310BC">
        <w:rPr>
          <w:rFonts w:ascii="Times New Roman" w:hAnsi="Times New Roman"/>
          <w:b/>
          <w:lang w:val="uk-UA"/>
        </w:rPr>
        <w:t>1</w:t>
      </w:r>
      <w:r w:rsidR="0084565D">
        <w:rPr>
          <w:rFonts w:ascii="Times New Roman" w:hAnsi="Times New Roman"/>
          <w:b/>
          <w:lang w:val="uk-UA"/>
        </w:rPr>
        <w:t>1</w:t>
      </w:r>
      <w:r w:rsidRPr="00D310BC">
        <w:rPr>
          <w:rFonts w:ascii="Times New Roman" w:hAnsi="Times New Roman"/>
          <w:b/>
          <w:lang w:val="uk-UA"/>
        </w:rPr>
        <w:t>. Використання ентомофагів з віддалених та екологічно подібних територій називають:</w:t>
      </w:r>
    </w:p>
    <w:p w14:paraId="1619100B" w14:textId="3F4897E9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внутрішньо-ареальне переселення;</w:t>
      </w:r>
    </w:p>
    <w:p w14:paraId="5A893935" w14:textId="6C381F36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сезонна колонізація;</w:t>
      </w:r>
    </w:p>
    <w:p w14:paraId="5D647D78" w14:textId="1F380EEE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інтродукція та акліматизація.</w:t>
      </w:r>
    </w:p>
    <w:p w14:paraId="732E4EEA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2965D8B" w14:textId="5C935EE9" w:rsidR="005C458E" w:rsidRPr="00D310BC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2. Нанесення пестициду у вигляді порошку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4059D96E" w14:textId="73E6E81C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обприскування;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опилення;</w:t>
      </w:r>
      <w:r w:rsidR="003B67E5">
        <w:rPr>
          <w:rFonts w:ascii="Times New Roman" w:hAnsi="Times New Roman"/>
          <w:lang w:val="uk-UA"/>
        </w:rPr>
        <w:t xml:space="preserve">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фумігація.</w:t>
      </w:r>
    </w:p>
    <w:p w14:paraId="51F72554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15FF597" w14:textId="1CACFE31" w:rsidR="005C458E" w:rsidRPr="00D310BC" w:rsidRDefault="0084565D" w:rsidP="005C458E">
      <w:pPr>
        <w:tabs>
          <w:tab w:val="left" w:pos="3922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3. Процес введення пестицидів у паро- та газоподібному вигляді у повітря, що оточує шкідника </w:t>
      </w:r>
      <w:r w:rsidR="005C458E" w:rsidRPr="00D310BC">
        <w:rPr>
          <w:rFonts w:ascii="Times New Roman" w:hAnsi="Times New Roman"/>
          <w:lang w:val="uk-UA"/>
        </w:rPr>
        <w:t>–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11995121" w14:textId="36C2E28D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обприскування;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опилення;</w:t>
      </w:r>
      <w:r w:rsidR="003B67E5">
        <w:rPr>
          <w:rFonts w:ascii="Times New Roman" w:hAnsi="Times New Roman"/>
          <w:lang w:val="uk-UA"/>
        </w:rPr>
        <w:t xml:space="preserve">  </w:t>
      </w:r>
      <w:r w:rsidR="003B67E5">
        <w:rPr>
          <w:lang w:val="uk-UA"/>
        </w:rPr>
        <w:t xml:space="preserve">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фумігація.</w:t>
      </w:r>
    </w:p>
    <w:p w14:paraId="41CA0CC5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95ED0D" w14:textId="77777777" w:rsidR="003B67E5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>4. Пестициди проти грибків</w:t>
      </w:r>
      <w:r w:rsidR="005C458E" w:rsidRPr="00D310BC">
        <w:rPr>
          <w:rFonts w:ascii="Times New Roman" w:hAnsi="Times New Roman"/>
          <w:lang w:val="uk-UA"/>
        </w:rPr>
        <w:t xml:space="preserve"> – 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5E5E32AD" w14:textId="08D68AC2" w:rsidR="005C458E" w:rsidRPr="003B67E5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інсектициди;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фунгіциди;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акаріциди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5ECAFE2C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85CA55" w14:textId="1894E3FB" w:rsidR="005C458E" w:rsidRPr="00D310BC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5. Пестициди проти дерев </w:t>
      </w:r>
      <w:r w:rsidR="005C458E" w:rsidRPr="00D310BC">
        <w:rPr>
          <w:rFonts w:ascii="Times New Roman" w:hAnsi="Times New Roman"/>
          <w:lang w:val="uk-UA"/>
        </w:rPr>
        <w:t>–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41F10CCE" w14:textId="41F567E0" w:rsidR="005C458E" w:rsidRPr="00D310BC" w:rsidRDefault="005C458E" w:rsidP="003B67E5">
      <w:pPr>
        <w:spacing w:after="0" w:line="240" w:lineRule="auto"/>
        <w:ind w:left="708"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гербіциди;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арборециди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альгіциди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5785131A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73AA53D" w14:textId="66E3CB59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6. Пестициди проти </w:t>
      </w:r>
      <w:r w:rsidR="0084565D" w:rsidRPr="00D310BC">
        <w:rPr>
          <w:rFonts w:ascii="Times New Roman" w:hAnsi="Times New Roman"/>
          <w:b/>
          <w:lang w:val="uk-UA"/>
        </w:rPr>
        <w:t>личинок</w:t>
      </w:r>
      <w:r w:rsidR="005C458E" w:rsidRPr="00D310BC">
        <w:rPr>
          <w:rFonts w:ascii="Times New Roman" w:hAnsi="Times New Roman"/>
          <w:b/>
          <w:lang w:val="uk-UA"/>
        </w:rPr>
        <w:t xml:space="preserve"> –  це:</w:t>
      </w:r>
    </w:p>
    <w:p w14:paraId="383A2030" w14:textId="4399AC68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гербіциди;</w:t>
      </w:r>
      <w:r w:rsidR="003B67E5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овіциди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ларвіциди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28F1A822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9CBD9E5" w14:textId="4BFCFEE8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7. Пестициди проти гризунів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67875F50" w14:textId="436D60CA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верміциди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родентициди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4F606F68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E00646D" w14:textId="52D6120A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="005C458E" w:rsidRPr="00D310BC">
        <w:rPr>
          <w:rFonts w:ascii="Times New Roman" w:hAnsi="Times New Roman"/>
          <w:b/>
          <w:lang w:val="uk-UA"/>
        </w:rPr>
        <w:t>. Пестициди проти вірусів - це</w:t>
      </w:r>
      <w:r w:rsidR="005C458E" w:rsidRPr="00D310BC">
        <w:rPr>
          <w:rFonts w:ascii="Times New Roman" w:hAnsi="Times New Roman"/>
          <w:lang w:val="uk-UA"/>
        </w:rPr>
        <w:t>:</w:t>
      </w:r>
    </w:p>
    <w:p w14:paraId="050AA503" w14:textId="608EA557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альгіциди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вірусоциди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04692847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550AB9E" w14:textId="29F6D1A2" w:rsidR="00201907" w:rsidRPr="00AE5348" w:rsidRDefault="003B67E5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19. </w:t>
      </w:r>
      <w:r w:rsidR="00201907" w:rsidRPr="00AE5348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елені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насадження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загального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14:paraId="32D4C57C" w14:textId="4B0EC23B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27A8EDE8" w14:textId="178E10B5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протипожежні, протиерозійні і водоохоронні насадження</w:t>
      </w:r>
    </w:p>
    <w:p w14:paraId="16BB982E" w14:textId="55BDE373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насадження на території лікарень, будинків відпочинку;</w:t>
      </w:r>
    </w:p>
    <w:p w14:paraId="35C9C759" w14:textId="5DB79534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348">
        <w:rPr>
          <w:rFonts w:ascii="Times New Roman" w:hAnsi="Times New Roman"/>
          <w:sz w:val="24"/>
          <w:szCs w:val="24"/>
        </w:rPr>
        <w:t>у селах</w:t>
      </w:r>
      <w:proofErr w:type="gramEnd"/>
      <w:r w:rsidRPr="00AE5348">
        <w:rPr>
          <w:rFonts w:ascii="Times New Roman" w:hAnsi="Times New Roman"/>
          <w:sz w:val="24"/>
          <w:szCs w:val="24"/>
          <w:lang w:val="uk-UA"/>
        </w:rPr>
        <w:t>.</w:t>
      </w:r>
    </w:p>
    <w:p w14:paraId="18F1625F" w14:textId="5CF20C8F" w:rsidR="00201907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12F26A" w14:textId="698B749A" w:rsidR="003B67E5" w:rsidRPr="001E784A" w:rsidRDefault="003B67E5" w:rsidP="003B6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67E5">
        <w:rPr>
          <w:rFonts w:ascii="Times New Roman" w:hAnsi="Times New Roman"/>
          <w:b/>
          <w:sz w:val="24"/>
          <w:szCs w:val="24"/>
          <w:lang w:val="uk-UA"/>
        </w:rPr>
        <w:t>20. Інтоксикація рослин – це</w:t>
      </w:r>
      <w:r w:rsidRPr="003B67E5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14:paraId="4CD8AB21" w14:textId="77777777" w:rsidR="003B67E5" w:rsidRPr="00AE5348" w:rsidRDefault="003B67E5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5A9E62" w14:textId="77777777" w:rsidR="00217AC1" w:rsidRDefault="00217AC1" w:rsidP="00217AC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br w:type="page"/>
      </w:r>
    </w:p>
    <w:p w14:paraId="5AE160F8" w14:textId="75B3836C" w:rsidR="00217AC1" w:rsidRDefault="00217AC1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ВАРІАНТ 3</w:t>
      </w:r>
      <w:r w:rsidR="00873B3A"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uk-UA"/>
        </w:rPr>
        <w:t xml:space="preserve"> (</w:t>
      </w:r>
      <w:proofErr w:type="spellStart"/>
      <w:r w:rsidRPr="00217AC1">
        <w:rPr>
          <w:rFonts w:ascii="Times New Roman" w:hAnsi="Times New Roman"/>
          <w:b/>
          <w:highlight w:val="yellow"/>
          <w:lang w:val="uk-UA"/>
        </w:rPr>
        <w:t>Меснянкіна</w:t>
      </w:r>
      <w:proofErr w:type="spellEnd"/>
      <w:r w:rsidRPr="00217AC1">
        <w:rPr>
          <w:rFonts w:ascii="Times New Roman" w:hAnsi="Times New Roman"/>
          <w:b/>
          <w:highlight w:val="yellow"/>
          <w:lang w:val="uk-UA"/>
        </w:rPr>
        <w:t xml:space="preserve"> А</w:t>
      </w:r>
      <w:r>
        <w:rPr>
          <w:rFonts w:ascii="Times New Roman" w:hAnsi="Times New Roman"/>
          <w:b/>
          <w:lang w:val="uk-UA"/>
        </w:rPr>
        <w:t>.)</w:t>
      </w:r>
    </w:p>
    <w:p w14:paraId="4A037E14" w14:textId="68F236FD" w:rsidR="00217AC1" w:rsidRDefault="00217AC1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9C22F6B" w14:textId="553F90EF" w:rsidR="005F092C" w:rsidRPr="00D76425" w:rsidRDefault="00D65C7D" w:rsidP="005F092C">
      <w:pPr>
        <w:pStyle w:val="a5"/>
        <w:spacing w:after="160" w:line="259" w:lineRule="auto"/>
        <w:jc w:val="both"/>
        <w:rPr>
          <w:rFonts w:eastAsiaTheme="minorHAnsi"/>
          <w:lang w:val="uk-UA" w:eastAsia="en-US"/>
        </w:rPr>
      </w:pPr>
      <w:r w:rsidRPr="00D76425">
        <w:rPr>
          <w:rFonts w:ascii="Times New Roman" w:hAnsi="Times New Roman"/>
          <w:b/>
          <w:i/>
          <w:lang w:val="uk-UA"/>
        </w:rPr>
        <w:t>Завдання 1</w:t>
      </w:r>
      <w:r w:rsidRPr="00D76425">
        <w:rPr>
          <w:rFonts w:ascii="Times New Roman" w:hAnsi="Times New Roman"/>
          <w:b/>
          <w:lang w:val="uk-UA"/>
        </w:rPr>
        <w:t xml:space="preserve">. </w:t>
      </w:r>
      <w:r w:rsidR="005F092C" w:rsidRPr="00D76425">
        <w:rPr>
          <w:rFonts w:ascii="Times New Roman" w:hAnsi="Times New Roman"/>
          <w:b/>
          <w:lang w:val="uk-UA"/>
        </w:rPr>
        <w:t>Дайте відповіді на питання</w:t>
      </w:r>
      <w:r w:rsidR="005F092C" w:rsidRPr="00D76425">
        <w:rPr>
          <w:rFonts w:eastAsiaTheme="minorHAnsi"/>
          <w:lang w:val="uk-UA" w:eastAsia="en-US"/>
        </w:rPr>
        <w:t>.</w:t>
      </w:r>
    </w:p>
    <w:p w14:paraId="485A2B97" w14:textId="63149D2F" w:rsidR="001B2669" w:rsidRPr="00D76425" w:rsidRDefault="001B2669" w:rsidP="005F092C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val="uk-UA" w:eastAsia="en-US"/>
        </w:rPr>
      </w:pPr>
      <w:r w:rsidRPr="00D76425">
        <w:rPr>
          <w:rFonts w:ascii="Times New Roman" w:eastAsiaTheme="minorHAnsi" w:hAnsi="Times New Roman"/>
          <w:lang w:val="uk-UA" w:eastAsia="en-US"/>
        </w:rPr>
        <w:t xml:space="preserve">Агротехнічний метод захисту рослин </w:t>
      </w:r>
      <w:r w:rsidR="005F092C" w:rsidRPr="00D76425">
        <w:rPr>
          <w:rFonts w:ascii="Times New Roman" w:eastAsiaTheme="minorHAnsi" w:hAnsi="Times New Roman"/>
          <w:lang w:val="uk-UA" w:eastAsia="en-US"/>
        </w:rPr>
        <w:t>у</w:t>
      </w:r>
      <w:r w:rsidRPr="00D76425">
        <w:rPr>
          <w:rFonts w:ascii="Times New Roman" w:eastAsiaTheme="minorHAnsi" w:hAnsi="Times New Roman"/>
          <w:lang w:val="uk-UA" w:eastAsia="en-US"/>
        </w:rPr>
        <w:t xml:space="preserve"> агроценозах. </w:t>
      </w:r>
      <w:r w:rsidR="005F092C" w:rsidRPr="00D76425">
        <w:rPr>
          <w:rFonts w:ascii="Times New Roman" w:eastAsiaTheme="minorHAnsi" w:hAnsi="Times New Roman"/>
          <w:lang w:val="uk-UA" w:eastAsia="en-US"/>
        </w:rPr>
        <w:t>Обґрунтуйте р</w:t>
      </w:r>
      <w:r w:rsidRPr="00D76425">
        <w:rPr>
          <w:rFonts w:ascii="Times New Roman" w:eastAsiaTheme="minorHAnsi" w:hAnsi="Times New Roman"/>
          <w:lang w:val="uk-UA" w:eastAsia="en-US"/>
        </w:rPr>
        <w:t>оль сівозміни і системи обробітку ґрунту в сівозміні</w:t>
      </w:r>
      <w:r w:rsidRPr="00D76425">
        <w:rPr>
          <w:rFonts w:eastAsiaTheme="minorHAnsi"/>
          <w:lang w:val="uk-UA" w:eastAsia="en-US"/>
        </w:rPr>
        <w:t>.</w:t>
      </w:r>
    </w:p>
    <w:p w14:paraId="056359C1" w14:textId="1A14ACC9" w:rsidR="00D65C7D" w:rsidRPr="00D76425" w:rsidRDefault="008134E6" w:rsidP="00692F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76425">
        <w:rPr>
          <w:rFonts w:ascii="Times New Roman" w:hAnsi="Times New Roman"/>
          <w:lang w:val="uk-UA"/>
        </w:rPr>
        <w:t xml:space="preserve">Назвіть і обґрунтуйте необхідність </w:t>
      </w:r>
      <w:r w:rsidR="00692F91" w:rsidRPr="00D76425">
        <w:rPr>
          <w:rFonts w:ascii="Times New Roman" w:hAnsi="Times New Roman"/>
          <w:lang w:val="uk-UA"/>
        </w:rPr>
        <w:t>засобів особистого захисту під час роботи з пестицидами різних груп</w:t>
      </w:r>
    </w:p>
    <w:p w14:paraId="4F76F2F1" w14:textId="77777777" w:rsidR="00D65C7D" w:rsidRPr="00D76425" w:rsidRDefault="00D65C7D" w:rsidP="00D65C7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269F8D8" w14:textId="64F6E529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  <w:r w:rsidR="00D76425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</w:p>
    <w:p w14:paraId="5A36075F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3.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мідного купоросу і вапна для приготування 1-% розчину бордоської рідини, що необхідна для обробки 144 га картоплі при нормі витрати рідини 400 л/га.</w:t>
      </w:r>
    </w:p>
    <w:p w14:paraId="67AFA9F7" w14:textId="59185C45" w:rsidR="00D65C7D" w:rsidRDefault="00D65C7D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086C4AE" w14:textId="5DDB72AA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</w:t>
      </w:r>
      <w:r w:rsidR="00A90C26">
        <w:rPr>
          <w:rFonts w:ascii="Times New Roman" w:hAnsi="Times New Roman"/>
          <w:b/>
          <w:i/>
          <w:lang w:val="uk-UA"/>
        </w:rPr>
        <w:t xml:space="preserve"> 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293E0E01" w14:textId="77777777" w:rsidR="00D65C7D" w:rsidRDefault="00D65C7D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8E6A23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636BC">
        <w:rPr>
          <w:rFonts w:ascii="Times New Roman" w:hAnsi="Times New Roman"/>
          <w:b/>
          <w:lang w:val="uk-UA"/>
        </w:rPr>
        <w:t>1. Державні інспектори</w:t>
      </w:r>
      <w:r w:rsidRPr="00B636BC">
        <w:rPr>
          <w:rFonts w:ascii="Times New Roman" w:hAnsi="Times New Roman"/>
          <w:lang w:val="uk-UA"/>
        </w:rPr>
        <w:t xml:space="preserve"> </w:t>
      </w:r>
      <w:r w:rsidRPr="00B636BC">
        <w:rPr>
          <w:rFonts w:ascii="Times New Roman" w:hAnsi="Times New Roman"/>
          <w:b/>
          <w:lang w:val="uk-UA"/>
        </w:rPr>
        <w:t>із захисту рослин здійснюють у межах своєї компетенції державний контроль за:</w:t>
      </w:r>
    </w:p>
    <w:p w14:paraId="72EA9AD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2D43B33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здійсненням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193E9E3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здійсненням карантинної перевірки рослинних матеріалів, що ввозяться з-за кордону,</w:t>
      </w:r>
    </w:p>
    <w:p w14:paraId="12498DE3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проведення лабораторної експертизи матеріалів й ідентифікацію виявлених об’єктів у зональних лабораторіях.</w:t>
      </w:r>
    </w:p>
    <w:p w14:paraId="2AD4FD61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  <w:lang w:val="uk-UA"/>
        </w:rPr>
      </w:pPr>
    </w:p>
    <w:p w14:paraId="480949C1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bookmarkStart w:id="6" w:name="_Hlk102818766"/>
      <w:r w:rsidRPr="00B636BC">
        <w:rPr>
          <w:rFonts w:ascii="Times New Roman" w:hAnsi="Times New Roman"/>
          <w:b/>
          <w:lang w:val="uk-UA"/>
        </w:rPr>
        <w:t>2. Основні завдання карантинної служби:</w:t>
      </w:r>
    </w:p>
    <w:p w14:paraId="275F50F3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контроль за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0EB139F8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4009A1B5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контроль за своєчасним проведенням профілактичних робіт для запобігання масовому розмноженню та поширенню шкідливих організмів</w:t>
      </w:r>
    </w:p>
    <w:bookmarkEnd w:id="6"/>
    <w:p w14:paraId="4C8D629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70BF96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B636BC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B636BC">
        <w:rPr>
          <w:rFonts w:ascii="Times New Roman" w:hAnsi="Times New Roman"/>
          <w:b/>
          <w:lang w:val="uk-UA"/>
        </w:rPr>
        <w:t>Алелопатичне</w:t>
      </w:r>
      <w:proofErr w:type="spellEnd"/>
      <w:r w:rsidRPr="00B636BC">
        <w:rPr>
          <w:rFonts w:ascii="Times New Roman" w:hAnsi="Times New Roman"/>
          <w:b/>
          <w:lang w:val="uk-UA"/>
        </w:rPr>
        <w:t xml:space="preserve"> пригнічення розвитку рослин належить до</w:t>
      </w:r>
      <w:r w:rsidRPr="00B636BC">
        <w:rPr>
          <w:rFonts w:ascii="Times New Roman" w:hAnsi="Times New Roman"/>
          <w:lang w:val="uk-UA"/>
        </w:rPr>
        <w:t>:</w:t>
      </w:r>
    </w:p>
    <w:p w14:paraId="7FC8A944" w14:textId="35694041" w:rsidR="00217AC1" w:rsidRPr="00B636BC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t>а) абіотичних факторів;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rFonts w:ascii="Times New Roman" w:hAnsi="Times New Roman"/>
          <w:lang w:val="uk-UA"/>
        </w:rPr>
        <w:t>б) біотичних факторів;</w:t>
      </w:r>
      <w:r w:rsidR="00B10A94">
        <w:rPr>
          <w:rFonts w:ascii="Times New Roman" w:hAnsi="Times New Roman"/>
          <w:lang w:val="uk-UA"/>
        </w:rPr>
        <w:t xml:space="preserve">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антропогенних факторів.</w:t>
      </w:r>
    </w:p>
    <w:p w14:paraId="501297B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52B3E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Повсякденне виявлення пошкоджень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23CD554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спеціальний нагляд.</w:t>
      </w:r>
    </w:p>
    <w:p w14:paraId="174D580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3749E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Рекогносцирувальний нагляд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1D1B0DB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спеціальний нагляд.</w:t>
      </w:r>
    </w:p>
    <w:p w14:paraId="31E912EC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587B67C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7" w:name="_Hlk102818485"/>
      <w:r>
        <w:rPr>
          <w:rFonts w:ascii="Times New Roman" w:hAnsi="Times New Roman"/>
          <w:b/>
          <w:lang w:val="uk-UA"/>
        </w:rPr>
        <w:t>6</w:t>
      </w:r>
      <w:r w:rsidRPr="00901B41">
        <w:rPr>
          <w:rFonts w:ascii="Times New Roman" w:hAnsi="Times New Roman"/>
          <w:b/>
          <w:lang w:val="uk-UA"/>
        </w:rPr>
        <w:t xml:space="preserve">. Прогноз, що охоплює місяць </w:t>
      </w:r>
      <w:r w:rsidRPr="00901B41">
        <w:rPr>
          <w:rFonts w:ascii="Times New Roman" w:hAnsi="Times New Roman"/>
          <w:lang w:val="uk-UA"/>
        </w:rPr>
        <w:t xml:space="preserve">– </w:t>
      </w:r>
      <w:r w:rsidRPr="00901B41">
        <w:rPr>
          <w:rFonts w:ascii="Times New Roman" w:hAnsi="Times New Roman"/>
          <w:b/>
          <w:lang w:val="uk-UA"/>
        </w:rPr>
        <w:t>це:</w:t>
      </w:r>
    </w:p>
    <w:p w14:paraId="52708937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а) багаторічний прогноз;</w:t>
      </w:r>
    </w:p>
    <w:p w14:paraId="424CD879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б) довгостроковий прогноз;</w:t>
      </w:r>
    </w:p>
    <w:p w14:paraId="19197D7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в) короткочасний прогноз.</w:t>
      </w:r>
    </w:p>
    <w:p w14:paraId="01EEFA1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7FD6FF1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FF"/>
          <w:lang w:val="uk-UA"/>
        </w:rPr>
        <w:t>7</w:t>
      </w:r>
      <w:r w:rsidRPr="00F86BA9">
        <w:rPr>
          <w:rFonts w:ascii="Times New Roman" w:hAnsi="Times New Roman"/>
          <w:b/>
          <w:lang w:val="uk-UA"/>
        </w:rPr>
        <w:t>. Пестициди проти вірусів - це</w:t>
      </w:r>
      <w:r w:rsidRPr="00F86BA9">
        <w:rPr>
          <w:rFonts w:ascii="Times New Roman" w:hAnsi="Times New Roman"/>
          <w:lang w:val="uk-UA"/>
        </w:rPr>
        <w:t>:</w:t>
      </w:r>
    </w:p>
    <w:p w14:paraId="60BC48BE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           </w:t>
      </w:r>
      <w:r w:rsidRPr="00F86BA9">
        <w:rPr>
          <w:rFonts w:ascii="Times New Roman" w:hAnsi="Times New Roman"/>
          <w:lang w:val="uk-UA"/>
        </w:rPr>
        <w:t xml:space="preserve">а) </w:t>
      </w:r>
      <w:proofErr w:type="spellStart"/>
      <w:r w:rsidRPr="00F86BA9">
        <w:rPr>
          <w:rFonts w:ascii="Times New Roman" w:hAnsi="Times New Roman"/>
          <w:lang w:val="uk-UA"/>
        </w:rPr>
        <w:t>афіциди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</w:t>
      </w:r>
      <w:proofErr w:type="spellStart"/>
      <w:r w:rsidRPr="00F86BA9">
        <w:rPr>
          <w:rFonts w:ascii="Times New Roman" w:hAnsi="Times New Roman"/>
          <w:lang w:val="uk-UA"/>
        </w:rPr>
        <w:t>альгіциди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в) </w:t>
      </w:r>
      <w:proofErr w:type="spellStart"/>
      <w:r w:rsidRPr="00F86BA9">
        <w:rPr>
          <w:rFonts w:ascii="Times New Roman" w:hAnsi="Times New Roman"/>
          <w:lang w:val="uk-UA"/>
        </w:rPr>
        <w:t>вірусоциди</w:t>
      </w:r>
      <w:proofErr w:type="spellEnd"/>
      <w:r w:rsidRPr="00F86BA9">
        <w:rPr>
          <w:rFonts w:ascii="Times New Roman" w:hAnsi="Times New Roman"/>
          <w:lang w:val="uk-UA"/>
        </w:rPr>
        <w:t>.</w:t>
      </w:r>
    </w:p>
    <w:bookmarkEnd w:id="7"/>
    <w:p w14:paraId="323F89D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A982817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8. Нанесення пестицидів у вигляді розчину, суспензії або емульсії </w:t>
      </w:r>
      <w:r w:rsidRPr="00F86BA9">
        <w:rPr>
          <w:rFonts w:ascii="Times New Roman" w:hAnsi="Times New Roman"/>
          <w:lang w:val="uk-UA"/>
        </w:rPr>
        <w:t xml:space="preserve">– </w:t>
      </w:r>
      <w:r w:rsidRPr="00F86BA9">
        <w:rPr>
          <w:rFonts w:ascii="Times New Roman" w:hAnsi="Times New Roman"/>
          <w:b/>
          <w:lang w:val="uk-UA"/>
        </w:rPr>
        <w:t>це</w:t>
      </w:r>
      <w:r w:rsidRPr="00F86BA9">
        <w:rPr>
          <w:rFonts w:ascii="Times New Roman" w:hAnsi="Times New Roman"/>
          <w:lang w:val="uk-UA"/>
        </w:rPr>
        <w:t>:</w:t>
      </w:r>
    </w:p>
    <w:p w14:paraId="4A46E787" w14:textId="77777777" w:rsidR="00217AC1" w:rsidRPr="00F86BA9" w:rsidRDefault="00217AC1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обприскування;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опилення;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фумігація.</w:t>
      </w:r>
    </w:p>
    <w:p w14:paraId="1D2CF27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05EC9EC" w14:textId="77777777" w:rsidR="00217AC1" w:rsidRPr="00F86BA9" w:rsidRDefault="00217AC1" w:rsidP="00217AC1">
      <w:pPr>
        <w:spacing w:after="0" w:line="240" w:lineRule="auto"/>
        <w:rPr>
          <w:rFonts w:ascii="Times New Roman" w:hAnsi="Times New Roman"/>
          <w:lang w:val="uk-UA"/>
        </w:rPr>
      </w:pPr>
      <w:bookmarkStart w:id="8" w:name="_Hlk102818872"/>
      <w:r w:rsidRPr="00F86BA9">
        <w:rPr>
          <w:rFonts w:ascii="Times New Roman" w:hAnsi="Times New Roman"/>
          <w:b/>
          <w:lang w:val="uk-UA"/>
        </w:rPr>
        <w:t xml:space="preserve">9. Пестициди зернистої форми, що складаються з діючої речовини та наповнювача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</w:t>
      </w:r>
      <w:r w:rsidRPr="00F86BA9">
        <w:rPr>
          <w:rFonts w:ascii="Times New Roman" w:hAnsi="Times New Roman"/>
          <w:lang w:val="uk-UA"/>
        </w:rPr>
        <w:t>:</w:t>
      </w:r>
    </w:p>
    <w:p w14:paraId="2F7544E4" w14:textId="77777777" w:rsidR="00217AC1" w:rsidRPr="00F86BA9" w:rsidRDefault="00217AC1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змочувальний порошок;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дуст;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гранульовані препарати.</w:t>
      </w:r>
    </w:p>
    <w:p w14:paraId="40E0B6B8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bookmarkEnd w:id="8"/>
    <w:p w14:paraId="07CE8D2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lastRenderedPageBreak/>
        <w:t xml:space="preserve">10. Використання пасток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1A0A08FB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хімічний метод захисту;</w:t>
      </w:r>
    </w:p>
    <w:p w14:paraId="0E0749AC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біологічний метод захисту;</w:t>
      </w:r>
    </w:p>
    <w:p w14:paraId="48A1FFB6" w14:textId="6EC23E31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фізико-механічний метод захисту.</w:t>
      </w:r>
    </w:p>
    <w:p w14:paraId="2CD8D803" w14:textId="77777777" w:rsidR="00D76425" w:rsidRDefault="00D76425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219919" w14:textId="77B3C484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1. Пестициди проти хробаків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2025F58F" w14:textId="32B1B961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="00B758E2">
        <w:rPr>
          <w:lang w:val="uk-UA"/>
        </w:rPr>
        <w:tab/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верміциди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B758E2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родентициди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B758E2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6B4A34EE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8DD8154" w14:textId="4686F004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2. Пестициди проти водоростей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1B4A7AB9" w14:textId="7EF25B9E" w:rsidR="005C458E" w:rsidRPr="00D310BC" w:rsidRDefault="00B758E2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="005C458E" w:rsidRPr="00D310BC">
        <w:rPr>
          <w:rFonts w:ascii="Times New Roman" w:hAnsi="Times New Roman"/>
          <w:lang w:val="uk-UA"/>
        </w:rPr>
        <w:t>афіциди</w:t>
      </w:r>
      <w:proofErr w:type="spellEnd"/>
      <w:r w:rsidR="005C458E" w:rsidRPr="00D310BC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    </w:t>
      </w:r>
      <w:r w:rsidR="005C458E" w:rsidRPr="00D310BC"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="005C458E" w:rsidRPr="00D310BC">
        <w:rPr>
          <w:rFonts w:ascii="Times New Roman" w:hAnsi="Times New Roman"/>
          <w:lang w:val="uk-UA"/>
        </w:rPr>
        <w:t>альгіциди</w:t>
      </w:r>
      <w:proofErr w:type="spellEnd"/>
      <w:r w:rsidR="005C458E" w:rsidRPr="00D310BC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   </w:t>
      </w:r>
      <w:r w:rsidR="005C458E" w:rsidRPr="00D310BC"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="005C458E" w:rsidRPr="00D310BC">
        <w:rPr>
          <w:rFonts w:ascii="Times New Roman" w:hAnsi="Times New Roman"/>
          <w:lang w:val="uk-UA"/>
        </w:rPr>
        <w:t>вірусоциди</w:t>
      </w:r>
      <w:proofErr w:type="spellEnd"/>
      <w:r w:rsidR="005C458E" w:rsidRPr="00D310BC">
        <w:rPr>
          <w:rFonts w:ascii="Times New Roman" w:hAnsi="Times New Roman"/>
          <w:lang w:val="uk-UA"/>
        </w:rPr>
        <w:t>.</w:t>
      </w:r>
    </w:p>
    <w:p w14:paraId="1352BE03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8B249A8" w14:textId="70353BED" w:rsidR="0084565D" w:rsidRPr="00B758E2" w:rsidRDefault="003B67E5" w:rsidP="0084565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>13</w:t>
      </w:r>
      <w:r w:rsidR="0084565D" w:rsidRPr="00B758E2">
        <w:rPr>
          <w:rFonts w:ascii="Times New Roman" w:hAnsi="Times New Roman"/>
          <w:b/>
          <w:sz w:val="24"/>
          <w:szCs w:val="24"/>
          <w:lang w:val="uk-UA"/>
        </w:rPr>
        <w:t>. Використання ентомофагів з віддалених та екологічно подібних територій називають:</w:t>
      </w:r>
    </w:p>
    <w:p w14:paraId="6AC0B754" w14:textId="00D9DCED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а) внутрішньо-ареальне переселення;</w:t>
      </w:r>
    </w:p>
    <w:p w14:paraId="7E45F0BF" w14:textId="4170C47C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б) сезонна колонізація;</w:t>
      </w:r>
    </w:p>
    <w:p w14:paraId="5C31CA6B" w14:textId="223DCA6F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в) інтродукція та акліматизація.</w:t>
      </w:r>
    </w:p>
    <w:p w14:paraId="51DCA3FE" w14:textId="4F22F7E5" w:rsidR="005C458E" w:rsidRPr="00B758E2" w:rsidRDefault="003B67E5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14</w:t>
      </w:r>
      <w:r w:rsidR="005C458E" w:rsidRPr="00B758E2">
        <w:rPr>
          <w:rFonts w:ascii="Times New Roman" w:hAnsi="Times New Roman"/>
          <w:b/>
          <w:lang w:val="uk-UA"/>
        </w:rPr>
        <w:t xml:space="preserve">. Порошок дуже дрібного помелу, що являє собою суміш діючої речовини та наповнювача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це:</w:t>
      </w:r>
    </w:p>
    <w:p w14:paraId="23076EB4" w14:textId="626AE1D3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гранульовані препарати.</w:t>
      </w:r>
    </w:p>
    <w:p w14:paraId="6F2EA988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C2AC4CF" w14:textId="13B4C901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15</w:t>
      </w:r>
      <w:r w:rsidR="005C458E" w:rsidRPr="00B758E2">
        <w:rPr>
          <w:rFonts w:ascii="Times New Roman" w:hAnsi="Times New Roman"/>
          <w:b/>
          <w:lang w:val="uk-UA"/>
        </w:rPr>
        <w:t>. Порошкоподібні пестициди, що містять діючу речовину, наповнювачі та поверхнево-активні речовини, це:</w:t>
      </w:r>
    </w:p>
    <w:p w14:paraId="7FE2C18A" w14:textId="22882D11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B758E2" w:rsidRPr="00B758E2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B758E2" w:rsidRPr="00B758E2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гранульовані препарати.</w:t>
      </w:r>
    </w:p>
    <w:p w14:paraId="3927C14C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52F4552" w14:textId="2858B8DB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16</w:t>
      </w:r>
      <w:r w:rsidR="005C458E" w:rsidRPr="00B758E2">
        <w:rPr>
          <w:rFonts w:ascii="Times New Roman" w:hAnsi="Times New Roman"/>
          <w:b/>
          <w:lang w:val="uk-UA"/>
        </w:rPr>
        <w:t>. Пестициди, що застосовуються проти грибків,</w:t>
      </w:r>
      <w:r w:rsidR="005C458E" w:rsidRPr="00B758E2">
        <w:rPr>
          <w:rFonts w:ascii="Times New Roman" w:hAnsi="Times New Roman"/>
          <w:lang w:val="uk-UA"/>
        </w:rPr>
        <w:t xml:space="preserve"> – 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7D7C7EAA" w14:textId="767F99B6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фунгіциди;</w:t>
      </w:r>
      <w:r w:rsidR="00B758E2" w:rsidRPr="00B758E2">
        <w:rPr>
          <w:rFonts w:ascii="Times New Roman" w:hAnsi="Times New Roman"/>
          <w:lang w:val="uk-UA"/>
        </w:rPr>
        <w:t xml:space="preserve">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акаріциди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2C142D88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D2371EE" w14:textId="22504BED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17</w:t>
      </w:r>
      <w:r w:rsidR="005C458E" w:rsidRPr="00B758E2">
        <w:rPr>
          <w:rFonts w:ascii="Times New Roman" w:hAnsi="Times New Roman"/>
          <w:b/>
          <w:lang w:val="uk-UA"/>
        </w:rPr>
        <w:t xml:space="preserve">. Пестициди проти дерев </w:t>
      </w:r>
      <w:r w:rsidR="005C458E" w:rsidRPr="00B758E2">
        <w:rPr>
          <w:rFonts w:ascii="Times New Roman" w:hAnsi="Times New Roman"/>
          <w:lang w:val="uk-UA"/>
        </w:rPr>
        <w:t>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7115DC09" w14:textId="489A3544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гербіциди;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арборециди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альгіциди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6EA7400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</w:rPr>
      </w:pPr>
    </w:p>
    <w:p w14:paraId="214F2E39" w14:textId="4D482EE6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18</w:t>
      </w:r>
      <w:r w:rsidR="005C458E" w:rsidRPr="00B758E2">
        <w:rPr>
          <w:rFonts w:ascii="Times New Roman" w:hAnsi="Times New Roman"/>
          <w:b/>
          <w:lang w:val="uk-UA"/>
        </w:rPr>
        <w:t>. Сезонна колонізація ентомофагів – це:</w:t>
      </w:r>
    </w:p>
    <w:p w14:paraId="083FF3D1" w14:textId="4C059CA1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187955FF" w14:textId="41503EE9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01E4CC8A" w14:textId="15E3A876" w:rsidR="005C458E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59C26146" w14:textId="77777777" w:rsidR="00D76425" w:rsidRPr="00B758E2" w:rsidRDefault="00D76425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9" w:name="_GoBack"/>
      <w:bookmarkEnd w:id="9"/>
    </w:p>
    <w:p w14:paraId="4E05B81C" w14:textId="045D67FC" w:rsidR="00201907" w:rsidRPr="00B758E2" w:rsidRDefault="00B758E2" w:rsidP="00201907">
      <w:pPr>
        <w:pStyle w:val="a3"/>
        <w:ind w:firstLine="0"/>
        <w:rPr>
          <w:b/>
          <w:sz w:val="24"/>
          <w:szCs w:val="24"/>
          <w:lang w:val="uk-UA"/>
        </w:rPr>
      </w:pPr>
      <w:r w:rsidRPr="00B758E2">
        <w:rPr>
          <w:b/>
          <w:sz w:val="24"/>
          <w:szCs w:val="24"/>
          <w:lang w:val="uk-UA"/>
        </w:rPr>
        <w:t xml:space="preserve">19. </w:t>
      </w:r>
      <w:r w:rsidR="00201907" w:rsidRPr="00B758E2">
        <w:rPr>
          <w:b/>
          <w:sz w:val="24"/>
          <w:szCs w:val="24"/>
          <w:lang w:val="uk-UA"/>
        </w:rPr>
        <w:t>Насадження  спеціального  призначення – це:</w:t>
      </w:r>
    </w:p>
    <w:p w14:paraId="4C74D8B2" w14:textId="6DA7D6F4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санітарно-захисні,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>- і снігозахисні, протипожежні,</w:t>
      </w:r>
    </w:p>
    <w:p w14:paraId="39AA0C4A" w14:textId="4BF747AF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AE5348">
        <w:rPr>
          <w:rFonts w:ascii="Times New Roman" w:hAnsi="Times New Roman"/>
          <w:sz w:val="24"/>
          <w:szCs w:val="24"/>
        </w:rPr>
        <w:t>озеленені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набережні</w:t>
      </w:r>
      <w:proofErr w:type="spellEnd"/>
    </w:p>
    <w:p w14:paraId="4BA654BD" w14:textId="35B7FBC8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лісопарки і </w:t>
      </w:r>
      <w:proofErr w:type="spellStart"/>
      <w:r w:rsidRPr="00AE5348">
        <w:rPr>
          <w:rFonts w:ascii="Times New Roman" w:hAnsi="Times New Roman"/>
          <w:sz w:val="24"/>
          <w:szCs w:val="24"/>
        </w:rPr>
        <w:t>гідропарки</w:t>
      </w:r>
      <w:proofErr w:type="spellEnd"/>
    </w:p>
    <w:p w14:paraId="470DB90A" w14:textId="0D0C13DF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 присадибні сади біля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 xml:space="preserve"> забудов у приміській зоні.</w:t>
      </w:r>
    </w:p>
    <w:p w14:paraId="7480A16D" w14:textId="77777777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EBE0F0" w14:textId="736E279C" w:rsidR="003B67E5" w:rsidRPr="001E784A" w:rsidRDefault="00B758E2" w:rsidP="003B67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>20.</w:t>
      </w:r>
      <w:r w:rsidR="003B67E5" w:rsidRPr="00B758E2">
        <w:rPr>
          <w:rFonts w:ascii="Times New Roman" w:hAnsi="Times New Roman"/>
          <w:b/>
          <w:sz w:val="24"/>
          <w:szCs w:val="24"/>
          <w:lang w:val="uk-UA"/>
        </w:rPr>
        <w:t xml:space="preserve"> Антисептування – це</w:t>
      </w:r>
      <w:r w:rsidR="003B67E5" w:rsidRPr="00B758E2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</w:p>
    <w:p w14:paraId="4C82C078" w14:textId="5C2D1F4D" w:rsidR="00B10A94" w:rsidRDefault="00B10A94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03057A96" w14:textId="3CAF2723" w:rsidR="00217AC1" w:rsidRDefault="00217AC1" w:rsidP="00217AC1">
      <w:pPr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217AC1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ВАРІАНТ 4 </w:t>
      </w:r>
      <w:r w:rsidR="00873B3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>(</w:t>
      </w:r>
      <w:proofErr w:type="spellStart"/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>Недяк</w:t>
      </w:r>
      <w:proofErr w:type="spellEnd"/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В.)</w:t>
      </w:r>
    </w:p>
    <w:p w14:paraId="5E59C8D5" w14:textId="54525A9B" w:rsidR="00D65C7D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 xml:space="preserve">. </w:t>
      </w:r>
      <w:r w:rsidR="00E93F9C">
        <w:rPr>
          <w:rFonts w:ascii="Times New Roman" w:hAnsi="Times New Roman"/>
          <w:b/>
          <w:lang w:val="uk-UA"/>
        </w:rPr>
        <w:t>Дайте відповіді на питання</w:t>
      </w:r>
    </w:p>
    <w:p w14:paraId="357A8F3D" w14:textId="77777777" w:rsidR="00D65C7D" w:rsidRDefault="00D65C7D" w:rsidP="00D65C7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39D5D44D" w14:textId="4C12F778" w:rsidR="00D65C7D" w:rsidRPr="00E93F9C" w:rsidRDefault="005F092C" w:rsidP="005F09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F092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F092C">
        <w:rPr>
          <w:rFonts w:ascii="Times New Roman" w:eastAsiaTheme="minorHAnsi" w:hAnsi="Times New Roman"/>
          <w:sz w:val="24"/>
          <w:szCs w:val="24"/>
          <w:lang w:val="uk-UA" w:eastAsia="en-US"/>
        </w:rPr>
        <w:t>Методи обліку шкідників основних сільськогосподарських культур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14:paraId="0EAC893E" w14:textId="52F57675" w:rsidR="00E93F9C" w:rsidRPr="00E93F9C" w:rsidRDefault="00E93F9C" w:rsidP="005F09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E93F9C">
        <w:rPr>
          <w:rFonts w:ascii="Times New Roman" w:hAnsi="Times New Roman"/>
          <w:lang w:val="uk-UA"/>
        </w:rPr>
        <w:t>Засоби захисту лісонаса</w:t>
      </w:r>
      <w:r>
        <w:rPr>
          <w:rFonts w:ascii="Times New Roman" w:hAnsi="Times New Roman"/>
          <w:lang w:val="uk-UA"/>
        </w:rPr>
        <w:t>д</w:t>
      </w:r>
      <w:r w:rsidRPr="00E93F9C">
        <w:rPr>
          <w:rFonts w:ascii="Times New Roman" w:hAnsi="Times New Roman"/>
          <w:lang w:val="uk-UA"/>
        </w:rPr>
        <w:t>жень</w:t>
      </w:r>
      <w:r>
        <w:rPr>
          <w:rFonts w:ascii="Times New Roman" w:hAnsi="Times New Roman"/>
          <w:lang w:val="uk-UA"/>
        </w:rPr>
        <w:t>. Обґрунтуйте доцільність використання ентомофагів і тварин.</w:t>
      </w:r>
    </w:p>
    <w:p w14:paraId="44433AFB" w14:textId="77777777" w:rsidR="005F092C" w:rsidRPr="00E93F9C" w:rsidRDefault="005F092C" w:rsidP="005F092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B3E7034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5911C75D" w14:textId="76512417" w:rsid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4.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препарату ТМТД для знезараження насіння капусти на площу 260 м</w:t>
      </w:r>
      <w:r w:rsidRPr="00D65C7D">
        <w:rPr>
          <w:rFonts w:ascii="Times New Roman" w:eastAsia="MS Mincho" w:hAnsi="Times New Roman"/>
          <w:sz w:val="24"/>
          <w:szCs w:val="24"/>
          <w:vertAlign w:val="superscript"/>
          <w:lang w:val="uk-UA" w:eastAsia="ja-JP"/>
        </w:rPr>
        <w:t>2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, якщо норма висіву насіння 4 г/м</w:t>
      </w:r>
      <w:r w:rsidRPr="00D65C7D">
        <w:rPr>
          <w:rFonts w:ascii="Times New Roman" w:eastAsia="MS Mincho" w:hAnsi="Times New Roman"/>
          <w:sz w:val="24"/>
          <w:szCs w:val="24"/>
          <w:vertAlign w:val="superscript"/>
          <w:lang w:val="uk-UA" w:eastAsia="ja-JP"/>
        </w:rPr>
        <w:t>2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норма витрати препарату – 8 кг/т. </w:t>
      </w:r>
    </w:p>
    <w:p w14:paraId="6FB09679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14:paraId="63505C8D" w14:textId="787D8399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0B797D2F" w14:textId="77777777" w:rsidR="00D65C7D" w:rsidRDefault="00D65C7D" w:rsidP="00D65C7D">
      <w:pPr>
        <w:spacing w:after="0"/>
        <w:jc w:val="both"/>
        <w:rPr>
          <w:rFonts w:ascii="Times New Roman" w:hAnsi="Times New Roman"/>
          <w:b/>
          <w:lang w:val="uk-UA"/>
        </w:rPr>
      </w:pPr>
    </w:p>
    <w:p w14:paraId="414B55BF" w14:textId="63C616F8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10" w:name="_Hlk102818432"/>
      <w:r>
        <w:rPr>
          <w:rFonts w:ascii="Times New Roman" w:hAnsi="Times New Roman"/>
          <w:b/>
          <w:lang w:val="uk-UA"/>
        </w:rPr>
        <w:t>1</w:t>
      </w:r>
      <w:r w:rsidRPr="00694A7B">
        <w:rPr>
          <w:rFonts w:ascii="Times New Roman" w:hAnsi="Times New Roman"/>
          <w:b/>
          <w:lang w:val="uk-UA"/>
        </w:rPr>
        <w:t>. Порошкоподібні пестициди, що містять діючу речовину, наповнювачі та поверхнево-активні речовини, це:</w:t>
      </w:r>
    </w:p>
    <w:p w14:paraId="4F04A99E" w14:textId="0D019A15" w:rsidR="00217AC1" w:rsidRPr="00694A7B" w:rsidRDefault="00217AC1" w:rsidP="00B10A9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>а) змочувальний порошок;</w:t>
      </w:r>
      <w:r w:rsidR="00B10A94">
        <w:rPr>
          <w:rFonts w:ascii="Times New Roman" w:hAnsi="Times New Roman"/>
          <w:lang w:val="uk-UA"/>
        </w:rPr>
        <w:t xml:space="preserve">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дуст;</w:t>
      </w:r>
      <w:r w:rsidR="00B10A94">
        <w:rPr>
          <w:rFonts w:ascii="Times New Roman" w:hAnsi="Times New Roman"/>
          <w:lang w:val="uk-UA"/>
        </w:rPr>
        <w:t xml:space="preserve">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гранульовані препарати.</w:t>
      </w:r>
    </w:p>
    <w:p w14:paraId="00EBF396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6EC6528" w14:textId="284F4375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694A7B">
        <w:rPr>
          <w:rFonts w:ascii="Times New Roman" w:hAnsi="Times New Roman"/>
          <w:b/>
          <w:lang w:val="uk-UA"/>
        </w:rPr>
        <w:t>. Пестициди, що застосовуються проти грибків</w:t>
      </w:r>
      <w:r w:rsidRPr="00694A7B">
        <w:rPr>
          <w:rFonts w:ascii="Times New Roman" w:hAnsi="Times New Roman"/>
          <w:lang w:val="uk-UA"/>
        </w:rPr>
        <w:t xml:space="preserve"> – </w:t>
      </w:r>
      <w:r w:rsidRPr="00694A7B">
        <w:rPr>
          <w:rFonts w:ascii="Times New Roman" w:hAnsi="Times New Roman"/>
          <w:b/>
          <w:lang w:val="uk-UA"/>
        </w:rPr>
        <w:t xml:space="preserve"> це:</w:t>
      </w:r>
    </w:p>
    <w:p w14:paraId="65F19B0D" w14:textId="77777777" w:rsidR="00217AC1" w:rsidRPr="00694A7B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 xml:space="preserve">а) інсектициди;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б) фунгіциди;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акарициди.</w:t>
      </w:r>
    </w:p>
    <w:p w14:paraId="00D6404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66CB59E" w14:textId="46B13C7E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694A7B">
        <w:rPr>
          <w:rFonts w:ascii="Times New Roman" w:hAnsi="Times New Roman"/>
          <w:b/>
          <w:lang w:val="uk-UA"/>
        </w:rPr>
        <w:t>. Внутрішньо-ареальне переселення ентомофагів – це:</w:t>
      </w:r>
    </w:p>
    <w:p w14:paraId="03802F5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67A5D43B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5FCBC64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278292BF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7447404" w14:textId="5098005F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694A7B">
        <w:rPr>
          <w:rFonts w:ascii="Times New Roman" w:hAnsi="Times New Roman"/>
          <w:b/>
          <w:lang w:val="uk-UA"/>
        </w:rPr>
        <w:t xml:space="preserve">. Нанесення пестициду у вигляді порошку </w:t>
      </w:r>
      <w:r w:rsidRPr="00694A7B">
        <w:rPr>
          <w:rFonts w:ascii="Times New Roman" w:hAnsi="Times New Roman"/>
          <w:lang w:val="uk-UA"/>
        </w:rPr>
        <w:t xml:space="preserve">– </w:t>
      </w:r>
      <w:r w:rsidRPr="00694A7B">
        <w:rPr>
          <w:rFonts w:ascii="Times New Roman" w:hAnsi="Times New Roman"/>
          <w:b/>
          <w:lang w:val="uk-UA"/>
        </w:rPr>
        <w:t>це:</w:t>
      </w:r>
    </w:p>
    <w:p w14:paraId="782393FE" w14:textId="77777777" w:rsidR="00217AC1" w:rsidRPr="00AA4644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а) обприскування;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опилення;      в) фумігація</w:t>
      </w:r>
      <w:r w:rsidRPr="00AA4644">
        <w:rPr>
          <w:rFonts w:ascii="Times New Roman" w:hAnsi="Times New Roman"/>
          <w:color w:val="0000FF"/>
          <w:lang w:val="uk-UA"/>
        </w:rPr>
        <w:t>.</w:t>
      </w:r>
    </w:p>
    <w:bookmarkEnd w:id="10"/>
    <w:p w14:paraId="07F16F9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5B3375E" w14:textId="4B945DC1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5.</w:t>
      </w:r>
      <w:r w:rsidRPr="00B636BC">
        <w:rPr>
          <w:rFonts w:ascii="Times New Roman" w:hAnsi="Times New Roman"/>
          <w:b/>
          <w:lang w:val="uk-UA"/>
        </w:rPr>
        <w:t xml:space="preserve"> Лабораторії прогнозів та діагностики, контрольно-токсикологічних і біологічного методів захисту рослин підпорядковані…</w:t>
      </w:r>
    </w:p>
    <w:p w14:paraId="275FFFA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Головному управлінню державної служби захисту рослин;</w:t>
      </w:r>
    </w:p>
    <w:p w14:paraId="28E019E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державній карантинній службі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384E005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державним обласним станціям захисту рослин;</w:t>
      </w:r>
    </w:p>
    <w:p w14:paraId="236FF28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обласним і зональним пунктам карантину рослин.</w:t>
      </w:r>
    </w:p>
    <w:p w14:paraId="18B7241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4F06F68" w14:textId="2112376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>. Стійкість до окиснення протоплазми газами</w:t>
      </w:r>
      <w:r w:rsidRPr="00B636BC">
        <w:rPr>
          <w:rFonts w:ascii="Times New Roman" w:hAnsi="Times New Roman"/>
          <w:lang w:val="uk-UA"/>
        </w:rPr>
        <w:t xml:space="preserve"> 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56EEB595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1EB8F5F0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38BFC5B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3011BD6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39CC94D" w14:textId="73405B3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6B6DACD4" w14:textId="455E535F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 w:rsidR="00B758E2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 w:rsidR="00B758E2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392C276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C54232" w14:textId="19AE2E91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901B41">
        <w:rPr>
          <w:rFonts w:ascii="Times New Roman" w:hAnsi="Times New Roman"/>
          <w:b/>
          <w:lang w:val="uk-UA"/>
        </w:rPr>
        <w:t xml:space="preserve">. Прогноз, що охоплює місяць </w:t>
      </w:r>
      <w:r w:rsidRPr="00901B41">
        <w:rPr>
          <w:rFonts w:ascii="Times New Roman" w:hAnsi="Times New Roman"/>
          <w:lang w:val="uk-UA"/>
        </w:rPr>
        <w:t xml:space="preserve">– </w:t>
      </w:r>
      <w:r w:rsidRPr="00901B41">
        <w:rPr>
          <w:rFonts w:ascii="Times New Roman" w:hAnsi="Times New Roman"/>
          <w:b/>
          <w:lang w:val="uk-UA"/>
        </w:rPr>
        <w:t>це:</w:t>
      </w:r>
    </w:p>
    <w:p w14:paraId="0F8946B1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а) багаторічний прогноз;</w:t>
      </w:r>
    </w:p>
    <w:p w14:paraId="2069B591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б) довгостроковий прогноз;</w:t>
      </w:r>
    </w:p>
    <w:p w14:paraId="1267372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в) короткочасний прогноз.</w:t>
      </w:r>
    </w:p>
    <w:p w14:paraId="1CBC4F0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F2F9FCB" w14:textId="27083930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F86BA9">
        <w:rPr>
          <w:rFonts w:ascii="Times New Roman" w:hAnsi="Times New Roman"/>
          <w:b/>
          <w:lang w:val="uk-UA"/>
        </w:rPr>
        <w:t>. Пестициди проти вірусів - це</w:t>
      </w:r>
      <w:r w:rsidRPr="00F86BA9">
        <w:rPr>
          <w:rFonts w:ascii="Times New Roman" w:hAnsi="Times New Roman"/>
          <w:lang w:val="uk-UA"/>
        </w:rPr>
        <w:t>:</w:t>
      </w:r>
    </w:p>
    <w:p w14:paraId="6112250E" w14:textId="2DCE3960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           </w:t>
      </w:r>
      <w:r w:rsidRPr="00F86BA9">
        <w:rPr>
          <w:rFonts w:ascii="Times New Roman" w:hAnsi="Times New Roman"/>
          <w:lang w:val="uk-UA"/>
        </w:rPr>
        <w:t xml:space="preserve">а) </w:t>
      </w:r>
      <w:proofErr w:type="spellStart"/>
      <w:r w:rsidRPr="00F86BA9">
        <w:rPr>
          <w:rFonts w:ascii="Times New Roman" w:hAnsi="Times New Roman"/>
          <w:lang w:val="uk-UA"/>
        </w:rPr>
        <w:t>афіциди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</w:t>
      </w:r>
      <w:proofErr w:type="spellStart"/>
      <w:r w:rsidRPr="00F86BA9">
        <w:rPr>
          <w:rFonts w:ascii="Times New Roman" w:hAnsi="Times New Roman"/>
          <w:lang w:val="uk-UA"/>
        </w:rPr>
        <w:t>альгіциди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в) </w:t>
      </w:r>
      <w:proofErr w:type="spellStart"/>
      <w:r w:rsidRPr="00F86BA9">
        <w:rPr>
          <w:rFonts w:ascii="Times New Roman" w:hAnsi="Times New Roman"/>
          <w:lang w:val="uk-UA"/>
        </w:rPr>
        <w:t>вірусоциди</w:t>
      </w:r>
      <w:proofErr w:type="spellEnd"/>
      <w:r w:rsidRPr="00F86BA9">
        <w:rPr>
          <w:rFonts w:ascii="Times New Roman" w:hAnsi="Times New Roman"/>
          <w:lang w:val="uk-UA"/>
        </w:rPr>
        <w:t>.</w:t>
      </w:r>
    </w:p>
    <w:p w14:paraId="5B7BEDAB" w14:textId="77777777" w:rsidR="00E93F9C" w:rsidRDefault="00E93F9C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A60709C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93F6EF4" w14:textId="04C8CCD4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71906A5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4C4D8F4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lastRenderedPageBreak/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567EB62A" w14:textId="5C628363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</w:t>
      </w:r>
      <w:r w:rsidR="00B758E2">
        <w:rPr>
          <w:rFonts w:ascii="Times New Roman" w:hAnsi="Times New Roman"/>
          <w:lang w:val="uk-UA"/>
        </w:rPr>
        <w:t>.</w:t>
      </w:r>
    </w:p>
    <w:p w14:paraId="791B137B" w14:textId="77777777" w:rsidR="00B758E2" w:rsidRDefault="00B758E2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CE32515" w14:textId="36374D1D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B758E2" w:rsidRPr="00B758E2">
        <w:rPr>
          <w:rFonts w:ascii="Times New Roman" w:hAnsi="Times New Roman"/>
          <w:b/>
          <w:lang w:val="uk-UA"/>
        </w:rPr>
        <w:t>1</w:t>
      </w:r>
      <w:r w:rsidRPr="00B758E2">
        <w:rPr>
          <w:rFonts w:ascii="Times New Roman" w:hAnsi="Times New Roman"/>
          <w:b/>
          <w:lang w:val="uk-UA"/>
        </w:rPr>
        <w:t xml:space="preserve">. Одноразовий випуск ентомофагів у існуюче чи у вогнище, яке тільки утворюється </w:t>
      </w:r>
      <w:r w:rsidRPr="00B758E2">
        <w:rPr>
          <w:rFonts w:ascii="Times New Roman" w:hAnsi="Times New Roman"/>
          <w:lang w:val="uk-UA"/>
        </w:rPr>
        <w:t>–</w:t>
      </w:r>
      <w:r w:rsidRPr="00B758E2">
        <w:rPr>
          <w:rFonts w:ascii="Times New Roman" w:hAnsi="Times New Roman"/>
          <w:b/>
          <w:lang w:val="uk-UA"/>
        </w:rPr>
        <w:t xml:space="preserve"> це:</w:t>
      </w:r>
    </w:p>
    <w:p w14:paraId="411271AB" w14:textId="18BB757A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внутрішньо-ареальне переселення;</w:t>
      </w:r>
    </w:p>
    <w:p w14:paraId="7B9F7B31" w14:textId="026BB415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сезонна колонізація;</w:t>
      </w:r>
    </w:p>
    <w:p w14:paraId="30461158" w14:textId="51F81B2C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інтродукція та акліматизація.</w:t>
      </w:r>
    </w:p>
    <w:p w14:paraId="0B143144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0B2BE72" w14:textId="50D5AEA7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2. Використання пасток</w:t>
      </w:r>
      <w:r w:rsidRPr="00B758E2">
        <w:rPr>
          <w:rFonts w:ascii="Times New Roman" w:hAnsi="Times New Roman"/>
          <w:b/>
          <w:lang w:val="uk-UA"/>
        </w:rPr>
        <w:t xml:space="preserve"> - 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0440CC7F" w14:textId="75156522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хімічний метод захисту;</w:t>
      </w:r>
    </w:p>
    <w:p w14:paraId="44F1D6A3" w14:textId="17D6A295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біологічний метод захисту;</w:t>
      </w:r>
    </w:p>
    <w:p w14:paraId="0CC41564" w14:textId="09239FAB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фізико-механічний метод захисту.</w:t>
      </w:r>
    </w:p>
    <w:p w14:paraId="59755F9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6E00709" w14:textId="36B108A9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3. Пестициди проти кліщів</w:t>
      </w:r>
      <w:r w:rsidR="005C458E" w:rsidRPr="00B758E2">
        <w:rPr>
          <w:rFonts w:ascii="Times New Roman" w:hAnsi="Times New Roman"/>
          <w:lang w:val="uk-UA"/>
        </w:rPr>
        <w:t xml:space="preserve"> 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4723E492" w14:textId="35A6793B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rFonts w:ascii="Times New Roman" w:hAnsi="Times New Roman"/>
          <w:lang w:val="uk-UA"/>
        </w:rPr>
        <w:t>б) фунгіциди;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акарициди.</w:t>
      </w:r>
    </w:p>
    <w:p w14:paraId="47048849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3ED2ACB" w14:textId="4E85AA78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4. Пестициди проти комах</w:t>
      </w:r>
      <w:r w:rsidR="005C458E" w:rsidRPr="00B758E2">
        <w:rPr>
          <w:rFonts w:ascii="Times New Roman" w:hAnsi="Times New Roman"/>
          <w:lang w:val="uk-UA"/>
        </w:rPr>
        <w:t xml:space="preserve"> 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0DDF72EC" w14:textId="5710D5FE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873B3A">
        <w:rPr>
          <w:rFonts w:ascii="Times New Roman" w:hAnsi="Times New Roman"/>
          <w:lang w:val="uk-UA"/>
        </w:rPr>
        <w:t xml:space="preserve">       </w:t>
      </w:r>
      <w:r w:rsidRPr="00B758E2">
        <w:rPr>
          <w:rFonts w:ascii="Times New Roman" w:hAnsi="Times New Roman"/>
          <w:lang w:val="uk-UA"/>
        </w:rPr>
        <w:t>б) фунгіциди;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r w:rsidR="00873B3A" w:rsidRPr="00B758E2">
        <w:rPr>
          <w:rFonts w:ascii="Times New Roman" w:hAnsi="Times New Roman"/>
          <w:lang w:val="uk-UA"/>
        </w:rPr>
        <w:t>акарициди</w:t>
      </w:r>
      <w:r w:rsidRPr="00B758E2">
        <w:rPr>
          <w:rFonts w:ascii="Times New Roman" w:hAnsi="Times New Roman"/>
          <w:lang w:val="uk-UA"/>
        </w:rPr>
        <w:t>.</w:t>
      </w:r>
    </w:p>
    <w:p w14:paraId="5048779D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7219E80" w14:textId="4A574621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5. Пестициди проти гризунів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це:</w:t>
      </w:r>
    </w:p>
    <w:p w14:paraId="28AB3E13" w14:textId="02A0ED50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а) </w:t>
      </w:r>
      <w:proofErr w:type="spellStart"/>
      <w:r w:rsidRPr="00B758E2">
        <w:rPr>
          <w:rFonts w:ascii="Times New Roman" w:hAnsi="Times New Roman"/>
          <w:lang w:val="uk-UA"/>
        </w:rPr>
        <w:t>верміциди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родентициди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873B3A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афіциди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4C79229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E2FC8F9" w14:textId="112A3FAD" w:rsidR="005C458E" w:rsidRPr="00B758E2" w:rsidRDefault="00B758E2" w:rsidP="005C458E">
      <w:pPr>
        <w:spacing w:after="0" w:line="240" w:lineRule="auto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6. Пестициди зернистої форми, що складаються з діючої речовини та наповнювача </w:t>
      </w:r>
      <w:r w:rsidR="005C458E" w:rsidRPr="00B758E2">
        <w:rPr>
          <w:rFonts w:ascii="Times New Roman" w:hAnsi="Times New Roman"/>
          <w:lang w:val="uk-UA"/>
        </w:rPr>
        <w:t>–</w:t>
      </w:r>
      <w:r w:rsidR="005C458E" w:rsidRPr="00B758E2">
        <w:rPr>
          <w:rFonts w:ascii="Times New Roman" w:hAnsi="Times New Roman"/>
          <w:b/>
          <w:lang w:val="uk-UA"/>
        </w:rPr>
        <w:t xml:space="preserve"> це</w:t>
      </w:r>
      <w:r w:rsidR="005C458E" w:rsidRPr="00B758E2">
        <w:rPr>
          <w:rFonts w:ascii="Times New Roman" w:hAnsi="Times New Roman"/>
          <w:lang w:val="uk-UA"/>
        </w:rPr>
        <w:t>:</w:t>
      </w:r>
    </w:p>
    <w:p w14:paraId="71E70E97" w14:textId="29885E8F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="00873B3A">
        <w:rPr>
          <w:lang w:val="uk-UA"/>
        </w:rPr>
        <w:tab/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873B3A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873B3A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="00873B3A">
        <w:rPr>
          <w:rFonts w:ascii="Times New Roman" w:hAnsi="Times New Roman"/>
          <w:lang w:val="uk-UA"/>
        </w:rPr>
        <w:t>в</w:t>
      </w:r>
      <w:r w:rsidRPr="00B758E2">
        <w:rPr>
          <w:rFonts w:ascii="Times New Roman" w:hAnsi="Times New Roman"/>
          <w:lang w:val="uk-UA"/>
        </w:rPr>
        <w:t>) гранульовані препарати.</w:t>
      </w:r>
    </w:p>
    <w:p w14:paraId="4827A899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47BC53B" w14:textId="1CD9819A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7. Нанесення пестицидів у вигляді розчину, суспензії або емульсії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</w:t>
      </w:r>
      <w:r w:rsidR="005C458E" w:rsidRPr="00B758E2">
        <w:rPr>
          <w:rFonts w:ascii="Times New Roman" w:hAnsi="Times New Roman"/>
          <w:lang w:val="uk-UA"/>
        </w:rPr>
        <w:t>:</w:t>
      </w:r>
    </w:p>
    <w:p w14:paraId="5C1E0D22" w14:textId="7000F493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обприскування;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опилення;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фумігація.</w:t>
      </w:r>
    </w:p>
    <w:p w14:paraId="07EAAFB1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22A792B" w14:textId="23657A00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18</w:t>
      </w:r>
      <w:r w:rsidR="005C458E" w:rsidRPr="00B758E2">
        <w:rPr>
          <w:rFonts w:ascii="Times New Roman" w:hAnsi="Times New Roman"/>
          <w:b/>
          <w:lang w:val="uk-UA"/>
        </w:rPr>
        <w:t>. Внутрішньо-ареальне переселення ентомофагів – це:</w:t>
      </w:r>
    </w:p>
    <w:p w14:paraId="152CF264" w14:textId="1C2856B1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785BA75D" w14:textId="4DC66F32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="005C458E" w:rsidRPr="00B758E2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6F308E19" w14:textId="04DE3364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масовий випуск спеціалізованих паразитів у виникаючі вогнища шляхом переносу їх із затухаючих вогнищ.</w:t>
      </w:r>
    </w:p>
    <w:p w14:paraId="34C843E7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1E1C146" w14:textId="442A6C8E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B758E2" w:rsidRPr="00B758E2">
        <w:rPr>
          <w:rFonts w:ascii="Times New Roman" w:hAnsi="Times New Roman"/>
          <w:b/>
          <w:lang w:val="uk-UA"/>
        </w:rPr>
        <w:t>9</w:t>
      </w:r>
      <w:r w:rsidRPr="00B758E2">
        <w:rPr>
          <w:rFonts w:ascii="Times New Roman" w:hAnsi="Times New Roman"/>
          <w:b/>
          <w:lang w:val="uk-UA"/>
        </w:rPr>
        <w:t>. Пестициди проти вірусів - це</w:t>
      </w:r>
      <w:r w:rsidRPr="00B758E2">
        <w:rPr>
          <w:rFonts w:ascii="Times New Roman" w:hAnsi="Times New Roman"/>
          <w:lang w:val="uk-UA"/>
        </w:rPr>
        <w:t>:</w:t>
      </w:r>
    </w:p>
    <w:p w14:paraId="795B87E4" w14:textId="0149BCD7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а) </w:t>
      </w:r>
      <w:proofErr w:type="spellStart"/>
      <w:r w:rsidRPr="00B758E2">
        <w:rPr>
          <w:rFonts w:ascii="Times New Roman" w:hAnsi="Times New Roman"/>
          <w:lang w:val="uk-UA"/>
        </w:rPr>
        <w:t>афіциди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альгіциди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вірусоциди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12E11D1C" w14:textId="77777777" w:rsidR="00201907" w:rsidRPr="00B758E2" w:rsidRDefault="00201907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B230083" w14:textId="70493461" w:rsidR="00201907" w:rsidRPr="00B758E2" w:rsidRDefault="00B758E2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="00201907" w:rsidRPr="00B758E2">
        <w:rPr>
          <w:rFonts w:ascii="Times New Roman" w:hAnsi="Times New Roman"/>
          <w:b/>
          <w:sz w:val="24"/>
          <w:szCs w:val="24"/>
          <w:lang w:val="uk-UA"/>
        </w:rPr>
        <w:t>Зелені  насадження  особистого  користування</w:t>
      </w:r>
    </w:p>
    <w:p w14:paraId="28D75CC9" w14:textId="5447F615" w:rsidR="00201907" w:rsidRPr="00B758E2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B758E2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B758E2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B758E2">
        <w:rPr>
          <w:rFonts w:ascii="Times New Roman" w:hAnsi="Times New Roman"/>
          <w:sz w:val="24"/>
          <w:szCs w:val="24"/>
        </w:rPr>
        <w:t>сквери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8E2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690F5186" w14:textId="16C4EC30" w:rsidR="00201907" w:rsidRPr="00B758E2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B758E2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B758E2">
        <w:rPr>
          <w:rFonts w:ascii="Times New Roman" w:hAnsi="Times New Roman"/>
          <w:sz w:val="24"/>
          <w:szCs w:val="24"/>
        </w:rPr>
        <w:t>біля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забудов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у селах, </w:t>
      </w:r>
      <w:proofErr w:type="spellStart"/>
      <w:r w:rsidRPr="00B758E2">
        <w:rPr>
          <w:rFonts w:ascii="Times New Roman" w:hAnsi="Times New Roman"/>
          <w:sz w:val="24"/>
          <w:szCs w:val="24"/>
        </w:rPr>
        <w:t>приміській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зоні</w:t>
      </w:r>
      <w:proofErr w:type="spellEnd"/>
    </w:p>
    <w:p w14:paraId="0BB77EF7" w14:textId="59AF4605" w:rsidR="00201907" w:rsidRPr="00B758E2" w:rsidRDefault="00201907" w:rsidP="00201907">
      <w:pPr>
        <w:pStyle w:val="a3"/>
        <w:ind w:firstLine="0"/>
        <w:rPr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в) декоративні і лісові розсадники. </w:t>
      </w:r>
    </w:p>
    <w:p w14:paraId="198E71D2" w14:textId="33B85FDB" w:rsidR="00201907" w:rsidRPr="00B758E2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г) спортивних спорудах, промислових підприємствах</w:t>
      </w:r>
    </w:p>
    <w:p w14:paraId="3F91A0FF" w14:textId="760AC5B8" w:rsidR="00217AC1" w:rsidRPr="00B758E2" w:rsidRDefault="00217AC1" w:rsidP="00217AC1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501297" w14:textId="77777777" w:rsidR="00217AC1" w:rsidRPr="00B758E2" w:rsidRDefault="00217AC1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14:paraId="5E85E27B" w14:textId="5C600A22" w:rsidR="00217AC1" w:rsidRDefault="00217AC1" w:rsidP="00217AC1">
      <w:pPr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ВАРІАНТ 5</w:t>
      </w:r>
      <w:r w:rsidR="00873B3A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17AC1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>Решетняк</w:t>
      </w:r>
      <w:proofErr w:type="spellEnd"/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К.)</w:t>
      </w:r>
    </w:p>
    <w:p w14:paraId="2878397C" w14:textId="4D6A44BC" w:rsidR="00B10A94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bookmarkStart w:id="11" w:name="_Hlk102825119"/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 xml:space="preserve">. </w:t>
      </w:r>
      <w:r w:rsidR="002B0337">
        <w:rPr>
          <w:rFonts w:ascii="Times New Roman" w:hAnsi="Times New Roman"/>
          <w:b/>
          <w:lang w:val="uk-UA"/>
        </w:rPr>
        <w:t>Дайте відповіді на питання.</w:t>
      </w:r>
    </w:p>
    <w:p w14:paraId="78C60253" w14:textId="106D027A" w:rsidR="00D65C7D" w:rsidRPr="002B0337" w:rsidRDefault="005F092C" w:rsidP="005F092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F092C">
        <w:rPr>
          <w:rFonts w:ascii="Times New Roman" w:hAnsi="Times New Roman"/>
          <w:sz w:val="24"/>
          <w:szCs w:val="24"/>
          <w:lang w:val="uk-UA"/>
        </w:rPr>
        <w:t xml:space="preserve">Методи захисту культур в агроценозах. </w:t>
      </w:r>
      <w:r>
        <w:rPr>
          <w:rFonts w:ascii="Times New Roman" w:hAnsi="Times New Roman"/>
          <w:sz w:val="24"/>
          <w:szCs w:val="24"/>
          <w:lang w:val="uk-UA"/>
        </w:rPr>
        <w:t>Поясніть, у чому відмінності методів захисту лісонасаджень і агроценозів.</w:t>
      </w:r>
    </w:p>
    <w:p w14:paraId="4104CAC7" w14:textId="42C8469A" w:rsidR="002B0337" w:rsidRPr="002B0337" w:rsidRDefault="002B0337" w:rsidP="005F092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2B0337">
        <w:rPr>
          <w:rFonts w:ascii="Times New Roman" w:hAnsi="Times New Roman"/>
          <w:lang w:val="uk-UA"/>
        </w:rPr>
        <w:t xml:space="preserve">Засоби захисту лісонасаджень. Обґрунтуйте які </w:t>
      </w:r>
      <w:r>
        <w:rPr>
          <w:rFonts w:ascii="Times New Roman" w:hAnsi="Times New Roman"/>
          <w:lang w:val="uk-UA"/>
        </w:rPr>
        <w:t>переваги /недоліки цих</w:t>
      </w:r>
      <w:r w:rsidRPr="002B0337">
        <w:rPr>
          <w:rFonts w:ascii="Times New Roman" w:hAnsi="Times New Roman"/>
          <w:lang w:val="uk-UA"/>
        </w:rPr>
        <w:t xml:space="preserve"> засобів</w:t>
      </w:r>
      <w:r>
        <w:rPr>
          <w:rFonts w:ascii="Times New Roman" w:hAnsi="Times New Roman"/>
          <w:lang w:val="uk-UA"/>
        </w:rPr>
        <w:t>.</w:t>
      </w:r>
    </w:p>
    <w:p w14:paraId="3AC45890" w14:textId="77777777" w:rsidR="00D65C7D" w:rsidRPr="002B0337" w:rsidRDefault="00D65C7D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BF81FE" w14:textId="7714098B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bookmarkEnd w:id="11"/>
    <w:p w14:paraId="57EAB19B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5.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татту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яка необхідна для дворазової обробки на площі 370 га, при нормі витрати 300 л/га, рідина містить 0,6 %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1,3 %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татту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.</w:t>
      </w:r>
    </w:p>
    <w:p w14:paraId="7144D4E0" w14:textId="78A79786" w:rsidR="00D65C7D" w:rsidRDefault="00D65C7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1CFB78AC" w14:textId="58DC6861" w:rsidR="00D65C7D" w:rsidRDefault="00D65C7D" w:rsidP="00A90C26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1B543687" w14:textId="77777777" w:rsidR="00D65C7D" w:rsidRDefault="00D65C7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0AA0BB04" w14:textId="0B8AF425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B636BC">
        <w:rPr>
          <w:rFonts w:ascii="Times New Roman" w:hAnsi="Times New Roman"/>
          <w:b/>
          <w:lang w:val="uk-UA"/>
        </w:rPr>
        <w:t>. Основні завдання карантинної служби:</w:t>
      </w:r>
    </w:p>
    <w:p w14:paraId="53334718" w14:textId="77777777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контроль за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713B37DC" w14:textId="77777777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07DAF274" w14:textId="3A48CB61" w:rsidR="00B10A94" w:rsidRDefault="00B10A94" w:rsidP="002D19CD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контроль за своєчасним проведенням профілактичних робіт для запобігання масовому розмноженню та поширенню шкідливих організмів</w:t>
      </w:r>
      <w:r w:rsidR="002D19CD">
        <w:rPr>
          <w:rFonts w:ascii="Times New Roman" w:hAnsi="Times New Roman"/>
          <w:lang w:val="uk-UA"/>
        </w:rPr>
        <w:t>.</w:t>
      </w:r>
    </w:p>
    <w:p w14:paraId="15AF1185" w14:textId="77777777" w:rsidR="002D19CD" w:rsidRPr="00B636BC" w:rsidRDefault="002D19CD" w:rsidP="00B10A94">
      <w:pPr>
        <w:shd w:val="clear" w:color="auto" w:fill="FFFFFF"/>
        <w:spacing w:after="0"/>
        <w:rPr>
          <w:rFonts w:ascii="Times New Roman" w:hAnsi="Times New Roman"/>
        </w:rPr>
      </w:pPr>
    </w:p>
    <w:p w14:paraId="0C686363" w14:textId="46A1A8BE" w:rsidR="002D19CD" w:rsidRPr="002D19CD" w:rsidRDefault="002D19CD" w:rsidP="002D19C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19CD">
        <w:rPr>
          <w:rFonts w:ascii="Times New Roman" w:hAnsi="Times New Roman"/>
          <w:b/>
          <w:sz w:val="24"/>
          <w:szCs w:val="24"/>
          <w:lang w:val="uk-UA"/>
        </w:rPr>
        <w:t>2. Лабораторії прогнозів та діагностики, контрольно-токсикологічних і біологічного методів захисту рослин підпорядковані…</w:t>
      </w:r>
    </w:p>
    <w:p w14:paraId="1BB977D4" w14:textId="1E49DD0B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а) Головному управлінню державної служби захисту рослин;</w:t>
      </w:r>
    </w:p>
    <w:p w14:paraId="3536AF99" w14:textId="1DA3D493" w:rsidR="002D19CD" w:rsidRPr="002D19CD" w:rsidRDefault="002D19CD" w:rsidP="002D19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б) державній карантинній службі</w:t>
      </w:r>
      <w:r w:rsidRPr="002D19CD">
        <w:rPr>
          <w:rFonts w:ascii="Times New Roman" w:hAnsi="Times New Roman"/>
          <w:b/>
          <w:sz w:val="24"/>
          <w:szCs w:val="24"/>
          <w:lang w:val="uk-UA"/>
        </w:rPr>
        <w:t>;</w:t>
      </w:r>
      <w:r w:rsidRPr="002D19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DFB412C" w14:textId="3C945592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в) державним обласним станціям захисту рослин;</w:t>
      </w:r>
    </w:p>
    <w:p w14:paraId="7AFFFE7C" w14:textId="0FB2DCA3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г) обласним і зональним пунктам карантину рослин.</w:t>
      </w:r>
    </w:p>
    <w:p w14:paraId="4A2BB51E" w14:textId="77777777" w:rsidR="00B10A94" w:rsidRPr="002D19CD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79539820" w14:textId="3EAB407A" w:rsidR="00B10A94" w:rsidRPr="00B636BC" w:rsidRDefault="002D19C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B10A94" w:rsidRPr="00B636BC">
        <w:rPr>
          <w:rFonts w:ascii="Times New Roman" w:hAnsi="Times New Roman"/>
          <w:b/>
          <w:lang w:val="uk-UA"/>
        </w:rPr>
        <w:t xml:space="preserve">. Злам стовбура нижче крони </w:t>
      </w:r>
      <w:r w:rsidR="00B10A94" w:rsidRPr="00B636BC">
        <w:rPr>
          <w:rFonts w:ascii="Times New Roman" w:hAnsi="Times New Roman"/>
          <w:lang w:val="uk-UA"/>
        </w:rPr>
        <w:t>–</w:t>
      </w:r>
      <w:r w:rsidR="00B10A94" w:rsidRPr="00B636BC">
        <w:rPr>
          <w:rFonts w:ascii="Times New Roman" w:hAnsi="Times New Roman"/>
          <w:b/>
          <w:lang w:val="uk-UA"/>
        </w:rPr>
        <w:t xml:space="preserve"> це:</w:t>
      </w:r>
    </w:p>
    <w:p w14:paraId="3819AAD5" w14:textId="4C51C4C8" w:rsidR="00B10A94" w:rsidRPr="00B636BC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вітровал;</w:t>
      </w:r>
      <w:r>
        <w:rPr>
          <w:rFonts w:ascii="Times New Roman" w:hAnsi="Times New Roman"/>
          <w:lang w:val="uk-UA"/>
        </w:rPr>
        <w:t xml:space="preserve">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бурелом;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в) </w:t>
      </w:r>
      <w:proofErr w:type="spellStart"/>
      <w:r w:rsidRPr="00B636BC">
        <w:rPr>
          <w:rFonts w:ascii="Times New Roman" w:hAnsi="Times New Roman"/>
          <w:lang w:val="uk-UA"/>
        </w:rPr>
        <w:t>сніговал</w:t>
      </w:r>
      <w:proofErr w:type="spellEnd"/>
      <w:r w:rsidRPr="00B636BC">
        <w:rPr>
          <w:rFonts w:ascii="Times New Roman" w:hAnsi="Times New Roman"/>
          <w:lang w:val="uk-UA"/>
        </w:rPr>
        <w:t>.</w:t>
      </w:r>
    </w:p>
    <w:p w14:paraId="4BBB8652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1CC291" w14:textId="0A6F5DBC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E611928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3E0EDD56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5B4E02DC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5AD08ADC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6C0B11" w14:textId="5436F39D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Прогноз, що охоплює один рік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7F27C577" w14:textId="1CECA8DC" w:rsidR="00B10A94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  <w:r>
        <w:rPr>
          <w:rFonts w:ascii="Times New Roman" w:hAnsi="Times New Roman"/>
          <w:lang w:val="uk-UA"/>
        </w:rPr>
        <w:t xml:space="preserve">    </w:t>
      </w:r>
      <w:r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  <w:r>
        <w:rPr>
          <w:rFonts w:ascii="Times New Roman" w:hAnsi="Times New Roman"/>
          <w:lang w:val="uk-UA"/>
        </w:rPr>
        <w:t xml:space="preserve">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0F09FD92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C01E018" w14:textId="5DEE6E7D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570ACE11" w14:textId="2B466CF2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54904707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E01C41D" w14:textId="038FF474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B636BC">
        <w:rPr>
          <w:rFonts w:ascii="Times New Roman" w:hAnsi="Times New Roman"/>
          <w:b/>
          <w:lang w:val="uk-UA"/>
        </w:rPr>
        <w:t>. Прогноз, що охоплює не менш ніж 2 роки:</w:t>
      </w:r>
    </w:p>
    <w:p w14:paraId="63169534" w14:textId="4119CB13" w:rsidR="00B10A94" w:rsidRPr="00B636BC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  <w:r>
        <w:rPr>
          <w:rFonts w:ascii="Times New Roman" w:hAnsi="Times New Roman"/>
          <w:lang w:val="uk-UA"/>
        </w:rPr>
        <w:t xml:space="preserve">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7466DFF4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AA7B58" w14:textId="0CB3A48E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C4AA16F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261FD739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2E906C84" w14:textId="77777777" w:rsidR="00B10A94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стійкість;</w:t>
      </w:r>
    </w:p>
    <w:p w14:paraId="6696913F" w14:textId="394F0105" w:rsidR="00217AC1" w:rsidRDefault="00217AC1" w:rsidP="00B10A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E1BA208" w14:textId="77777777" w:rsidR="00B10A94" w:rsidRPr="00F86BA9" w:rsidRDefault="00B10A94" w:rsidP="00B10A94">
      <w:pPr>
        <w:spacing w:after="0" w:line="240" w:lineRule="auto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9. Пестициди зернистої форми, що складаються з діючої речовини та наповнювача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</w:t>
      </w:r>
      <w:r w:rsidRPr="00F86BA9">
        <w:rPr>
          <w:rFonts w:ascii="Times New Roman" w:hAnsi="Times New Roman"/>
          <w:lang w:val="uk-UA"/>
        </w:rPr>
        <w:t>:</w:t>
      </w:r>
    </w:p>
    <w:p w14:paraId="2523D8BC" w14:textId="77777777" w:rsidR="00B10A94" w:rsidRPr="00F86BA9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змочувальний порошок;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дуст;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гранульовані препарати.</w:t>
      </w:r>
    </w:p>
    <w:p w14:paraId="6B3E773D" w14:textId="00DBD125" w:rsidR="00B10A94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BF31AB0" w14:textId="77777777" w:rsidR="002B0337" w:rsidRPr="00F86BA9" w:rsidRDefault="002B0337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B7B046C" w14:textId="037FFD7D" w:rsidR="00B10A94" w:rsidRPr="00F86BA9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10</w:t>
      </w:r>
      <w:r w:rsidRPr="00F86BA9">
        <w:rPr>
          <w:rFonts w:ascii="Times New Roman" w:hAnsi="Times New Roman"/>
          <w:b/>
          <w:lang w:val="uk-UA"/>
        </w:rPr>
        <w:t>. Пестициди проти комах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66B78B58" w14:textId="54147492" w:rsidR="00B10A94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>
        <w:rPr>
          <w:rFonts w:ascii="Times New Roman" w:hAnsi="Times New Roman"/>
          <w:lang w:val="uk-UA"/>
        </w:rPr>
        <w:t xml:space="preserve">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>
        <w:rPr>
          <w:rFonts w:ascii="Times New Roman" w:hAnsi="Times New Roman"/>
          <w:lang w:val="uk-UA"/>
        </w:rPr>
        <w:t xml:space="preserve">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2FC8DC55" w14:textId="77777777" w:rsidR="00873B3A" w:rsidRPr="00F86BA9" w:rsidRDefault="00873B3A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14:paraId="341025E7" w14:textId="309C9841" w:rsidR="00873B3A" w:rsidRPr="002D19CD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rFonts w:ascii="Times New Roman" w:hAnsi="Times New Roman"/>
          <w:b/>
          <w:sz w:val="24"/>
          <w:szCs w:val="24"/>
          <w:lang w:val="uk-UA"/>
        </w:rPr>
        <w:t xml:space="preserve">11. Повсякденне виявлення пошкоджень </w:t>
      </w:r>
      <w:r w:rsidRPr="002D19C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D19CD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2D19CD">
        <w:rPr>
          <w:rFonts w:ascii="Times New Roman" w:hAnsi="Times New Roman"/>
          <w:sz w:val="24"/>
          <w:szCs w:val="24"/>
          <w:lang w:val="uk-UA"/>
        </w:rPr>
        <w:t>:</w:t>
      </w:r>
    </w:p>
    <w:p w14:paraId="26E6DC35" w14:textId="518D0036" w:rsidR="00217AC1" w:rsidRPr="002D19CD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="002D19CD">
        <w:rPr>
          <w:sz w:val="24"/>
          <w:szCs w:val="24"/>
          <w:lang w:val="uk-UA"/>
        </w:rPr>
        <w:tab/>
      </w:r>
      <w:r w:rsidRPr="002D19CD">
        <w:rPr>
          <w:rFonts w:ascii="Times New Roman" w:hAnsi="Times New Roman"/>
          <w:sz w:val="24"/>
          <w:szCs w:val="24"/>
          <w:lang w:val="uk-UA"/>
        </w:rPr>
        <w:t>а) загальний нагляд;      б) спеціальний нагляд.</w:t>
      </w:r>
    </w:p>
    <w:p w14:paraId="1A9829B2" w14:textId="77777777" w:rsidR="00873B3A" w:rsidRPr="002D19CD" w:rsidRDefault="00873B3A" w:rsidP="00873B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951DF42" w14:textId="12DF9391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873B3A" w:rsidRPr="00873B3A">
        <w:rPr>
          <w:rFonts w:ascii="Times New Roman" w:hAnsi="Times New Roman"/>
          <w:b/>
          <w:lang w:val="uk-UA"/>
        </w:rPr>
        <w:t>2</w:t>
      </w:r>
      <w:r w:rsidRPr="00873B3A">
        <w:rPr>
          <w:rFonts w:ascii="Times New Roman" w:hAnsi="Times New Roman"/>
          <w:b/>
          <w:lang w:val="uk-UA"/>
        </w:rPr>
        <w:t xml:space="preserve">. Пестициди проти хробаків </w:t>
      </w:r>
      <w:r w:rsidRPr="00873B3A">
        <w:rPr>
          <w:rFonts w:ascii="Times New Roman" w:hAnsi="Times New Roman"/>
          <w:lang w:val="uk-UA"/>
        </w:rPr>
        <w:t xml:space="preserve">– </w:t>
      </w:r>
      <w:r w:rsidRPr="00873B3A">
        <w:rPr>
          <w:rFonts w:ascii="Times New Roman" w:hAnsi="Times New Roman"/>
          <w:b/>
          <w:lang w:val="uk-UA"/>
        </w:rPr>
        <w:t>це:</w:t>
      </w:r>
    </w:p>
    <w:p w14:paraId="3BA61607" w14:textId="03CA1CE6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а) </w:t>
      </w:r>
      <w:proofErr w:type="spellStart"/>
      <w:r w:rsidRPr="00873B3A">
        <w:rPr>
          <w:rFonts w:ascii="Times New Roman" w:hAnsi="Times New Roman"/>
          <w:lang w:val="uk-UA"/>
        </w:rPr>
        <w:t>верміциди</w:t>
      </w:r>
      <w:proofErr w:type="spellEnd"/>
      <w:r w:rsidRPr="00873B3A">
        <w:rPr>
          <w:rFonts w:ascii="Times New Roman" w:hAnsi="Times New Roman"/>
          <w:lang w:val="uk-UA"/>
        </w:rPr>
        <w:t>;</w:t>
      </w:r>
      <w:r w:rsidR="00873B3A" w:rsidRPr="00873B3A">
        <w:rPr>
          <w:rFonts w:ascii="Times New Roman" w:hAnsi="Times New Roman"/>
          <w:lang w:val="uk-UA"/>
        </w:rPr>
        <w:t xml:space="preserve">     </w:t>
      </w: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б) </w:t>
      </w:r>
      <w:proofErr w:type="spellStart"/>
      <w:r w:rsidRPr="00873B3A">
        <w:rPr>
          <w:rFonts w:ascii="Times New Roman" w:hAnsi="Times New Roman"/>
          <w:lang w:val="uk-UA"/>
        </w:rPr>
        <w:t>родентициди</w:t>
      </w:r>
      <w:proofErr w:type="spellEnd"/>
      <w:r w:rsidRPr="00873B3A">
        <w:rPr>
          <w:rFonts w:ascii="Times New Roman" w:hAnsi="Times New Roman"/>
          <w:lang w:val="uk-UA"/>
        </w:rPr>
        <w:t>;</w:t>
      </w:r>
      <w:r w:rsidR="00873B3A" w:rsidRPr="00873B3A">
        <w:rPr>
          <w:rFonts w:ascii="Times New Roman" w:hAnsi="Times New Roman"/>
          <w:lang w:val="uk-UA"/>
        </w:rPr>
        <w:t xml:space="preserve">      </w:t>
      </w: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в) </w:t>
      </w:r>
      <w:proofErr w:type="spellStart"/>
      <w:r w:rsidRPr="00873B3A">
        <w:rPr>
          <w:rFonts w:ascii="Times New Roman" w:hAnsi="Times New Roman"/>
          <w:lang w:val="uk-UA"/>
        </w:rPr>
        <w:t>афіциди</w:t>
      </w:r>
      <w:proofErr w:type="spellEnd"/>
      <w:r w:rsidRPr="00873B3A">
        <w:rPr>
          <w:rFonts w:ascii="Times New Roman" w:hAnsi="Times New Roman"/>
          <w:lang w:val="uk-UA"/>
        </w:rPr>
        <w:t>.</w:t>
      </w:r>
    </w:p>
    <w:p w14:paraId="6DA7EF2B" w14:textId="7777777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29FBACB" w14:textId="289F6E19" w:rsidR="005C458E" w:rsidRPr="00873B3A" w:rsidRDefault="00873B3A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5C458E" w:rsidRPr="00873B3A">
        <w:rPr>
          <w:rFonts w:ascii="Times New Roman" w:hAnsi="Times New Roman"/>
          <w:b/>
          <w:lang w:val="uk-UA"/>
        </w:rPr>
        <w:t>3. Використання пасток</w:t>
      </w:r>
      <w:r w:rsidRPr="00873B3A">
        <w:rPr>
          <w:rFonts w:ascii="Times New Roman" w:hAnsi="Times New Roman"/>
          <w:b/>
          <w:lang w:val="uk-UA"/>
        </w:rPr>
        <w:t xml:space="preserve"> - </w:t>
      </w:r>
      <w:r w:rsidR="005C458E" w:rsidRPr="00873B3A">
        <w:rPr>
          <w:rFonts w:ascii="Times New Roman" w:hAnsi="Times New Roman"/>
          <w:b/>
          <w:lang w:val="uk-UA"/>
        </w:rPr>
        <w:t xml:space="preserve"> це:</w:t>
      </w:r>
    </w:p>
    <w:p w14:paraId="54CDF22F" w14:textId="5E7812EE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а) хімічний метод захисту;</w:t>
      </w:r>
    </w:p>
    <w:p w14:paraId="7BD0D940" w14:textId="4CAAA99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б) </w:t>
      </w:r>
      <w:r w:rsidR="00873B3A" w:rsidRPr="00873B3A">
        <w:rPr>
          <w:rFonts w:ascii="Times New Roman" w:hAnsi="Times New Roman"/>
          <w:lang w:val="uk-UA"/>
        </w:rPr>
        <w:t>генетичний</w:t>
      </w:r>
      <w:r w:rsidRPr="00873B3A">
        <w:rPr>
          <w:rFonts w:ascii="Times New Roman" w:hAnsi="Times New Roman"/>
          <w:lang w:val="uk-UA"/>
        </w:rPr>
        <w:t xml:space="preserve"> метод захисту;</w:t>
      </w:r>
    </w:p>
    <w:p w14:paraId="162B66D6" w14:textId="077B84B9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в) фізико-механічний метод захисту.</w:t>
      </w:r>
    </w:p>
    <w:p w14:paraId="1A14D984" w14:textId="7777777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E95227" w14:textId="074F7F9A" w:rsidR="005C458E" w:rsidRPr="00873B3A" w:rsidRDefault="00873B3A" w:rsidP="005C458E">
      <w:pPr>
        <w:spacing w:after="0" w:line="240" w:lineRule="auto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5C458E" w:rsidRPr="00873B3A">
        <w:rPr>
          <w:rFonts w:ascii="Times New Roman" w:hAnsi="Times New Roman"/>
          <w:b/>
          <w:lang w:val="uk-UA"/>
        </w:rPr>
        <w:t>4. Масовий випуск спеціалізованих паразитів у виникаючі вогнища шляхом переносу їх із затухаючих вогнищ</w:t>
      </w:r>
      <w:r w:rsidR="005C458E" w:rsidRPr="00873B3A">
        <w:rPr>
          <w:rFonts w:ascii="Times New Roman" w:hAnsi="Times New Roman"/>
          <w:lang w:val="uk-UA"/>
        </w:rPr>
        <w:t xml:space="preserve"> –</w:t>
      </w:r>
      <w:r w:rsidR="005C458E" w:rsidRPr="00873B3A">
        <w:rPr>
          <w:rFonts w:ascii="Times New Roman" w:hAnsi="Times New Roman"/>
          <w:b/>
          <w:lang w:val="uk-UA"/>
        </w:rPr>
        <w:t xml:space="preserve"> це:</w:t>
      </w:r>
    </w:p>
    <w:p w14:paraId="0E017AA9" w14:textId="1C7154BF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а) внутрішньо-ареальне переселення;</w:t>
      </w:r>
    </w:p>
    <w:p w14:paraId="69CB6CB9" w14:textId="3C6372A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б) сезонна колонізація;</w:t>
      </w:r>
    </w:p>
    <w:p w14:paraId="3C16F26A" w14:textId="1D158825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в) інтродукція та акліматизація.</w:t>
      </w:r>
    </w:p>
    <w:p w14:paraId="575E93FD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26035B0" w14:textId="5E14B41A" w:rsidR="005C458E" w:rsidRPr="002D19CD" w:rsidRDefault="00873B3A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 xml:space="preserve">5. Порошок дуже дрібного помелу, що являє собою суміш діючої речовини та наповнювача </w:t>
      </w:r>
      <w:r w:rsidR="005C458E" w:rsidRPr="002D19CD">
        <w:rPr>
          <w:rFonts w:ascii="Times New Roman" w:hAnsi="Times New Roman"/>
          <w:lang w:val="uk-UA"/>
        </w:rPr>
        <w:t xml:space="preserve">– </w:t>
      </w:r>
      <w:r w:rsidR="005C458E" w:rsidRPr="002D19CD">
        <w:rPr>
          <w:rFonts w:ascii="Times New Roman" w:hAnsi="Times New Roman"/>
          <w:b/>
          <w:lang w:val="uk-UA"/>
        </w:rPr>
        <w:t>це:</w:t>
      </w:r>
    </w:p>
    <w:p w14:paraId="0139CEF5" w14:textId="2FB86F27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змочувальний порошок;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дуст;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гранульовані препарати.</w:t>
      </w:r>
    </w:p>
    <w:p w14:paraId="21C54953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89AB119" w14:textId="5BC706EB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>6. Порошкоподібні пестициди, що містять діючу речовину, наповнювачі та поверхнево-активні речовини, це:</w:t>
      </w:r>
    </w:p>
    <w:p w14:paraId="118B33D7" w14:textId="408EDD7F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змочувальний порошок;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дуст;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гранульовані препарати.</w:t>
      </w:r>
    </w:p>
    <w:p w14:paraId="24507907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E3FC4AE" w14:textId="65864266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>7. Пестициди, що застосовуються проти грибків,</w:t>
      </w:r>
      <w:r w:rsidR="005C458E" w:rsidRPr="002D19CD">
        <w:rPr>
          <w:rFonts w:ascii="Times New Roman" w:hAnsi="Times New Roman"/>
          <w:lang w:val="uk-UA"/>
        </w:rPr>
        <w:t xml:space="preserve"> – </w:t>
      </w:r>
      <w:r w:rsidR="005C458E" w:rsidRPr="002D19CD">
        <w:rPr>
          <w:rFonts w:ascii="Times New Roman" w:hAnsi="Times New Roman"/>
          <w:b/>
          <w:lang w:val="uk-UA"/>
        </w:rPr>
        <w:t xml:space="preserve"> це:</w:t>
      </w:r>
    </w:p>
    <w:p w14:paraId="73442713" w14:textId="53874D54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інсектициди;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фунгіциди;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в) </w:t>
      </w:r>
      <w:proofErr w:type="spellStart"/>
      <w:r w:rsidRPr="002D19CD">
        <w:rPr>
          <w:rFonts w:ascii="Times New Roman" w:hAnsi="Times New Roman"/>
          <w:lang w:val="uk-UA"/>
        </w:rPr>
        <w:t>акаріциди</w:t>
      </w:r>
      <w:proofErr w:type="spellEnd"/>
      <w:r w:rsidRPr="002D19CD">
        <w:rPr>
          <w:rFonts w:ascii="Times New Roman" w:hAnsi="Times New Roman"/>
          <w:lang w:val="uk-UA"/>
        </w:rPr>
        <w:t>.</w:t>
      </w:r>
    </w:p>
    <w:p w14:paraId="189BEEFA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E3D6020" w14:textId="7C1C5217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18</w:t>
      </w:r>
      <w:r w:rsidR="005C458E" w:rsidRPr="002D19CD">
        <w:rPr>
          <w:rFonts w:ascii="Times New Roman" w:hAnsi="Times New Roman"/>
          <w:b/>
          <w:lang w:val="uk-UA"/>
        </w:rPr>
        <w:t>. Сезонна колонізація ентомофагів – це:</w:t>
      </w:r>
    </w:p>
    <w:p w14:paraId="395E82B6" w14:textId="7AEDA1B6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13BBAF8F" w14:textId="77777777" w:rsidR="00873B3A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39EF1BCF" w14:textId="7960DAED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250AAECA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5E04603" w14:textId="6404E724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873B3A" w:rsidRPr="002D19CD">
        <w:rPr>
          <w:rFonts w:ascii="Times New Roman" w:hAnsi="Times New Roman"/>
          <w:b/>
          <w:lang w:val="uk-UA"/>
        </w:rPr>
        <w:t>9</w:t>
      </w:r>
      <w:r w:rsidRPr="002D19CD">
        <w:rPr>
          <w:rFonts w:ascii="Times New Roman" w:hAnsi="Times New Roman"/>
          <w:b/>
          <w:lang w:val="uk-UA"/>
        </w:rPr>
        <w:t xml:space="preserve">. Нанесення пестициду у вигляді порошку </w:t>
      </w:r>
      <w:r w:rsidRPr="002D19CD">
        <w:rPr>
          <w:rFonts w:ascii="Times New Roman" w:hAnsi="Times New Roman"/>
          <w:lang w:val="uk-UA"/>
        </w:rPr>
        <w:t xml:space="preserve">– </w:t>
      </w:r>
      <w:r w:rsidRPr="002D19CD">
        <w:rPr>
          <w:rFonts w:ascii="Times New Roman" w:hAnsi="Times New Roman"/>
          <w:b/>
          <w:lang w:val="uk-UA"/>
        </w:rPr>
        <w:t>це:</w:t>
      </w:r>
    </w:p>
    <w:p w14:paraId="1558581A" w14:textId="1DE475B0" w:rsidR="00217AC1" w:rsidRPr="002D19CD" w:rsidRDefault="005C458E" w:rsidP="005C458E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а) обприскування;       б) опилення;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в) </w:t>
      </w:r>
      <w:proofErr w:type="spellStart"/>
      <w:r w:rsidRPr="002D19CD">
        <w:rPr>
          <w:rFonts w:ascii="Times New Roman" w:hAnsi="Times New Roman"/>
          <w:lang w:val="uk-UA"/>
        </w:rPr>
        <w:t>фу</w:t>
      </w:r>
      <w:r w:rsidR="00873B3A" w:rsidRPr="002D19CD">
        <w:rPr>
          <w:rFonts w:ascii="Times New Roman" w:hAnsi="Times New Roman"/>
          <w:lang w:val="uk-UA"/>
        </w:rPr>
        <w:t>мігіція</w:t>
      </w:r>
      <w:proofErr w:type="spellEnd"/>
    </w:p>
    <w:p w14:paraId="44F98954" w14:textId="55B2DEC3" w:rsidR="00873B3A" w:rsidRPr="00AE5348" w:rsidRDefault="00873B3A" w:rsidP="00873B3A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Pr="00AE5348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елені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насадження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загального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Pr="00AE5348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14:paraId="34163B33" w14:textId="4BAA9AB7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53E9EBA4" w14:textId="0E085E65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протипожежні, протиерозійні і водоохоронні насадження</w:t>
      </w:r>
    </w:p>
    <w:p w14:paraId="5001E3CB" w14:textId="422697B8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насадження на території лікарень, будинків відпочинку;</w:t>
      </w:r>
    </w:p>
    <w:p w14:paraId="0DAD2659" w14:textId="0740700A" w:rsidR="00217AC1" w:rsidRPr="00873B3A" w:rsidRDefault="00873B3A" w:rsidP="00873B3A">
      <w:pPr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r w:rsidR="002B0337">
        <w:rPr>
          <w:rFonts w:ascii="Times New Roman" w:hAnsi="Times New Roman"/>
          <w:sz w:val="24"/>
          <w:szCs w:val="24"/>
          <w:lang w:val="uk-UA"/>
        </w:rPr>
        <w:t>в</w:t>
      </w:r>
      <w:r w:rsidRPr="00AE5348">
        <w:rPr>
          <w:rFonts w:ascii="Times New Roman" w:hAnsi="Times New Roman"/>
          <w:sz w:val="24"/>
          <w:szCs w:val="24"/>
        </w:rPr>
        <w:t xml:space="preserve"> селах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sectPr w:rsidR="00217AC1" w:rsidRPr="0087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2B8"/>
    <w:multiLevelType w:val="hybridMultilevel"/>
    <w:tmpl w:val="C41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A07"/>
    <w:multiLevelType w:val="hybridMultilevel"/>
    <w:tmpl w:val="4DC26EBE"/>
    <w:lvl w:ilvl="0" w:tplc="443C4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E16"/>
    <w:multiLevelType w:val="hybridMultilevel"/>
    <w:tmpl w:val="08A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3FCE"/>
    <w:multiLevelType w:val="hybridMultilevel"/>
    <w:tmpl w:val="7C3A64E0"/>
    <w:lvl w:ilvl="0" w:tplc="6B2025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677AD"/>
    <w:multiLevelType w:val="hybridMultilevel"/>
    <w:tmpl w:val="FC9EDFF4"/>
    <w:lvl w:ilvl="0" w:tplc="37982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7953"/>
    <w:multiLevelType w:val="hybridMultilevel"/>
    <w:tmpl w:val="9BB6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20B7"/>
    <w:multiLevelType w:val="hybridMultilevel"/>
    <w:tmpl w:val="C9126B1E"/>
    <w:lvl w:ilvl="0" w:tplc="9740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A64F5"/>
    <w:multiLevelType w:val="hybridMultilevel"/>
    <w:tmpl w:val="346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C63E1"/>
    <w:multiLevelType w:val="hybridMultilevel"/>
    <w:tmpl w:val="978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1"/>
    <w:rsid w:val="001B2669"/>
    <w:rsid w:val="001D63A1"/>
    <w:rsid w:val="001E1449"/>
    <w:rsid w:val="00201907"/>
    <w:rsid w:val="00217AC1"/>
    <w:rsid w:val="002273C6"/>
    <w:rsid w:val="002B0337"/>
    <w:rsid w:val="002D19CD"/>
    <w:rsid w:val="003B67E5"/>
    <w:rsid w:val="005C458E"/>
    <w:rsid w:val="005F092C"/>
    <w:rsid w:val="00692F91"/>
    <w:rsid w:val="008134E6"/>
    <w:rsid w:val="0084565D"/>
    <w:rsid w:val="00873B3A"/>
    <w:rsid w:val="00A90C26"/>
    <w:rsid w:val="00B10A94"/>
    <w:rsid w:val="00B758E2"/>
    <w:rsid w:val="00BC5F91"/>
    <w:rsid w:val="00D65C7D"/>
    <w:rsid w:val="00D76425"/>
    <w:rsid w:val="00D8294A"/>
    <w:rsid w:val="00E82C2F"/>
    <w:rsid w:val="00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CEE"/>
  <w15:chartTrackingRefBased/>
  <w15:docId w15:val="{35AF5365-2C2C-4DDA-BD15-3259516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94A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dcterms:created xsi:type="dcterms:W3CDTF">2022-05-07T09:14:00Z</dcterms:created>
  <dcterms:modified xsi:type="dcterms:W3CDTF">2022-05-07T12:36:00Z</dcterms:modified>
</cp:coreProperties>
</file>