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84" w:rsidRDefault="00535084" w:rsidP="0053508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084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535084">
        <w:rPr>
          <w:rFonts w:ascii="Times New Roman" w:hAnsi="Times New Roman" w:cs="Times New Roman"/>
          <w:b/>
          <w:sz w:val="28"/>
          <w:szCs w:val="28"/>
        </w:rPr>
        <w:t>Форми</w:t>
      </w:r>
      <w:proofErr w:type="spellEnd"/>
      <w:r w:rsidRPr="00535084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Pr="00535084">
        <w:rPr>
          <w:rFonts w:ascii="Times New Roman" w:hAnsi="Times New Roman" w:cs="Times New Roman"/>
          <w:b/>
          <w:sz w:val="28"/>
          <w:szCs w:val="28"/>
        </w:rPr>
        <w:t>методи</w:t>
      </w:r>
      <w:proofErr w:type="spellEnd"/>
      <w:r w:rsidRPr="00535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b/>
          <w:sz w:val="28"/>
          <w:szCs w:val="28"/>
        </w:rPr>
        <w:t>наукового</w:t>
      </w:r>
      <w:proofErr w:type="spellEnd"/>
      <w:r w:rsidRPr="00535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53508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35084">
        <w:rPr>
          <w:rFonts w:ascii="Times New Roman" w:hAnsi="Times New Roman" w:cs="Times New Roman"/>
          <w:b/>
          <w:sz w:val="28"/>
          <w:szCs w:val="28"/>
        </w:rPr>
        <w:t>ізнання</w:t>
      </w:r>
      <w:proofErr w:type="spellEnd"/>
      <w:r w:rsidRPr="00535084">
        <w:rPr>
          <w:rFonts w:ascii="Times New Roman" w:hAnsi="Times New Roman" w:cs="Times New Roman"/>
          <w:b/>
          <w:sz w:val="28"/>
          <w:szCs w:val="28"/>
        </w:rPr>
        <w:t>.</w:t>
      </w:r>
    </w:p>
    <w:p w:rsidR="00224CC8" w:rsidRPr="00535084" w:rsidRDefault="00535084" w:rsidP="0053508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Специфіка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Безпосередній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з практикою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донаукове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зване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стихійноемпіричне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буденне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формуванням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людьми в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Донаукове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стихійно-емпіричне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спеціальних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знаряддя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виробничі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пізнавальні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донаукового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стихійно-емпіричного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певному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етапі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суспільним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відділенням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перетворенням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розумової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духовної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08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самостійну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сферу.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цілеспрямований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вирішує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пізнавальні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цілями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специфічних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відрізняють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буденного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збагненні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об’єктивної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істини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природні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соціальні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суть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притаманні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строгість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об’єктивність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здобування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суб’єкта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характеризується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системністю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чітким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доведенням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логічними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висновками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об’єктами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служать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існують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чуттєво-сприйнятливій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матеріальній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мисленням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ідеалізованих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у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контроль над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процесом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мети, способами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здобутого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застосовує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специфічні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матеріальні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прилади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телескопи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), для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характерне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ідеальних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логіки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загальнонаукових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).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Компоненти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пізнавальна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спеціально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підготовлених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людей;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об’єкти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предмет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сформовані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логічні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мовні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виражаються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у законах,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теоріях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гіпотезах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цілі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всезагальність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системність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конкретність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обгрунтованість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закономірність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фундаментальність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науковому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ізнанні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розрізняють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емпіричний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емпіричному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фіксуються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експерименти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встановлюються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емпіричні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закономірні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окремими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явищами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gramStart"/>
      <w:r w:rsidRPr="00535084">
        <w:rPr>
          <w:rFonts w:ascii="Times New Roman" w:hAnsi="Times New Roman" w:cs="Times New Roman"/>
          <w:sz w:val="28"/>
          <w:szCs w:val="28"/>
        </w:rPr>
        <w:t>теоретичному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теорій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розкриваються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lastRenderedPageBreak/>
        <w:t>формуються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закони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розрізняються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боку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досліджується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чином одержано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основний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логічною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вираження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науковою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та практичною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значимістю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одержаного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Незважаючи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відмінності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емпіричний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івні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органічно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взаємопов’язані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взаємообумовлюють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один одного в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цілісній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емпіричного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цілеспрямоване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речей,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система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фіксації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якісних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характеристик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досліджуваного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співставлення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речей;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явищ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доц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ільно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штучно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створених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умов,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протікання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у чистому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тих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копії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науковому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дослідженні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загальнонаукові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метод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розклад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досліджуваного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складові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синтез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виділених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єдине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ціле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абстрагування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відволікання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другорядних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властивостей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зосередження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на основному;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ідеалізація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уявна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процедура, результатом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: точка, пряма в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геометрії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матеріальна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точка в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механіці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абсолютно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чорне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ті</w:t>
      </w:r>
      <w:proofErr w:type="gramStart"/>
      <w:r w:rsidRPr="00535084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фізиці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індукція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одиничного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дедукція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рух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одиничного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аналогія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3508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подібності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певними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відносинами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висувають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припущення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подібність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метод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об’єкт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цікавить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дослідника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замінюється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об’єктом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подоби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теоретичного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формалізація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знаковій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формалізованій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мові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);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аксіоматизація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наукової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в основу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кладуть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аксіоми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решту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висновків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логічним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шляхом; -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іпотетико-дедуктивний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дедуктивно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собою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гіпотез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виводяться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ствердження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емпіричні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метод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сходження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абстрактного до конкретного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головний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084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535084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)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відкриваються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встановлюється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і, таким чином,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відображається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суть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метод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єдності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логічного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відтворення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мисленні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історичного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хронологічній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конкретності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факт, проблема,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іпотеза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гносеологічні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науковому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ізнанні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формуються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набувають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самостійності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форма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відображає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зв’язки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lastRenderedPageBreak/>
        <w:t>закономірності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спрямована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поєднує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істинне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дійсність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суб’єктивну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мету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проблема – форма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єдністю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змістовних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елементів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незнання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передбачення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відкриття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гіпотеза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форма та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можливих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істинність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встановлена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і не доведена;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концепція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форма та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яка є способом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пояснення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тлумачення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основної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обгрунтований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та в основному доведений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вираз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основного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теорій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але на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втіленим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у струнку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логічну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систему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точних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понять;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адекватна форма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система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достовірних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глибоких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дійсність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струнку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логічну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структуру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цілісне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синтетичне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об’єкта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3.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Філософські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концепції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5084">
        <w:rPr>
          <w:rFonts w:ascii="Times New Roman" w:hAnsi="Times New Roman" w:cs="Times New Roman"/>
          <w:sz w:val="28"/>
          <w:szCs w:val="28"/>
        </w:rPr>
        <w:t>Людина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унікальне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творіння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самої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себе.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Філософія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специфічне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вивчає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як суще особливого роду,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осмислює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про природу,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духовні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ресурси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В межах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філософії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сформувалась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спеціальна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дисципліна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філософська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антропологія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еволюційна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Ч.Дарвін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); -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ігійна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космічна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Арістотель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084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юдина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політична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істота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себе в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державі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Фома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Аквінський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божественна, вона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світом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світом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ангелів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Монтень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імператорів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черевичників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скроєні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на один і той же лад; - Декарт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пов’язана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мисленням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Мислю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існую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Ламетрі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машина,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двигун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відповідні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механізми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Кант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моральний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>; - Г. Гегел</w:t>
      </w:r>
      <w:proofErr w:type="gramStart"/>
      <w:r w:rsidRPr="00535084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духовна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істота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продукт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світового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І.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Фіхте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головна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ознака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Фейербах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істота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Суть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в любовному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ставленні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ближнього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К. Маркс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визначається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сукупністю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суспільних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Бердяєв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істота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сутність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глибина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обумовлюється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івнем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свободи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Ясперс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істота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Яка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53508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вона є;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Хейзінг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актор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Франклін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тварина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Яка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вміє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знаряддя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Єжи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Лєц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коли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засміялась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мавпа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народилась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істота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мисляча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іальна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предметна,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діяльна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ікавим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діалектичну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природного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чітко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складно. Гердер – назвав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першим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вільновідпущеником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Гете –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ідкреслює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Фейєрбах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чуттєво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тілесна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істота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Фрейд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lastRenderedPageBreak/>
        <w:t>сутність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зведена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інстинктів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потягів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містяться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несвідомого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Моно,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Майр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Лоренц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вважали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більшого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біологічні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Природа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508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іосоціальна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специфічна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Біологічне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іалізоване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змінило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свою суть у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історичної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еволюції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живої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матерії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4.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як феномен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Перетворення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тварин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в людей не </w:t>
      </w:r>
      <w:proofErr w:type="gramStart"/>
      <w:r w:rsidRPr="00535084">
        <w:rPr>
          <w:rFonts w:ascii="Times New Roman" w:hAnsi="Times New Roman" w:cs="Times New Roman"/>
          <w:sz w:val="28"/>
          <w:szCs w:val="28"/>
        </w:rPr>
        <w:t>могло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миттєвим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одноактним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явищем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Мусив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існувати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довгий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(антропогенеза) і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іогенеза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взаємопов’язані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єдиного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535084">
        <w:rPr>
          <w:rFonts w:ascii="Times New Roman" w:hAnsi="Times New Roman" w:cs="Times New Roman"/>
          <w:sz w:val="28"/>
          <w:szCs w:val="28"/>
        </w:rPr>
        <w:t xml:space="preserve"> природою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антропосоціагенези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тривав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3 – 3,5 млн.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тисячу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разів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довше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вся «писана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Чинники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праця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Головна риса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антропосоціогенезу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комплексність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Один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факторів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антропосоціогенези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535084">
        <w:rPr>
          <w:rFonts w:ascii="Times New Roman" w:hAnsi="Times New Roman" w:cs="Times New Roman"/>
          <w:sz w:val="28"/>
          <w:szCs w:val="28"/>
        </w:rPr>
        <w:t>широкому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вся система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виникає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міжособистісний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350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вузькому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спеціалізована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знакова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535084">
        <w:rPr>
          <w:rFonts w:ascii="Times New Roman" w:hAnsi="Times New Roman" w:cs="Times New Roman"/>
          <w:sz w:val="28"/>
          <w:szCs w:val="28"/>
        </w:rPr>
        <w:t xml:space="preserve"> людьми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досягає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максимуму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Л.С.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Виготський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з одного боку,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яскраво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виражений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предметний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характер, з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сама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успішний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предметно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людей». В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примітивних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суспільствах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найпростіших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називання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) –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священним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ритуальним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актом,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об’єднались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однаковому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розумінні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називаємої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. Таким чином, за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35084">
        <w:rPr>
          <w:rFonts w:ascii="Times New Roman" w:hAnsi="Times New Roman" w:cs="Times New Roman"/>
          <w:sz w:val="28"/>
          <w:szCs w:val="28"/>
        </w:rPr>
        <w:t>конструювалась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 xml:space="preserve"> сама </w:t>
      </w:r>
      <w:proofErr w:type="spellStart"/>
      <w:proofErr w:type="gramStart"/>
      <w:r w:rsidRPr="00535084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535084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535084">
        <w:rPr>
          <w:rFonts w:ascii="Times New Roman" w:hAnsi="Times New Roman" w:cs="Times New Roman"/>
          <w:sz w:val="28"/>
          <w:szCs w:val="28"/>
        </w:rPr>
        <w:t>.</w:t>
      </w:r>
    </w:p>
    <w:sectPr w:rsidR="00224CC8" w:rsidRPr="00535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084"/>
    <w:rsid w:val="00224CC8"/>
    <w:rsid w:val="0053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1470</Words>
  <Characters>8384</Characters>
  <Application>Microsoft Office Word</Application>
  <DocSecurity>0</DocSecurity>
  <Lines>69</Lines>
  <Paragraphs>19</Paragraphs>
  <ScaleCrop>false</ScaleCrop>
  <Company/>
  <LinksUpToDate>false</LinksUpToDate>
  <CharactersWithSpaces>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2021-01-19T19:01:00Z</dcterms:created>
  <dcterms:modified xsi:type="dcterms:W3CDTF">2021-01-19T19:02:00Z</dcterms:modified>
</cp:coreProperties>
</file>