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D6" w:rsidRDefault="00CD1E45" w:rsidP="002D2C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val="ru-RU"/>
        </w:rPr>
      </w:pPr>
      <w:proofErr w:type="spellStart"/>
      <w:r>
        <w:rPr>
          <w:rFonts w:ascii="Times New Roman" w:eastAsia="Times New Roman" w:hAnsi="Times New Roman"/>
          <w:b/>
          <w:bCs/>
          <w:sz w:val="36"/>
          <w:szCs w:val="36"/>
          <w:lang w:val="ru-RU"/>
        </w:rPr>
        <w:t>Лабораторна</w:t>
      </w:r>
      <w:proofErr w:type="spellEnd"/>
      <w:r>
        <w:rPr>
          <w:rFonts w:ascii="Times New Roman" w:eastAsia="Times New Roman" w:hAnsi="Times New Roman"/>
          <w:b/>
          <w:bCs/>
          <w:sz w:val="36"/>
          <w:szCs w:val="36"/>
          <w:lang w:val="ru-RU"/>
        </w:rPr>
        <w:t xml:space="preserve"> робота № 9</w:t>
      </w:r>
      <w:bookmarkStart w:id="0" w:name="_GoBack"/>
      <w:bookmarkEnd w:id="0"/>
    </w:p>
    <w:p w:rsidR="002D2CD6" w:rsidRDefault="002D2CD6" w:rsidP="002D2CD6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/>
        </w:rPr>
        <w:t>Мета роботи:</w:t>
      </w: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Ознайомити студентів з основними типами лісових насаджень та їх значенням.</w:t>
      </w:r>
    </w:p>
    <w:p w:rsidR="002D2CD6" w:rsidRDefault="002D2CD6" w:rsidP="002D2CD6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2D2CD6" w:rsidRDefault="002D2CD6" w:rsidP="002D2C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Проведення робіт з відновлення лісів та лісорозведення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дійснзюється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постійними лісокористувачами з метою створення в конкретних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лісорослинних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умовах високопродуктивних стійких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деревостанів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різного цільового призначення.</w:t>
      </w:r>
    </w:p>
    <w:p w:rsidR="002D2CD6" w:rsidRDefault="002D2CD6" w:rsidP="002D2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зрубах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/>
        </w:rPr>
        <w:t>згарищах,вітроломах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на землях,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зайнятих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чагарниками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низькопродуктивними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малоцінними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лісовими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насадженнями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проводиться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лісовідновлення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а на землях,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непридатних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насамперед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для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використання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сільському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господарстві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низькопродуктивних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(яри, балки,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піски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тощо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) -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лісорозведення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. Для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захисту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земель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вітрової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водної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ерозії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підвищення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урожайності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сільськогосподарських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культур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сільськогосподарських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землях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створюються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полезахисні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лісові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смуги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</w:p>
    <w:p w:rsidR="002D2CD6" w:rsidRDefault="002D2CD6" w:rsidP="002D2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На землях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лісового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фонду,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зайнятих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малоцінними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лісонасадженнями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і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яких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можна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вирощувати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цінні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високопродуктивні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деревостани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лісовідновлення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проектується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здійснюється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шляхом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їх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реконструкції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лісокультурними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методами.</w:t>
      </w:r>
    </w:p>
    <w:p w:rsidR="002D2CD6" w:rsidRDefault="002D2CD6" w:rsidP="002D2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Методи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лісовідновлення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лісорозведення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визначаються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проектами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лісових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культур.</w:t>
      </w:r>
    </w:p>
    <w:p w:rsidR="002D2CD6" w:rsidRDefault="002D2CD6" w:rsidP="002D2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/>
        </w:rPr>
        <w:t>Лісовідновлення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/>
        </w:rPr>
        <w:t>лісорозведення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/>
        </w:rPr>
        <w:t>мають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/>
        </w:rPr>
        <w:t>забезпечувати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/>
        </w:rPr>
        <w:t>:</w:t>
      </w:r>
    </w:p>
    <w:p w:rsidR="002D2CD6" w:rsidRDefault="002D2CD6" w:rsidP="002D2CD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раціональне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використання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земель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лісового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фонду; </w:t>
      </w:r>
    </w:p>
    <w:p w:rsidR="002D2CD6" w:rsidRDefault="002D2CD6" w:rsidP="002D2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поліпшення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якісного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складу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підвищення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їх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продуктивності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й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біологічної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стійкості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; </w:t>
      </w:r>
    </w:p>
    <w:p w:rsidR="002D2CD6" w:rsidRDefault="002D2CD6" w:rsidP="002D2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підвищення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водоохоронних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грунтозахисних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санітарно-гігієнічних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інших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корисних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властивостей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захисних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лісових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насаджень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; </w:t>
      </w:r>
    </w:p>
    <w:p w:rsidR="002D2CD6" w:rsidRDefault="002D2CD6" w:rsidP="002D2C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досягнення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оптимальної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лісистості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шляхом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створення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максимально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короткі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терміни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нових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насаджень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найбільш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економічно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доцільними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способами і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технологіями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2D2CD6" w:rsidRDefault="002D2CD6" w:rsidP="002D2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Лісовідновлення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лісорозведення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повинні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здійснюватися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урахуванням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соціально-економічних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та природно-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кліматичних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умов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регіону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передбачати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цільове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вирощування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:rsidR="002D2CD6" w:rsidRDefault="002D2CD6" w:rsidP="002D2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насаджень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загального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призначення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забезпечення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потреб народного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господарства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деревиною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іншими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продуктами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2D2CD6" w:rsidRDefault="002D2CD6" w:rsidP="002D2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плантаційних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лісових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культур для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одержання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окремих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сортиментів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деревини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максимально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короткі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терміни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2D2CD6" w:rsidRDefault="002D2CD6" w:rsidP="002D2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водоохоронних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насаджень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вздовж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берегів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річок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навколо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озер,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водоймищ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інших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водних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об'єктів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; </w:t>
      </w:r>
    </w:p>
    <w:p w:rsidR="002D2CD6" w:rsidRDefault="002D2CD6" w:rsidP="002D2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захисних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лісових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насаджень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смугах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відводу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каналів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2D2CD6" w:rsidRDefault="002D2CD6" w:rsidP="002D2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грунтозахисних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насаджень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 ярах, балках,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крутосхилах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пісках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інших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непридатних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сільскогосподарського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використання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землях, 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також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полезахисних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лісових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смуг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; </w:t>
      </w:r>
    </w:p>
    <w:p w:rsidR="002D2CD6" w:rsidRDefault="002D2CD6" w:rsidP="002D2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захисних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лісових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насаджень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смугах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відводу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залізниць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автомобільних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доріг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тощо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; </w:t>
      </w:r>
    </w:p>
    <w:p w:rsidR="002D2CD6" w:rsidRDefault="002D2CD6" w:rsidP="002D2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санітарно-гігієнічних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оздоровчих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лісових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насаджень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зелених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зонах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міст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селищ,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промислових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об'єктів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та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місцях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масового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відпочинку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оздоровлення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людей.</w:t>
      </w:r>
    </w:p>
    <w:p w:rsidR="002D2CD6" w:rsidRDefault="002D2CD6" w:rsidP="002D2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D2CD6" w:rsidRDefault="002D2CD6" w:rsidP="002D2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/>
        </w:rPr>
        <w:t xml:space="preserve">4.1.1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/>
        </w:rPr>
        <w:t>Види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/>
        </w:rPr>
        <w:t>призначення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/>
        </w:rPr>
        <w:t>лісомеліоративних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/>
        </w:rPr>
        <w:t>насаджень</w:t>
      </w:r>
      <w:proofErr w:type="spellEnd"/>
    </w:p>
    <w:p w:rsidR="002D2CD6" w:rsidRDefault="002D2CD6" w:rsidP="002D2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Система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лісомеліоративних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насаджень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— комплекс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різного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виду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насаджень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мають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відповідні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конструкції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взаємодіють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між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собою,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створюють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меліоративний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ефект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певній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території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забезпечує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захист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ґрунтів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сільськогосподарських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культур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впливу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шкідливих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природних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явищ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сприяє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одержанню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високих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сталих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врожаїв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2D2CD6" w:rsidRDefault="002D2CD6" w:rsidP="002D2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Сучасна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класифікація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поділяє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захисні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лісосмуги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такі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види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:rsidR="002D2CD6" w:rsidRDefault="002D2CD6" w:rsidP="002D2C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lastRenderedPageBreak/>
        <w:t>полезахисні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лісосмуги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основні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поздовжні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поперечні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окружні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) —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поліпшення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мікроклімату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гідрологічного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режиму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території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затримання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снігу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підвищення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вологості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й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родючості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ґрунту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захист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його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рослин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при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пилових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бурях,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підвищення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врожайності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культур і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загальне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екологічне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значення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; </w:t>
      </w:r>
    </w:p>
    <w:p w:rsidR="002D2CD6" w:rsidRPr="002D2CD6" w:rsidRDefault="002D2CD6" w:rsidP="002D2C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стокорегулювальні</w:t>
      </w:r>
      <w:proofErr w:type="spellEnd"/>
      <w:r w:rsidRPr="002D2CD6"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водорегулювальні</w:t>
      </w:r>
      <w:proofErr w:type="spellEnd"/>
      <w:r w:rsidRPr="002D2CD6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снігорозподільчі</w:t>
      </w:r>
      <w:proofErr w:type="spellEnd"/>
      <w:r w:rsidRPr="002D2CD6">
        <w:rPr>
          <w:rFonts w:ascii="Times New Roman" w:eastAsia="Times New Roman" w:hAnsi="Times New Roman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лісосмуги</w:t>
      </w:r>
      <w:proofErr w:type="spellEnd"/>
      <w:r w:rsidRPr="002D2CD6">
        <w:rPr>
          <w:rFonts w:ascii="Times New Roman" w:eastAsia="Times New Roman" w:hAnsi="Times New Roman"/>
          <w:sz w:val="24"/>
          <w:szCs w:val="24"/>
          <w:lang w:val="ru-RU"/>
        </w:rPr>
        <w:t xml:space="preserve"> —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затримання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зарегулювання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поверхневого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стоку</w:t>
      </w:r>
      <w:r w:rsidRPr="002D2CD6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сприяння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рівномірному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снігорозподілу</w:t>
      </w:r>
      <w:proofErr w:type="spellEnd"/>
      <w:r w:rsidRPr="002D2CD6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зменшення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змиву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розмиву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ґрунту</w:t>
      </w:r>
      <w:proofErr w:type="spellEnd"/>
      <w:r w:rsidRPr="002D2CD6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поліпшення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мікроклімату</w:t>
      </w:r>
      <w:proofErr w:type="spellEnd"/>
      <w:r w:rsidRPr="002D2CD6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підвищення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вологості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родючості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ґрунту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й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врожайності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сільськогосподарських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культур</w:t>
      </w:r>
      <w:r w:rsidRPr="002D2CD6">
        <w:rPr>
          <w:rFonts w:ascii="Times New Roman" w:eastAsia="Times New Roman" w:hAnsi="Times New Roman"/>
          <w:sz w:val="24"/>
          <w:szCs w:val="24"/>
          <w:lang w:val="ru-RU"/>
        </w:rPr>
        <w:t xml:space="preserve">; </w:t>
      </w:r>
    </w:p>
    <w:p w:rsidR="002D2CD6" w:rsidRPr="002D2CD6" w:rsidRDefault="002D2CD6" w:rsidP="002D2C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прияружні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прибалкові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лісосмуги</w:t>
      </w:r>
      <w:proofErr w:type="spellEnd"/>
      <w:r w:rsidRPr="002D2CD6">
        <w:rPr>
          <w:rFonts w:ascii="Times New Roman" w:eastAsia="Times New Roman" w:hAnsi="Times New Roman"/>
          <w:sz w:val="24"/>
          <w:szCs w:val="24"/>
          <w:lang w:val="ru-RU"/>
        </w:rPr>
        <w:t xml:space="preserve"> —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скріплення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ґрунту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кореневими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системами</w:t>
      </w:r>
      <w:r w:rsidRPr="002D2CD6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запобігання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його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розмиву</w:t>
      </w:r>
      <w:proofErr w:type="spellEnd"/>
      <w:r w:rsidRPr="002D2CD6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сприяння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переведенню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поверхневого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стоку 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внутрішньоґрунтовий</w:t>
      </w:r>
      <w:proofErr w:type="spellEnd"/>
      <w:r w:rsidRPr="002D2CD6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поліпшення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мікроклімату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гідрологічного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режиму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території</w:t>
      </w:r>
      <w:proofErr w:type="spellEnd"/>
      <w:r w:rsidRPr="002D2CD6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також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полезахисне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значення</w:t>
      </w:r>
      <w:proofErr w:type="spellEnd"/>
      <w:r w:rsidRPr="002D2CD6">
        <w:rPr>
          <w:rFonts w:ascii="Times New Roman" w:eastAsia="Times New Roman" w:hAnsi="Times New Roman"/>
          <w:sz w:val="24"/>
          <w:szCs w:val="24"/>
          <w:lang w:val="ru-RU"/>
        </w:rPr>
        <w:t xml:space="preserve">; </w:t>
      </w:r>
    </w:p>
    <w:p w:rsidR="002D2CD6" w:rsidRDefault="002D2CD6" w:rsidP="002D2C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яружно-балкові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лісонасадження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включають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мулофільтри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>; на укосах (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схилах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), по дну і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конусі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виносу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яру (балки);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сприяння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господарському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використанню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малопродуктивних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земель; </w:t>
      </w:r>
    </w:p>
    <w:p w:rsidR="002D2CD6" w:rsidRDefault="002D2CD6" w:rsidP="002D2C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лісонасадження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навколо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водойм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(озера,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водосховища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стави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включають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вітроломно-протиерозійні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протиабразивні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лісосмуги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берегоукріплювальні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—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скріплення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берегів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>, кольматаж твердого стоку (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мулофільтри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),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захист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замулення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випаровування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заплавних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земель —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розмивів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заносів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піском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та мулом,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поліпшення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використання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вод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місцевого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стоку й умов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риборозведення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; </w:t>
      </w:r>
    </w:p>
    <w:p w:rsidR="002D2CD6" w:rsidRDefault="002D2CD6" w:rsidP="002D2C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лісонасадження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вздовж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берегів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і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заплавах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річок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прируслові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призаплавні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надбрівкові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лісосмуги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кольматуючі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мулофільтри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насадження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масивні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насадження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схилах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берегів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і землях, не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придатних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сільськогосподарського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виробництва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; </w:t>
      </w:r>
    </w:p>
    <w:p w:rsidR="002D2CD6" w:rsidRDefault="002D2CD6" w:rsidP="002D2C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кулісні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куртинні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смугові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масивні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лісонасадження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верхів’ях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річок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гирлах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інших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частинах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гідрографічної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мережі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й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непридатних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щебенюваті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піщані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тощо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) для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сільськогосподарського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виробництва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землях,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мають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ґрунтозахисне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гідрологічне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водоохоронне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широке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екологічне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значення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; </w:t>
      </w:r>
    </w:p>
    <w:p w:rsidR="002D2CD6" w:rsidRDefault="002D2CD6" w:rsidP="002D2C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лісонасадження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спеціального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призначення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лісосмуги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зрошуваних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осушених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землях, для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садів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виноградників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розсадників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плантацій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);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захисні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насадження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пасовищах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; </w:t>
      </w:r>
    </w:p>
    <w:p w:rsidR="002D2CD6" w:rsidRDefault="002D2CD6" w:rsidP="002D2C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лісонасадження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на шляхах транспорту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</w:p>
    <w:p w:rsidR="00C0685D" w:rsidRDefault="00C0685D"/>
    <w:sectPr w:rsidR="00C068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7045"/>
    <w:multiLevelType w:val="multilevel"/>
    <w:tmpl w:val="C7F0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534E3"/>
    <w:multiLevelType w:val="multilevel"/>
    <w:tmpl w:val="4F94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E7"/>
    <w:rsid w:val="002D2CD6"/>
    <w:rsid w:val="00C0685D"/>
    <w:rsid w:val="00CD1E45"/>
    <w:rsid w:val="00D6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9EC1"/>
  <w15:chartTrackingRefBased/>
  <w15:docId w15:val="{A7D1FE33-75EB-4B89-B83F-C89510DB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D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2021-11-25T21:21:00Z</dcterms:created>
  <dcterms:modified xsi:type="dcterms:W3CDTF">2021-11-26T05:08:00Z</dcterms:modified>
</cp:coreProperties>
</file>