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82" w:rsidRPr="00655A98" w:rsidRDefault="001D6686" w:rsidP="00655A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655A9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1</w:t>
      </w:r>
    </w:p>
    <w:p w:rsidR="001D6686" w:rsidRDefault="001D6686" w:rsidP="00655A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5A98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Психодіагностика як наука</w:t>
      </w:r>
    </w:p>
    <w:p w:rsidR="00655A98" w:rsidRPr="00655A98" w:rsidRDefault="00655A98" w:rsidP="00655A9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Питання для обговорення </w:t>
      </w:r>
    </w:p>
    <w:p w:rsidR="00100FAE" w:rsidRPr="00655A98" w:rsidRDefault="00100FAE" w:rsidP="00655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A98">
        <w:rPr>
          <w:rFonts w:ascii="Times New Roman" w:hAnsi="Times New Roman" w:cs="Times New Roman"/>
          <w:sz w:val="28"/>
          <w:szCs w:val="28"/>
          <w:lang w:val="uk-UA"/>
        </w:rPr>
        <w:t xml:space="preserve">Предмет, завдання та функції психодіагностики. </w:t>
      </w:r>
    </w:p>
    <w:p w:rsidR="00100FAE" w:rsidRPr="00655A98" w:rsidRDefault="00100FAE" w:rsidP="00655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A98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поняття психодіагностики. </w:t>
      </w:r>
    </w:p>
    <w:p w:rsidR="00100FAE" w:rsidRPr="00655A98" w:rsidRDefault="00100FAE" w:rsidP="00655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A98">
        <w:rPr>
          <w:rFonts w:ascii="Times New Roman" w:hAnsi="Times New Roman" w:cs="Times New Roman"/>
          <w:sz w:val="28"/>
          <w:szCs w:val="28"/>
          <w:lang w:val="uk-UA"/>
        </w:rPr>
        <w:t>Психометричні основи психодіагностики.</w:t>
      </w:r>
    </w:p>
    <w:p w:rsidR="00B4084E" w:rsidRPr="00655A98" w:rsidRDefault="00B4084E" w:rsidP="00655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A98">
        <w:rPr>
          <w:rFonts w:ascii="Times New Roman" w:hAnsi="Times New Roman" w:cs="Times New Roman"/>
          <w:sz w:val="28"/>
          <w:szCs w:val="28"/>
          <w:lang w:val="uk-UA"/>
        </w:rPr>
        <w:t>Сфери застосування методів психодіагностики</w:t>
      </w:r>
    </w:p>
    <w:p w:rsidR="00B4084E" w:rsidRPr="00655A98" w:rsidRDefault="00B06C5A" w:rsidP="00655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4084E" w:rsidRPr="00655A9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Характеристика </w:t>
        </w:r>
        <w:proofErr w:type="spellStart"/>
        <w:r w:rsidR="00B4084E" w:rsidRPr="00655A9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психодіагностичного</w:t>
        </w:r>
        <w:proofErr w:type="spellEnd"/>
        <w:r w:rsidR="00B4084E" w:rsidRPr="00655A98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методу</w:t>
        </w:r>
      </w:hyperlink>
      <w:r w:rsidR="00655A98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 xml:space="preserve"> </w:t>
      </w:r>
      <w:r w:rsidR="00655A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 діагностичних підходів.</w:t>
      </w:r>
    </w:p>
    <w:p w:rsidR="00100FAE" w:rsidRPr="00655A98" w:rsidRDefault="00100FAE" w:rsidP="00655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A98">
        <w:rPr>
          <w:rFonts w:ascii="Times New Roman" w:hAnsi="Times New Roman" w:cs="Times New Roman"/>
          <w:sz w:val="28"/>
          <w:szCs w:val="28"/>
          <w:lang w:val="uk-UA"/>
        </w:rPr>
        <w:t xml:space="preserve">Зародження і становлення психодіагностики як науки. </w:t>
      </w:r>
    </w:p>
    <w:p w:rsidR="00100FAE" w:rsidRPr="00655A98" w:rsidRDefault="00100FAE" w:rsidP="00655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A98">
        <w:rPr>
          <w:rFonts w:ascii="Times New Roman" w:hAnsi="Times New Roman" w:cs="Times New Roman"/>
          <w:sz w:val="28"/>
          <w:szCs w:val="28"/>
          <w:lang w:val="uk-UA"/>
        </w:rPr>
        <w:t xml:space="preserve">Донаукове використання </w:t>
      </w:r>
      <w:proofErr w:type="spellStart"/>
      <w:r w:rsidRPr="00655A98">
        <w:rPr>
          <w:rFonts w:ascii="Times New Roman" w:hAnsi="Times New Roman" w:cs="Times New Roman"/>
          <w:sz w:val="28"/>
          <w:szCs w:val="28"/>
          <w:lang w:val="uk-UA"/>
        </w:rPr>
        <w:t>психодіагностичних</w:t>
      </w:r>
      <w:proofErr w:type="spellEnd"/>
      <w:r w:rsidRPr="00655A98">
        <w:rPr>
          <w:rFonts w:ascii="Times New Roman" w:hAnsi="Times New Roman" w:cs="Times New Roman"/>
          <w:sz w:val="28"/>
          <w:szCs w:val="28"/>
          <w:lang w:val="uk-UA"/>
        </w:rPr>
        <w:t xml:space="preserve"> процедур. </w:t>
      </w:r>
    </w:p>
    <w:p w:rsidR="00100FAE" w:rsidRPr="00655A98" w:rsidRDefault="00100FAE" w:rsidP="00655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A98">
        <w:rPr>
          <w:rFonts w:ascii="Times New Roman" w:hAnsi="Times New Roman" w:cs="Times New Roman"/>
          <w:sz w:val="28"/>
          <w:szCs w:val="28"/>
          <w:lang w:val="uk-UA"/>
        </w:rPr>
        <w:t>Розвиток психодіагностики у XIX</w:t>
      </w:r>
      <w:r w:rsidR="00B4084E" w:rsidRPr="00655A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55A98">
        <w:rPr>
          <w:rFonts w:ascii="Times New Roman" w:hAnsi="Times New Roman" w:cs="Times New Roman"/>
          <w:sz w:val="28"/>
          <w:szCs w:val="28"/>
          <w:lang w:val="uk-UA"/>
        </w:rPr>
        <w:t xml:space="preserve">XX ст. </w:t>
      </w:r>
    </w:p>
    <w:p w:rsidR="001D6686" w:rsidRPr="00655A98" w:rsidRDefault="00100FAE" w:rsidP="00655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A98">
        <w:rPr>
          <w:rFonts w:ascii="Times New Roman" w:hAnsi="Times New Roman" w:cs="Times New Roman"/>
          <w:sz w:val="28"/>
          <w:szCs w:val="28"/>
          <w:lang w:val="uk-UA"/>
        </w:rPr>
        <w:t>Поняття та задачі психодіагностики на сучасному етапі.</w:t>
      </w:r>
    </w:p>
    <w:p w:rsidR="00100FAE" w:rsidRDefault="00B4084E" w:rsidP="00655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Виникнення тестування</w:t>
      </w:r>
    </w:p>
    <w:p w:rsidR="00B4084E" w:rsidRPr="00655A98" w:rsidRDefault="00B4084E" w:rsidP="00B4084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A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Рекомендована література </w:t>
      </w:r>
    </w:p>
    <w:p w:rsidR="00B4084E" w:rsidRPr="00B4084E" w:rsidRDefault="00B4084E" w:rsidP="00B4084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84E">
        <w:rPr>
          <w:rFonts w:ascii="Times New Roman" w:hAnsi="Times New Roman" w:cs="Times New Roman"/>
          <w:sz w:val="28"/>
          <w:szCs w:val="28"/>
          <w:lang w:val="uk-UA"/>
        </w:rPr>
        <w:t xml:space="preserve">Чала Ю.М., </w:t>
      </w:r>
      <w:proofErr w:type="spellStart"/>
      <w:r w:rsidRPr="00B4084E">
        <w:rPr>
          <w:rFonts w:ascii="Times New Roman" w:hAnsi="Times New Roman" w:cs="Times New Roman"/>
          <w:sz w:val="28"/>
          <w:szCs w:val="28"/>
          <w:lang w:val="uk-UA"/>
        </w:rPr>
        <w:t>Шахрайчук</w:t>
      </w:r>
      <w:proofErr w:type="spellEnd"/>
      <w:r w:rsidRPr="00B4084E">
        <w:rPr>
          <w:rFonts w:ascii="Times New Roman" w:hAnsi="Times New Roman" w:cs="Times New Roman"/>
          <w:sz w:val="28"/>
          <w:szCs w:val="28"/>
          <w:lang w:val="uk-UA"/>
        </w:rPr>
        <w:t xml:space="preserve"> А.М. Психодіагностика : навчальний посібник. Харків: НТУ «ХПІ», 2018. 246 с.</w:t>
      </w:r>
    </w:p>
    <w:p w:rsidR="00B4084E" w:rsidRPr="00B4084E" w:rsidRDefault="00B4084E" w:rsidP="00B4084E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084E">
        <w:rPr>
          <w:rFonts w:ascii="Times New Roman" w:hAnsi="Times New Roman" w:cs="Times New Roman"/>
          <w:sz w:val="28"/>
          <w:szCs w:val="28"/>
        </w:rPr>
        <w:t>Галян</w:t>
      </w:r>
      <w:proofErr w:type="spellEnd"/>
      <w:r w:rsidRPr="00B4084E">
        <w:rPr>
          <w:rFonts w:ascii="Times New Roman" w:hAnsi="Times New Roman" w:cs="Times New Roman"/>
          <w:sz w:val="28"/>
          <w:szCs w:val="28"/>
        </w:rPr>
        <w:t xml:space="preserve"> І.</w:t>
      </w:r>
      <w:r w:rsidRPr="00B4084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084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4084E">
        <w:rPr>
          <w:rFonts w:ascii="Times New Roman" w:hAnsi="Times New Roman" w:cs="Times New Roman"/>
          <w:sz w:val="28"/>
          <w:szCs w:val="28"/>
        </w:rPr>
        <w:t>Психодіагностика</w:t>
      </w:r>
      <w:proofErr w:type="spellEnd"/>
      <w:r w:rsidRPr="00B408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4084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4084E">
        <w:rPr>
          <w:rFonts w:ascii="Times New Roman" w:hAnsi="Times New Roman" w:cs="Times New Roman"/>
          <w:sz w:val="28"/>
          <w:szCs w:val="28"/>
          <w:lang w:val="uk-UA"/>
        </w:rPr>
        <w:t> :</w:t>
      </w:r>
      <w:proofErr w:type="gramEnd"/>
      <w:r w:rsidRPr="00B40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84E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B4084E">
        <w:rPr>
          <w:rFonts w:ascii="Times New Roman" w:hAnsi="Times New Roman" w:cs="Times New Roman"/>
          <w:sz w:val="28"/>
          <w:szCs w:val="28"/>
        </w:rPr>
        <w:t xml:space="preserve">, 2009. </w:t>
      </w:r>
      <w:r w:rsidRPr="00B4084E">
        <w:rPr>
          <w:rFonts w:ascii="Times New Roman" w:hAnsi="Times New Roman" w:cs="Times New Roman"/>
          <w:sz w:val="28"/>
          <w:szCs w:val="28"/>
          <w:lang w:val="en-US"/>
        </w:rPr>
        <w:t xml:space="preserve">464 </w:t>
      </w:r>
      <w:r w:rsidRPr="00B4084E">
        <w:rPr>
          <w:rFonts w:ascii="Times New Roman" w:hAnsi="Times New Roman" w:cs="Times New Roman"/>
          <w:sz w:val="28"/>
          <w:szCs w:val="28"/>
        </w:rPr>
        <w:t>с</w:t>
      </w:r>
      <w:r w:rsidRPr="00B408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40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4084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4084E">
        <w:rPr>
          <w:rFonts w:ascii="Times New Roman" w:hAnsi="Times New Roman" w:cs="Times New Roman"/>
          <w:sz w:val="28"/>
          <w:szCs w:val="28"/>
          <w:lang w:val="uk-UA"/>
        </w:rPr>
        <w:t> :</w:t>
      </w:r>
      <w:proofErr w:type="gramEnd"/>
      <w:r w:rsidRPr="00B4084E">
        <w:rPr>
          <w:rFonts w:ascii="Times New Roman" w:hAnsi="Times New Roman" w:cs="Times New Roman"/>
          <w:sz w:val="28"/>
          <w:szCs w:val="28"/>
          <w:lang w:val="uk-UA"/>
        </w:rPr>
        <w:t xml:space="preserve"> https://westudents.com.ua/knigi/521-psihodagnostika-galyan-m.html</w:t>
      </w:r>
    </w:p>
    <w:sectPr w:rsidR="00B4084E" w:rsidRPr="00B4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ACE"/>
    <w:multiLevelType w:val="hybridMultilevel"/>
    <w:tmpl w:val="FD96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E572E"/>
    <w:multiLevelType w:val="hybridMultilevel"/>
    <w:tmpl w:val="A914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81"/>
    <w:rsid w:val="00100FAE"/>
    <w:rsid w:val="001D6686"/>
    <w:rsid w:val="00655A98"/>
    <w:rsid w:val="009B6182"/>
    <w:rsid w:val="00A05881"/>
    <w:rsid w:val="00B06C5A"/>
    <w:rsid w:val="00B4084E"/>
    <w:rsid w:val="00D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C4D2-F65B-45C7-ABD0-B3C1396D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0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F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0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40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students.com.ua/glavy/79146-13-harakteristika-psihodagnostichnogo-meto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2022-08-31T07:14:00Z</dcterms:created>
  <dcterms:modified xsi:type="dcterms:W3CDTF">2022-08-31T07:14:00Z</dcterms:modified>
</cp:coreProperties>
</file>