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2" w:rsidRPr="00E45456" w:rsidRDefault="00334E32" w:rsidP="00334E32">
      <w:pPr>
        <w:jc w:val="center"/>
        <w:rPr>
          <w:b/>
          <w:szCs w:val="28"/>
          <w:lang w:val="uk-UA"/>
        </w:rPr>
      </w:pPr>
      <w:r w:rsidRPr="00E45456">
        <w:rPr>
          <w:b/>
          <w:szCs w:val="28"/>
          <w:lang w:val="uk-UA"/>
        </w:rPr>
        <w:t>Лабораторна робота 1</w:t>
      </w:r>
      <w:r w:rsidR="006E3E05" w:rsidRPr="00E45456">
        <w:rPr>
          <w:b/>
          <w:szCs w:val="28"/>
          <w:lang w:val="uk-UA"/>
        </w:rPr>
        <w:t xml:space="preserve"> Елементи теорії груп</w:t>
      </w:r>
    </w:p>
    <w:p w:rsidR="00334E32" w:rsidRPr="00E45456" w:rsidRDefault="00334E32" w:rsidP="00DD06AD">
      <w:pPr>
        <w:jc w:val="both"/>
        <w:rPr>
          <w:b/>
          <w:szCs w:val="28"/>
          <w:lang w:val="uk-UA"/>
        </w:rPr>
      </w:pPr>
    </w:p>
    <w:p w:rsidR="00DD06AD" w:rsidRPr="00E45456" w:rsidRDefault="00DD06AD" w:rsidP="00DD06AD">
      <w:pPr>
        <w:jc w:val="both"/>
        <w:rPr>
          <w:szCs w:val="28"/>
          <w:lang w:val="uk-UA"/>
        </w:rPr>
      </w:pPr>
      <w:r w:rsidRPr="00E45456">
        <w:rPr>
          <w:b/>
          <w:szCs w:val="28"/>
          <w:lang w:val="uk-UA"/>
        </w:rPr>
        <w:t>Задача 1.</w:t>
      </w:r>
      <w:r w:rsidR="00334E32" w:rsidRPr="00E45456">
        <w:rPr>
          <w:b/>
          <w:szCs w:val="28"/>
          <w:lang w:val="uk-UA"/>
        </w:rPr>
        <w:t xml:space="preserve"> </w:t>
      </w:r>
      <w:r w:rsidR="00334E32" w:rsidRPr="00E45456">
        <w:rPr>
          <w:szCs w:val="28"/>
          <w:lang w:val="uk-UA"/>
        </w:rPr>
        <w:t>Перевірити, чи є групою</w:t>
      </w:r>
    </w:p>
    <w:p w:rsidR="00DD06AD" w:rsidRPr="00E45456" w:rsidRDefault="00334E32" w:rsidP="00334E32">
      <w:pPr>
        <w:pStyle w:val="a5"/>
        <w:numPr>
          <w:ilvl w:val="0"/>
          <w:numId w:val="3"/>
        </w:numPr>
        <w:jc w:val="both"/>
        <w:rPr>
          <w:lang w:val="uk-UA"/>
        </w:rPr>
      </w:pPr>
      <w:r w:rsidRPr="00C76FDB">
        <w:rPr>
          <w:szCs w:val="28"/>
          <w:lang w:val="uk-UA"/>
        </w:rPr>
        <w:t xml:space="preserve">множина </w:t>
      </w:r>
      <w:r w:rsidRPr="00C76FDB">
        <w:rPr>
          <w:position w:val="-32"/>
          <w:szCs w:val="28"/>
          <w:lang w:val="uk-UA"/>
        </w:rPr>
        <w:object w:dxaOrig="3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95pt;height:38.15pt" o:ole="">
            <v:imagedata r:id="rId6" o:title=""/>
          </v:shape>
          <o:OLEObject Type="Embed" ProgID="Equation.3" ShapeID="_x0000_i1025" DrawAspect="Content" ObjectID="_1725980010" r:id="rId7"/>
        </w:object>
      </w:r>
      <w:r w:rsidRPr="00E45456">
        <w:rPr>
          <w:szCs w:val="28"/>
          <w:lang w:val="uk-UA"/>
        </w:rPr>
        <w:t xml:space="preserve"> матриць відносно операції множення матриць</w:t>
      </w:r>
      <w:r w:rsidR="00DD06AD" w:rsidRPr="00E45456">
        <w:rPr>
          <w:lang w:val="uk-UA"/>
        </w:rPr>
        <w:t>?</w:t>
      </w:r>
    </w:p>
    <w:p w:rsidR="00DD06AD" w:rsidRPr="00E45456" w:rsidRDefault="00730DB3" w:rsidP="00DD06AD">
      <w:pPr>
        <w:pStyle w:val="a5"/>
        <w:numPr>
          <w:ilvl w:val="0"/>
          <w:numId w:val="3"/>
        </w:numPr>
        <w:jc w:val="both"/>
        <w:rPr>
          <w:lang w:val="uk-UA"/>
        </w:rPr>
      </w:pPr>
      <w:r w:rsidRPr="00C76FDB">
        <w:rPr>
          <w:szCs w:val="28"/>
          <w:lang w:val="uk-UA"/>
        </w:rPr>
        <w:t xml:space="preserve">множина </w:t>
      </w:r>
      <w:r w:rsidRPr="00C76FDB">
        <w:rPr>
          <w:position w:val="-32"/>
          <w:szCs w:val="28"/>
          <w:lang w:val="uk-UA"/>
        </w:rPr>
        <w:object w:dxaOrig="3220" w:dyaOrig="760">
          <v:shape id="_x0000_i1026" type="#_x0000_t75" style="width:161.35pt;height:38.15pt" o:ole="">
            <v:imagedata r:id="rId8" o:title=""/>
          </v:shape>
          <o:OLEObject Type="Embed" ProgID="Equation.3" ShapeID="_x0000_i1026" DrawAspect="Content" ObjectID="_1725980011" r:id="rId9"/>
        </w:object>
      </w:r>
      <w:r w:rsidRPr="00E45456">
        <w:rPr>
          <w:szCs w:val="28"/>
          <w:lang w:val="uk-UA"/>
        </w:rPr>
        <w:t xml:space="preserve"> матриць відносно операції множення матриць</w:t>
      </w:r>
      <w:r w:rsidR="00DD06AD" w:rsidRPr="00E45456">
        <w:rPr>
          <w:szCs w:val="28"/>
          <w:lang w:val="uk-UA"/>
        </w:rPr>
        <w:t>?</w:t>
      </w:r>
    </w:p>
    <w:p w:rsidR="00730DB3" w:rsidRPr="00E45456" w:rsidRDefault="00730DB3" w:rsidP="00730DB3">
      <w:pPr>
        <w:pStyle w:val="a5"/>
        <w:numPr>
          <w:ilvl w:val="0"/>
          <w:numId w:val="3"/>
        </w:numPr>
        <w:jc w:val="both"/>
        <w:rPr>
          <w:lang w:val="uk-UA"/>
        </w:rPr>
      </w:pPr>
      <w:r w:rsidRPr="00C76FDB">
        <w:rPr>
          <w:szCs w:val="28"/>
          <w:lang w:val="uk-UA"/>
        </w:rPr>
        <w:t xml:space="preserve">множина </w:t>
      </w:r>
      <w:r w:rsidRPr="00E45456">
        <w:rPr>
          <w:position w:val="-36"/>
          <w:lang w:val="uk-UA"/>
        </w:rPr>
        <w:object w:dxaOrig="2960" w:dyaOrig="859">
          <v:shape id="_x0000_i1027" type="#_x0000_t75" style="width:148.35pt;height:43.35pt" o:ole="">
            <v:imagedata r:id="rId10" o:title=""/>
          </v:shape>
          <o:OLEObject Type="Embed" ProgID="Equation.3" ShapeID="_x0000_i1027" DrawAspect="Content" ObjectID="_1725980012" r:id="rId11"/>
        </w:object>
      </w:r>
      <w:r w:rsidRPr="00E45456">
        <w:rPr>
          <w:szCs w:val="28"/>
          <w:lang w:val="uk-UA"/>
        </w:rPr>
        <w:t xml:space="preserve"> матриць відносно операції множення матриць?</w:t>
      </w:r>
    </w:p>
    <w:p w:rsidR="00730DB3" w:rsidRPr="002C2760" w:rsidRDefault="00730DB3" w:rsidP="00730DB3">
      <w:pPr>
        <w:pStyle w:val="a5"/>
        <w:numPr>
          <w:ilvl w:val="0"/>
          <w:numId w:val="3"/>
        </w:numPr>
        <w:jc w:val="both"/>
        <w:rPr>
          <w:lang w:val="uk-UA"/>
        </w:rPr>
      </w:pPr>
      <w:r w:rsidRPr="00C76FDB">
        <w:rPr>
          <w:szCs w:val="28"/>
          <w:lang w:val="uk-UA"/>
        </w:rPr>
        <w:t xml:space="preserve">множина </w:t>
      </w:r>
      <w:r w:rsidRPr="00E45456">
        <w:rPr>
          <w:position w:val="-66"/>
          <w:szCs w:val="28"/>
          <w:lang w:val="uk-UA"/>
        </w:rPr>
        <w:object w:dxaOrig="4459" w:dyaOrig="1460">
          <v:shape id="_x0000_i1028" type="#_x0000_t75" style="width:222.95pt;height:72.85pt" o:ole="">
            <v:imagedata r:id="rId12" o:title=""/>
          </v:shape>
          <o:OLEObject Type="Embed" ProgID="Equation.3" ShapeID="_x0000_i1028" DrawAspect="Content" ObjectID="_1725980013" r:id="rId13"/>
        </w:object>
      </w:r>
      <w:r w:rsidRPr="00E45456">
        <w:rPr>
          <w:szCs w:val="28"/>
          <w:lang w:val="uk-UA"/>
        </w:rPr>
        <w:t xml:space="preserve"> матриць відносно операції множення матриць?</w:t>
      </w:r>
    </w:p>
    <w:p w:rsidR="002C2760" w:rsidRPr="00550F4B" w:rsidRDefault="002C2760" w:rsidP="00730DB3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szCs w:val="28"/>
          <w:lang w:val="uk-UA"/>
        </w:rPr>
        <w:t xml:space="preserve">Множина </w:t>
      </w:r>
      <w:r w:rsidR="001B3010" w:rsidRPr="002C2760">
        <w:rPr>
          <w:position w:val="-36"/>
          <w:szCs w:val="28"/>
          <w:lang w:val="uk-UA"/>
        </w:rPr>
        <w:object w:dxaOrig="3980" w:dyaOrig="859">
          <v:shape id="_x0000_i1069" type="#_x0000_t75" style="width:198.65pt;height:43.35pt" o:ole="">
            <v:imagedata r:id="rId14" o:title=""/>
          </v:shape>
          <o:OLEObject Type="Embed" ProgID="Equation.3" ShapeID="_x0000_i1069" DrawAspect="Content" ObjectID="_1725980014" r:id="rId15"/>
        </w:object>
      </w:r>
      <w:r w:rsidR="00AC4BC3" w:rsidRPr="00AC4BC3">
        <w:rPr>
          <w:szCs w:val="28"/>
          <w:lang w:val="uk-UA"/>
        </w:rPr>
        <w:t xml:space="preserve"> </w:t>
      </w:r>
      <w:r w:rsidR="00AC4BC3" w:rsidRPr="00E45456">
        <w:rPr>
          <w:szCs w:val="28"/>
          <w:lang w:val="uk-UA"/>
        </w:rPr>
        <w:t>матриць відносно операції множення матриць?</w:t>
      </w:r>
      <w:bookmarkStart w:id="0" w:name="_GoBack"/>
      <w:bookmarkEnd w:id="0"/>
    </w:p>
    <w:p w:rsidR="00550F4B" w:rsidRPr="00550F4B" w:rsidRDefault="00550F4B" w:rsidP="00550F4B">
      <w:pPr>
        <w:pStyle w:val="a5"/>
        <w:jc w:val="both"/>
        <w:rPr>
          <w:lang w:val="uk-UA"/>
        </w:rPr>
      </w:pPr>
    </w:p>
    <w:p w:rsidR="00550F4B" w:rsidRPr="002C2760" w:rsidRDefault="00550F4B" w:rsidP="00550F4B">
      <w:pPr>
        <w:pStyle w:val="a5"/>
        <w:jc w:val="both"/>
      </w:pPr>
    </w:p>
    <w:p w:rsidR="00434E48" w:rsidRDefault="00434E48" w:rsidP="00550F4B">
      <w:pPr>
        <w:pStyle w:val="a5"/>
        <w:jc w:val="both"/>
        <w:rPr>
          <w:b/>
          <w:szCs w:val="28"/>
          <w:lang w:val="uk-UA"/>
        </w:rPr>
      </w:pPr>
      <w:r w:rsidRPr="00434E48">
        <w:rPr>
          <w:b/>
          <w:szCs w:val="28"/>
          <w:lang w:val="uk-UA"/>
        </w:rPr>
        <w:t>Приклад.</w:t>
      </w:r>
      <w:r>
        <w:rPr>
          <w:szCs w:val="28"/>
          <w:lang w:val="uk-UA"/>
        </w:rPr>
        <w:t xml:space="preserve"> М</w:t>
      </w:r>
      <w:r w:rsidR="00730DB3" w:rsidRPr="00E45456">
        <w:rPr>
          <w:szCs w:val="28"/>
          <w:lang w:val="uk-UA"/>
        </w:rPr>
        <w:t xml:space="preserve">ножина </w:t>
      </w:r>
      <w:r w:rsidR="00A422EE" w:rsidRPr="00892E3F">
        <w:rPr>
          <w:position w:val="-12"/>
          <w:lang w:val="uk-UA"/>
        </w:rPr>
        <w:object w:dxaOrig="5780" w:dyaOrig="380">
          <v:shape id="_x0000_i1029" type="#_x0000_t75" style="width:291.45pt;height:18.2pt" o:ole="">
            <v:imagedata r:id="rId16" o:title=""/>
          </v:shape>
          <o:OLEObject Type="Embed" ProgID="Equation.3" ShapeID="_x0000_i1029" DrawAspect="Content" ObjectID="_1725980015" r:id="rId17"/>
        </w:object>
      </w:r>
      <w:r w:rsidR="00730DB3" w:rsidRPr="00E45456">
        <w:rPr>
          <w:szCs w:val="28"/>
          <w:lang w:val="uk-UA"/>
        </w:rPr>
        <w:t xml:space="preserve"> </w:t>
      </w:r>
      <w:r w:rsidR="00A422EE">
        <w:rPr>
          <w:szCs w:val="28"/>
          <w:lang w:val="uk-UA"/>
        </w:rPr>
        <w:t xml:space="preserve">- </w:t>
      </w:r>
      <w:r w:rsidR="00730DB3" w:rsidRPr="00E45456">
        <w:rPr>
          <w:szCs w:val="28"/>
          <w:lang w:val="uk-UA"/>
        </w:rPr>
        <w:t>всіх квадрат</w:t>
      </w:r>
      <w:r w:rsidR="0015605D" w:rsidRPr="00E45456">
        <w:rPr>
          <w:szCs w:val="28"/>
          <w:lang w:val="uk-UA"/>
        </w:rPr>
        <w:t>них матриць з дійсними елеме</w:t>
      </w:r>
      <w:r w:rsidR="00730DB3" w:rsidRPr="00E45456">
        <w:rPr>
          <w:szCs w:val="28"/>
          <w:lang w:val="uk-UA"/>
        </w:rPr>
        <w:t>нтами та відмінним від нуля детермінантом.</w:t>
      </w:r>
      <w:r w:rsidR="00DC581A" w:rsidRPr="00E45456">
        <w:rPr>
          <w:szCs w:val="28"/>
          <w:lang w:val="uk-UA"/>
        </w:rPr>
        <w:t>?</w:t>
      </w:r>
      <w:r w:rsidR="00550F4B" w:rsidRPr="00550F4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(див. Методичні рекомендації)</w:t>
      </w:r>
    </w:p>
    <w:p w:rsidR="00434E48" w:rsidRDefault="00434E48" w:rsidP="00550F4B">
      <w:pPr>
        <w:pStyle w:val="a5"/>
        <w:jc w:val="both"/>
        <w:rPr>
          <w:b/>
          <w:szCs w:val="28"/>
          <w:lang w:val="uk-UA"/>
        </w:rPr>
      </w:pPr>
    </w:p>
    <w:p w:rsidR="00550F4B" w:rsidRDefault="00550F4B" w:rsidP="00550F4B">
      <w:pPr>
        <w:pStyle w:val="a5"/>
        <w:jc w:val="both"/>
        <w:rPr>
          <w:szCs w:val="28"/>
          <w:lang w:val="en-US"/>
        </w:rPr>
      </w:pPr>
      <w:r w:rsidRPr="00E45456">
        <w:rPr>
          <w:b/>
          <w:szCs w:val="28"/>
          <w:lang w:val="uk-UA"/>
        </w:rPr>
        <w:t>Задача</w:t>
      </w:r>
      <w:r w:rsidRPr="00550F4B">
        <w:rPr>
          <w:b/>
          <w:szCs w:val="28"/>
        </w:rPr>
        <w:t>2</w:t>
      </w:r>
      <w:r w:rsidRPr="00E45456">
        <w:rPr>
          <w:b/>
          <w:szCs w:val="28"/>
          <w:lang w:val="uk-UA"/>
        </w:rPr>
        <w:t>.</w:t>
      </w:r>
      <w:r w:rsidRPr="00550F4B">
        <w:rPr>
          <w:szCs w:val="28"/>
          <w:lang w:val="uk-UA"/>
        </w:rPr>
        <w:t xml:space="preserve"> </w:t>
      </w:r>
      <w:r w:rsidRPr="00E45456">
        <w:rPr>
          <w:szCs w:val="28"/>
          <w:lang w:val="uk-UA"/>
        </w:rPr>
        <w:t>Перевірити, чи є групою</w:t>
      </w:r>
    </w:p>
    <w:p w:rsidR="00730DB3" w:rsidRPr="00E45456" w:rsidRDefault="00730DB3" w:rsidP="00434E48">
      <w:pPr>
        <w:pStyle w:val="a5"/>
        <w:ind w:left="1080"/>
        <w:jc w:val="both"/>
        <w:rPr>
          <w:lang w:val="uk-UA"/>
        </w:rPr>
      </w:pPr>
    </w:p>
    <w:p w:rsidR="00730DB3" w:rsidRPr="00E45456" w:rsidRDefault="00DC581A" w:rsidP="00550F4B">
      <w:pPr>
        <w:pStyle w:val="a5"/>
        <w:numPr>
          <w:ilvl w:val="0"/>
          <w:numId w:val="7"/>
        </w:numPr>
        <w:jc w:val="both"/>
        <w:rPr>
          <w:lang w:val="uk-UA"/>
        </w:rPr>
      </w:pPr>
      <w:r w:rsidRPr="00E45456">
        <w:rPr>
          <w:szCs w:val="28"/>
          <w:lang w:val="uk-UA"/>
        </w:rPr>
        <w:t xml:space="preserve">множина </w:t>
      </w:r>
      <w:r w:rsidR="0015605D" w:rsidRPr="00E45456">
        <w:rPr>
          <w:position w:val="-12"/>
          <w:lang w:val="uk-UA"/>
        </w:rPr>
        <w:object w:dxaOrig="940" w:dyaOrig="360">
          <v:shape id="_x0000_i1030" type="#_x0000_t75" style="width:46.85pt;height:18.2pt" o:ole="">
            <v:imagedata r:id="rId18" o:title=""/>
          </v:shape>
          <o:OLEObject Type="Embed" ProgID="Equation.3" ShapeID="_x0000_i1030" DrawAspect="Content" ObjectID="_1725980016" r:id="rId19"/>
        </w:object>
      </w:r>
      <w:r w:rsidRPr="00E45456">
        <w:rPr>
          <w:szCs w:val="28"/>
          <w:lang w:val="uk-UA"/>
        </w:rPr>
        <w:t xml:space="preserve"> квадратних матриць з дійсними елементами та детермінантом одиниця. </w:t>
      </w:r>
      <w:r w:rsidRPr="00E45456">
        <w:rPr>
          <w:position w:val="-10"/>
          <w:lang w:val="uk-UA"/>
        </w:rPr>
        <w:object w:dxaOrig="480" w:dyaOrig="320">
          <v:shape id="_x0000_i1031" type="#_x0000_t75" style="width:24.3pt;height:15.6pt" o:ole="">
            <v:imagedata r:id="rId20" o:title=""/>
          </v:shape>
          <o:OLEObject Type="Embed" ProgID="Equation.3" ShapeID="_x0000_i1031" DrawAspect="Content" ObjectID="_1725980017" r:id="rId21"/>
        </w:object>
      </w:r>
      <w:r w:rsidRPr="00E45456">
        <w:rPr>
          <w:szCs w:val="28"/>
          <w:lang w:val="uk-UA"/>
        </w:rPr>
        <w:t xml:space="preserve"> – елементи цієї множини, </w:t>
      </w:r>
      <w:r w:rsidRPr="00E45456">
        <w:rPr>
          <w:position w:val="-6"/>
          <w:lang w:val="uk-UA"/>
        </w:rPr>
        <w:object w:dxaOrig="900" w:dyaOrig="279">
          <v:shape id="_x0000_i1032" type="#_x0000_t75" style="width:45.1pt;height:13.9pt" o:ole="">
            <v:imagedata r:id="rId22" o:title=""/>
          </v:shape>
          <o:OLEObject Type="Embed" ProgID="Equation.3" ShapeID="_x0000_i1032" DrawAspect="Content" ObjectID="_1725980018" r:id="rId23"/>
        </w:object>
      </w:r>
      <w:r w:rsidRPr="00E45456">
        <w:rPr>
          <w:szCs w:val="28"/>
          <w:lang w:val="uk-UA"/>
        </w:rPr>
        <w:t xml:space="preserve">, </w:t>
      </w:r>
      <w:r w:rsidRPr="00E45456">
        <w:rPr>
          <w:position w:val="-6"/>
          <w:lang w:val="uk-UA"/>
        </w:rPr>
        <w:object w:dxaOrig="900" w:dyaOrig="279">
          <v:shape id="_x0000_i1033" type="#_x0000_t75" style="width:45.1pt;height:13.9pt" o:ole="">
            <v:imagedata r:id="rId24" o:title=""/>
          </v:shape>
          <o:OLEObject Type="Embed" ProgID="Equation.3" ShapeID="_x0000_i1033" DrawAspect="Content" ObjectID="_1725980019" r:id="rId25"/>
        </w:object>
      </w:r>
      <w:r w:rsidRPr="00E45456">
        <w:rPr>
          <w:szCs w:val="28"/>
          <w:lang w:val="uk-UA"/>
        </w:rPr>
        <w:t>?</w:t>
      </w:r>
    </w:p>
    <w:p w:rsidR="00DC581A" w:rsidRPr="00E45456" w:rsidRDefault="00DC581A" w:rsidP="00550F4B">
      <w:pPr>
        <w:pStyle w:val="a5"/>
        <w:numPr>
          <w:ilvl w:val="0"/>
          <w:numId w:val="7"/>
        </w:numPr>
        <w:jc w:val="both"/>
        <w:rPr>
          <w:lang w:val="uk-UA"/>
        </w:rPr>
      </w:pPr>
      <w:r w:rsidRPr="00E45456">
        <w:rPr>
          <w:szCs w:val="28"/>
          <w:lang w:val="uk-UA"/>
        </w:rPr>
        <w:t xml:space="preserve">множина </w:t>
      </w:r>
      <w:r w:rsidR="0015605D" w:rsidRPr="00E45456">
        <w:rPr>
          <w:i/>
          <w:position w:val="-12"/>
          <w:lang w:val="uk-UA"/>
        </w:rPr>
        <w:object w:dxaOrig="1020" w:dyaOrig="360">
          <v:shape id="_x0000_i1034" type="#_x0000_t75" style="width:51.2pt;height:18.2pt" o:ole="">
            <v:imagedata r:id="rId26" o:title=""/>
          </v:shape>
          <o:OLEObject Type="Embed" ProgID="Equation.3" ShapeID="_x0000_i1034" DrawAspect="Content" ObjectID="_1725980020" r:id="rId27"/>
        </w:object>
      </w:r>
      <w:r w:rsidRPr="00E45456">
        <w:rPr>
          <w:szCs w:val="28"/>
          <w:lang w:val="uk-UA"/>
        </w:rPr>
        <w:t xml:space="preserve"> всіх квадратних матриць з </w:t>
      </w:r>
      <w:r w:rsidR="0015605D" w:rsidRPr="00E45456">
        <w:rPr>
          <w:szCs w:val="28"/>
          <w:lang w:val="uk-UA"/>
        </w:rPr>
        <w:t>раціональними елеме</w:t>
      </w:r>
      <w:r w:rsidRPr="00E45456">
        <w:rPr>
          <w:szCs w:val="28"/>
          <w:lang w:val="uk-UA"/>
        </w:rPr>
        <w:t xml:space="preserve">нтами та відмінним від нуля детермінантом. </w:t>
      </w:r>
      <w:r w:rsidRPr="00E45456">
        <w:rPr>
          <w:position w:val="-10"/>
          <w:lang w:val="uk-UA"/>
        </w:rPr>
        <w:object w:dxaOrig="480" w:dyaOrig="320">
          <v:shape id="_x0000_i1035" type="#_x0000_t75" style="width:24.3pt;height:15.6pt" o:ole="">
            <v:imagedata r:id="rId20" o:title=""/>
          </v:shape>
          <o:OLEObject Type="Embed" ProgID="Equation.3" ShapeID="_x0000_i1035" DrawAspect="Content" ObjectID="_1725980021" r:id="rId28"/>
        </w:object>
      </w:r>
      <w:r w:rsidRPr="00E45456">
        <w:rPr>
          <w:szCs w:val="28"/>
          <w:lang w:val="uk-UA"/>
        </w:rPr>
        <w:t xml:space="preserve"> – елементи цієї множини, </w:t>
      </w:r>
      <w:r w:rsidRPr="00E45456">
        <w:rPr>
          <w:position w:val="-6"/>
          <w:lang w:val="uk-UA"/>
        </w:rPr>
        <w:object w:dxaOrig="940" w:dyaOrig="279">
          <v:shape id="_x0000_i1036" type="#_x0000_t75" style="width:46.85pt;height:13.9pt" o:ole="">
            <v:imagedata r:id="rId29" o:title=""/>
          </v:shape>
          <o:OLEObject Type="Embed" ProgID="Equation.3" ShapeID="_x0000_i1036" DrawAspect="Content" ObjectID="_1725980022" r:id="rId30"/>
        </w:object>
      </w:r>
      <w:r w:rsidRPr="00E45456">
        <w:rPr>
          <w:szCs w:val="28"/>
          <w:lang w:val="uk-UA"/>
        </w:rPr>
        <w:t xml:space="preserve">, </w:t>
      </w:r>
      <w:r w:rsidRPr="00E45456">
        <w:rPr>
          <w:position w:val="-6"/>
          <w:lang w:val="uk-UA"/>
        </w:rPr>
        <w:object w:dxaOrig="940" w:dyaOrig="279">
          <v:shape id="_x0000_i1037" type="#_x0000_t75" style="width:46.85pt;height:13.9pt" o:ole="">
            <v:imagedata r:id="rId31" o:title=""/>
          </v:shape>
          <o:OLEObject Type="Embed" ProgID="Equation.3" ShapeID="_x0000_i1037" DrawAspect="Content" ObjectID="_1725980023" r:id="rId32"/>
        </w:object>
      </w:r>
      <w:r w:rsidRPr="00E45456">
        <w:rPr>
          <w:szCs w:val="28"/>
          <w:lang w:val="uk-UA"/>
        </w:rPr>
        <w:t>?</w:t>
      </w:r>
    </w:p>
    <w:p w:rsidR="00DC581A" w:rsidRPr="00E45456" w:rsidRDefault="00DC581A" w:rsidP="00550F4B">
      <w:pPr>
        <w:pStyle w:val="a5"/>
        <w:numPr>
          <w:ilvl w:val="0"/>
          <w:numId w:val="7"/>
        </w:numPr>
        <w:jc w:val="both"/>
        <w:rPr>
          <w:lang w:val="uk-UA"/>
        </w:rPr>
      </w:pPr>
      <w:r w:rsidRPr="00E45456">
        <w:rPr>
          <w:szCs w:val="28"/>
          <w:lang w:val="uk-UA"/>
        </w:rPr>
        <w:t xml:space="preserve">множина </w:t>
      </w:r>
      <w:r w:rsidR="0015605D" w:rsidRPr="00E45456">
        <w:rPr>
          <w:i/>
          <w:position w:val="-10"/>
          <w:lang w:val="uk-UA"/>
        </w:rPr>
        <w:object w:dxaOrig="840" w:dyaOrig="320">
          <v:shape id="_x0000_i1038" type="#_x0000_t75" style="width:41.65pt;height:15.6pt" o:ole="">
            <v:imagedata r:id="rId33" o:title=""/>
          </v:shape>
          <o:OLEObject Type="Embed" ProgID="Equation.3" ShapeID="_x0000_i1038" DrawAspect="Content" ObjectID="_1725980024" r:id="rId34"/>
        </w:object>
      </w:r>
      <w:r w:rsidRPr="00E45456">
        <w:rPr>
          <w:szCs w:val="28"/>
          <w:lang w:val="uk-UA"/>
        </w:rPr>
        <w:t xml:space="preserve"> квадратних матриць з дійсними елементами та детермінантом одиниця. </w:t>
      </w:r>
      <w:r w:rsidRPr="00E45456">
        <w:rPr>
          <w:position w:val="-10"/>
          <w:lang w:val="uk-UA"/>
        </w:rPr>
        <w:object w:dxaOrig="480" w:dyaOrig="320">
          <v:shape id="_x0000_i1039" type="#_x0000_t75" style="width:24.3pt;height:15.6pt" o:ole="">
            <v:imagedata r:id="rId20" o:title=""/>
          </v:shape>
          <o:OLEObject Type="Embed" ProgID="Equation.3" ShapeID="_x0000_i1039" DrawAspect="Content" ObjectID="_1725980025" r:id="rId35"/>
        </w:object>
      </w:r>
      <w:r w:rsidRPr="00E45456">
        <w:rPr>
          <w:szCs w:val="28"/>
          <w:lang w:val="uk-UA"/>
        </w:rPr>
        <w:t xml:space="preserve"> – елементи цієї множини, </w:t>
      </w:r>
      <w:r w:rsidRPr="00E45456">
        <w:rPr>
          <w:position w:val="-6"/>
          <w:lang w:val="uk-UA"/>
        </w:rPr>
        <w:object w:dxaOrig="900" w:dyaOrig="279">
          <v:shape id="_x0000_i1040" type="#_x0000_t75" style="width:45.1pt;height:13.9pt" o:ole="">
            <v:imagedata r:id="rId22" o:title=""/>
          </v:shape>
          <o:OLEObject Type="Embed" ProgID="Equation.3" ShapeID="_x0000_i1040" DrawAspect="Content" ObjectID="_1725980026" r:id="rId36"/>
        </w:object>
      </w:r>
      <w:r w:rsidRPr="00E45456">
        <w:rPr>
          <w:szCs w:val="28"/>
          <w:lang w:val="uk-UA"/>
        </w:rPr>
        <w:t xml:space="preserve">, </w:t>
      </w:r>
      <w:r w:rsidRPr="00E45456">
        <w:rPr>
          <w:position w:val="-6"/>
          <w:lang w:val="uk-UA"/>
        </w:rPr>
        <w:object w:dxaOrig="900" w:dyaOrig="279">
          <v:shape id="_x0000_i1041" type="#_x0000_t75" style="width:45.1pt;height:13.9pt" o:ole="">
            <v:imagedata r:id="rId24" o:title=""/>
          </v:shape>
          <o:OLEObject Type="Embed" ProgID="Equation.3" ShapeID="_x0000_i1041" DrawAspect="Content" ObjectID="_1725980027" r:id="rId37"/>
        </w:object>
      </w:r>
      <w:r w:rsidRPr="00E45456">
        <w:rPr>
          <w:szCs w:val="28"/>
          <w:lang w:val="uk-UA"/>
        </w:rPr>
        <w:t>?</w:t>
      </w:r>
    </w:p>
    <w:p w:rsidR="0015605D" w:rsidRPr="00E45456" w:rsidRDefault="0015605D" w:rsidP="00550F4B">
      <w:pPr>
        <w:pStyle w:val="a5"/>
        <w:numPr>
          <w:ilvl w:val="0"/>
          <w:numId w:val="7"/>
        </w:numPr>
        <w:jc w:val="both"/>
        <w:rPr>
          <w:lang w:val="uk-UA"/>
        </w:rPr>
      </w:pPr>
      <w:r w:rsidRPr="00E45456">
        <w:rPr>
          <w:szCs w:val="28"/>
          <w:lang w:val="uk-UA"/>
        </w:rPr>
        <w:t xml:space="preserve">множина </w:t>
      </w:r>
      <w:r w:rsidRPr="00E45456">
        <w:rPr>
          <w:i/>
          <w:position w:val="-10"/>
          <w:lang w:val="uk-UA"/>
        </w:rPr>
        <w:object w:dxaOrig="820" w:dyaOrig="320">
          <v:shape id="_x0000_i1042" type="#_x0000_t75" style="width:40.75pt;height:15.6pt" o:ole="">
            <v:imagedata r:id="rId38" o:title=""/>
          </v:shape>
          <o:OLEObject Type="Embed" ProgID="Equation.3" ShapeID="_x0000_i1042" DrawAspect="Content" ObjectID="_1725980028" r:id="rId39"/>
        </w:object>
      </w:r>
      <w:r w:rsidRPr="00E45456">
        <w:rPr>
          <w:szCs w:val="28"/>
          <w:lang w:val="uk-UA"/>
        </w:rPr>
        <w:t xml:space="preserve"> квадратних матриць з цілими елементами та детермінантом одиниця. </w:t>
      </w:r>
      <w:r w:rsidRPr="00E45456">
        <w:rPr>
          <w:position w:val="-10"/>
          <w:lang w:val="uk-UA"/>
        </w:rPr>
        <w:object w:dxaOrig="480" w:dyaOrig="320">
          <v:shape id="_x0000_i1043" type="#_x0000_t75" style="width:24.3pt;height:15.6pt" o:ole="">
            <v:imagedata r:id="rId20" o:title=""/>
          </v:shape>
          <o:OLEObject Type="Embed" ProgID="Equation.3" ShapeID="_x0000_i1043" DrawAspect="Content" ObjectID="_1725980029" r:id="rId40"/>
        </w:object>
      </w:r>
      <w:r w:rsidRPr="00E45456">
        <w:rPr>
          <w:szCs w:val="28"/>
          <w:lang w:val="uk-UA"/>
        </w:rPr>
        <w:t xml:space="preserve"> – елементи цієї множини, </w:t>
      </w:r>
      <w:r w:rsidRPr="00E45456">
        <w:rPr>
          <w:position w:val="-6"/>
          <w:lang w:val="uk-UA"/>
        </w:rPr>
        <w:object w:dxaOrig="900" w:dyaOrig="279">
          <v:shape id="_x0000_i1044" type="#_x0000_t75" style="width:45.1pt;height:13.9pt" o:ole="">
            <v:imagedata r:id="rId22" o:title=""/>
          </v:shape>
          <o:OLEObject Type="Embed" ProgID="Equation.3" ShapeID="_x0000_i1044" DrawAspect="Content" ObjectID="_1725980030" r:id="rId41"/>
        </w:object>
      </w:r>
      <w:r w:rsidRPr="00E45456">
        <w:rPr>
          <w:szCs w:val="28"/>
          <w:lang w:val="uk-UA"/>
        </w:rPr>
        <w:t xml:space="preserve">, </w:t>
      </w:r>
      <w:r w:rsidRPr="00E45456">
        <w:rPr>
          <w:position w:val="-6"/>
          <w:lang w:val="uk-UA"/>
        </w:rPr>
        <w:object w:dxaOrig="900" w:dyaOrig="279">
          <v:shape id="_x0000_i1045" type="#_x0000_t75" style="width:45.1pt;height:13.9pt" o:ole="">
            <v:imagedata r:id="rId24" o:title=""/>
          </v:shape>
          <o:OLEObject Type="Embed" ProgID="Equation.3" ShapeID="_x0000_i1045" DrawAspect="Content" ObjectID="_1725980031" r:id="rId42"/>
        </w:object>
      </w:r>
      <w:r w:rsidRPr="00E45456">
        <w:rPr>
          <w:szCs w:val="28"/>
          <w:lang w:val="uk-UA"/>
        </w:rPr>
        <w:t>?</w:t>
      </w:r>
    </w:p>
    <w:p w:rsidR="00DC581A" w:rsidRPr="00E45456" w:rsidRDefault="006E3E05" w:rsidP="00550F4B">
      <w:pPr>
        <w:pStyle w:val="a5"/>
        <w:numPr>
          <w:ilvl w:val="0"/>
          <w:numId w:val="7"/>
        </w:numPr>
        <w:jc w:val="both"/>
        <w:rPr>
          <w:lang w:val="uk-UA"/>
        </w:rPr>
      </w:pPr>
      <w:r w:rsidRPr="00E45456">
        <w:rPr>
          <w:szCs w:val="28"/>
          <w:lang w:val="uk-UA"/>
        </w:rPr>
        <w:lastRenderedPageBreak/>
        <w:t xml:space="preserve">множина </w:t>
      </w:r>
      <w:r w:rsidRPr="00E45456">
        <w:rPr>
          <w:i/>
          <w:position w:val="-12"/>
          <w:lang w:val="uk-UA"/>
        </w:rPr>
        <w:object w:dxaOrig="900" w:dyaOrig="360">
          <v:shape id="_x0000_i1046" type="#_x0000_t75" style="width:45.1pt;height:18.2pt" o:ole="">
            <v:imagedata r:id="rId43" o:title=""/>
          </v:shape>
          <o:OLEObject Type="Embed" ProgID="Equation.3" ShapeID="_x0000_i1046" DrawAspect="Content" ObjectID="_1725980032" r:id="rId44"/>
        </w:object>
      </w:r>
      <w:r w:rsidRPr="00E45456">
        <w:rPr>
          <w:szCs w:val="28"/>
          <w:lang w:val="uk-UA"/>
        </w:rPr>
        <w:t xml:space="preserve"> квадратних матриць з дійсними елементами з умовю </w:t>
      </w:r>
      <w:r w:rsidRPr="00E45456">
        <w:rPr>
          <w:position w:val="-4"/>
          <w:lang w:val="uk-UA"/>
        </w:rPr>
        <w:object w:dxaOrig="1040" w:dyaOrig="380">
          <v:shape id="_x0000_i1047" type="#_x0000_t75" style="width:52.05pt;height:19.1pt" o:ole="">
            <v:imagedata r:id="rId45" o:title=""/>
          </v:shape>
          <o:OLEObject Type="Embed" ProgID="Equation.3" ShapeID="_x0000_i1047" DrawAspect="Content" ObjectID="_1725980033" r:id="rId46"/>
        </w:object>
      </w:r>
      <w:r w:rsidRPr="00E45456">
        <w:rPr>
          <w:szCs w:val="28"/>
          <w:lang w:val="uk-UA"/>
        </w:rPr>
        <w:t xml:space="preserve">, де </w:t>
      </w:r>
      <w:r w:rsidR="00FD5CC9" w:rsidRPr="00E45456">
        <w:rPr>
          <w:position w:val="-4"/>
          <w:lang w:val="uk-UA"/>
        </w:rPr>
        <w:object w:dxaOrig="260" w:dyaOrig="279">
          <v:shape id="_x0000_i1048" type="#_x0000_t75" style="width:13pt;height:13.9pt" o:ole="">
            <v:imagedata r:id="rId47" o:title=""/>
          </v:shape>
          <o:OLEObject Type="Embed" ProgID="Equation.3" ShapeID="_x0000_i1048" DrawAspect="Content" ObjectID="_1725980034" r:id="rId48"/>
        </w:object>
      </w:r>
      <w:r w:rsidRPr="00E45456">
        <w:rPr>
          <w:szCs w:val="28"/>
          <w:lang w:val="uk-UA"/>
        </w:rPr>
        <w:t xml:space="preserve"> елемент цієї множини.</w:t>
      </w:r>
    </w:p>
    <w:p w:rsidR="006E3E05" w:rsidRPr="00E45456" w:rsidRDefault="006E3E05" w:rsidP="006E3E05">
      <w:pPr>
        <w:jc w:val="both"/>
        <w:rPr>
          <w:lang w:val="uk-UA"/>
        </w:rPr>
      </w:pPr>
    </w:p>
    <w:p w:rsidR="006E3E05" w:rsidRPr="00E45456" w:rsidRDefault="006E3E05" w:rsidP="006E3E05">
      <w:pPr>
        <w:jc w:val="both"/>
        <w:rPr>
          <w:lang w:val="uk-UA"/>
        </w:rPr>
      </w:pPr>
    </w:p>
    <w:p w:rsidR="00FD5CC9" w:rsidRPr="00E45456" w:rsidRDefault="00550F4B" w:rsidP="006E3E05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Задача </w:t>
      </w:r>
      <w:r w:rsidRPr="002C2760">
        <w:rPr>
          <w:b/>
        </w:rPr>
        <w:t>3</w:t>
      </w:r>
      <w:r w:rsidR="006E3E05" w:rsidRPr="00E45456">
        <w:rPr>
          <w:b/>
          <w:lang w:val="uk-UA"/>
        </w:rPr>
        <w:t xml:space="preserve">. </w:t>
      </w:r>
    </w:p>
    <w:p w:rsidR="00FD5CC9" w:rsidRPr="00E45456" w:rsidRDefault="00FD5CC9" w:rsidP="006E3E05">
      <w:pPr>
        <w:jc w:val="both"/>
        <w:rPr>
          <w:b/>
          <w:lang w:val="uk-UA"/>
        </w:rPr>
      </w:pPr>
    </w:p>
    <w:p w:rsidR="006E3E05" w:rsidRPr="00E45456" w:rsidRDefault="00FD5CC9" w:rsidP="006E3E05">
      <w:pPr>
        <w:jc w:val="both"/>
        <w:rPr>
          <w:lang w:val="uk-UA"/>
        </w:rPr>
      </w:pPr>
      <w:r w:rsidRPr="00E45456">
        <w:rPr>
          <w:lang w:val="uk-UA"/>
        </w:rPr>
        <w:t>1)</w:t>
      </w:r>
      <w:r w:rsidRPr="00E45456">
        <w:rPr>
          <w:b/>
          <w:lang w:val="uk-UA"/>
        </w:rPr>
        <w:t xml:space="preserve"> </w:t>
      </w:r>
      <w:r w:rsidRPr="00E45456">
        <w:rPr>
          <w:lang w:val="uk-UA"/>
        </w:rPr>
        <w:t>З’ясуйте, відносно яких з вказаних операцій множина цілих чисел є групою:</w:t>
      </w:r>
    </w:p>
    <w:p w:rsidR="00DD06AD" w:rsidRPr="00E45456" w:rsidRDefault="00DD06AD" w:rsidP="00DD06AD">
      <w:pPr>
        <w:jc w:val="both"/>
        <w:rPr>
          <w:lang w:val="uk-UA"/>
        </w:rPr>
      </w:pPr>
      <w:r w:rsidRPr="00E45456">
        <w:rPr>
          <w:lang w:val="uk-UA"/>
        </w:rPr>
        <w:t xml:space="preserve">а) </w:t>
      </w:r>
      <w:r w:rsidR="00FD5CC9" w:rsidRPr="00E45456">
        <w:rPr>
          <w:lang w:val="uk-UA"/>
        </w:rPr>
        <w:t>додавання</w:t>
      </w:r>
      <w:r w:rsidRPr="00E45456">
        <w:rPr>
          <w:lang w:val="uk-UA"/>
        </w:rPr>
        <w:t>;</w:t>
      </w:r>
    </w:p>
    <w:p w:rsidR="00DD06AD" w:rsidRPr="00E45456" w:rsidRDefault="00DD06AD" w:rsidP="00DD06AD">
      <w:pPr>
        <w:jc w:val="both"/>
        <w:rPr>
          <w:lang w:val="uk-UA"/>
        </w:rPr>
      </w:pPr>
      <w:r w:rsidRPr="00E45456">
        <w:rPr>
          <w:lang w:val="uk-UA"/>
        </w:rPr>
        <w:t>б) в</w:t>
      </w:r>
      <w:r w:rsidR="00FD5CC9" w:rsidRPr="00E45456">
        <w:rPr>
          <w:lang w:val="uk-UA"/>
        </w:rPr>
        <w:t>іднімання</w:t>
      </w:r>
      <w:r w:rsidRPr="00E45456">
        <w:rPr>
          <w:lang w:val="uk-UA"/>
        </w:rPr>
        <w:t>;</w:t>
      </w:r>
    </w:p>
    <w:p w:rsidR="00DD06AD" w:rsidRPr="00E45456" w:rsidRDefault="00FD5CC9" w:rsidP="00DD06AD">
      <w:pPr>
        <w:jc w:val="both"/>
        <w:rPr>
          <w:lang w:val="uk-UA"/>
        </w:rPr>
      </w:pPr>
      <w:r w:rsidRPr="00E45456">
        <w:rPr>
          <w:lang w:val="uk-UA"/>
        </w:rPr>
        <w:t xml:space="preserve">в) </w:t>
      </w:r>
      <w:r w:rsidR="00DD06AD" w:rsidRPr="00E45456">
        <w:rPr>
          <w:lang w:val="uk-UA"/>
        </w:rPr>
        <w:t>множен</w:t>
      </w:r>
      <w:r w:rsidRPr="00E45456">
        <w:rPr>
          <w:lang w:val="uk-UA"/>
        </w:rPr>
        <w:t>ня</w:t>
      </w:r>
      <w:r w:rsidR="00DD06AD" w:rsidRPr="00E45456">
        <w:rPr>
          <w:lang w:val="uk-UA"/>
        </w:rPr>
        <w:t>;</w:t>
      </w:r>
    </w:p>
    <w:p w:rsidR="00DD06AD" w:rsidRPr="00E45456" w:rsidRDefault="00DD06AD" w:rsidP="00DD06AD">
      <w:pPr>
        <w:jc w:val="both"/>
        <w:rPr>
          <w:lang w:val="uk-UA"/>
        </w:rPr>
      </w:pPr>
      <w:r w:rsidRPr="00E45456">
        <w:rPr>
          <w:lang w:val="uk-UA"/>
        </w:rPr>
        <w:t>г) д</w:t>
      </w:r>
      <w:r w:rsidR="00FD5CC9" w:rsidRPr="00E45456">
        <w:rPr>
          <w:lang w:val="uk-UA"/>
        </w:rPr>
        <w:t>ілення</w:t>
      </w:r>
      <w:r w:rsidRPr="00E45456">
        <w:rPr>
          <w:lang w:val="uk-UA"/>
        </w:rPr>
        <w:t>.</w:t>
      </w:r>
    </w:p>
    <w:p w:rsidR="00DD06AD" w:rsidRPr="00E45456" w:rsidRDefault="00FD5CC9" w:rsidP="00DD06AD">
      <w:pPr>
        <w:jc w:val="both"/>
        <w:rPr>
          <w:lang w:val="uk-UA"/>
        </w:rPr>
      </w:pPr>
      <w:r w:rsidRPr="00E45456">
        <w:rPr>
          <w:lang w:val="uk-UA"/>
        </w:rPr>
        <w:t>2)</w:t>
      </w:r>
      <w:r w:rsidR="00DD06AD" w:rsidRPr="00E45456">
        <w:rPr>
          <w:lang w:val="uk-UA"/>
        </w:rPr>
        <w:t xml:space="preserve"> </w:t>
      </w:r>
      <w:r w:rsidRPr="00E45456">
        <w:rPr>
          <w:lang w:val="uk-UA"/>
        </w:rPr>
        <w:t>З’ясуйте, відносно яких з вказаних операцій множина раціональних чисел є групою</w:t>
      </w:r>
      <w:r w:rsidR="00DD06AD" w:rsidRPr="00E45456">
        <w:rPr>
          <w:lang w:val="uk-UA"/>
        </w:rPr>
        <w:t>: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а) додавання;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б) віднімання;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в) множення;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г) ділення.</w:t>
      </w:r>
    </w:p>
    <w:p w:rsidR="00DD06AD" w:rsidRPr="00E45456" w:rsidRDefault="00DD06AD" w:rsidP="00DD06AD">
      <w:pPr>
        <w:jc w:val="both"/>
        <w:rPr>
          <w:lang w:val="uk-UA"/>
        </w:rPr>
      </w:pPr>
      <w:r w:rsidRPr="00E45456">
        <w:rPr>
          <w:lang w:val="uk-UA"/>
        </w:rPr>
        <w:t>3</w:t>
      </w:r>
      <w:r w:rsidR="00FD5CC9" w:rsidRPr="00E45456">
        <w:rPr>
          <w:lang w:val="uk-UA"/>
        </w:rPr>
        <w:t>)</w:t>
      </w:r>
      <w:r w:rsidRPr="00E45456">
        <w:rPr>
          <w:lang w:val="uk-UA"/>
        </w:rPr>
        <w:t xml:space="preserve">. </w:t>
      </w:r>
      <w:r w:rsidR="00FD5CC9" w:rsidRPr="00E45456">
        <w:rPr>
          <w:lang w:val="uk-UA"/>
        </w:rPr>
        <w:t xml:space="preserve">З’ясуйте, відносно яких з вказаних операцій множина </w:t>
      </w:r>
      <w:r w:rsidR="001652B5" w:rsidRPr="00E45456">
        <w:rPr>
          <w:lang w:val="uk-UA"/>
        </w:rPr>
        <w:t>дійсн</w:t>
      </w:r>
      <w:r w:rsidR="00FD5CC9" w:rsidRPr="00E45456">
        <w:rPr>
          <w:lang w:val="uk-UA"/>
        </w:rPr>
        <w:t>их чисел є групою</w:t>
      </w:r>
      <w:r w:rsidRPr="00E45456">
        <w:rPr>
          <w:lang w:val="uk-UA"/>
        </w:rPr>
        <w:t>: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а) додавання;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б) віднімання;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в) множення;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г) ділення.</w:t>
      </w:r>
    </w:p>
    <w:p w:rsidR="00DD06AD" w:rsidRPr="00E45456" w:rsidRDefault="00DD06AD" w:rsidP="00DD06AD">
      <w:pPr>
        <w:jc w:val="both"/>
        <w:rPr>
          <w:lang w:val="uk-UA"/>
        </w:rPr>
      </w:pPr>
      <w:r w:rsidRPr="00E45456">
        <w:rPr>
          <w:lang w:val="uk-UA"/>
        </w:rPr>
        <w:t>4</w:t>
      </w:r>
      <w:r w:rsidR="001652B5" w:rsidRPr="00E45456">
        <w:rPr>
          <w:lang w:val="uk-UA"/>
        </w:rPr>
        <w:t>)</w:t>
      </w:r>
      <w:r w:rsidRPr="00E45456">
        <w:rPr>
          <w:lang w:val="uk-UA"/>
        </w:rPr>
        <w:t xml:space="preserve">. </w:t>
      </w:r>
      <w:r w:rsidR="001652B5" w:rsidRPr="00E45456">
        <w:rPr>
          <w:lang w:val="uk-UA"/>
        </w:rPr>
        <w:t xml:space="preserve">З’ясуйте, відносно яких з вказаних операцій множина </w:t>
      </w:r>
      <w:r w:rsidR="001652B5" w:rsidRPr="00E45456">
        <w:rPr>
          <w:noProof/>
        </w:rPr>
        <w:drawing>
          <wp:inline distT="0" distB="0" distL="0" distR="0" wp14:anchorId="05F3E766" wp14:editId="7900E3B5">
            <wp:extent cx="418465" cy="187325"/>
            <wp:effectExtent l="0" t="0" r="635" b="3175"/>
            <wp:docPr id="1" name="Рисунок 1" descr="1014660_html_m4c024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14660_html_m4c0245eb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2B5" w:rsidRPr="00E45456">
        <w:rPr>
          <w:lang w:val="uk-UA"/>
        </w:rPr>
        <w:t xml:space="preserve"> є групою</w:t>
      </w:r>
      <w:r w:rsidRPr="00E45456">
        <w:rPr>
          <w:lang w:val="uk-UA"/>
        </w:rPr>
        <w:t>: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а) додавання;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б) віднімання;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в) множення;</w:t>
      </w:r>
    </w:p>
    <w:p w:rsidR="00FD5CC9" w:rsidRPr="00E45456" w:rsidRDefault="00FD5CC9" w:rsidP="00FD5CC9">
      <w:pPr>
        <w:jc w:val="both"/>
        <w:rPr>
          <w:lang w:val="uk-UA"/>
        </w:rPr>
      </w:pPr>
      <w:r w:rsidRPr="00E45456">
        <w:rPr>
          <w:lang w:val="uk-UA"/>
        </w:rPr>
        <w:t>г) ділення.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 xml:space="preserve">5) З’ясуйте, відносно яких з вказаних операцій множина </w:t>
      </w:r>
      <w:r w:rsidRPr="00E45456">
        <w:rPr>
          <w:position w:val="-12"/>
          <w:lang w:val="uk-UA"/>
        </w:rPr>
        <w:object w:dxaOrig="780" w:dyaOrig="380">
          <v:shape id="_x0000_i1049" type="#_x0000_t75" style="width:39.05pt;height:19.1pt" o:ole="">
            <v:imagedata r:id="rId50" o:title=""/>
          </v:shape>
          <o:OLEObject Type="Embed" ProgID="Equation.3" ShapeID="_x0000_i1049" DrawAspect="Content" ObjectID="_1725980035" r:id="rId51"/>
        </w:object>
      </w:r>
      <w:r w:rsidRPr="00E45456">
        <w:rPr>
          <w:lang w:val="uk-UA"/>
        </w:rPr>
        <w:t xml:space="preserve"> є групою: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а) додавання;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б) віднімання;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в) множення;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г) ділення.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 xml:space="preserve">6) З’ясуйте, відносно яких з вказаних операцій множина </w:t>
      </w:r>
      <w:r w:rsidRPr="00E45456">
        <w:rPr>
          <w:position w:val="-10"/>
          <w:lang w:val="uk-UA"/>
        </w:rPr>
        <w:object w:dxaOrig="760" w:dyaOrig="360">
          <v:shape id="_x0000_i1050" type="#_x0000_t75" style="width:38.15pt;height:18.2pt" o:ole="">
            <v:imagedata r:id="rId52" o:title=""/>
          </v:shape>
          <o:OLEObject Type="Embed" ProgID="Equation.3" ShapeID="_x0000_i1050" DrawAspect="Content" ObjectID="_1725980036" r:id="rId53"/>
        </w:object>
      </w:r>
      <w:r w:rsidRPr="00E45456">
        <w:rPr>
          <w:lang w:val="uk-UA"/>
        </w:rPr>
        <w:t xml:space="preserve"> є групою: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а) додавання;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б) віднімання;</w:t>
      </w:r>
    </w:p>
    <w:p w:rsidR="001652B5" w:rsidRPr="00E45456" w:rsidRDefault="001652B5" w:rsidP="001652B5">
      <w:pPr>
        <w:jc w:val="both"/>
        <w:rPr>
          <w:lang w:val="uk-UA"/>
        </w:rPr>
      </w:pPr>
      <w:r w:rsidRPr="00E45456">
        <w:rPr>
          <w:lang w:val="uk-UA"/>
        </w:rPr>
        <w:t>в) множення;</w:t>
      </w:r>
    </w:p>
    <w:p w:rsidR="00FE2E81" w:rsidRPr="00E45456" w:rsidRDefault="001652B5" w:rsidP="001652B5">
      <w:pPr>
        <w:rPr>
          <w:lang w:val="uk-UA"/>
        </w:rPr>
      </w:pPr>
      <w:r w:rsidRPr="00E45456">
        <w:rPr>
          <w:lang w:val="uk-UA"/>
        </w:rPr>
        <w:t>г) ділення.</w:t>
      </w:r>
    </w:p>
    <w:p w:rsidR="001652B5" w:rsidRPr="00E45456" w:rsidRDefault="001652B5" w:rsidP="001652B5">
      <w:pPr>
        <w:rPr>
          <w:szCs w:val="28"/>
          <w:lang w:val="uk-UA"/>
        </w:rPr>
      </w:pPr>
      <w:r w:rsidRPr="00E45456">
        <w:rPr>
          <w:lang w:val="uk-UA"/>
        </w:rPr>
        <w:t>7) Які з аксіом адитивної групи не виконуються</w:t>
      </w:r>
      <w:r w:rsidR="0092491B" w:rsidRPr="00E45456">
        <w:rPr>
          <w:lang w:val="uk-UA"/>
        </w:rPr>
        <w:t xml:space="preserve"> на множині </w:t>
      </w:r>
      <w:r w:rsidR="0092491B" w:rsidRPr="00E45456">
        <w:rPr>
          <w:position w:val="-12"/>
          <w:lang w:val="uk-UA"/>
        </w:rPr>
        <w:object w:dxaOrig="780" w:dyaOrig="380">
          <v:shape id="_x0000_i1051" type="#_x0000_t75" style="width:39.05pt;height:19.1pt" o:ole="">
            <v:imagedata r:id="rId50" o:title=""/>
          </v:shape>
          <o:OLEObject Type="Embed" ProgID="Equation.3" ShapeID="_x0000_i1051" DrawAspect="Content" ObjectID="_1725980037" r:id="rId54"/>
        </w:object>
      </w:r>
      <w:r w:rsidR="0092491B" w:rsidRPr="00E45456">
        <w:rPr>
          <w:szCs w:val="28"/>
          <w:lang w:val="uk-UA"/>
        </w:rPr>
        <w:t>?</w:t>
      </w:r>
    </w:p>
    <w:p w:rsidR="0092491B" w:rsidRPr="00E45456" w:rsidRDefault="0092491B" w:rsidP="001652B5">
      <w:pPr>
        <w:rPr>
          <w:lang w:val="uk-UA"/>
        </w:rPr>
      </w:pPr>
      <w:r w:rsidRPr="00E45456">
        <w:rPr>
          <w:szCs w:val="28"/>
          <w:lang w:val="uk-UA"/>
        </w:rPr>
        <w:t xml:space="preserve">8) </w:t>
      </w:r>
      <w:r w:rsidRPr="00E45456">
        <w:rPr>
          <w:lang w:val="uk-UA"/>
        </w:rPr>
        <w:t xml:space="preserve">Які з аксіом адитивної групи не виконуються на множині </w:t>
      </w:r>
      <w:r w:rsidR="00E368E7" w:rsidRPr="00E45456">
        <w:rPr>
          <w:lang w:val="uk-UA"/>
        </w:rPr>
        <w:t>непарних цілих чисел?</w:t>
      </w:r>
    </w:p>
    <w:p w:rsidR="001652B5" w:rsidRPr="00E45456" w:rsidRDefault="00E368E7" w:rsidP="001652B5">
      <w:pPr>
        <w:rPr>
          <w:lang w:val="uk-UA"/>
        </w:rPr>
      </w:pPr>
      <w:r w:rsidRPr="00E45456">
        <w:rPr>
          <w:lang w:val="uk-UA"/>
        </w:rPr>
        <w:t>9) Які з аксіом мультиплікативної групи не виконуються на множині раціональних чисел, більших 1?</w:t>
      </w:r>
    </w:p>
    <w:p w:rsidR="00E368E7" w:rsidRPr="00E45456" w:rsidRDefault="00E368E7" w:rsidP="001652B5">
      <w:pPr>
        <w:rPr>
          <w:lang w:val="uk-UA"/>
        </w:rPr>
      </w:pPr>
      <w:r w:rsidRPr="00E45456">
        <w:rPr>
          <w:lang w:val="uk-UA"/>
        </w:rPr>
        <w:lastRenderedPageBreak/>
        <w:t>10) Які з аксіом мультиплікативної групи не виконуються на множині ірраціональних чисел?</w:t>
      </w:r>
    </w:p>
    <w:p w:rsidR="001652B5" w:rsidRDefault="001652B5" w:rsidP="001652B5">
      <w:pPr>
        <w:rPr>
          <w:lang w:val="uk-UA"/>
        </w:rPr>
      </w:pPr>
    </w:p>
    <w:p w:rsidR="004E1CD4" w:rsidRDefault="004E1CD4" w:rsidP="001652B5">
      <w:pPr>
        <w:rPr>
          <w:lang w:val="uk-UA"/>
        </w:rPr>
      </w:pPr>
    </w:p>
    <w:p w:rsidR="00A422EE" w:rsidRPr="00E45456" w:rsidRDefault="00A422EE" w:rsidP="00A422EE">
      <w:pPr>
        <w:jc w:val="both"/>
        <w:rPr>
          <w:b/>
          <w:lang w:val="uk-UA"/>
        </w:rPr>
      </w:pPr>
      <w:r>
        <w:rPr>
          <w:b/>
          <w:lang w:val="uk-UA"/>
        </w:rPr>
        <w:t xml:space="preserve">Задача </w:t>
      </w:r>
      <w:r w:rsidR="00550F4B">
        <w:rPr>
          <w:b/>
          <w:lang w:val="en-US"/>
        </w:rPr>
        <w:t>4</w:t>
      </w:r>
      <w:r w:rsidRPr="00E45456">
        <w:rPr>
          <w:b/>
          <w:lang w:val="uk-UA"/>
        </w:rPr>
        <w:t xml:space="preserve">. </w:t>
      </w:r>
    </w:p>
    <w:p w:rsidR="004E1CD4" w:rsidRDefault="004E1CD4" w:rsidP="001652B5">
      <w:pPr>
        <w:rPr>
          <w:lang w:val="uk-UA"/>
        </w:rPr>
      </w:pPr>
    </w:p>
    <w:p w:rsidR="004E1CD4" w:rsidRPr="004E1CD4" w:rsidRDefault="004E1CD4" w:rsidP="004E1CD4">
      <w:pPr>
        <w:pStyle w:val="a5"/>
        <w:numPr>
          <w:ilvl w:val="0"/>
          <w:numId w:val="6"/>
        </w:numPr>
        <w:rPr>
          <w:lang w:val="uk-UA"/>
        </w:rPr>
      </w:pPr>
      <w:r w:rsidRPr="004E1CD4">
        <w:rPr>
          <w:szCs w:val="28"/>
          <w:lang w:val="uk-UA"/>
        </w:rPr>
        <w:t xml:space="preserve">Довести, що коли </w:t>
      </w:r>
      <w:r w:rsidRPr="00B52E41">
        <w:rPr>
          <w:position w:val="-10"/>
          <w:lang w:val="uk-UA"/>
        </w:rPr>
        <w:object w:dxaOrig="1359" w:dyaOrig="440">
          <v:shape id="_x0000_i1052" type="#_x0000_t75" style="width:67.65pt;height:21.7pt" o:ole="">
            <v:imagedata r:id="rId55" o:title=""/>
          </v:shape>
          <o:OLEObject Type="Embed" ProgID="Equation.3" ShapeID="_x0000_i1052" DrawAspect="Content" ObjectID="_1725980038" r:id="rId56"/>
        </w:object>
      </w:r>
      <w:r w:rsidRPr="004E1CD4">
        <w:rPr>
          <w:szCs w:val="28"/>
          <w:lang w:val="uk-UA"/>
        </w:rPr>
        <w:t xml:space="preserve">, то </w:t>
      </w:r>
      <w:r w:rsidRPr="00B52E41">
        <w:rPr>
          <w:position w:val="-10"/>
          <w:lang w:val="uk-UA"/>
        </w:rPr>
        <w:object w:dxaOrig="1359" w:dyaOrig="440">
          <v:shape id="_x0000_i1053" type="#_x0000_t75" style="width:67.65pt;height:21.7pt" o:ole="">
            <v:imagedata r:id="rId57" o:title=""/>
          </v:shape>
          <o:OLEObject Type="Embed" ProgID="Equation.3" ShapeID="_x0000_i1053" DrawAspect="Content" ObjectID="_1725980039" r:id="rId58"/>
        </w:object>
      </w:r>
      <w:r w:rsidRPr="004E1CD4">
        <w:rPr>
          <w:szCs w:val="28"/>
          <w:lang w:val="uk-UA"/>
        </w:rPr>
        <w:t>.</w:t>
      </w:r>
    </w:p>
    <w:p w:rsidR="004E1CD4" w:rsidRPr="004E1CD4" w:rsidRDefault="004E1CD4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>Довести, що в групі парного порядку обов’язково існує не нейтральний елемент, порядок якого дорівнює 2.</w:t>
      </w:r>
    </w:p>
    <w:p w:rsidR="004E1CD4" w:rsidRDefault="004E1CD4" w:rsidP="004E1CD4">
      <w:pPr>
        <w:pStyle w:val="a5"/>
        <w:numPr>
          <w:ilvl w:val="0"/>
          <w:numId w:val="6"/>
        </w:numPr>
        <w:spacing w:line="360" w:lineRule="auto"/>
        <w:jc w:val="both"/>
        <w:rPr>
          <w:szCs w:val="28"/>
          <w:lang w:val="uk-UA"/>
        </w:rPr>
      </w:pPr>
      <w:r w:rsidRPr="004E1CD4">
        <w:rPr>
          <w:szCs w:val="28"/>
          <w:lang w:val="uk-UA"/>
        </w:rPr>
        <w:t xml:space="preserve">Довести, що коли </w:t>
      </w:r>
      <w:r w:rsidRPr="002B76D0">
        <w:rPr>
          <w:position w:val="-6"/>
          <w:szCs w:val="28"/>
          <w:lang w:val="uk-UA"/>
        </w:rPr>
        <w:object w:dxaOrig="1020" w:dyaOrig="260">
          <v:shape id="_x0000_i1054" type="#_x0000_t75" style="width:51.2pt;height:13pt" o:ole="">
            <v:imagedata r:id="rId59" o:title=""/>
          </v:shape>
          <o:OLEObject Type="Embed" ProgID="Equation.3" ShapeID="_x0000_i1054" DrawAspect="Content" ObjectID="_1725980040" r:id="rId60"/>
        </w:object>
      </w:r>
      <w:r w:rsidRPr="004E1CD4">
        <w:rPr>
          <w:szCs w:val="28"/>
          <w:lang w:val="uk-UA"/>
        </w:rPr>
        <w:t xml:space="preserve">, то </w:t>
      </w:r>
      <w:r w:rsidRPr="002B76D0">
        <w:rPr>
          <w:position w:val="-6"/>
          <w:szCs w:val="28"/>
          <w:lang w:val="uk-UA"/>
        </w:rPr>
        <w:object w:dxaOrig="1020" w:dyaOrig="260">
          <v:shape id="_x0000_i1055" type="#_x0000_t75" style="width:51.2pt;height:13pt" o:ole="">
            <v:imagedata r:id="rId61" o:title=""/>
          </v:shape>
          <o:OLEObject Type="Embed" ProgID="Equation.3" ShapeID="_x0000_i1055" DrawAspect="Content" ObjectID="_1725980041" r:id="rId62"/>
        </w:object>
      </w:r>
      <w:r w:rsidRPr="004E1CD4">
        <w:rPr>
          <w:szCs w:val="28"/>
          <w:lang w:val="uk-UA"/>
        </w:rPr>
        <w:t>.</w:t>
      </w:r>
    </w:p>
    <w:p w:rsidR="004E1CD4" w:rsidRDefault="004E1CD4" w:rsidP="004E1CD4">
      <w:pPr>
        <w:pStyle w:val="a5"/>
        <w:numPr>
          <w:ilvl w:val="0"/>
          <w:numId w:val="6"/>
        </w:numPr>
        <w:spacing w:line="360" w:lineRule="auto"/>
        <w:jc w:val="both"/>
        <w:rPr>
          <w:szCs w:val="28"/>
          <w:lang w:val="uk-UA"/>
        </w:rPr>
      </w:pPr>
      <w:r w:rsidRPr="004E1CD4">
        <w:rPr>
          <w:szCs w:val="28"/>
          <w:lang w:val="uk-UA"/>
        </w:rPr>
        <w:t>Довести, що в групі</w:t>
      </w:r>
      <w:r>
        <w:rPr>
          <w:szCs w:val="28"/>
          <w:lang w:val="uk-UA"/>
        </w:rPr>
        <w:t xml:space="preserve"> н</w:t>
      </w:r>
      <w:r w:rsidRPr="004E1CD4">
        <w:rPr>
          <w:szCs w:val="28"/>
          <w:lang w:val="uk-UA"/>
        </w:rPr>
        <w:t>ейтральний елемент єдиний.</w:t>
      </w:r>
    </w:p>
    <w:p w:rsidR="004E1CD4" w:rsidRPr="004E1CD4" w:rsidRDefault="004E1CD4" w:rsidP="004E1CD4">
      <w:pPr>
        <w:pStyle w:val="a5"/>
        <w:numPr>
          <w:ilvl w:val="0"/>
          <w:numId w:val="6"/>
        </w:numPr>
        <w:spacing w:line="360" w:lineRule="auto"/>
        <w:jc w:val="both"/>
        <w:rPr>
          <w:szCs w:val="28"/>
          <w:lang w:val="uk-UA"/>
        </w:rPr>
      </w:pPr>
      <w:r w:rsidRPr="004E1CD4">
        <w:rPr>
          <w:szCs w:val="28"/>
          <w:lang w:val="uk-UA"/>
        </w:rPr>
        <w:t xml:space="preserve">Довести, що </w:t>
      </w:r>
      <w:r>
        <w:rPr>
          <w:szCs w:val="28"/>
          <w:lang w:val="uk-UA"/>
        </w:rPr>
        <w:t>о</w:t>
      </w:r>
      <w:r w:rsidRPr="004E1CD4">
        <w:rPr>
          <w:szCs w:val="28"/>
          <w:lang w:val="uk-UA"/>
        </w:rPr>
        <w:t>бернений елемент для кожного елемента в групі єдиний.</w:t>
      </w:r>
    </w:p>
    <w:p w:rsidR="004E1CD4" w:rsidRPr="004E1CD4" w:rsidRDefault="004E1CD4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 xml:space="preserve">Довести, що в будь-якій групі </w:t>
      </w:r>
      <w:r w:rsidRPr="005449A5">
        <w:rPr>
          <w:position w:val="-10"/>
          <w:szCs w:val="28"/>
          <w:lang w:val="uk-UA"/>
        </w:rPr>
        <w:object w:dxaOrig="1020" w:dyaOrig="460">
          <v:shape id="_x0000_i1056" type="#_x0000_t75" style="width:51.2pt;height:23.4pt" o:ole="">
            <v:imagedata r:id="rId63" o:title=""/>
          </v:shape>
          <o:OLEObject Type="Embed" ProgID="Equation.3" ShapeID="_x0000_i1056" DrawAspect="Content" ObjectID="_1725980042" r:id="rId64"/>
        </w:object>
      </w:r>
      <w:r>
        <w:rPr>
          <w:szCs w:val="28"/>
          <w:lang w:val="uk-UA"/>
        </w:rPr>
        <w:t>.</w:t>
      </w:r>
    </w:p>
    <w:p w:rsidR="004E1CD4" w:rsidRPr="004E1CD4" w:rsidRDefault="004E1CD4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 xml:space="preserve">Довести, що в будь-якій групі </w:t>
      </w:r>
      <w:r w:rsidRPr="005449A5">
        <w:rPr>
          <w:position w:val="-10"/>
          <w:szCs w:val="28"/>
          <w:lang w:val="uk-UA"/>
        </w:rPr>
        <w:object w:dxaOrig="1740" w:dyaOrig="460">
          <v:shape id="_x0000_i1057" type="#_x0000_t75" style="width:86.75pt;height:23.4pt" o:ole="">
            <v:imagedata r:id="rId65" o:title=""/>
          </v:shape>
          <o:OLEObject Type="Embed" ProgID="Equation.3" ShapeID="_x0000_i1057" DrawAspect="Content" ObjectID="_1725980043" r:id="rId66"/>
        </w:object>
      </w:r>
      <w:r>
        <w:rPr>
          <w:szCs w:val="28"/>
          <w:lang w:val="uk-UA"/>
        </w:rPr>
        <w:t>.</w:t>
      </w:r>
    </w:p>
    <w:p w:rsidR="004E1CD4" w:rsidRPr="009A063B" w:rsidRDefault="009A063B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 xml:space="preserve">Довести, що </w:t>
      </w:r>
      <w:r w:rsidRPr="005449A5">
        <w:rPr>
          <w:position w:val="-10"/>
          <w:szCs w:val="28"/>
          <w:lang w:val="uk-UA"/>
        </w:rPr>
        <w:object w:dxaOrig="1740" w:dyaOrig="460">
          <v:shape id="_x0000_i1058" type="#_x0000_t75" style="width:86.75pt;height:23.4pt" o:ole="">
            <v:imagedata r:id="rId67" o:title=""/>
          </v:shape>
          <o:OLEObject Type="Embed" ProgID="Equation.3" ShapeID="_x0000_i1058" DrawAspect="Content" ObjectID="_1725980044" r:id="rId68"/>
        </w:object>
      </w:r>
      <w:r>
        <w:rPr>
          <w:szCs w:val="28"/>
          <w:lang w:val="uk-UA"/>
        </w:rPr>
        <w:t xml:space="preserve"> тоді і лише тоді, коли </w:t>
      </w:r>
      <w:r w:rsidRPr="00725272">
        <w:rPr>
          <w:position w:val="-6"/>
          <w:szCs w:val="28"/>
          <w:lang w:val="uk-UA"/>
        </w:rPr>
        <w:object w:dxaOrig="1380" w:dyaOrig="300">
          <v:shape id="_x0000_i1059" type="#_x0000_t75" style="width:69.4pt;height:14.75pt" o:ole="">
            <v:imagedata r:id="rId69" o:title=""/>
          </v:shape>
          <o:OLEObject Type="Embed" ProgID="Equation.3" ShapeID="_x0000_i1059" DrawAspect="Content" ObjectID="_1725980045" r:id="rId70"/>
        </w:object>
      </w:r>
      <w:r>
        <w:rPr>
          <w:szCs w:val="28"/>
          <w:lang w:val="uk-UA"/>
        </w:rPr>
        <w:t>.</w:t>
      </w:r>
    </w:p>
    <w:p w:rsidR="009A063B" w:rsidRPr="009A063B" w:rsidRDefault="009A063B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>Якщо в групі кожен не нейтральний елемент має порядок 2, то вона комутативна.</w:t>
      </w:r>
      <w:r w:rsidR="00550F4B" w:rsidRPr="00550F4B">
        <w:rPr>
          <w:szCs w:val="28"/>
        </w:rPr>
        <w:t xml:space="preserve"> </w:t>
      </w:r>
      <w:r w:rsidR="00550F4B">
        <w:rPr>
          <w:szCs w:val="28"/>
          <w:lang w:val="uk-UA"/>
        </w:rPr>
        <w:t>Довести.</w:t>
      </w:r>
    </w:p>
    <w:p w:rsidR="009A063B" w:rsidRPr="009A063B" w:rsidRDefault="009A063B" w:rsidP="004E1CD4">
      <w:pPr>
        <w:pStyle w:val="a5"/>
        <w:numPr>
          <w:ilvl w:val="0"/>
          <w:numId w:val="6"/>
        </w:numPr>
        <w:rPr>
          <w:lang w:val="uk-UA"/>
        </w:rPr>
      </w:pPr>
      <w:r>
        <w:rPr>
          <w:szCs w:val="28"/>
          <w:lang w:val="uk-UA"/>
        </w:rPr>
        <w:t xml:space="preserve">Нехай в групі </w:t>
      </w:r>
      <w:r w:rsidRPr="00777095">
        <w:rPr>
          <w:position w:val="-6"/>
          <w:szCs w:val="28"/>
          <w:lang w:val="uk-UA"/>
        </w:rPr>
        <w:object w:dxaOrig="260" w:dyaOrig="279">
          <v:shape id="_x0000_i1060" type="#_x0000_t75" style="width:13pt;height:13.9pt" o:ole="">
            <v:imagedata r:id="rId71" o:title=""/>
          </v:shape>
          <o:OLEObject Type="Embed" ProgID="Equation.3" ShapeID="_x0000_i1060" DrawAspect="Content" ObjectID="_1725980046" r:id="rId72"/>
        </w:object>
      </w:r>
      <w:r>
        <w:rPr>
          <w:szCs w:val="28"/>
          <w:lang w:val="uk-UA"/>
        </w:rPr>
        <w:t xml:space="preserve"> існує , і при тому рівно один, елемент </w:t>
      </w:r>
      <w:r w:rsidRPr="00A4164F">
        <w:rPr>
          <w:position w:val="-12"/>
          <w:szCs w:val="28"/>
          <w:lang w:val="uk-UA"/>
        </w:rPr>
        <w:object w:dxaOrig="740" w:dyaOrig="360">
          <v:shape id="_x0000_i1061" type="#_x0000_t75" style="width:37.3pt;height:18.2pt" o:ole="">
            <v:imagedata r:id="rId73" o:title=""/>
          </v:shape>
          <o:OLEObject Type="Embed" ProgID="Equation.3" ShapeID="_x0000_i1061" DrawAspect="Content" ObjectID="_1725980047" r:id="rId74"/>
        </w:object>
      </w:r>
      <w:r>
        <w:rPr>
          <w:szCs w:val="28"/>
          <w:lang w:val="uk-UA"/>
        </w:rPr>
        <w:t xml:space="preserve"> такий, що </w:t>
      </w:r>
      <w:r w:rsidRPr="00A4164F">
        <w:rPr>
          <w:position w:val="-12"/>
          <w:szCs w:val="28"/>
          <w:lang w:val="uk-UA"/>
        </w:rPr>
        <w:object w:dxaOrig="1560" w:dyaOrig="460">
          <v:shape id="_x0000_i1062" type="#_x0000_t75" style="width:78.05pt;height:23.4pt" o:ole="">
            <v:imagedata r:id="rId75" o:title=""/>
          </v:shape>
          <o:OLEObject Type="Embed" ProgID="Equation.3" ShapeID="_x0000_i1062" DrawAspect="Content" ObjectID="_1725980048" r:id="rId76"/>
        </w:object>
      </w:r>
      <w:r>
        <w:rPr>
          <w:szCs w:val="28"/>
          <w:lang w:val="uk-UA"/>
        </w:rPr>
        <w:t xml:space="preserve">. Доведіть, що для всіх </w:t>
      </w:r>
      <w:r w:rsidRPr="009002E0">
        <w:rPr>
          <w:position w:val="-6"/>
          <w:szCs w:val="28"/>
          <w:lang w:val="uk-UA"/>
        </w:rPr>
        <w:object w:dxaOrig="700" w:dyaOrig="300">
          <v:shape id="_x0000_i1063" type="#_x0000_t75" style="width:34.7pt;height:14.75pt" o:ole="">
            <v:imagedata r:id="rId77" o:title=""/>
          </v:shape>
          <o:OLEObject Type="Embed" ProgID="Equation.3" ShapeID="_x0000_i1063" DrawAspect="Content" ObjectID="_1725980049" r:id="rId78"/>
        </w:object>
      </w:r>
      <w:r>
        <w:rPr>
          <w:szCs w:val="28"/>
          <w:lang w:val="uk-UA"/>
        </w:rPr>
        <w:t xml:space="preserve"> виконується </w:t>
      </w:r>
      <w:r w:rsidRPr="00A4164F">
        <w:rPr>
          <w:position w:val="-12"/>
          <w:szCs w:val="28"/>
          <w:lang w:val="uk-UA"/>
        </w:rPr>
        <w:object w:dxaOrig="940" w:dyaOrig="300">
          <v:shape id="_x0000_i1064" type="#_x0000_t75" style="width:46.85pt;height:14.75pt" o:ole="">
            <v:imagedata r:id="rId79" o:title=""/>
          </v:shape>
          <o:OLEObject Type="Embed" ProgID="Equation.3" ShapeID="_x0000_i1064" DrawAspect="Content" ObjectID="_1725980050" r:id="rId80"/>
        </w:object>
      </w:r>
      <w:r>
        <w:rPr>
          <w:szCs w:val="28"/>
          <w:lang w:val="uk-UA"/>
        </w:rPr>
        <w:t>.</w:t>
      </w:r>
    </w:p>
    <w:p w:rsidR="009A063B" w:rsidRPr="004E1CD4" w:rsidRDefault="009A063B" w:rsidP="004E1CD4">
      <w:pPr>
        <w:pStyle w:val="a5"/>
        <w:numPr>
          <w:ilvl w:val="0"/>
          <w:numId w:val="6"/>
        </w:numPr>
        <w:rPr>
          <w:lang w:val="uk-UA"/>
        </w:rPr>
      </w:pPr>
      <w:r w:rsidRPr="003B7FFD">
        <w:rPr>
          <w:szCs w:val="28"/>
          <w:lang w:val="uk-UA"/>
        </w:rPr>
        <w:t xml:space="preserve">Нехай група </w:t>
      </w:r>
      <w:r w:rsidRPr="003B7FFD">
        <w:rPr>
          <w:position w:val="-6"/>
          <w:szCs w:val="28"/>
          <w:lang w:val="uk-UA"/>
        </w:rPr>
        <w:object w:dxaOrig="260" w:dyaOrig="279">
          <v:shape id="_x0000_i1065" type="#_x0000_t75" style="width:13pt;height:13.9pt" o:ole="">
            <v:imagedata r:id="rId71" o:title=""/>
          </v:shape>
          <o:OLEObject Type="Embed" ProgID="Equation.3" ShapeID="_x0000_i1065" DrawAspect="Content" ObjectID="_1725980051" r:id="rId81"/>
        </w:object>
      </w:r>
      <w:r w:rsidRPr="003B7FFD">
        <w:rPr>
          <w:szCs w:val="28"/>
          <w:lang w:val="uk-UA"/>
        </w:rPr>
        <w:t xml:space="preserve"> має непарний порядок. Довести, що для всякого </w:t>
      </w:r>
      <w:r w:rsidRPr="003B7FFD">
        <w:rPr>
          <w:position w:val="-6"/>
          <w:szCs w:val="28"/>
          <w:lang w:val="uk-UA"/>
        </w:rPr>
        <w:object w:dxaOrig="700" w:dyaOrig="300">
          <v:shape id="_x0000_i1066" type="#_x0000_t75" style="width:34.7pt;height:14.75pt" o:ole="">
            <v:imagedata r:id="rId77" o:title=""/>
          </v:shape>
          <o:OLEObject Type="Embed" ProgID="Equation.3" ShapeID="_x0000_i1066" DrawAspect="Content" ObjectID="_1725980052" r:id="rId82"/>
        </w:object>
      </w:r>
      <w:r w:rsidRPr="003B7FFD">
        <w:rPr>
          <w:szCs w:val="28"/>
          <w:lang w:val="uk-UA"/>
        </w:rPr>
        <w:t xml:space="preserve"> існує </w:t>
      </w:r>
      <w:r w:rsidRPr="003B7FFD">
        <w:rPr>
          <w:position w:val="-12"/>
          <w:szCs w:val="28"/>
          <w:lang w:val="uk-UA"/>
        </w:rPr>
        <w:object w:dxaOrig="700" w:dyaOrig="360">
          <v:shape id="_x0000_i1067" type="#_x0000_t75" style="width:34.7pt;height:18.2pt" o:ole="">
            <v:imagedata r:id="rId83" o:title=""/>
          </v:shape>
          <o:OLEObject Type="Embed" ProgID="Equation.3" ShapeID="_x0000_i1067" DrawAspect="Content" ObjectID="_1725980053" r:id="rId84"/>
        </w:object>
      </w:r>
      <w:r w:rsidRPr="003B7FFD">
        <w:rPr>
          <w:szCs w:val="28"/>
          <w:lang w:val="uk-UA"/>
        </w:rPr>
        <w:t xml:space="preserve"> такий, що </w:t>
      </w:r>
      <w:r w:rsidRPr="003B7FFD">
        <w:rPr>
          <w:position w:val="-12"/>
          <w:szCs w:val="28"/>
          <w:lang w:val="uk-UA"/>
        </w:rPr>
        <w:object w:dxaOrig="800" w:dyaOrig="460">
          <v:shape id="_x0000_i1068" type="#_x0000_t75" style="width:39.9pt;height:23.4pt" o:ole="">
            <v:imagedata r:id="rId85" o:title=""/>
          </v:shape>
          <o:OLEObject Type="Embed" ProgID="Equation.3" ShapeID="_x0000_i1068" DrawAspect="Content" ObjectID="_1725980054" r:id="rId86"/>
        </w:object>
      </w:r>
      <w:r w:rsidRPr="003B7FFD">
        <w:rPr>
          <w:szCs w:val="28"/>
          <w:lang w:val="uk-UA"/>
        </w:rPr>
        <w:t>.</w:t>
      </w:r>
    </w:p>
    <w:sectPr w:rsidR="009A063B" w:rsidRPr="004E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A0B"/>
    <w:multiLevelType w:val="hybridMultilevel"/>
    <w:tmpl w:val="833E5CE2"/>
    <w:lvl w:ilvl="0" w:tplc="7E6EB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6042C"/>
    <w:multiLevelType w:val="hybridMultilevel"/>
    <w:tmpl w:val="69FC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1225"/>
    <w:multiLevelType w:val="hybridMultilevel"/>
    <w:tmpl w:val="6E3E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A8D"/>
    <w:multiLevelType w:val="hybridMultilevel"/>
    <w:tmpl w:val="F76C8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43A"/>
    <w:multiLevelType w:val="hybridMultilevel"/>
    <w:tmpl w:val="2760E252"/>
    <w:lvl w:ilvl="0" w:tplc="16AE8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F4B10"/>
    <w:multiLevelType w:val="hybridMultilevel"/>
    <w:tmpl w:val="E03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7583E"/>
    <w:multiLevelType w:val="hybridMultilevel"/>
    <w:tmpl w:val="CF908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C1"/>
    <w:rsid w:val="00003CE3"/>
    <w:rsid w:val="001300D1"/>
    <w:rsid w:val="0015605D"/>
    <w:rsid w:val="001652B5"/>
    <w:rsid w:val="001B3010"/>
    <w:rsid w:val="00214892"/>
    <w:rsid w:val="002C2760"/>
    <w:rsid w:val="00334E32"/>
    <w:rsid w:val="00434E48"/>
    <w:rsid w:val="004D3527"/>
    <w:rsid w:val="004E1CD4"/>
    <w:rsid w:val="00550F4B"/>
    <w:rsid w:val="00672B4E"/>
    <w:rsid w:val="00691AA6"/>
    <w:rsid w:val="006A33F6"/>
    <w:rsid w:val="006E3E05"/>
    <w:rsid w:val="0070755C"/>
    <w:rsid w:val="00730DB3"/>
    <w:rsid w:val="00892E3F"/>
    <w:rsid w:val="008E2D1D"/>
    <w:rsid w:val="0092491B"/>
    <w:rsid w:val="009A063B"/>
    <w:rsid w:val="00A422EE"/>
    <w:rsid w:val="00AC4BC3"/>
    <w:rsid w:val="00B425C1"/>
    <w:rsid w:val="00C11FD0"/>
    <w:rsid w:val="00C4504C"/>
    <w:rsid w:val="00C76FDB"/>
    <w:rsid w:val="00DC581A"/>
    <w:rsid w:val="00DD06AD"/>
    <w:rsid w:val="00E368E7"/>
    <w:rsid w:val="00E45456"/>
    <w:rsid w:val="00EB0DD3"/>
    <w:rsid w:val="00F81E63"/>
    <w:rsid w:val="00F87F32"/>
    <w:rsid w:val="00FD5CC9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6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png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2022-09-02T14:30:00Z</dcterms:created>
  <dcterms:modified xsi:type="dcterms:W3CDTF">2022-09-29T15:05:00Z</dcterms:modified>
</cp:coreProperties>
</file>