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DE5" w:rsidRDefault="003E7DE5" w:rsidP="003E7DE5">
      <w:pPr>
        <w:pStyle w:val="Heading2"/>
        <w:spacing w:before="0" w:after="0"/>
        <w:ind w:left="360"/>
        <w:jc w:val="center"/>
        <w:rPr>
          <w:rFonts w:ascii="Times New Roman" w:hAnsi="Times New Roman" w:cs="Times New Roman"/>
          <w:i w:val="0"/>
          <w:color w:val="000000"/>
          <w:sz w:val="22"/>
          <w:lang w:val="uk-UA"/>
        </w:rPr>
      </w:pPr>
      <w:r>
        <w:rPr>
          <w:rFonts w:ascii="Times New Roman" w:hAnsi="Times New Roman" w:cs="Times New Roman"/>
          <w:i w:val="0"/>
          <w:color w:val="000000"/>
          <w:sz w:val="22"/>
          <w:lang w:val="uk-UA"/>
        </w:rPr>
        <w:t>Розділ</w:t>
      </w:r>
      <w:r>
        <w:rPr>
          <w:rFonts w:ascii="Times New Roman" w:hAnsi="Times New Roman" w:cs="Times New Roman"/>
          <w:i w:val="0"/>
          <w:color w:val="000000"/>
          <w:sz w:val="22"/>
        </w:rPr>
        <w:t xml:space="preserve"> </w:t>
      </w:r>
      <w:r>
        <w:rPr>
          <w:rFonts w:ascii="Times New Roman" w:hAnsi="Times New Roman" w:cs="Times New Roman"/>
          <w:i w:val="0"/>
          <w:color w:val="000000"/>
          <w:sz w:val="22"/>
          <w:lang w:val="en-US"/>
        </w:rPr>
        <w:t>III</w:t>
      </w:r>
      <w:r>
        <w:rPr>
          <w:rFonts w:ascii="Times New Roman" w:hAnsi="Times New Roman" w:cs="Times New Roman"/>
          <w:i w:val="0"/>
          <w:color w:val="000000"/>
          <w:sz w:val="22"/>
          <w:lang w:val="uk-UA"/>
        </w:rPr>
        <w:t xml:space="preserve">. </w:t>
      </w:r>
      <w:r>
        <w:rPr>
          <w:rFonts w:ascii="Times New Roman" w:hAnsi="Times New Roman" w:cs="Times New Roman"/>
          <w:i w:val="0"/>
          <w:color w:val="000000"/>
          <w:sz w:val="22"/>
          <w:lang w:val="uk-UA"/>
        </w:rPr>
        <w:t xml:space="preserve"> Фотосинтез</w:t>
      </w:r>
    </w:p>
    <w:p w:rsidR="003E7DE5" w:rsidRPr="003E7DE5" w:rsidRDefault="003E7DE5" w:rsidP="003E7DE5">
      <w:pPr>
        <w:rPr>
          <w:lang w:val="uk-UA"/>
        </w:rPr>
      </w:pPr>
    </w:p>
    <w:p w:rsidR="003E7DE5" w:rsidRPr="00E27161" w:rsidRDefault="003E7DE5" w:rsidP="003E7DE5">
      <w:pPr>
        <w:pStyle w:val="Heading2"/>
        <w:spacing w:before="0" w:after="0"/>
        <w:ind w:left="360"/>
        <w:jc w:val="center"/>
        <w:rPr>
          <w:rFonts w:ascii="Times New Roman" w:hAnsi="Times New Roman" w:cs="Times New Roman"/>
          <w:i w:val="0"/>
          <w:color w:val="000000"/>
          <w:sz w:val="22"/>
          <w:lang w:val="uk-UA" w:eastAsia="uk-UA"/>
        </w:rPr>
      </w:pPr>
      <w:r>
        <w:rPr>
          <w:rFonts w:ascii="Times New Roman" w:hAnsi="Times New Roman" w:cs="Times New Roman"/>
          <w:i w:val="0"/>
          <w:color w:val="000000"/>
          <w:sz w:val="22"/>
          <w:lang w:val="uk-UA"/>
        </w:rPr>
        <w:t xml:space="preserve">Лабораторна робота 8. </w:t>
      </w:r>
      <w:r>
        <w:rPr>
          <w:rFonts w:ascii="Times New Roman" w:hAnsi="Times New Roman" w:cs="Times New Roman"/>
          <w:i w:val="0"/>
          <w:color w:val="000000"/>
          <w:sz w:val="22"/>
          <w:lang w:val="uk-UA"/>
        </w:rPr>
        <w:t>ФОТОСИНТЕТИЧНІ ПІГМЕНТИ</w:t>
      </w:r>
      <w:r>
        <w:rPr>
          <w:rFonts w:ascii="Times New Roman" w:hAnsi="Times New Roman" w:cs="Times New Roman"/>
          <w:i w:val="0"/>
          <w:color w:val="000000"/>
          <w:sz w:val="22"/>
          <w:lang w:val="uk-UA"/>
        </w:rPr>
        <w:t xml:space="preserve"> ( ч.1)</w:t>
      </w:r>
    </w:p>
    <w:p w:rsidR="003E7DE5" w:rsidRDefault="003E7DE5" w:rsidP="003E7DE5">
      <w:pPr>
        <w:jc w:val="center"/>
        <w:rPr>
          <w:color w:val="000000"/>
          <w:sz w:val="22"/>
          <w:lang w:val="uk-UA"/>
        </w:rPr>
      </w:pPr>
    </w:p>
    <w:p w:rsidR="003E7DE5" w:rsidRDefault="003E7DE5" w:rsidP="003E7DE5">
      <w:pPr>
        <w:autoSpaceDE w:val="0"/>
        <w:autoSpaceDN w:val="0"/>
        <w:jc w:val="center"/>
        <w:rPr>
          <w:b/>
          <w:sz w:val="22"/>
          <w:lang w:val="uk-UA"/>
        </w:rPr>
      </w:pPr>
      <w:r>
        <w:rPr>
          <w:b/>
          <w:sz w:val="22"/>
          <w:lang w:val="uk-UA"/>
        </w:rPr>
        <w:t>Мета.</w:t>
      </w:r>
    </w:p>
    <w:p w:rsidR="003E7DE5" w:rsidRDefault="003E7DE5" w:rsidP="003E7DE5">
      <w:pPr>
        <w:autoSpaceDE w:val="0"/>
        <w:autoSpaceDN w:val="0"/>
        <w:ind w:firstLine="900"/>
        <w:jc w:val="both"/>
        <w:rPr>
          <w:sz w:val="22"/>
          <w:lang w:val="uk-UA"/>
        </w:rPr>
      </w:pPr>
      <w:r>
        <w:rPr>
          <w:sz w:val="22"/>
          <w:lang w:val="uk-UA"/>
        </w:rPr>
        <w:t xml:space="preserve">Дослідити основні фізичні та хімічні властивості окремих фотосинтезуючих пігментів рослинної клітини, оволодіти основними засобами визначення  якісного та кількісного складу пігментів. </w:t>
      </w:r>
    </w:p>
    <w:p w:rsidR="003E7DE5" w:rsidRDefault="003E7DE5" w:rsidP="003E7DE5">
      <w:pPr>
        <w:autoSpaceDE w:val="0"/>
        <w:autoSpaceDN w:val="0"/>
        <w:jc w:val="center"/>
        <w:rPr>
          <w:b/>
          <w:sz w:val="22"/>
          <w:lang w:val="uk-UA"/>
        </w:rPr>
      </w:pPr>
    </w:p>
    <w:p w:rsidR="003E7DE5" w:rsidRDefault="003E7DE5" w:rsidP="003E7DE5">
      <w:pPr>
        <w:autoSpaceDE w:val="0"/>
        <w:autoSpaceDN w:val="0"/>
        <w:jc w:val="center"/>
        <w:rPr>
          <w:b/>
          <w:sz w:val="22"/>
          <w:lang w:val="uk-UA"/>
        </w:rPr>
      </w:pPr>
      <w:r>
        <w:rPr>
          <w:b/>
          <w:sz w:val="22"/>
          <w:lang w:val="uk-UA"/>
        </w:rPr>
        <w:t>Питання до обговорення.</w:t>
      </w:r>
    </w:p>
    <w:p w:rsidR="003E7DE5" w:rsidRDefault="003E7DE5" w:rsidP="003E7DE5">
      <w:pPr>
        <w:numPr>
          <w:ilvl w:val="0"/>
          <w:numId w:val="3"/>
        </w:numPr>
        <w:autoSpaceDE w:val="0"/>
        <w:autoSpaceDN w:val="0"/>
        <w:jc w:val="both"/>
        <w:rPr>
          <w:sz w:val="22"/>
          <w:lang w:val="uk-UA"/>
        </w:rPr>
      </w:pPr>
      <w:r>
        <w:rPr>
          <w:sz w:val="22"/>
          <w:lang w:val="uk-UA"/>
        </w:rPr>
        <w:t>Пігментний апарат фотосинтезуючих органів рослин. Фотосистеми.</w:t>
      </w:r>
    </w:p>
    <w:p w:rsidR="003E7DE5" w:rsidRDefault="003E7DE5" w:rsidP="003E7DE5">
      <w:pPr>
        <w:numPr>
          <w:ilvl w:val="0"/>
          <w:numId w:val="3"/>
        </w:numPr>
        <w:autoSpaceDE w:val="0"/>
        <w:autoSpaceDN w:val="0"/>
        <w:jc w:val="both"/>
        <w:rPr>
          <w:sz w:val="22"/>
          <w:lang w:val="uk-UA"/>
        </w:rPr>
      </w:pPr>
      <w:r>
        <w:rPr>
          <w:sz w:val="22"/>
          <w:lang w:val="uk-UA"/>
        </w:rPr>
        <w:t>Склад, будова, хімічні та фізичні властивості хлорофілів.</w:t>
      </w:r>
    </w:p>
    <w:p w:rsidR="003E7DE5" w:rsidRDefault="003E7DE5" w:rsidP="003E7DE5">
      <w:pPr>
        <w:numPr>
          <w:ilvl w:val="0"/>
          <w:numId w:val="3"/>
        </w:numPr>
        <w:autoSpaceDE w:val="0"/>
        <w:autoSpaceDN w:val="0"/>
        <w:jc w:val="both"/>
        <w:rPr>
          <w:sz w:val="22"/>
          <w:lang w:val="uk-UA"/>
        </w:rPr>
      </w:pPr>
      <w:r>
        <w:rPr>
          <w:sz w:val="22"/>
          <w:lang w:val="uk-UA"/>
        </w:rPr>
        <w:t>Склад, будова, хімічні та фізичні властивості каротиноїдів.</w:t>
      </w:r>
    </w:p>
    <w:p w:rsidR="003E7DE5" w:rsidRDefault="003E7DE5" w:rsidP="003E7DE5">
      <w:pPr>
        <w:numPr>
          <w:ilvl w:val="0"/>
          <w:numId w:val="3"/>
        </w:numPr>
        <w:autoSpaceDE w:val="0"/>
        <w:autoSpaceDN w:val="0"/>
        <w:jc w:val="both"/>
        <w:rPr>
          <w:sz w:val="22"/>
          <w:lang w:val="uk-UA"/>
        </w:rPr>
      </w:pPr>
      <w:r>
        <w:rPr>
          <w:sz w:val="22"/>
          <w:lang w:val="uk-UA"/>
        </w:rPr>
        <w:t>Склад, будова, хімічні та фізичні властивості фікобілінів.</w:t>
      </w:r>
    </w:p>
    <w:p w:rsidR="003E7DE5" w:rsidRDefault="003E7DE5" w:rsidP="003E7DE5">
      <w:pPr>
        <w:jc w:val="center"/>
        <w:rPr>
          <w:color w:val="000000"/>
          <w:sz w:val="22"/>
          <w:lang w:val="uk-UA"/>
        </w:rPr>
      </w:pPr>
    </w:p>
    <w:p w:rsidR="003E7DE5" w:rsidRPr="003E7DE5" w:rsidRDefault="003E7DE5" w:rsidP="003E7DE5">
      <w:pPr>
        <w:pStyle w:val="Heading1"/>
        <w:spacing w:line="240" w:lineRule="auto"/>
        <w:ind w:firstLine="0"/>
        <w:jc w:val="center"/>
        <w:rPr>
          <w:i/>
          <w:color w:val="000000"/>
          <w:sz w:val="22"/>
          <w:u w:val="single"/>
          <w:lang w:val="uk-UA"/>
        </w:rPr>
      </w:pPr>
      <w:r w:rsidRPr="003E7DE5">
        <w:rPr>
          <w:i/>
          <w:color w:val="000000"/>
          <w:sz w:val="22"/>
          <w:u w:val="single"/>
          <w:lang w:val="uk-UA"/>
        </w:rPr>
        <w:t xml:space="preserve">Завдання 1. </w:t>
      </w:r>
      <w:r w:rsidRPr="003E7DE5">
        <w:rPr>
          <w:i/>
          <w:color w:val="000000"/>
          <w:sz w:val="22"/>
          <w:u w:val="single"/>
          <w:lang w:val="uk-UA"/>
        </w:rPr>
        <w:t xml:space="preserve"> Отримання витяжки пігментів зеленого листа</w:t>
      </w:r>
    </w:p>
    <w:p w:rsidR="003E7DE5" w:rsidRDefault="003E7DE5" w:rsidP="003E7DE5">
      <w:pPr>
        <w:pStyle w:val="Heading1"/>
        <w:spacing w:line="240" w:lineRule="auto"/>
        <w:rPr>
          <w:b w:val="0"/>
          <w:i/>
          <w:color w:val="000000"/>
          <w:sz w:val="22"/>
          <w:lang w:val="uk-UA"/>
        </w:rPr>
      </w:pPr>
      <w:r>
        <w:rPr>
          <w:b w:val="0"/>
          <w:color w:val="000000"/>
          <w:sz w:val="22"/>
          <w:u w:val="single"/>
          <w:lang w:val="uk-UA"/>
        </w:rPr>
        <w:t>Матеріали і обладнання:</w:t>
      </w:r>
      <w:r>
        <w:rPr>
          <w:b w:val="0"/>
          <w:color w:val="000000"/>
          <w:sz w:val="22"/>
          <w:lang w:val="uk-UA"/>
        </w:rPr>
        <w:t xml:space="preserve"> 1) листя кімнатних рослин; 2) 85% етиловий спирт; 3) CaCO</w:t>
      </w:r>
      <w:r>
        <w:rPr>
          <w:b w:val="0"/>
          <w:color w:val="000000"/>
          <w:sz w:val="22"/>
          <w:vertAlign w:val="subscript"/>
          <w:lang w:val="uk-UA"/>
        </w:rPr>
        <w:t>3</w:t>
      </w:r>
      <w:r>
        <w:rPr>
          <w:b w:val="0"/>
          <w:color w:val="000000"/>
          <w:sz w:val="22"/>
          <w:lang w:val="uk-UA"/>
        </w:rPr>
        <w:t xml:space="preserve"> 4) кварцовий пісок або товчене скло; 5)</w:t>
      </w:r>
      <w:r>
        <w:rPr>
          <w:b w:val="0"/>
          <w:color w:val="000000"/>
          <w:sz w:val="22"/>
          <w:lang w:val="uk-UA"/>
        </w:rPr>
        <w:t>ножиці</w:t>
      </w:r>
      <w:r>
        <w:rPr>
          <w:b w:val="0"/>
          <w:color w:val="000000"/>
          <w:sz w:val="22"/>
          <w:lang w:val="uk-UA"/>
        </w:rPr>
        <w:t>; 6) ніж; 7) фарфорові ступки (2 шт.); 8) колби (2 шт.); 9) воронки (2 шт.); 10) скляна паличка; 11) паперові фільтри.</w:t>
      </w:r>
    </w:p>
    <w:p w:rsidR="003E7DE5" w:rsidRDefault="003E7DE5" w:rsidP="003E7DE5">
      <w:pPr>
        <w:ind w:firstLine="720"/>
        <w:jc w:val="both"/>
        <w:rPr>
          <w:color w:val="000000"/>
          <w:sz w:val="22"/>
          <w:lang w:val="uk-UA"/>
        </w:rPr>
      </w:pPr>
      <w:r>
        <w:rPr>
          <w:b/>
          <w:i/>
          <w:color w:val="000000"/>
          <w:sz w:val="22"/>
          <w:lang w:val="uk-UA"/>
        </w:rPr>
        <w:t xml:space="preserve">Фотосинтез </w:t>
      </w:r>
      <w:r>
        <w:rPr>
          <w:color w:val="000000"/>
          <w:sz w:val="22"/>
          <w:lang w:val="uk-UA"/>
        </w:rPr>
        <w:t>— процес перетворення енергії світла, що поглинається  фотосинтезуючими пігментами, в хімічну енергію органічних сполук, що утворюються з діоксиду вуглецю і води:</w:t>
      </w:r>
    </w:p>
    <w:p w:rsidR="003E7DE5" w:rsidRDefault="003E7DE5" w:rsidP="003E7DE5">
      <w:pPr>
        <w:jc w:val="both"/>
        <w:rPr>
          <w:color w:val="000000"/>
          <w:sz w:val="22"/>
          <w:lang w:val="uk-UA" w:eastAsia="uk-UA"/>
        </w:rPr>
      </w:pPr>
      <w:r w:rsidRPr="00EB355B">
        <w:rPr>
          <w:color w:val="000000"/>
          <w:position w:val="-12"/>
          <w:sz w:val="22"/>
          <w:lang w:val="uk-UA" w:eastAsia="uk-UA"/>
        </w:rPr>
        <w:object w:dxaOrig="4239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1.95pt;height:19pt" o:ole="" fillcolor="window">
            <v:imagedata r:id="rId5" o:title=""/>
          </v:shape>
          <o:OLEObject Type="Embed" ProgID="Equation.3" ShapeID="_x0000_i1025" DrawAspect="Content" ObjectID="_1792911259" r:id="rId6"/>
        </w:object>
      </w:r>
      <w:r>
        <w:rPr>
          <w:color w:val="000000"/>
          <w:sz w:val="22"/>
          <w:lang w:val="uk-UA" w:eastAsia="uk-UA"/>
        </w:rPr>
        <w:t>H</w:t>
      </w:r>
      <w:r>
        <w:rPr>
          <w:color w:val="000000"/>
          <w:sz w:val="22"/>
          <w:vertAlign w:val="subscript"/>
          <w:lang w:val="uk-UA" w:eastAsia="uk-UA"/>
        </w:rPr>
        <w:t>12</w:t>
      </w:r>
      <w:r>
        <w:rPr>
          <w:color w:val="000000"/>
          <w:sz w:val="22"/>
          <w:lang w:val="uk-UA" w:eastAsia="uk-UA"/>
        </w:rPr>
        <w:t>O</w:t>
      </w:r>
      <w:r>
        <w:rPr>
          <w:color w:val="000000"/>
          <w:sz w:val="22"/>
          <w:vertAlign w:val="subscript"/>
          <w:lang w:val="uk-UA" w:eastAsia="uk-UA"/>
        </w:rPr>
        <w:t>6</w:t>
      </w:r>
      <w:r>
        <w:rPr>
          <w:color w:val="000000"/>
          <w:sz w:val="22"/>
          <w:lang w:val="uk-UA" w:eastAsia="uk-UA"/>
        </w:rPr>
        <w:t xml:space="preserve"> + 6 O</w:t>
      </w:r>
      <w:r>
        <w:rPr>
          <w:color w:val="000000"/>
          <w:sz w:val="22"/>
          <w:vertAlign w:val="subscript"/>
          <w:lang w:val="uk-UA" w:eastAsia="uk-UA"/>
        </w:rPr>
        <w:t>2</w:t>
      </w:r>
      <w:r>
        <w:rPr>
          <w:color w:val="000000"/>
          <w:sz w:val="22"/>
          <w:lang w:val="uk-UA" w:eastAsia="uk-UA"/>
        </w:rPr>
        <w:t xml:space="preserve"> </w:t>
      </w:r>
    </w:p>
    <w:p w:rsidR="003E7DE5" w:rsidRDefault="003E7DE5" w:rsidP="003E7DE5">
      <w:pPr>
        <w:autoSpaceDE w:val="0"/>
        <w:autoSpaceDN w:val="0"/>
        <w:ind w:firstLine="720"/>
        <w:jc w:val="both"/>
        <w:rPr>
          <w:color w:val="000000"/>
          <w:sz w:val="22"/>
          <w:lang w:val="uk-UA"/>
        </w:rPr>
      </w:pPr>
      <w:r>
        <w:rPr>
          <w:color w:val="000000"/>
          <w:sz w:val="22"/>
          <w:lang w:val="uk-UA"/>
        </w:rPr>
        <w:t xml:space="preserve"> Фотосинтез відбувається в  двомембранних органелах -хлоропластах. Хлоропласт містить систему ламелярних подвійних мембран — тілакоїдів, утворених внутрішньою мембраною. В тілакоїдах здійснюється світлова фаза фотосинтезу, тобто перетворення енергії світлового проміння в хімічну енергію молекул АТФ і НАДФН·Н, а біохімічні реакції відновлення СО</w:t>
      </w:r>
      <w:r>
        <w:rPr>
          <w:color w:val="000000"/>
          <w:sz w:val="22"/>
          <w:vertAlign w:val="subscript"/>
          <w:lang w:val="uk-UA"/>
        </w:rPr>
        <w:t>2</w:t>
      </w:r>
      <w:r>
        <w:rPr>
          <w:color w:val="000000"/>
          <w:sz w:val="22"/>
          <w:lang w:val="uk-UA"/>
        </w:rPr>
        <w:t xml:space="preserve"> і синтезу вуглеводів відбуваються в міжтілакоїдному просторі.</w:t>
      </w:r>
    </w:p>
    <w:p w:rsidR="003E7DE5" w:rsidRDefault="003E7DE5" w:rsidP="003E7DE5">
      <w:pPr>
        <w:tabs>
          <w:tab w:val="left" w:pos="6096"/>
        </w:tabs>
        <w:ind w:firstLine="720"/>
        <w:jc w:val="both"/>
        <w:rPr>
          <w:color w:val="000000"/>
          <w:sz w:val="22"/>
          <w:lang w:val="uk-UA"/>
        </w:rPr>
      </w:pPr>
      <w:r>
        <w:rPr>
          <w:color w:val="000000"/>
          <w:sz w:val="22"/>
          <w:lang w:val="uk-UA"/>
        </w:rPr>
        <w:t xml:space="preserve">В мембранах тілакоїдів містяться наступні пігменти: хлорофіл </w:t>
      </w:r>
      <w:r>
        <w:rPr>
          <w:i/>
          <w:color w:val="000000"/>
          <w:sz w:val="22"/>
          <w:lang w:val="uk-UA"/>
        </w:rPr>
        <w:t>а</w:t>
      </w:r>
      <w:r>
        <w:rPr>
          <w:color w:val="000000"/>
          <w:sz w:val="22"/>
          <w:lang w:val="uk-UA"/>
        </w:rPr>
        <w:t xml:space="preserve"> </w:t>
      </w:r>
      <w:r>
        <w:rPr>
          <w:i/>
          <w:color w:val="000000"/>
          <w:sz w:val="22"/>
          <w:lang w:val="uk-UA"/>
        </w:rPr>
        <w:t xml:space="preserve"> (С</w:t>
      </w:r>
      <w:r>
        <w:rPr>
          <w:i/>
          <w:color w:val="000000"/>
          <w:sz w:val="22"/>
          <w:vertAlign w:val="subscript"/>
          <w:lang w:val="uk-UA"/>
        </w:rPr>
        <w:t>55</w:t>
      </w:r>
      <w:r>
        <w:rPr>
          <w:i/>
          <w:color w:val="000000"/>
          <w:sz w:val="22"/>
          <w:lang w:val="uk-UA"/>
        </w:rPr>
        <w:t>H</w:t>
      </w:r>
      <w:r>
        <w:rPr>
          <w:i/>
          <w:color w:val="000000"/>
          <w:sz w:val="22"/>
          <w:vertAlign w:val="subscript"/>
          <w:lang w:val="uk-UA"/>
        </w:rPr>
        <w:t>72</w:t>
      </w:r>
      <w:r>
        <w:rPr>
          <w:i/>
          <w:color w:val="000000"/>
          <w:sz w:val="22"/>
          <w:lang w:val="uk-UA"/>
        </w:rPr>
        <w:t>O</w:t>
      </w:r>
      <w:r>
        <w:rPr>
          <w:i/>
          <w:color w:val="000000"/>
          <w:sz w:val="22"/>
          <w:vertAlign w:val="subscript"/>
          <w:lang w:val="uk-UA"/>
        </w:rPr>
        <w:t>5</w:t>
      </w:r>
      <w:r>
        <w:rPr>
          <w:i/>
          <w:color w:val="000000"/>
          <w:sz w:val="22"/>
          <w:lang w:val="uk-UA"/>
        </w:rPr>
        <w:t>N</w:t>
      </w:r>
      <w:r>
        <w:rPr>
          <w:i/>
          <w:color w:val="000000"/>
          <w:sz w:val="22"/>
          <w:vertAlign w:val="subscript"/>
          <w:lang w:val="uk-UA"/>
        </w:rPr>
        <w:t>4</w:t>
      </w:r>
      <w:r>
        <w:rPr>
          <w:i/>
          <w:color w:val="000000"/>
          <w:sz w:val="22"/>
          <w:lang w:val="uk-UA"/>
        </w:rPr>
        <w:t>Mg) —</w:t>
      </w:r>
      <w:r>
        <w:rPr>
          <w:color w:val="000000"/>
          <w:sz w:val="22"/>
          <w:lang w:val="uk-UA"/>
        </w:rPr>
        <w:t xml:space="preserve"> зелений з синюватим відтінком; хлорофіл </w:t>
      </w:r>
      <w:r>
        <w:rPr>
          <w:i/>
          <w:color w:val="000000"/>
          <w:sz w:val="22"/>
          <w:lang w:val="uk-UA"/>
        </w:rPr>
        <w:t>b</w:t>
      </w:r>
      <w:r>
        <w:rPr>
          <w:color w:val="000000"/>
          <w:sz w:val="22"/>
          <w:lang w:val="uk-UA"/>
        </w:rPr>
        <w:t xml:space="preserve"> (</w:t>
      </w:r>
      <w:r>
        <w:rPr>
          <w:i/>
          <w:color w:val="000000"/>
          <w:sz w:val="22"/>
          <w:lang w:val="uk-UA"/>
        </w:rPr>
        <w:t>С</w:t>
      </w:r>
      <w:r>
        <w:rPr>
          <w:i/>
          <w:color w:val="000000"/>
          <w:sz w:val="22"/>
          <w:vertAlign w:val="subscript"/>
          <w:lang w:val="uk-UA"/>
        </w:rPr>
        <w:t>55</w:t>
      </w:r>
      <w:r>
        <w:rPr>
          <w:i/>
          <w:color w:val="000000"/>
          <w:sz w:val="22"/>
          <w:lang w:val="uk-UA"/>
        </w:rPr>
        <w:t>H</w:t>
      </w:r>
      <w:r>
        <w:rPr>
          <w:i/>
          <w:color w:val="000000"/>
          <w:sz w:val="22"/>
          <w:vertAlign w:val="subscript"/>
          <w:lang w:val="uk-UA"/>
        </w:rPr>
        <w:t>70</w:t>
      </w:r>
      <w:r>
        <w:rPr>
          <w:i/>
          <w:color w:val="000000"/>
          <w:sz w:val="22"/>
          <w:lang w:val="uk-UA"/>
        </w:rPr>
        <w:t>O</w:t>
      </w:r>
      <w:r>
        <w:rPr>
          <w:i/>
          <w:color w:val="000000"/>
          <w:sz w:val="22"/>
          <w:vertAlign w:val="subscript"/>
          <w:lang w:val="uk-UA"/>
        </w:rPr>
        <w:t>6</w:t>
      </w:r>
      <w:r>
        <w:rPr>
          <w:i/>
          <w:color w:val="000000"/>
          <w:sz w:val="22"/>
          <w:lang w:val="uk-UA"/>
        </w:rPr>
        <w:t>N</w:t>
      </w:r>
      <w:r>
        <w:rPr>
          <w:i/>
          <w:color w:val="000000"/>
          <w:sz w:val="22"/>
          <w:vertAlign w:val="subscript"/>
          <w:lang w:val="uk-UA"/>
        </w:rPr>
        <w:t>4</w:t>
      </w:r>
      <w:r>
        <w:rPr>
          <w:i/>
          <w:color w:val="000000"/>
          <w:sz w:val="22"/>
          <w:lang w:val="uk-UA"/>
        </w:rPr>
        <w:t>Mg</w:t>
      </w:r>
      <w:r>
        <w:rPr>
          <w:color w:val="000000"/>
          <w:sz w:val="22"/>
          <w:lang w:val="uk-UA"/>
        </w:rPr>
        <w:t>) — зелений з жовтим відтінком; каротин (</w:t>
      </w:r>
      <w:r>
        <w:rPr>
          <w:i/>
          <w:color w:val="000000"/>
          <w:sz w:val="22"/>
          <w:lang w:val="uk-UA"/>
        </w:rPr>
        <w:t>С</w:t>
      </w:r>
      <w:r>
        <w:rPr>
          <w:i/>
          <w:color w:val="000000"/>
          <w:sz w:val="22"/>
          <w:vertAlign w:val="subscript"/>
          <w:lang w:val="uk-UA"/>
        </w:rPr>
        <w:t>40</w:t>
      </w:r>
      <w:r>
        <w:rPr>
          <w:i/>
          <w:color w:val="000000"/>
          <w:sz w:val="22"/>
          <w:lang w:val="uk-UA"/>
        </w:rPr>
        <w:t>H</w:t>
      </w:r>
      <w:r>
        <w:rPr>
          <w:i/>
          <w:color w:val="000000"/>
          <w:sz w:val="22"/>
          <w:vertAlign w:val="subscript"/>
          <w:lang w:val="uk-UA"/>
        </w:rPr>
        <w:t>56</w:t>
      </w:r>
      <w:r>
        <w:rPr>
          <w:color w:val="000000"/>
          <w:sz w:val="22"/>
          <w:lang w:val="uk-UA"/>
        </w:rPr>
        <w:t>) — жовто-помаранчевий; - ксантофіл</w:t>
      </w:r>
      <w:r>
        <w:rPr>
          <w:color w:val="000000"/>
          <w:sz w:val="22"/>
          <w:vertAlign w:val="subscript"/>
          <w:lang w:val="uk-UA"/>
        </w:rPr>
        <w:t xml:space="preserve"> </w:t>
      </w:r>
      <w:r>
        <w:rPr>
          <w:color w:val="000000"/>
          <w:sz w:val="22"/>
          <w:lang w:val="uk-UA"/>
        </w:rPr>
        <w:t>(С</w:t>
      </w:r>
      <w:r>
        <w:rPr>
          <w:color w:val="000000"/>
          <w:sz w:val="22"/>
          <w:vertAlign w:val="subscript"/>
          <w:lang w:val="uk-UA"/>
        </w:rPr>
        <w:t>40</w:t>
      </w:r>
      <w:r>
        <w:rPr>
          <w:color w:val="000000"/>
          <w:sz w:val="22"/>
          <w:lang w:val="uk-UA"/>
        </w:rPr>
        <w:t>Н</w:t>
      </w:r>
      <w:r>
        <w:rPr>
          <w:color w:val="000000"/>
          <w:sz w:val="22"/>
          <w:vertAlign w:val="subscript"/>
          <w:lang w:val="uk-UA"/>
        </w:rPr>
        <w:t>5б</w:t>
      </w:r>
      <w:r>
        <w:rPr>
          <w:color w:val="000000"/>
          <w:sz w:val="22"/>
          <w:lang w:val="uk-UA"/>
        </w:rPr>
        <w:t>0</w:t>
      </w:r>
      <w:r>
        <w:rPr>
          <w:color w:val="000000"/>
          <w:sz w:val="22"/>
          <w:vertAlign w:val="subscript"/>
          <w:lang w:val="uk-UA"/>
        </w:rPr>
        <w:t>2</w:t>
      </w:r>
      <w:r>
        <w:rPr>
          <w:color w:val="000000"/>
          <w:sz w:val="22"/>
          <w:lang w:val="uk-UA"/>
        </w:rPr>
        <w:t>) — золотисто-жовтий.   Всі ці пігменти не розчинні у воді, але розчиняються в органічних розчинниках (спирті, ацетоні і ін.).</w:t>
      </w:r>
    </w:p>
    <w:p w:rsidR="003E7DE5" w:rsidRDefault="003E7DE5" w:rsidP="003E7DE5">
      <w:pPr>
        <w:ind w:firstLine="720"/>
        <w:jc w:val="both"/>
        <w:rPr>
          <w:color w:val="000000"/>
          <w:sz w:val="22"/>
          <w:lang w:val="uk-UA"/>
        </w:rPr>
      </w:pPr>
      <w:r>
        <w:rPr>
          <w:noProof/>
          <w:color w:val="000000"/>
          <w:sz w:val="22"/>
        </w:rPr>
        <w:object w:dxaOrig="1440" w:dyaOrig="1440">
          <v:shape id="_x0000_s1036" type="#_x0000_t75" style="position:absolute;left:0;text-align:left;margin-left:0;margin-top:115.4pt;width:134pt;height:159.35pt;z-index:251669504" o:allowoverlap="f">
            <v:imagedata r:id="rId7" o:title=""/>
            <w10:wrap type="square" side="right"/>
          </v:shape>
          <o:OLEObject Type="Embed" ProgID="ChemDraw.Document.5.0" ShapeID="_x0000_s1036" DrawAspect="Content" ObjectID="_1792911261" r:id="rId8"/>
        </w:object>
      </w:r>
      <w:r>
        <w:rPr>
          <w:color w:val="000000"/>
          <w:sz w:val="22"/>
          <w:lang w:val="uk-UA"/>
        </w:rPr>
        <w:t>За хімічною природою хлорофіл (рис.1) є складним ефіром д</w:t>
      </w:r>
      <w:r>
        <w:rPr>
          <w:color w:val="000000"/>
          <w:sz w:val="22"/>
          <w:lang w:val="uk-UA"/>
        </w:rPr>
        <w:t>и</w:t>
      </w:r>
      <w:r>
        <w:rPr>
          <w:color w:val="000000"/>
          <w:sz w:val="22"/>
          <w:lang w:val="uk-UA"/>
        </w:rPr>
        <w:t>карбонової кислоти хлорофіліну і двох спиртів — метанолу СН</w:t>
      </w:r>
      <w:r>
        <w:rPr>
          <w:color w:val="000000"/>
          <w:sz w:val="22"/>
          <w:vertAlign w:val="subscript"/>
          <w:lang w:val="uk-UA"/>
        </w:rPr>
        <w:t>3</w:t>
      </w:r>
      <w:r>
        <w:rPr>
          <w:color w:val="000000"/>
          <w:sz w:val="22"/>
          <w:lang w:val="uk-UA"/>
        </w:rPr>
        <w:t>ОН і фітолу С</w:t>
      </w:r>
      <w:r>
        <w:rPr>
          <w:color w:val="000000"/>
          <w:sz w:val="22"/>
          <w:vertAlign w:val="subscript"/>
          <w:lang w:val="uk-UA"/>
        </w:rPr>
        <w:t>20</w:t>
      </w:r>
      <w:r>
        <w:rPr>
          <w:color w:val="000000"/>
          <w:sz w:val="22"/>
          <w:lang w:val="uk-UA"/>
        </w:rPr>
        <w:t>Н</w:t>
      </w:r>
      <w:r>
        <w:rPr>
          <w:color w:val="000000"/>
          <w:sz w:val="22"/>
          <w:vertAlign w:val="subscript"/>
          <w:lang w:val="uk-UA"/>
        </w:rPr>
        <w:t>39</w:t>
      </w:r>
      <w:r>
        <w:rPr>
          <w:color w:val="000000"/>
          <w:sz w:val="22"/>
          <w:lang w:val="uk-UA"/>
        </w:rPr>
        <w:t xml:space="preserve">ОН. Хлорофілін містить порфірінове ядро, що складається з чотирьох пірольних кілець, сполучених один з одним метиновими містками </w:t>
      </w:r>
      <w:r>
        <w:rPr>
          <w:i/>
          <w:color w:val="000000"/>
          <w:sz w:val="22"/>
          <w:lang w:val="uk-UA"/>
        </w:rPr>
        <w:t>=</w:t>
      </w:r>
      <w:r>
        <w:rPr>
          <w:color w:val="000000"/>
          <w:sz w:val="22"/>
          <w:lang w:val="uk-UA"/>
        </w:rPr>
        <w:t xml:space="preserve">СН—. В центрі порфірінового ядра розташований атом магнію, сполучений з атомами азоту пірольних кілець. Крім того, в ядрі молекули хлорофілу є п'яте кільце — циклопентанове, що містить карбонільну групу. Хлорофіл </w:t>
      </w:r>
      <w:r>
        <w:rPr>
          <w:i/>
          <w:color w:val="000000"/>
          <w:sz w:val="22"/>
          <w:lang w:val="uk-UA"/>
        </w:rPr>
        <w:t>b</w:t>
      </w:r>
      <w:r>
        <w:rPr>
          <w:color w:val="000000"/>
          <w:sz w:val="22"/>
          <w:lang w:val="uk-UA"/>
        </w:rPr>
        <w:t xml:space="preserve"> відрізняється від хлорофілу </w:t>
      </w:r>
      <w:r>
        <w:rPr>
          <w:i/>
          <w:color w:val="000000"/>
          <w:sz w:val="22"/>
          <w:lang w:val="uk-UA"/>
        </w:rPr>
        <w:t>а</w:t>
      </w:r>
      <w:r>
        <w:rPr>
          <w:color w:val="000000"/>
          <w:sz w:val="22"/>
          <w:lang w:val="uk-UA"/>
        </w:rPr>
        <w:t>, лише тим, що у другого пірольного кільця замість метильної групи є альдегідна.</w:t>
      </w:r>
    </w:p>
    <w:p w:rsidR="003E7DE5" w:rsidRDefault="003E7DE5" w:rsidP="003E7DE5">
      <w:pPr>
        <w:autoSpaceDE w:val="0"/>
        <w:autoSpaceDN w:val="0"/>
        <w:jc w:val="both"/>
        <w:rPr>
          <w:color w:val="000000"/>
          <w:sz w:val="22"/>
          <w:lang w:val="uk-UA"/>
        </w:rPr>
      </w:pPr>
    </w:p>
    <w:p w:rsidR="003E7DE5" w:rsidRDefault="003E7DE5" w:rsidP="003E7DE5">
      <w:pPr>
        <w:autoSpaceDE w:val="0"/>
        <w:autoSpaceDN w:val="0"/>
        <w:jc w:val="both"/>
        <w:rPr>
          <w:color w:val="000000"/>
          <w:sz w:val="22"/>
          <w:lang w:val="uk-UA"/>
        </w:rPr>
      </w:pPr>
      <w:r>
        <w:rPr>
          <w:color w:val="000000"/>
          <w:sz w:val="22"/>
          <w:lang w:val="uk-UA"/>
        </w:rPr>
        <w:t xml:space="preserve">Рисунок 1.  Структура хлорофілу </w:t>
      </w:r>
      <w:r>
        <w:rPr>
          <w:i/>
          <w:color w:val="000000"/>
          <w:sz w:val="22"/>
          <w:lang w:val="uk-UA"/>
        </w:rPr>
        <w:t>а</w:t>
      </w:r>
      <w:r>
        <w:rPr>
          <w:color w:val="000000"/>
          <w:sz w:val="22"/>
          <w:lang w:val="uk-UA"/>
        </w:rPr>
        <w:t xml:space="preserve"> </w:t>
      </w:r>
    </w:p>
    <w:p w:rsidR="003E7DE5" w:rsidRDefault="003E7DE5" w:rsidP="003E7DE5">
      <w:pPr>
        <w:pStyle w:val="BodyTextIndent2"/>
        <w:spacing w:after="0" w:line="240" w:lineRule="auto"/>
        <w:ind w:left="0" w:firstLine="720"/>
        <w:rPr>
          <w:color w:val="000000"/>
          <w:sz w:val="22"/>
          <w:lang w:val="uk-UA"/>
        </w:rPr>
      </w:pPr>
    </w:p>
    <w:p w:rsidR="003E7DE5" w:rsidRDefault="003E7DE5" w:rsidP="003E7DE5">
      <w:pPr>
        <w:pStyle w:val="BodyTextIndent2"/>
        <w:spacing w:after="0" w:line="240" w:lineRule="auto"/>
        <w:ind w:left="0" w:firstLine="720"/>
        <w:jc w:val="both"/>
        <w:rPr>
          <w:color w:val="000000"/>
          <w:sz w:val="22"/>
          <w:lang w:val="uk-UA"/>
        </w:rPr>
      </w:pPr>
      <w:r>
        <w:rPr>
          <w:color w:val="000000"/>
          <w:sz w:val="22"/>
          <w:lang w:val="uk-UA"/>
        </w:rPr>
        <w:t>Порфірінове ядро має гідрофільний характер і пов'язане з білками мембран. В той же час довгий гідрофобний «хвіст», утворений залишком фітолу, обернутий у бік ліпідних шарів тілакоїдів і обумовлює добру розчинність хлорофілу в неполярних розчинниках (бензин, петролейний ефір). Проте для повного добуття хлорофілу з листя використовують не ці безводні розчинники, а спирт або ацетон, що містить невелику кількість води, необхідної для гідролізу хлорофіл-білкового комплексу.</w:t>
      </w:r>
    </w:p>
    <w:p w:rsidR="003E7DE5" w:rsidRDefault="003E7DE5" w:rsidP="003E7DE5">
      <w:pPr>
        <w:ind w:firstLine="720"/>
        <w:jc w:val="both"/>
        <w:rPr>
          <w:color w:val="000000"/>
          <w:sz w:val="22"/>
          <w:lang w:val="uk-UA"/>
        </w:rPr>
      </w:pPr>
      <w:r>
        <w:rPr>
          <w:color w:val="000000"/>
          <w:sz w:val="22"/>
          <w:lang w:val="uk-UA"/>
        </w:rPr>
        <w:t xml:space="preserve">Разом з хлорофілами </w:t>
      </w:r>
      <w:r>
        <w:rPr>
          <w:i/>
          <w:color w:val="000000"/>
          <w:sz w:val="22"/>
          <w:lang w:val="uk-UA"/>
        </w:rPr>
        <w:t xml:space="preserve">а </w:t>
      </w:r>
      <w:r>
        <w:rPr>
          <w:color w:val="000000"/>
          <w:sz w:val="22"/>
          <w:lang w:val="uk-UA"/>
        </w:rPr>
        <w:t xml:space="preserve">і </w:t>
      </w:r>
      <w:r>
        <w:rPr>
          <w:i/>
          <w:color w:val="000000"/>
          <w:sz w:val="22"/>
          <w:lang w:val="uk-UA"/>
        </w:rPr>
        <w:t>b</w:t>
      </w:r>
      <w:r>
        <w:rPr>
          <w:color w:val="000000"/>
          <w:sz w:val="22"/>
          <w:lang w:val="uk-UA"/>
        </w:rPr>
        <w:t xml:space="preserve"> в хлоропластах містяться каротиноїди — група жовтих пігментів, що є за хімічною природою тетратерпеноїдами (8 залишків ізопрену С</w:t>
      </w:r>
      <w:r>
        <w:rPr>
          <w:color w:val="000000"/>
          <w:sz w:val="22"/>
          <w:vertAlign w:val="subscript"/>
          <w:lang w:val="uk-UA"/>
        </w:rPr>
        <w:t>3</w:t>
      </w:r>
      <w:r>
        <w:rPr>
          <w:color w:val="000000"/>
          <w:sz w:val="22"/>
          <w:lang w:val="uk-UA"/>
        </w:rPr>
        <w:t>Н</w:t>
      </w:r>
      <w:r>
        <w:rPr>
          <w:color w:val="000000"/>
          <w:sz w:val="22"/>
          <w:vertAlign w:val="subscript"/>
          <w:lang w:val="uk-UA"/>
        </w:rPr>
        <w:t>8</w:t>
      </w:r>
      <w:r>
        <w:rPr>
          <w:color w:val="000000"/>
          <w:sz w:val="22"/>
          <w:lang w:val="uk-UA"/>
        </w:rPr>
        <w:t xml:space="preserve">). </w:t>
      </w:r>
    </w:p>
    <w:p w:rsidR="003E7DE5" w:rsidRDefault="003E7DE5" w:rsidP="003E7DE5">
      <w:pPr>
        <w:autoSpaceDE w:val="0"/>
        <w:autoSpaceDN w:val="0"/>
        <w:ind w:firstLine="720"/>
        <w:jc w:val="both"/>
        <w:rPr>
          <w:color w:val="000000"/>
          <w:sz w:val="22"/>
          <w:lang w:val="uk-UA"/>
        </w:rPr>
      </w:pPr>
    </w:p>
    <w:p w:rsidR="003E7DE5" w:rsidRDefault="003E7DE5" w:rsidP="003E7DE5">
      <w:pPr>
        <w:jc w:val="center"/>
        <w:rPr>
          <w:color w:val="000000"/>
          <w:sz w:val="22"/>
          <w:lang w:val="uk-UA"/>
        </w:rPr>
      </w:pPr>
      <w:r>
        <w:rPr>
          <w:color w:val="000000"/>
          <w:sz w:val="22"/>
          <w:lang w:val="uk-UA"/>
        </w:rPr>
        <w:object w:dxaOrig="8752" w:dyaOrig="1431">
          <v:shape id="_x0000_i1026" type="#_x0000_t75" style="width:328.9pt;height:53.55pt" o:ole="" fillcolor="window">
            <v:imagedata r:id="rId9" o:title=""/>
          </v:shape>
          <o:OLEObject Type="Embed" ProgID="ChemDraw.Document.5.0" ShapeID="_x0000_i1026" DrawAspect="Content" ObjectID="_1792911260" r:id="rId10"/>
        </w:object>
      </w:r>
    </w:p>
    <w:p w:rsidR="003E7DE5" w:rsidRDefault="003E7DE5" w:rsidP="003E7DE5">
      <w:pPr>
        <w:jc w:val="center"/>
        <w:rPr>
          <w:color w:val="000000"/>
          <w:sz w:val="22"/>
          <w:lang w:val="uk-UA"/>
        </w:rPr>
      </w:pPr>
      <w:r>
        <w:rPr>
          <w:color w:val="000000"/>
          <w:sz w:val="22"/>
          <w:lang w:val="uk-UA"/>
        </w:rPr>
        <w:t xml:space="preserve">Рисунок2   Структура </w:t>
      </w:r>
      <w:r>
        <w:rPr>
          <w:color w:val="000000"/>
          <w:sz w:val="22"/>
          <w:lang w:val="uk-UA"/>
        </w:rPr>
        <w:sym w:font="Symbol" w:char="F062"/>
      </w:r>
      <w:r>
        <w:rPr>
          <w:color w:val="000000"/>
          <w:sz w:val="22"/>
          <w:lang w:val="uk-UA"/>
        </w:rPr>
        <w:t>- каротину</w:t>
      </w:r>
    </w:p>
    <w:p w:rsidR="003E7DE5" w:rsidRDefault="003E7DE5" w:rsidP="003E7DE5">
      <w:pPr>
        <w:autoSpaceDE w:val="0"/>
        <w:autoSpaceDN w:val="0"/>
        <w:jc w:val="center"/>
        <w:rPr>
          <w:color w:val="000000"/>
          <w:sz w:val="22"/>
          <w:lang w:val="uk-UA"/>
        </w:rPr>
      </w:pPr>
    </w:p>
    <w:p w:rsidR="003E7DE5" w:rsidRDefault="003E7DE5" w:rsidP="003E7DE5">
      <w:pPr>
        <w:ind w:firstLine="720"/>
        <w:jc w:val="both"/>
        <w:rPr>
          <w:color w:val="000000"/>
          <w:sz w:val="22"/>
          <w:lang w:val="uk-UA"/>
        </w:rPr>
      </w:pPr>
      <w:r>
        <w:rPr>
          <w:color w:val="000000"/>
          <w:sz w:val="22"/>
          <w:lang w:val="uk-UA"/>
        </w:rPr>
        <w:t xml:space="preserve">Каротини (в основному </w:t>
      </w:r>
      <w:r>
        <w:rPr>
          <w:color w:val="000000"/>
          <w:sz w:val="22"/>
          <w:lang w:val="uk-UA"/>
        </w:rPr>
        <w:sym w:font="Symbol" w:char="F062"/>
      </w:r>
      <w:r>
        <w:rPr>
          <w:color w:val="000000"/>
          <w:sz w:val="22"/>
          <w:lang w:val="uk-UA"/>
        </w:rPr>
        <w:t>- каротин) — ненасичені вуглеводні, що містять два симетрично розташованих іононових кільця, сполучених довгим вуглецевим ланцюгом (рис.2). Серед ксантофілів, що є кисневмісними похідними   каротину,   переважає лютеїн, який має в кожному іононовому кільці спиртову групу.</w:t>
      </w:r>
    </w:p>
    <w:p w:rsidR="003E7DE5" w:rsidRDefault="003E7DE5" w:rsidP="003E7DE5">
      <w:pPr>
        <w:pStyle w:val="Heading8"/>
        <w:spacing w:before="0" w:after="0"/>
        <w:jc w:val="center"/>
        <w:rPr>
          <w:i w:val="0"/>
          <w:color w:val="000000"/>
          <w:sz w:val="22"/>
          <w:u w:val="single"/>
          <w:lang w:val="uk-UA"/>
        </w:rPr>
      </w:pPr>
    </w:p>
    <w:p w:rsidR="003E7DE5" w:rsidRDefault="003E7DE5" w:rsidP="003E7DE5">
      <w:pPr>
        <w:pStyle w:val="Heading8"/>
        <w:spacing w:before="0" w:after="0"/>
        <w:jc w:val="center"/>
        <w:rPr>
          <w:i w:val="0"/>
          <w:color w:val="000000"/>
          <w:sz w:val="22"/>
          <w:u w:val="single"/>
          <w:lang w:val="uk-UA"/>
        </w:rPr>
      </w:pPr>
      <w:r>
        <w:rPr>
          <w:i w:val="0"/>
          <w:color w:val="000000"/>
          <w:sz w:val="22"/>
          <w:u w:val="single"/>
          <w:lang w:val="uk-UA"/>
        </w:rPr>
        <w:t>Хід роботи</w:t>
      </w:r>
    </w:p>
    <w:p w:rsidR="003E7DE5" w:rsidRDefault="003E7DE5" w:rsidP="003E7DE5">
      <w:pPr>
        <w:ind w:firstLine="720"/>
        <w:jc w:val="both"/>
        <w:rPr>
          <w:b/>
          <w:color w:val="000000"/>
          <w:sz w:val="22"/>
          <w:lang w:val="uk-UA"/>
        </w:rPr>
      </w:pPr>
      <w:r>
        <w:rPr>
          <w:color w:val="000000"/>
          <w:sz w:val="22"/>
          <w:lang w:val="uk-UA"/>
        </w:rPr>
        <w:t>Свіже або сушене листя (0,5-2 г) подрібнити ножицями, відкинувши крупні жилки і черешки, помістити в ступку, додати на кінчику ножа СаСОз (для нейтралізації кислот клітинного соку) і трохи чистого кварцового піску або товченого скла. Ретельно розтерти, підливаючи потроху 85 % етиловий спирт, змазати носик ступки із зовнішньої сторони вазеліном і злити отриманий темно-зелений розчин по паличці у воронку з фільтром. Підлити в ступку ще трохи спирту, розтерти і злити на той же фільтр. Повторити цю операцію кілька разів до повного вилучення пігментів (всього витрачати 10 мл спирту).</w:t>
      </w:r>
      <w:r>
        <w:rPr>
          <w:b/>
          <w:color w:val="000000"/>
          <w:sz w:val="22"/>
          <w:lang w:val="uk-UA"/>
        </w:rPr>
        <w:t xml:space="preserve"> </w:t>
      </w:r>
    </w:p>
    <w:p w:rsidR="003E7DE5" w:rsidRDefault="003E7DE5" w:rsidP="003E7DE5">
      <w:pPr>
        <w:autoSpaceDE w:val="0"/>
        <w:autoSpaceDN w:val="0"/>
        <w:ind w:firstLine="720"/>
        <w:jc w:val="both"/>
        <w:rPr>
          <w:color w:val="000000"/>
          <w:sz w:val="22"/>
          <w:lang w:val="uk-UA"/>
        </w:rPr>
      </w:pPr>
    </w:p>
    <w:p w:rsidR="003E7DE5" w:rsidRPr="003E7DE5" w:rsidRDefault="003E7DE5" w:rsidP="003E7DE5">
      <w:pPr>
        <w:numPr>
          <w:ilvl w:val="1"/>
          <w:numId w:val="1"/>
        </w:numPr>
        <w:jc w:val="center"/>
        <w:rPr>
          <w:b/>
          <w:i/>
          <w:color w:val="000000"/>
          <w:sz w:val="22"/>
          <w:u w:val="single"/>
          <w:lang w:val="uk-UA"/>
        </w:rPr>
      </w:pPr>
      <w:r w:rsidRPr="003E7DE5">
        <w:rPr>
          <w:b/>
          <w:i/>
          <w:color w:val="000000"/>
          <w:sz w:val="22"/>
          <w:u w:val="single"/>
          <w:lang w:val="uk-UA"/>
        </w:rPr>
        <w:t xml:space="preserve">Завдання 2. </w:t>
      </w:r>
      <w:r w:rsidRPr="003E7DE5">
        <w:rPr>
          <w:b/>
          <w:i/>
          <w:color w:val="000000"/>
          <w:sz w:val="22"/>
          <w:u w:val="single"/>
          <w:lang w:val="uk-UA"/>
        </w:rPr>
        <w:t xml:space="preserve"> Хімічні властивості пігментів</w:t>
      </w:r>
    </w:p>
    <w:p w:rsidR="003E7DE5" w:rsidRDefault="003E7DE5" w:rsidP="003E7DE5">
      <w:pPr>
        <w:ind w:firstLine="720"/>
        <w:jc w:val="both"/>
        <w:rPr>
          <w:color w:val="000000"/>
          <w:sz w:val="22"/>
          <w:lang w:val="uk-UA"/>
        </w:rPr>
      </w:pPr>
      <w:r>
        <w:rPr>
          <w:color w:val="000000"/>
          <w:sz w:val="22"/>
          <w:u w:val="single"/>
          <w:lang w:val="uk-UA"/>
        </w:rPr>
        <w:t>Матеріали і обладнання:</w:t>
      </w:r>
      <w:r>
        <w:rPr>
          <w:color w:val="000000"/>
          <w:sz w:val="22"/>
          <w:lang w:val="uk-UA"/>
        </w:rPr>
        <w:t xml:space="preserve">  1) спиртова витяжка пігментів; 2) 20% розчин КОН в крапельниці; 3) бензин; 4) пробірка з притертою пробкою; 5) 10% </w:t>
      </w:r>
      <w:r>
        <w:rPr>
          <w:color w:val="000000"/>
          <w:sz w:val="22"/>
          <w:lang w:val="uk-UA"/>
        </w:rPr>
        <w:t>хлоридна</w:t>
      </w:r>
      <w:r>
        <w:rPr>
          <w:color w:val="000000"/>
          <w:sz w:val="22"/>
          <w:lang w:val="uk-UA"/>
        </w:rPr>
        <w:t xml:space="preserve"> кислота в крапельниці;   6) оцтовокисла мідь; 7) пробірки (2 шт.); 8) скальпель; 9) утримувач для пробірок; 10) спиртівка; 11) сірники.  </w:t>
      </w:r>
    </w:p>
    <w:p w:rsidR="003E7DE5" w:rsidRDefault="003E7DE5" w:rsidP="003E7DE5">
      <w:pPr>
        <w:numPr>
          <w:ilvl w:val="2"/>
          <w:numId w:val="1"/>
        </w:numPr>
        <w:jc w:val="center"/>
        <w:rPr>
          <w:b/>
          <w:i/>
          <w:color w:val="000000"/>
          <w:sz w:val="22"/>
          <w:lang w:val="uk-UA"/>
        </w:rPr>
      </w:pPr>
      <w:r>
        <w:rPr>
          <w:b/>
          <w:i/>
          <w:color w:val="000000"/>
          <w:sz w:val="22"/>
          <w:lang w:val="uk-UA"/>
        </w:rPr>
        <w:t xml:space="preserve">2.1 </w:t>
      </w:r>
      <w:r>
        <w:rPr>
          <w:b/>
          <w:i/>
          <w:color w:val="000000"/>
          <w:sz w:val="22"/>
          <w:lang w:val="uk-UA"/>
        </w:rPr>
        <w:t>Омилення хлорофілу лугом</w:t>
      </w:r>
    </w:p>
    <w:p w:rsidR="003E7DE5" w:rsidRDefault="003E7DE5" w:rsidP="003E7DE5">
      <w:pPr>
        <w:ind w:firstLine="720"/>
        <w:jc w:val="both"/>
        <w:rPr>
          <w:color w:val="000000"/>
          <w:sz w:val="22"/>
          <w:lang w:val="uk-UA"/>
        </w:rPr>
      </w:pPr>
      <w:r>
        <w:rPr>
          <w:color w:val="000000"/>
          <w:sz w:val="22"/>
          <w:lang w:val="uk-UA"/>
        </w:rPr>
        <w:t>При додаванні лугу до розчину хлорофілу відбувається реакція омилення: відщеплюються спирти — метанол і фітол, а двоосновна кислота хлорофілін утворює сіль:</w:t>
      </w:r>
    </w:p>
    <w:p w:rsidR="003E7DE5" w:rsidRDefault="003E7DE5" w:rsidP="003E7DE5">
      <w:pPr>
        <w:pStyle w:val="FR4"/>
        <w:autoSpaceDE w:val="0"/>
        <w:autoSpaceDN w:val="0"/>
        <w:spacing w:line="240" w:lineRule="auto"/>
        <w:ind w:firstLine="72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noProof/>
          <w:color w:val="000000"/>
          <w:sz w:val="22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100965</wp:posOffset>
                </wp:positionV>
                <wp:extent cx="228600" cy="114300"/>
                <wp:effectExtent l="13970" t="10160" r="5080" b="889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9077F" id="Straight Connector 1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7.95pt" to="22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" o:allowincell="f"/>
            </w:pict>
          </mc:Fallback>
        </mc:AlternateContent>
      </w:r>
      <w:r>
        <w:rPr>
          <w:rFonts w:ascii="Times New Roman" w:hAnsi="Times New Roman"/>
          <w:noProof/>
          <w:color w:val="000000"/>
          <w:sz w:val="22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100965</wp:posOffset>
                </wp:positionV>
                <wp:extent cx="342900" cy="114300"/>
                <wp:effectExtent l="13970" t="10160" r="5080" b="889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E335D7" id="Straight Connector 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7.95pt" to="81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" o:allowincell="f"/>
            </w:pict>
          </mc:Fallback>
        </mc:AlternateContent>
      </w:r>
      <w:r>
        <w:rPr>
          <w:rFonts w:ascii="Times New Roman" w:hAnsi="Times New Roman"/>
          <w:color w:val="000000"/>
          <w:sz w:val="22"/>
          <w:lang w:eastAsia="uk-UA"/>
        </w:rPr>
        <w:t xml:space="preserve">                   </w:t>
      </w:r>
      <w:r>
        <w:rPr>
          <w:rFonts w:ascii="Times New Roman" w:hAnsi="Times New Roman"/>
          <w:color w:val="000000"/>
          <w:sz w:val="20"/>
          <w:lang w:eastAsia="uk-UA"/>
        </w:rPr>
        <w:t>COOCH</w:t>
      </w:r>
      <w:r>
        <w:rPr>
          <w:rFonts w:ascii="Times New Roman" w:hAnsi="Times New Roman"/>
          <w:color w:val="000000"/>
          <w:sz w:val="20"/>
          <w:vertAlign w:val="subscript"/>
          <w:lang w:eastAsia="uk-UA"/>
        </w:rPr>
        <w:t xml:space="preserve">3  </w:t>
      </w:r>
      <w:r>
        <w:rPr>
          <w:rFonts w:ascii="Times New Roman" w:hAnsi="Times New Roman"/>
          <w:color w:val="000000"/>
          <w:sz w:val="22"/>
          <w:vertAlign w:val="subscript"/>
          <w:lang w:eastAsia="uk-UA"/>
        </w:rPr>
        <w:t xml:space="preserve">                                                            </w:t>
      </w:r>
      <w:r>
        <w:rPr>
          <w:rFonts w:ascii="Times New Roman" w:hAnsi="Times New Roman"/>
          <w:color w:val="000000"/>
          <w:sz w:val="20"/>
          <w:lang w:eastAsia="uk-UA"/>
        </w:rPr>
        <w:t>COOK</w:t>
      </w:r>
      <w:r>
        <w:rPr>
          <w:rFonts w:ascii="Times New Roman" w:hAnsi="Times New Roman"/>
          <w:color w:val="000000"/>
          <w:sz w:val="20"/>
          <w:vertAlign w:val="subscript"/>
          <w:lang w:eastAsia="uk-UA"/>
        </w:rPr>
        <w:t xml:space="preserve">  </w:t>
      </w:r>
      <w:r>
        <w:rPr>
          <w:rFonts w:ascii="Times New Roman" w:hAnsi="Times New Roman"/>
          <w:color w:val="000000"/>
          <w:sz w:val="22"/>
          <w:vertAlign w:val="subscript"/>
          <w:lang w:eastAsia="uk-UA"/>
        </w:rPr>
        <w:t xml:space="preserve">  </w:t>
      </w:r>
    </w:p>
    <w:p w:rsidR="003E7DE5" w:rsidRDefault="003E7DE5" w:rsidP="003E7DE5">
      <w:pPr>
        <w:pStyle w:val="FR4"/>
        <w:spacing w:line="240" w:lineRule="auto"/>
        <w:ind w:firstLine="0"/>
        <w:rPr>
          <w:rFonts w:ascii="Times New Roman" w:hAnsi="Times New Roman"/>
          <w:color w:val="000000"/>
          <w:sz w:val="20"/>
          <w:lang w:eastAsia="uk-UA"/>
        </w:rPr>
      </w:pPr>
      <w:r>
        <w:rPr>
          <w:rFonts w:ascii="Times New Roman" w:hAnsi="Times New Roman"/>
          <w:noProof/>
          <w:color w:val="000000"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69215</wp:posOffset>
                </wp:positionV>
                <wp:extent cx="342900" cy="114300"/>
                <wp:effectExtent l="13970" t="10160" r="5080" b="889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FE7F04" id="Straight Connector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5.45pt" to="234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" o:allowincell="f"/>
            </w:pict>
          </mc:Fallback>
        </mc:AlternateContent>
      </w:r>
      <w:r>
        <w:rPr>
          <w:rFonts w:ascii="Times New Roman" w:hAnsi="Times New Roman"/>
          <w:noProof/>
          <w:color w:val="000000"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54610</wp:posOffset>
                </wp:positionV>
                <wp:extent cx="365760" cy="0"/>
                <wp:effectExtent l="13970" t="52705" r="20320" b="6159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666471" id="Straight Connector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4.3pt" to="145.8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" o:allowincell="f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color w:val="000000"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99060</wp:posOffset>
                </wp:positionV>
                <wp:extent cx="342900" cy="114300"/>
                <wp:effectExtent l="13970" t="11430" r="5080" b="762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EBC6B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7.8pt" to="81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" o:allowincell="f"/>
            </w:pict>
          </mc:Fallback>
        </mc:AlternateContent>
      </w:r>
      <w:r>
        <w:rPr>
          <w:rFonts w:ascii="Times New Roman" w:hAnsi="Times New Roman"/>
          <w:color w:val="000000"/>
          <w:sz w:val="20"/>
          <w:lang w:eastAsia="uk-UA"/>
        </w:rPr>
        <w:t>C</w:t>
      </w:r>
      <w:r>
        <w:rPr>
          <w:rFonts w:ascii="Times New Roman" w:hAnsi="Times New Roman"/>
          <w:color w:val="000000"/>
          <w:sz w:val="20"/>
          <w:vertAlign w:val="subscript"/>
          <w:lang w:eastAsia="uk-UA"/>
        </w:rPr>
        <w:t>32</w:t>
      </w:r>
      <w:r>
        <w:rPr>
          <w:rFonts w:ascii="Times New Roman" w:hAnsi="Times New Roman"/>
          <w:color w:val="000000"/>
          <w:sz w:val="20"/>
          <w:lang w:eastAsia="uk-UA"/>
        </w:rPr>
        <w:t>H</w:t>
      </w:r>
      <w:r>
        <w:rPr>
          <w:rFonts w:ascii="Times New Roman" w:hAnsi="Times New Roman"/>
          <w:color w:val="000000"/>
          <w:sz w:val="20"/>
          <w:vertAlign w:val="subscript"/>
          <w:lang w:eastAsia="uk-UA"/>
        </w:rPr>
        <w:t>30</w:t>
      </w:r>
      <w:r>
        <w:rPr>
          <w:rFonts w:ascii="Times New Roman" w:hAnsi="Times New Roman"/>
          <w:color w:val="000000"/>
          <w:sz w:val="20"/>
          <w:lang w:eastAsia="uk-UA"/>
        </w:rPr>
        <w:t>ON</w:t>
      </w:r>
      <w:r>
        <w:rPr>
          <w:rFonts w:ascii="Times New Roman" w:hAnsi="Times New Roman"/>
          <w:color w:val="000000"/>
          <w:sz w:val="20"/>
          <w:vertAlign w:val="subscript"/>
          <w:lang w:eastAsia="uk-UA"/>
        </w:rPr>
        <w:t>4</w:t>
      </w:r>
      <w:r>
        <w:rPr>
          <w:rFonts w:ascii="Times New Roman" w:hAnsi="Times New Roman"/>
          <w:color w:val="000000"/>
          <w:sz w:val="20"/>
          <w:lang w:eastAsia="uk-UA"/>
        </w:rPr>
        <w:t>Mg        +   2KOH              C</w:t>
      </w:r>
      <w:r>
        <w:rPr>
          <w:rFonts w:ascii="Times New Roman" w:hAnsi="Times New Roman"/>
          <w:color w:val="000000"/>
          <w:sz w:val="20"/>
          <w:vertAlign w:val="subscript"/>
          <w:lang w:eastAsia="uk-UA"/>
        </w:rPr>
        <w:t>32</w:t>
      </w:r>
      <w:r>
        <w:rPr>
          <w:rFonts w:ascii="Times New Roman" w:hAnsi="Times New Roman"/>
          <w:color w:val="000000"/>
          <w:sz w:val="20"/>
          <w:lang w:eastAsia="uk-UA"/>
        </w:rPr>
        <w:t>H</w:t>
      </w:r>
      <w:r>
        <w:rPr>
          <w:rFonts w:ascii="Times New Roman" w:hAnsi="Times New Roman"/>
          <w:color w:val="000000"/>
          <w:sz w:val="20"/>
          <w:vertAlign w:val="subscript"/>
          <w:lang w:eastAsia="uk-UA"/>
        </w:rPr>
        <w:t>30</w:t>
      </w:r>
      <w:r>
        <w:rPr>
          <w:rFonts w:ascii="Times New Roman" w:hAnsi="Times New Roman"/>
          <w:color w:val="000000"/>
          <w:sz w:val="20"/>
          <w:lang w:eastAsia="uk-UA"/>
        </w:rPr>
        <w:t>ON</w:t>
      </w:r>
      <w:r>
        <w:rPr>
          <w:rFonts w:ascii="Times New Roman" w:hAnsi="Times New Roman"/>
          <w:color w:val="000000"/>
          <w:sz w:val="20"/>
          <w:vertAlign w:val="subscript"/>
          <w:lang w:eastAsia="uk-UA"/>
        </w:rPr>
        <w:t>4</w:t>
      </w:r>
      <w:r>
        <w:rPr>
          <w:rFonts w:ascii="Times New Roman" w:hAnsi="Times New Roman"/>
          <w:color w:val="000000"/>
          <w:sz w:val="20"/>
          <w:lang w:eastAsia="uk-UA"/>
        </w:rPr>
        <w:t>Mg        + CH</w:t>
      </w:r>
      <w:r>
        <w:rPr>
          <w:rFonts w:ascii="Times New Roman" w:hAnsi="Times New Roman"/>
          <w:color w:val="000000"/>
          <w:sz w:val="20"/>
          <w:vertAlign w:val="subscript"/>
          <w:lang w:eastAsia="uk-UA"/>
        </w:rPr>
        <w:t>3</w:t>
      </w:r>
      <w:r>
        <w:rPr>
          <w:rFonts w:ascii="Times New Roman" w:hAnsi="Times New Roman"/>
          <w:color w:val="000000"/>
          <w:sz w:val="20"/>
          <w:lang w:eastAsia="uk-UA"/>
        </w:rPr>
        <w:t>OH + C</w:t>
      </w:r>
      <w:r>
        <w:rPr>
          <w:rFonts w:ascii="Times New Roman" w:hAnsi="Times New Roman"/>
          <w:color w:val="000000"/>
          <w:sz w:val="20"/>
          <w:vertAlign w:val="subscript"/>
          <w:lang w:eastAsia="uk-UA"/>
        </w:rPr>
        <w:t>20</w:t>
      </w:r>
      <w:r>
        <w:rPr>
          <w:rFonts w:ascii="Times New Roman" w:hAnsi="Times New Roman"/>
          <w:color w:val="000000"/>
          <w:sz w:val="20"/>
          <w:lang w:eastAsia="uk-UA"/>
        </w:rPr>
        <w:t>H</w:t>
      </w:r>
      <w:r>
        <w:rPr>
          <w:rFonts w:ascii="Times New Roman" w:hAnsi="Times New Roman"/>
          <w:color w:val="000000"/>
          <w:sz w:val="20"/>
          <w:vertAlign w:val="subscript"/>
          <w:lang w:eastAsia="uk-UA"/>
        </w:rPr>
        <w:t>39</w:t>
      </w:r>
      <w:r>
        <w:rPr>
          <w:rFonts w:ascii="Times New Roman" w:hAnsi="Times New Roman"/>
          <w:color w:val="000000"/>
          <w:sz w:val="20"/>
          <w:lang w:eastAsia="uk-UA"/>
        </w:rPr>
        <w:t>ОН</w:t>
      </w:r>
      <w:r>
        <w:rPr>
          <w:rFonts w:ascii="Times New Roman" w:hAnsi="Times New Roman"/>
          <w:color w:val="000000"/>
          <w:sz w:val="20"/>
          <w:vertAlign w:val="subscript"/>
          <w:lang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eastAsia="uk-UA"/>
        </w:rPr>
        <w:t xml:space="preserve"> </w:t>
      </w:r>
    </w:p>
    <w:p w:rsidR="003E7DE5" w:rsidRDefault="003E7DE5" w:rsidP="003E7DE5">
      <w:pPr>
        <w:pStyle w:val="FR4"/>
        <w:spacing w:line="240" w:lineRule="auto"/>
        <w:ind w:firstLine="720"/>
        <w:rPr>
          <w:rFonts w:ascii="Times New Roman" w:hAnsi="Times New Roman"/>
          <w:color w:val="000000"/>
          <w:sz w:val="20"/>
          <w:vertAlign w:val="subscript"/>
          <w:lang w:eastAsia="uk-UA"/>
        </w:rPr>
      </w:pPr>
      <w:r>
        <w:rPr>
          <w:rFonts w:ascii="Times New Roman" w:hAnsi="Times New Roman"/>
          <w:color w:val="000000"/>
          <w:sz w:val="20"/>
          <w:lang w:eastAsia="uk-UA"/>
        </w:rPr>
        <w:t xml:space="preserve">                   СООС</w:t>
      </w:r>
      <w:r>
        <w:rPr>
          <w:rFonts w:ascii="Times New Roman" w:hAnsi="Times New Roman"/>
          <w:color w:val="000000"/>
          <w:sz w:val="20"/>
          <w:vertAlign w:val="subscript"/>
          <w:lang w:eastAsia="uk-UA"/>
        </w:rPr>
        <w:t>20</w:t>
      </w:r>
      <w:r>
        <w:rPr>
          <w:rFonts w:ascii="Times New Roman" w:hAnsi="Times New Roman"/>
          <w:color w:val="000000"/>
          <w:sz w:val="20"/>
          <w:lang w:eastAsia="uk-UA"/>
        </w:rPr>
        <w:t>Н</w:t>
      </w:r>
      <w:r>
        <w:rPr>
          <w:rFonts w:ascii="Times New Roman" w:hAnsi="Times New Roman"/>
          <w:color w:val="000000"/>
          <w:sz w:val="20"/>
          <w:vertAlign w:val="subscript"/>
          <w:lang w:eastAsia="uk-UA"/>
        </w:rPr>
        <w:t xml:space="preserve">39                                                       </w:t>
      </w:r>
      <w:r>
        <w:rPr>
          <w:rFonts w:ascii="Times New Roman" w:hAnsi="Times New Roman"/>
          <w:color w:val="000000"/>
          <w:sz w:val="20"/>
          <w:lang w:eastAsia="uk-UA"/>
        </w:rPr>
        <w:t xml:space="preserve"> </w:t>
      </w:r>
      <w:r>
        <w:rPr>
          <w:rFonts w:ascii="Times New Roman" w:hAnsi="Times New Roman"/>
          <w:color w:val="000000"/>
          <w:sz w:val="20"/>
          <w:vertAlign w:val="subscript"/>
          <w:lang w:eastAsia="uk-UA"/>
        </w:rPr>
        <w:t xml:space="preserve">             </w:t>
      </w:r>
      <w:r>
        <w:rPr>
          <w:rFonts w:ascii="Times New Roman" w:hAnsi="Times New Roman"/>
          <w:color w:val="000000"/>
          <w:sz w:val="20"/>
          <w:lang w:eastAsia="uk-UA"/>
        </w:rPr>
        <w:t>COOK</w:t>
      </w:r>
      <w:r>
        <w:rPr>
          <w:rFonts w:ascii="Times New Roman" w:hAnsi="Times New Roman"/>
          <w:color w:val="000000"/>
          <w:sz w:val="20"/>
          <w:vertAlign w:val="subscript"/>
          <w:lang w:eastAsia="uk-UA"/>
        </w:rPr>
        <w:t xml:space="preserve">                                                    </w:t>
      </w:r>
    </w:p>
    <w:p w:rsidR="003E7DE5" w:rsidRDefault="003E7DE5" w:rsidP="003E7DE5">
      <w:pPr>
        <w:ind w:firstLine="720"/>
        <w:jc w:val="both"/>
        <w:rPr>
          <w:color w:val="000000"/>
          <w:sz w:val="22"/>
          <w:lang w:val="uk-UA"/>
        </w:rPr>
      </w:pPr>
      <w:r>
        <w:rPr>
          <w:sz w:val="22"/>
          <w:lang w:val="uk-UA"/>
        </w:rPr>
        <w:t>Солі хлорофілінів мають зелене забарвлення, але відрізняються від хлорофілу нерозчинністю в бензині.</w:t>
      </w:r>
    </w:p>
    <w:p w:rsidR="003E7DE5" w:rsidRDefault="003E7DE5" w:rsidP="003E7DE5">
      <w:pPr>
        <w:pStyle w:val="Heading8"/>
        <w:spacing w:before="0" w:after="0"/>
        <w:jc w:val="center"/>
        <w:rPr>
          <w:i w:val="0"/>
          <w:sz w:val="22"/>
          <w:u w:val="single"/>
          <w:lang w:val="uk-UA"/>
        </w:rPr>
      </w:pPr>
    </w:p>
    <w:p w:rsidR="003E7DE5" w:rsidRDefault="003E7DE5" w:rsidP="003E7DE5">
      <w:pPr>
        <w:pStyle w:val="Heading8"/>
        <w:spacing w:before="0" w:after="0"/>
        <w:jc w:val="center"/>
        <w:rPr>
          <w:i w:val="0"/>
          <w:color w:val="000000"/>
          <w:sz w:val="22"/>
          <w:u w:val="single"/>
          <w:lang w:val="uk-UA"/>
        </w:rPr>
      </w:pPr>
      <w:r>
        <w:rPr>
          <w:i w:val="0"/>
          <w:sz w:val="22"/>
          <w:u w:val="single"/>
          <w:lang w:val="uk-UA"/>
        </w:rPr>
        <w:t>Хід роботи</w:t>
      </w:r>
    </w:p>
    <w:p w:rsidR="003E7DE5" w:rsidRDefault="003E7DE5" w:rsidP="003E7DE5">
      <w:pPr>
        <w:ind w:firstLine="720"/>
        <w:jc w:val="both"/>
        <w:rPr>
          <w:color w:val="000000"/>
          <w:sz w:val="22"/>
          <w:lang w:val="uk-UA"/>
        </w:rPr>
      </w:pPr>
      <w:r>
        <w:rPr>
          <w:color w:val="000000"/>
          <w:sz w:val="22"/>
          <w:lang w:val="uk-UA"/>
        </w:rPr>
        <w:t>До 2—3 мл спиртової витяжки пігментів додати 4—5 крапель 20% розчину лугу і збовтати. Підлити в пробірку рівний об'єм бензину, сильно струсити і дати відстоятися.</w:t>
      </w:r>
    </w:p>
    <w:p w:rsidR="003E7DE5" w:rsidRDefault="003E7DE5" w:rsidP="003E7DE5">
      <w:pPr>
        <w:pStyle w:val="BodyTextIndent3"/>
        <w:ind w:firstLine="720"/>
        <w:rPr>
          <w:color w:val="000000"/>
          <w:sz w:val="22"/>
          <w:lang w:val="uk-UA"/>
        </w:rPr>
      </w:pPr>
      <w:r>
        <w:rPr>
          <w:color w:val="000000"/>
          <w:sz w:val="22"/>
          <w:u w:val="single"/>
          <w:lang w:val="uk-UA"/>
        </w:rPr>
        <w:t>Завдання:</w:t>
      </w:r>
      <w:r>
        <w:rPr>
          <w:color w:val="000000"/>
          <w:sz w:val="22"/>
          <w:lang w:val="uk-UA"/>
        </w:rPr>
        <w:t xml:space="preserve"> відзначити забарвлення нижнього спиртового і верхнього бензинового шарів (замалювати). Вказати, які речовини розчинені в спирті, і які в бензині, маючи на увазі, що жовті пігменти з лугом не реагують. Записати реакцію омилення хлорофілу.</w:t>
      </w:r>
    </w:p>
    <w:p w:rsidR="003E7DE5" w:rsidRDefault="003E7DE5" w:rsidP="003E7DE5">
      <w:pPr>
        <w:pStyle w:val="BodyTextIndent3"/>
        <w:ind w:firstLine="360"/>
        <w:jc w:val="center"/>
        <w:rPr>
          <w:b/>
          <w:i/>
          <w:color w:val="000000"/>
          <w:sz w:val="22"/>
          <w:lang w:val="uk-UA"/>
        </w:rPr>
      </w:pPr>
    </w:p>
    <w:p w:rsidR="003E7DE5" w:rsidRDefault="003E7DE5" w:rsidP="003E7DE5">
      <w:pPr>
        <w:pStyle w:val="BodyTextIndent3"/>
        <w:ind w:firstLine="360"/>
        <w:jc w:val="center"/>
        <w:rPr>
          <w:b/>
          <w:i/>
          <w:color w:val="000000"/>
          <w:sz w:val="22"/>
          <w:lang w:val="uk-UA"/>
        </w:rPr>
      </w:pPr>
      <w:r>
        <w:rPr>
          <w:b/>
          <w:i/>
          <w:color w:val="000000"/>
          <w:sz w:val="22"/>
          <w:lang w:val="uk-UA"/>
        </w:rPr>
        <w:t>2.2</w:t>
      </w:r>
      <w:r w:rsidR="009A1155">
        <w:rPr>
          <w:b/>
          <w:i/>
          <w:color w:val="000000"/>
          <w:sz w:val="22"/>
          <w:lang w:val="uk-UA"/>
        </w:rPr>
        <w:t xml:space="preserve"> </w:t>
      </w:r>
      <w:r>
        <w:rPr>
          <w:b/>
          <w:i/>
          <w:color w:val="000000"/>
          <w:sz w:val="22"/>
          <w:lang w:val="uk-UA"/>
        </w:rPr>
        <w:t>Отримання феофітину і відновлення металоорганічного зв'язку</w:t>
      </w:r>
    </w:p>
    <w:p w:rsidR="003E7DE5" w:rsidRDefault="003E7DE5" w:rsidP="003E7DE5">
      <w:pPr>
        <w:ind w:firstLine="720"/>
        <w:jc w:val="both"/>
        <w:rPr>
          <w:color w:val="000000"/>
          <w:sz w:val="22"/>
          <w:lang w:val="uk-UA"/>
        </w:rPr>
      </w:pPr>
      <w:r>
        <w:rPr>
          <w:color w:val="000000"/>
          <w:sz w:val="22"/>
          <w:lang w:val="uk-UA"/>
        </w:rPr>
        <w:t>Якщо до розчину хлорофілу додати невелику кількість соляної кислоти, то можна одержати буро-оливковий феофітин — продукт заміщення магнію в молекулі хлорофілу двома атомами водню:</w:t>
      </w:r>
    </w:p>
    <w:p w:rsidR="003E7DE5" w:rsidRDefault="003E7DE5" w:rsidP="003E7DE5">
      <w:pPr>
        <w:pStyle w:val="FR4"/>
        <w:spacing w:line="240" w:lineRule="auto"/>
        <w:ind w:firstLine="72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137160</wp:posOffset>
                </wp:positionV>
                <wp:extent cx="342900" cy="121920"/>
                <wp:effectExtent l="13970" t="13970" r="5080" b="698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121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19F778" id="Straight Connector 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0.8pt" to="252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" o:allowincell="f"/>
            </w:pict>
          </mc:Fallback>
        </mc:AlternateContent>
      </w:r>
      <w:r>
        <w:rPr>
          <w:rFonts w:ascii="Times New Roman" w:hAnsi="Times New Roman"/>
          <w:noProof/>
          <w:color w:val="000000"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30480</wp:posOffset>
                </wp:positionV>
                <wp:extent cx="342900" cy="228600"/>
                <wp:effectExtent l="13970" t="12065" r="5080" b="698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6620B" id="Straight Connector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2.4pt" to="81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" o:allowincell="f"/>
            </w:pict>
          </mc:Fallback>
        </mc:AlternateContent>
      </w:r>
      <w:r>
        <w:rPr>
          <w:rFonts w:ascii="Times New Roman" w:hAnsi="Times New Roman"/>
          <w:color w:val="000000"/>
          <w:sz w:val="20"/>
          <w:lang w:eastAsia="uk-UA"/>
        </w:rPr>
        <w:t xml:space="preserve">                  COOCH</w:t>
      </w:r>
      <w:r>
        <w:rPr>
          <w:rFonts w:ascii="Times New Roman" w:hAnsi="Times New Roman"/>
          <w:color w:val="000000"/>
          <w:sz w:val="20"/>
          <w:vertAlign w:val="subscript"/>
          <w:lang w:eastAsia="uk-UA"/>
        </w:rPr>
        <w:t xml:space="preserve">3                                                                                    </w:t>
      </w:r>
      <w:r>
        <w:rPr>
          <w:rFonts w:ascii="Times New Roman" w:hAnsi="Times New Roman"/>
          <w:color w:val="000000"/>
          <w:sz w:val="20"/>
          <w:lang w:eastAsia="uk-UA"/>
        </w:rPr>
        <w:t>COOCH</w:t>
      </w:r>
      <w:r>
        <w:rPr>
          <w:rFonts w:ascii="Times New Roman" w:hAnsi="Times New Roman"/>
          <w:color w:val="000000"/>
          <w:sz w:val="20"/>
          <w:vertAlign w:val="subscript"/>
          <w:lang w:eastAsia="uk-UA"/>
        </w:rPr>
        <w:t xml:space="preserve">3    </w:t>
      </w:r>
    </w:p>
    <w:p w:rsidR="003E7DE5" w:rsidRDefault="003E7DE5" w:rsidP="003E7DE5">
      <w:pPr>
        <w:pStyle w:val="FR4"/>
        <w:spacing w:line="240" w:lineRule="auto"/>
        <w:ind w:firstLine="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113030</wp:posOffset>
                </wp:positionV>
                <wp:extent cx="342900" cy="114300"/>
                <wp:effectExtent l="13970" t="12065" r="5080" b="698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D24F6" id="Straight Connector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8.9pt" to="252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" o:allowincell="f"/>
            </w:pict>
          </mc:Fallback>
        </mc:AlternateContent>
      </w:r>
      <w:r>
        <w:rPr>
          <w:rFonts w:ascii="Times New Roman" w:hAnsi="Times New Roman"/>
          <w:noProof/>
          <w:color w:val="000000"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113030</wp:posOffset>
                </wp:positionV>
                <wp:extent cx="342900" cy="114300"/>
                <wp:effectExtent l="13970" t="12065" r="5080" b="698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D0687" id="Straight Connector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8.9pt" to="81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" o:allowincell="f"/>
            </w:pict>
          </mc:Fallback>
        </mc:AlternateContent>
      </w:r>
      <w:r>
        <w:rPr>
          <w:rFonts w:ascii="Times New Roman" w:hAnsi="Times New Roman"/>
          <w:noProof/>
          <w:color w:val="000000"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113030</wp:posOffset>
                </wp:positionV>
                <wp:extent cx="365760" cy="0"/>
                <wp:effectExtent l="13970" t="59690" r="20320" b="5461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66570" id="Straight Connector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8.9pt" to="181.8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" o:allowincell="f">
                <v:stroke endarrow="block"/>
              </v:line>
            </w:pict>
          </mc:Fallback>
        </mc:AlternateContent>
      </w:r>
      <w:r>
        <w:rPr>
          <w:rFonts w:ascii="Times New Roman" w:hAnsi="Times New Roman"/>
          <w:color w:val="000000"/>
          <w:sz w:val="20"/>
          <w:lang w:eastAsia="uk-UA"/>
        </w:rPr>
        <w:t>C</w:t>
      </w:r>
      <w:r>
        <w:rPr>
          <w:rFonts w:ascii="Times New Roman" w:hAnsi="Times New Roman"/>
          <w:color w:val="000000"/>
          <w:sz w:val="20"/>
          <w:vertAlign w:val="subscript"/>
          <w:lang w:eastAsia="uk-UA"/>
        </w:rPr>
        <w:t>32</w:t>
      </w:r>
      <w:r>
        <w:rPr>
          <w:rFonts w:ascii="Times New Roman" w:hAnsi="Times New Roman"/>
          <w:color w:val="000000"/>
          <w:sz w:val="20"/>
          <w:lang w:eastAsia="uk-UA"/>
        </w:rPr>
        <w:t>H</w:t>
      </w:r>
      <w:r>
        <w:rPr>
          <w:rFonts w:ascii="Times New Roman" w:hAnsi="Times New Roman"/>
          <w:color w:val="000000"/>
          <w:sz w:val="20"/>
          <w:vertAlign w:val="subscript"/>
          <w:lang w:eastAsia="uk-UA"/>
        </w:rPr>
        <w:t>30</w:t>
      </w:r>
      <w:r>
        <w:rPr>
          <w:rFonts w:ascii="Times New Roman" w:hAnsi="Times New Roman"/>
          <w:color w:val="000000"/>
          <w:sz w:val="20"/>
          <w:lang w:eastAsia="uk-UA"/>
        </w:rPr>
        <w:t>ON</w:t>
      </w:r>
      <w:r>
        <w:rPr>
          <w:rFonts w:ascii="Times New Roman" w:hAnsi="Times New Roman"/>
          <w:color w:val="000000"/>
          <w:sz w:val="20"/>
          <w:vertAlign w:val="subscript"/>
          <w:lang w:eastAsia="uk-UA"/>
        </w:rPr>
        <w:t>4</w:t>
      </w:r>
      <w:r>
        <w:rPr>
          <w:rFonts w:ascii="Times New Roman" w:hAnsi="Times New Roman"/>
          <w:color w:val="000000"/>
          <w:sz w:val="20"/>
          <w:lang w:eastAsia="uk-UA"/>
        </w:rPr>
        <w:t>Mg                      +  2 HCl              C</w:t>
      </w:r>
      <w:r>
        <w:rPr>
          <w:rFonts w:ascii="Times New Roman" w:hAnsi="Times New Roman"/>
          <w:color w:val="000000"/>
          <w:sz w:val="20"/>
          <w:vertAlign w:val="subscript"/>
          <w:lang w:eastAsia="uk-UA"/>
        </w:rPr>
        <w:t>32</w:t>
      </w:r>
      <w:r>
        <w:rPr>
          <w:rFonts w:ascii="Times New Roman" w:hAnsi="Times New Roman"/>
          <w:color w:val="000000"/>
          <w:sz w:val="20"/>
          <w:lang w:eastAsia="uk-UA"/>
        </w:rPr>
        <w:t>H</w:t>
      </w:r>
      <w:r>
        <w:rPr>
          <w:rFonts w:ascii="Times New Roman" w:hAnsi="Times New Roman"/>
          <w:color w:val="000000"/>
          <w:sz w:val="20"/>
          <w:vertAlign w:val="subscript"/>
          <w:lang w:eastAsia="uk-UA"/>
        </w:rPr>
        <w:t>32</w:t>
      </w:r>
      <w:r>
        <w:rPr>
          <w:rFonts w:ascii="Times New Roman" w:hAnsi="Times New Roman"/>
          <w:color w:val="000000"/>
          <w:sz w:val="20"/>
          <w:lang w:eastAsia="uk-UA"/>
        </w:rPr>
        <w:t>ON</w:t>
      </w:r>
      <w:r>
        <w:rPr>
          <w:rFonts w:ascii="Times New Roman" w:hAnsi="Times New Roman"/>
          <w:color w:val="000000"/>
          <w:sz w:val="20"/>
          <w:vertAlign w:val="subscript"/>
          <w:lang w:eastAsia="uk-UA"/>
        </w:rPr>
        <w:t>4</w:t>
      </w:r>
      <w:r>
        <w:rPr>
          <w:rFonts w:ascii="Times New Roman" w:hAnsi="Times New Roman"/>
          <w:color w:val="000000"/>
          <w:sz w:val="20"/>
          <w:lang w:eastAsia="uk-UA"/>
        </w:rPr>
        <w:t xml:space="preserve">                       +  MgCl</w:t>
      </w:r>
      <w:r>
        <w:rPr>
          <w:rFonts w:ascii="Times New Roman" w:hAnsi="Times New Roman"/>
          <w:color w:val="000000"/>
          <w:sz w:val="20"/>
          <w:vertAlign w:val="subscript"/>
          <w:lang w:eastAsia="uk-UA"/>
        </w:rPr>
        <w:t>2</w:t>
      </w:r>
    </w:p>
    <w:p w:rsidR="003E7DE5" w:rsidRDefault="003E7DE5" w:rsidP="003E7DE5">
      <w:pPr>
        <w:pStyle w:val="FR4"/>
        <w:spacing w:line="240" w:lineRule="auto"/>
        <w:ind w:firstLine="720"/>
        <w:rPr>
          <w:rFonts w:ascii="Times New Roman" w:hAnsi="Times New Roman"/>
          <w:color w:val="000000"/>
          <w:sz w:val="20"/>
          <w:vertAlign w:val="subscript"/>
        </w:rPr>
      </w:pPr>
      <w:r>
        <w:rPr>
          <w:rFonts w:ascii="Times New Roman" w:hAnsi="Times New Roman"/>
          <w:color w:val="000000"/>
          <w:sz w:val="20"/>
        </w:rPr>
        <w:t xml:space="preserve">       </w:t>
      </w:r>
      <w:r>
        <w:rPr>
          <w:rFonts w:ascii="Times New Roman" w:hAnsi="Times New Roman"/>
          <w:color w:val="000000"/>
          <w:sz w:val="20"/>
          <w:lang w:eastAsia="uk-UA"/>
        </w:rPr>
        <w:t xml:space="preserve">           </w:t>
      </w:r>
      <w:r>
        <w:rPr>
          <w:rFonts w:ascii="Times New Roman" w:hAnsi="Times New Roman"/>
          <w:color w:val="000000"/>
          <w:sz w:val="20"/>
        </w:rPr>
        <w:t>COOC</w:t>
      </w:r>
      <w:r>
        <w:rPr>
          <w:rFonts w:ascii="Times New Roman" w:hAnsi="Times New Roman"/>
          <w:color w:val="000000"/>
          <w:sz w:val="20"/>
          <w:vertAlign w:val="subscript"/>
        </w:rPr>
        <w:t>20</w:t>
      </w:r>
      <w:r>
        <w:rPr>
          <w:rFonts w:ascii="Times New Roman" w:hAnsi="Times New Roman"/>
          <w:color w:val="000000"/>
          <w:sz w:val="20"/>
        </w:rPr>
        <w:t>H</w:t>
      </w:r>
      <w:r>
        <w:rPr>
          <w:rFonts w:ascii="Times New Roman" w:hAnsi="Times New Roman"/>
          <w:color w:val="000000"/>
          <w:sz w:val="20"/>
          <w:vertAlign w:val="subscript"/>
        </w:rPr>
        <w:t xml:space="preserve">39                                                  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rFonts w:ascii="Times New Roman" w:hAnsi="Times New Roman"/>
          <w:color w:val="000000"/>
          <w:sz w:val="20"/>
          <w:vertAlign w:val="subscript"/>
        </w:rPr>
        <w:t xml:space="preserve">                         </w:t>
      </w:r>
      <w:r>
        <w:rPr>
          <w:rFonts w:ascii="Times New Roman" w:hAnsi="Times New Roman"/>
          <w:color w:val="000000"/>
          <w:sz w:val="20"/>
        </w:rPr>
        <w:t>COOC</w:t>
      </w:r>
      <w:r>
        <w:rPr>
          <w:rFonts w:ascii="Times New Roman" w:hAnsi="Times New Roman"/>
          <w:color w:val="000000"/>
          <w:sz w:val="20"/>
          <w:vertAlign w:val="subscript"/>
        </w:rPr>
        <w:t>20</w:t>
      </w:r>
      <w:r>
        <w:rPr>
          <w:rFonts w:ascii="Times New Roman" w:hAnsi="Times New Roman"/>
          <w:color w:val="000000"/>
          <w:sz w:val="20"/>
        </w:rPr>
        <w:t>H</w:t>
      </w:r>
      <w:r>
        <w:rPr>
          <w:rFonts w:ascii="Times New Roman" w:hAnsi="Times New Roman"/>
          <w:color w:val="000000"/>
          <w:sz w:val="20"/>
          <w:vertAlign w:val="subscript"/>
        </w:rPr>
        <w:t xml:space="preserve">39   </w:t>
      </w:r>
    </w:p>
    <w:p w:rsidR="003E7DE5" w:rsidRDefault="003E7DE5" w:rsidP="003E7DE5">
      <w:pPr>
        <w:pStyle w:val="BodyTextIndent2"/>
        <w:spacing w:after="0" w:line="240" w:lineRule="auto"/>
        <w:ind w:left="0" w:firstLine="720"/>
        <w:jc w:val="both"/>
        <w:rPr>
          <w:color w:val="000000"/>
          <w:sz w:val="22"/>
          <w:lang w:val="uk-UA"/>
        </w:rPr>
      </w:pPr>
      <w:r>
        <w:rPr>
          <w:color w:val="000000"/>
          <w:sz w:val="22"/>
          <w:lang w:val="uk-UA"/>
        </w:rPr>
        <w:t>Металорганічний зв'язок можна відновити шляхом нагрівання феофітину з оцтовокислою міддю: атом двовалентного металу витісняє водень з феофітину; оцтова кислота, що утворюється при цьому, служить каталізатором.</w:t>
      </w:r>
    </w:p>
    <w:p w:rsidR="003E7DE5" w:rsidRDefault="003E7DE5" w:rsidP="003E7DE5">
      <w:pPr>
        <w:pStyle w:val="Heading9"/>
        <w:spacing w:before="0" w:after="0"/>
        <w:jc w:val="center"/>
        <w:rPr>
          <w:rFonts w:ascii="Times New Roman" w:hAnsi="Times New Roman"/>
          <w:color w:val="000000"/>
          <w:u w:val="single"/>
          <w:lang w:val="uk-UA"/>
        </w:rPr>
      </w:pPr>
    </w:p>
    <w:p w:rsidR="003E7DE5" w:rsidRDefault="003E7DE5" w:rsidP="003E7DE5">
      <w:pPr>
        <w:pStyle w:val="Heading9"/>
        <w:spacing w:before="0" w:after="0"/>
        <w:jc w:val="center"/>
        <w:rPr>
          <w:rFonts w:ascii="Times New Roman" w:hAnsi="Times New Roman"/>
          <w:color w:val="000000"/>
          <w:u w:val="single"/>
          <w:lang w:val="uk-UA"/>
        </w:rPr>
      </w:pPr>
      <w:r>
        <w:rPr>
          <w:rFonts w:ascii="Times New Roman" w:hAnsi="Times New Roman"/>
          <w:color w:val="000000"/>
          <w:u w:val="single"/>
          <w:lang w:val="uk-UA"/>
        </w:rPr>
        <w:t>Хід роботи</w:t>
      </w:r>
    </w:p>
    <w:p w:rsidR="003E7DE5" w:rsidRDefault="003E7DE5" w:rsidP="003E7DE5">
      <w:pPr>
        <w:pStyle w:val="BodyTextIndent2"/>
        <w:spacing w:after="0" w:line="240" w:lineRule="auto"/>
        <w:ind w:left="0" w:firstLine="720"/>
        <w:jc w:val="both"/>
        <w:rPr>
          <w:color w:val="000000"/>
          <w:sz w:val="22"/>
          <w:lang w:val="uk-UA"/>
        </w:rPr>
      </w:pPr>
      <w:r>
        <w:rPr>
          <w:color w:val="000000"/>
          <w:sz w:val="22"/>
          <w:lang w:val="uk-UA"/>
        </w:rPr>
        <w:t xml:space="preserve"> Налити в дві пробірки по 3—4 мл спиртової витяжки пігментів зеленого листа і додати в них по 2—3 краплі 10% соляної кислоти. Відзначити забарвлення отриманого продукту реакції.</w:t>
      </w:r>
    </w:p>
    <w:p w:rsidR="003E7DE5" w:rsidRDefault="003E7DE5" w:rsidP="003E7DE5">
      <w:pPr>
        <w:pStyle w:val="BodyTextIndent2"/>
        <w:autoSpaceDE w:val="0"/>
        <w:autoSpaceDN w:val="0"/>
        <w:spacing w:after="0" w:line="240" w:lineRule="auto"/>
        <w:ind w:left="0" w:firstLine="720"/>
        <w:jc w:val="both"/>
        <w:rPr>
          <w:color w:val="000000"/>
          <w:sz w:val="22"/>
          <w:lang w:val="uk-UA"/>
        </w:rPr>
      </w:pPr>
      <w:r>
        <w:rPr>
          <w:color w:val="000000"/>
          <w:sz w:val="22"/>
          <w:lang w:val="uk-UA"/>
        </w:rPr>
        <w:t xml:space="preserve">В одну з пробірок з феофітином внести декілька кристалів оцтовокислої міді і довести розчин до кипіння (нагрівати слід обережно, не допускаючи викидання рідини з пробірки). Якщо </w:t>
      </w:r>
      <w:r>
        <w:rPr>
          <w:color w:val="000000"/>
          <w:sz w:val="22"/>
          <w:lang w:val="uk-UA"/>
        </w:rPr>
        <w:lastRenderedPageBreak/>
        <w:t xml:space="preserve">забарвлення не зміниться, додати ще оцтовокислій міді і продовжувати нагрівання. Відзначити зміну забарвлення, викликану заміщенням двох атомів водню у феофітині атомом міді. </w:t>
      </w:r>
    </w:p>
    <w:p w:rsidR="003E7DE5" w:rsidRDefault="003E7DE5" w:rsidP="003E7DE5">
      <w:pPr>
        <w:pStyle w:val="BodyTextIndent2"/>
        <w:autoSpaceDE w:val="0"/>
        <w:autoSpaceDN w:val="0"/>
        <w:spacing w:after="0" w:line="240" w:lineRule="auto"/>
        <w:ind w:left="0" w:firstLine="720"/>
        <w:jc w:val="both"/>
        <w:rPr>
          <w:color w:val="000000"/>
          <w:sz w:val="22"/>
          <w:lang w:val="uk-UA"/>
        </w:rPr>
      </w:pPr>
      <w:r>
        <w:rPr>
          <w:color w:val="000000"/>
          <w:sz w:val="22"/>
          <w:u w:val="single"/>
          <w:lang w:val="uk-UA"/>
        </w:rPr>
        <w:t>Завдання:</w:t>
      </w:r>
      <w:r>
        <w:rPr>
          <w:color w:val="000000"/>
          <w:sz w:val="22"/>
          <w:lang w:val="uk-UA"/>
        </w:rPr>
        <w:t xml:space="preserve"> замалювати пробірки і написати рівняння прямої і зворотної реакцій.</w:t>
      </w:r>
    </w:p>
    <w:p w:rsidR="003E7DE5" w:rsidRDefault="003E7DE5" w:rsidP="003E7DE5">
      <w:pPr>
        <w:pStyle w:val="BodyTextIndent2"/>
        <w:autoSpaceDE w:val="0"/>
        <w:autoSpaceDN w:val="0"/>
        <w:spacing w:after="0" w:line="240" w:lineRule="auto"/>
        <w:ind w:left="0" w:firstLine="720"/>
        <w:rPr>
          <w:color w:val="000000"/>
          <w:sz w:val="22"/>
          <w:lang w:val="uk-UA"/>
        </w:rPr>
      </w:pPr>
    </w:p>
    <w:p w:rsidR="003E7DE5" w:rsidRPr="003E7DE5" w:rsidRDefault="003E7DE5" w:rsidP="003E7DE5">
      <w:pPr>
        <w:widowControl w:val="0"/>
        <w:numPr>
          <w:ilvl w:val="1"/>
          <w:numId w:val="1"/>
        </w:numPr>
        <w:jc w:val="center"/>
        <w:rPr>
          <w:b/>
          <w:i/>
          <w:color w:val="000000"/>
          <w:sz w:val="22"/>
          <w:u w:val="single"/>
          <w:lang w:val="uk-UA"/>
        </w:rPr>
      </w:pPr>
      <w:r w:rsidRPr="003E7DE5">
        <w:rPr>
          <w:b/>
          <w:i/>
          <w:color w:val="000000"/>
          <w:sz w:val="22"/>
          <w:u w:val="single"/>
          <w:lang w:val="uk-UA"/>
        </w:rPr>
        <w:t xml:space="preserve">Завдання </w:t>
      </w:r>
      <w:r w:rsidRPr="003E7DE5">
        <w:rPr>
          <w:b/>
          <w:i/>
          <w:color w:val="000000"/>
          <w:sz w:val="22"/>
          <w:u w:val="single"/>
          <w:lang w:val="uk-UA"/>
        </w:rPr>
        <w:t>3</w:t>
      </w:r>
      <w:r w:rsidRPr="003E7DE5">
        <w:rPr>
          <w:b/>
          <w:i/>
          <w:color w:val="000000"/>
          <w:sz w:val="22"/>
          <w:u w:val="single"/>
          <w:lang w:val="uk-UA"/>
        </w:rPr>
        <w:t xml:space="preserve">. </w:t>
      </w:r>
      <w:r w:rsidRPr="003E7DE5">
        <w:rPr>
          <w:b/>
          <w:i/>
          <w:color w:val="000000"/>
          <w:sz w:val="22"/>
          <w:u w:val="single"/>
          <w:lang w:val="uk-UA"/>
        </w:rPr>
        <w:t xml:space="preserve"> Розділення суміші фотосинтетичних пігментів</w:t>
      </w:r>
      <w:r>
        <w:rPr>
          <w:b/>
          <w:i/>
          <w:color w:val="000000"/>
          <w:sz w:val="22"/>
          <w:u w:val="single"/>
          <w:lang w:val="uk-UA"/>
        </w:rPr>
        <w:t xml:space="preserve"> методом Крауса</w:t>
      </w:r>
    </w:p>
    <w:p w:rsidR="003E7DE5" w:rsidRDefault="003E7DE5" w:rsidP="003E7DE5">
      <w:pPr>
        <w:pStyle w:val="BodyTextIndent2"/>
        <w:spacing w:after="0" w:line="240" w:lineRule="auto"/>
        <w:ind w:left="0" w:firstLine="720"/>
        <w:jc w:val="both"/>
        <w:rPr>
          <w:color w:val="000000"/>
          <w:sz w:val="22"/>
          <w:lang w:val="uk-UA"/>
        </w:rPr>
      </w:pPr>
      <w:r>
        <w:rPr>
          <w:color w:val="000000"/>
          <w:sz w:val="22"/>
          <w:lang w:val="uk-UA"/>
        </w:rPr>
        <w:t xml:space="preserve">Один з перших методів розділення пігментів був запропонований німецьким вченим Краусом в 1860 р. Він заснований на різній розчинності пігментів в спирті і бензині. Ці розчинники не змішуються при зливанні і утворюють два шари: верхній — бензиновий, де розчинені хлорофіли і каротин, і нижній — спиртовий, де розчинений ксантофіл. </w:t>
      </w:r>
    </w:p>
    <w:p w:rsidR="003E7DE5" w:rsidRDefault="003E7DE5" w:rsidP="003E7DE5">
      <w:pPr>
        <w:pStyle w:val="BodyTextIndent2"/>
        <w:autoSpaceDE w:val="0"/>
        <w:autoSpaceDN w:val="0"/>
        <w:spacing w:after="0" w:line="240" w:lineRule="auto"/>
        <w:ind w:left="0" w:firstLine="720"/>
        <w:rPr>
          <w:color w:val="000000"/>
          <w:sz w:val="22"/>
          <w:lang w:val="uk-UA"/>
        </w:rPr>
      </w:pPr>
      <w:r>
        <w:rPr>
          <w:color w:val="000000"/>
          <w:sz w:val="22"/>
          <w:lang w:val="uk-UA"/>
        </w:rPr>
        <w:t>Цей метод не дозволяє розділити хлорофіли</w:t>
      </w:r>
      <w:r>
        <w:rPr>
          <w:i/>
          <w:color w:val="000000"/>
          <w:sz w:val="22"/>
          <w:lang w:val="uk-UA"/>
        </w:rPr>
        <w:t xml:space="preserve"> а </w:t>
      </w:r>
      <w:r>
        <w:rPr>
          <w:color w:val="000000"/>
          <w:sz w:val="22"/>
          <w:lang w:val="uk-UA"/>
        </w:rPr>
        <w:t xml:space="preserve">і </w:t>
      </w:r>
      <w:r>
        <w:rPr>
          <w:i/>
          <w:color w:val="000000"/>
          <w:sz w:val="22"/>
          <w:lang w:val="uk-UA"/>
        </w:rPr>
        <w:t>b</w:t>
      </w:r>
      <w:r>
        <w:rPr>
          <w:color w:val="000000"/>
          <w:sz w:val="22"/>
          <w:lang w:val="uk-UA"/>
        </w:rPr>
        <w:t>, проте його доцільно використовувати для отримання жовтих пігментів каротину і ксантофілу у великих кількостях.</w:t>
      </w:r>
    </w:p>
    <w:p w:rsidR="003E7DE5" w:rsidRDefault="003E7DE5" w:rsidP="003E7DE5">
      <w:pPr>
        <w:autoSpaceDE w:val="0"/>
        <w:autoSpaceDN w:val="0"/>
        <w:ind w:firstLine="720"/>
        <w:jc w:val="both"/>
        <w:rPr>
          <w:color w:val="000000"/>
          <w:sz w:val="22"/>
          <w:lang w:val="uk-UA"/>
        </w:rPr>
      </w:pPr>
      <w:r>
        <w:rPr>
          <w:color w:val="000000"/>
          <w:sz w:val="22"/>
          <w:u w:val="single"/>
          <w:lang w:val="uk-UA"/>
        </w:rPr>
        <w:t>Матеріали і обладнання:</w:t>
      </w:r>
      <w:r>
        <w:rPr>
          <w:color w:val="000000"/>
          <w:sz w:val="22"/>
          <w:lang w:val="uk-UA"/>
        </w:rPr>
        <w:t xml:space="preserve"> 1) штатив з пробірками; 2) 75 % етанол; 3) NаОН або КОН </w:t>
      </w:r>
      <w:r w:rsidRPr="009A1155">
        <w:rPr>
          <w:color w:val="000000"/>
          <w:sz w:val="22"/>
          <w:u w:val="single"/>
          <w:lang w:val="uk-UA"/>
        </w:rPr>
        <w:t>кристалічний</w:t>
      </w:r>
      <w:r>
        <w:rPr>
          <w:color w:val="000000"/>
          <w:sz w:val="22"/>
          <w:lang w:val="uk-UA"/>
        </w:rPr>
        <w:t xml:space="preserve">; 4) бензин; 5) ступка з пестиком; </w:t>
      </w:r>
      <w:r w:rsidR="009A1155">
        <w:rPr>
          <w:color w:val="000000"/>
          <w:sz w:val="22"/>
          <w:lang w:val="uk-UA"/>
        </w:rPr>
        <w:t>7) ділильна воронка.</w:t>
      </w:r>
    </w:p>
    <w:p w:rsidR="003E7DE5" w:rsidRDefault="003E7DE5" w:rsidP="003E7DE5">
      <w:pPr>
        <w:autoSpaceDE w:val="0"/>
        <w:autoSpaceDN w:val="0"/>
        <w:ind w:firstLine="720"/>
        <w:jc w:val="both"/>
        <w:rPr>
          <w:color w:val="000000"/>
          <w:sz w:val="22"/>
          <w:lang w:val="uk-UA"/>
        </w:rPr>
      </w:pPr>
    </w:p>
    <w:p w:rsidR="003E7DE5" w:rsidRDefault="003E7DE5" w:rsidP="003E7DE5">
      <w:pPr>
        <w:pStyle w:val="Heading9"/>
        <w:spacing w:before="0" w:after="0"/>
        <w:jc w:val="center"/>
        <w:rPr>
          <w:rFonts w:ascii="Times New Roman" w:hAnsi="Times New Roman"/>
          <w:color w:val="000000"/>
          <w:u w:val="single"/>
          <w:lang w:val="uk-UA"/>
        </w:rPr>
      </w:pPr>
      <w:r>
        <w:rPr>
          <w:rFonts w:ascii="Times New Roman" w:hAnsi="Times New Roman"/>
          <w:color w:val="000000"/>
          <w:u w:val="single"/>
          <w:lang w:val="uk-UA"/>
        </w:rPr>
        <w:t>Хід роботи</w:t>
      </w:r>
    </w:p>
    <w:p w:rsidR="003E7DE5" w:rsidRDefault="003E7DE5" w:rsidP="003E7DE5">
      <w:pPr>
        <w:pStyle w:val="BodyTextIndent2"/>
        <w:spacing w:after="0" w:line="240" w:lineRule="auto"/>
        <w:ind w:left="0" w:firstLine="720"/>
        <w:jc w:val="both"/>
        <w:rPr>
          <w:color w:val="000000"/>
          <w:sz w:val="22"/>
          <w:lang w:val="uk-UA"/>
        </w:rPr>
      </w:pPr>
      <w:r>
        <w:rPr>
          <w:color w:val="000000"/>
          <w:sz w:val="22"/>
          <w:lang w:val="uk-UA"/>
        </w:rPr>
        <w:t>В пробірку з 3-5 мл спиртового розчину пігментів додають таку ж кількість бензину і одну краплю води (для кращого відділення спирту від бензину). Пробірку добре збовтують і дають суміші пігментів відстоятися. Відбувається розшарування рідини: у верхній, бензиновий, шар, переходять обидва хлорофіли і каротин, в нижньому, спиртовому, шарі залишається жовтий пігмент — ксантофіл, оскільки він краще, ніж бензин, розчинний в спирті.</w:t>
      </w:r>
    </w:p>
    <w:p w:rsidR="003E7DE5" w:rsidRDefault="003E7DE5" w:rsidP="003E7DE5">
      <w:pPr>
        <w:ind w:firstLine="720"/>
        <w:jc w:val="both"/>
        <w:rPr>
          <w:color w:val="000000"/>
          <w:sz w:val="22"/>
          <w:lang w:val="uk-UA"/>
        </w:rPr>
      </w:pPr>
      <w:r>
        <w:rPr>
          <w:color w:val="000000"/>
          <w:sz w:val="22"/>
          <w:lang w:val="uk-UA"/>
        </w:rPr>
        <w:t>Для відділення каротину від хлорофілу верхній бензиновий шар піпеткою</w:t>
      </w:r>
      <w:r w:rsidR="009A1155">
        <w:rPr>
          <w:color w:val="000000"/>
          <w:sz w:val="22"/>
          <w:lang w:val="uk-UA"/>
        </w:rPr>
        <w:t xml:space="preserve"> (або через ділильну воронку)</w:t>
      </w:r>
      <w:r>
        <w:rPr>
          <w:color w:val="000000"/>
          <w:sz w:val="22"/>
          <w:lang w:val="uk-UA"/>
        </w:rPr>
        <w:t xml:space="preserve"> переносять в чисту пробірку. В цій зеленій витяжці каротин непомітний, оскільки його маскує хлорофіл, переважаючий кількісно. В пробірку додають 2 мл етилового спирту і 3—4 краплі води, вносять декілька кристалів лугу і сильно струшують. При взаємодії лугу з хлорофілом відбувається його омилення, утворюється лужна сіль хлорофіліну, яка легко переходить з бензину в спирт. В результаті в пробірці утворюються два шари: верхній, бензиновий, шар — жовтого кольору, що містить каротин і нижній, спиртовий, — зеленого кольору, що містить лужну сіль хлорофіліну.</w:t>
      </w:r>
    </w:p>
    <w:p w:rsidR="003E7DE5" w:rsidRDefault="003E7DE5" w:rsidP="003E7DE5">
      <w:pPr>
        <w:autoSpaceDE w:val="0"/>
        <w:autoSpaceDN w:val="0"/>
        <w:ind w:firstLine="720"/>
        <w:jc w:val="both"/>
        <w:rPr>
          <w:color w:val="000000"/>
          <w:sz w:val="22"/>
          <w:lang w:val="uk-UA"/>
        </w:rPr>
      </w:pPr>
      <w:r>
        <w:rPr>
          <w:color w:val="000000"/>
          <w:sz w:val="22"/>
          <w:u w:val="single"/>
          <w:lang w:val="uk-UA"/>
        </w:rPr>
        <w:t>Завдання:</w:t>
      </w:r>
      <w:r>
        <w:rPr>
          <w:color w:val="000000"/>
          <w:sz w:val="22"/>
          <w:lang w:val="uk-UA"/>
        </w:rPr>
        <w:t xml:space="preserve"> замалювати пробірки з розділеними пігментами; зробити висновки про розчинність пігментів в різних розчинниках і способах виділення індивідуальних пігментів.</w:t>
      </w:r>
    </w:p>
    <w:p w:rsidR="003E7DE5" w:rsidRDefault="003E7DE5" w:rsidP="003E7DE5">
      <w:pPr>
        <w:autoSpaceDE w:val="0"/>
        <w:autoSpaceDN w:val="0"/>
        <w:ind w:firstLine="720"/>
        <w:jc w:val="both"/>
        <w:rPr>
          <w:color w:val="000000"/>
          <w:sz w:val="22"/>
          <w:lang w:val="uk-UA"/>
        </w:rPr>
      </w:pPr>
    </w:p>
    <w:p w:rsidR="00F768DD" w:rsidRDefault="00F768DD" w:rsidP="003E7DE5">
      <w:pPr>
        <w:autoSpaceDE w:val="0"/>
        <w:autoSpaceDN w:val="0"/>
        <w:ind w:firstLine="720"/>
        <w:jc w:val="both"/>
        <w:rPr>
          <w:color w:val="000000"/>
          <w:sz w:val="22"/>
          <w:lang w:val="uk-UA"/>
        </w:rPr>
      </w:pPr>
      <w:r w:rsidRPr="00F768DD">
        <w:rPr>
          <w:b/>
          <w:color w:val="000000"/>
          <w:sz w:val="22"/>
          <w:u w:val="single"/>
          <w:lang w:val="uk-UA"/>
        </w:rPr>
        <w:t xml:space="preserve"> Для дистанційного навчання</w:t>
      </w:r>
      <w:r>
        <w:rPr>
          <w:color w:val="000000"/>
          <w:sz w:val="22"/>
          <w:lang w:val="uk-UA"/>
        </w:rPr>
        <w:t xml:space="preserve">: </w:t>
      </w:r>
      <w:r w:rsidRPr="00F768DD">
        <w:rPr>
          <w:color w:val="000000"/>
          <w:sz w:val="22"/>
          <w:lang w:val="uk-UA"/>
        </w:rPr>
        <w:t>http</w:t>
      </w:r>
      <w:bookmarkStart w:id="0" w:name="_GoBack"/>
      <w:bookmarkEnd w:id="0"/>
      <w:r w:rsidRPr="00F768DD">
        <w:rPr>
          <w:color w:val="000000"/>
          <w:sz w:val="22"/>
          <w:lang w:val="uk-UA"/>
        </w:rPr>
        <w:t>s://www.youtube.com/watch?v=CZmZ9IDQaog&amp;t=51s</w:t>
      </w:r>
    </w:p>
    <w:sectPr w:rsidR="00F76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20AD2"/>
    <w:multiLevelType w:val="multilevel"/>
    <w:tmpl w:val="73947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9F0CD1"/>
    <w:multiLevelType w:val="hybridMultilevel"/>
    <w:tmpl w:val="B022B7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4AF675A1"/>
    <w:multiLevelType w:val="multilevel"/>
    <w:tmpl w:val="C218871A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3" w15:restartNumberingAfterBreak="0">
    <w:nsid w:val="666A45EB"/>
    <w:multiLevelType w:val="hybridMultilevel"/>
    <w:tmpl w:val="FAF2A7BE"/>
    <w:lvl w:ilvl="0" w:tplc="E70A0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DE5"/>
    <w:rsid w:val="003E7DE5"/>
    <w:rsid w:val="00660BC2"/>
    <w:rsid w:val="00751FF5"/>
    <w:rsid w:val="009A1155"/>
    <w:rsid w:val="00F7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7BB8B8F1"/>
  <w15:chartTrackingRefBased/>
  <w15:docId w15:val="{792ED9AA-4F93-4087-820A-F9DB1695E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3E7DE5"/>
    <w:pPr>
      <w:keepNext/>
      <w:widowControl w:val="0"/>
      <w:spacing w:line="360" w:lineRule="auto"/>
      <w:ind w:firstLine="720"/>
      <w:jc w:val="both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3E7D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3E7DE5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E7DE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E7DE5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Heading2Char">
    <w:name w:val="Heading 2 Char"/>
    <w:basedOn w:val="DefaultParagraphFont"/>
    <w:link w:val="Heading2"/>
    <w:rsid w:val="003E7DE5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8Char">
    <w:name w:val="Heading 8 Char"/>
    <w:basedOn w:val="DefaultParagraphFont"/>
    <w:link w:val="Heading8"/>
    <w:rsid w:val="003E7DE5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character" w:customStyle="1" w:styleId="Heading9Char">
    <w:name w:val="Heading 9 Char"/>
    <w:basedOn w:val="DefaultParagraphFont"/>
    <w:link w:val="Heading9"/>
    <w:rsid w:val="003E7DE5"/>
    <w:rPr>
      <w:rFonts w:ascii="Arial" w:eastAsia="Times New Roman" w:hAnsi="Arial" w:cs="Arial"/>
      <w:lang w:val="ru-RU" w:eastAsia="ru-RU"/>
    </w:rPr>
  </w:style>
  <w:style w:type="paragraph" w:styleId="BodyTextIndent3">
    <w:name w:val="Body Text Indent 3"/>
    <w:basedOn w:val="Normal"/>
    <w:link w:val="BodyTextIndent3Char"/>
    <w:rsid w:val="003E7DE5"/>
    <w:pPr>
      <w:widowControl w:val="0"/>
      <w:ind w:firstLine="400"/>
      <w:jc w:val="both"/>
    </w:pPr>
    <w:rPr>
      <w:sz w:val="28"/>
    </w:rPr>
  </w:style>
  <w:style w:type="character" w:customStyle="1" w:styleId="BodyTextIndent3Char">
    <w:name w:val="Body Text Indent 3 Char"/>
    <w:basedOn w:val="DefaultParagraphFont"/>
    <w:link w:val="BodyTextIndent3"/>
    <w:rsid w:val="003E7DE5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FR4">
    <w:name w:val="FR4"/>
    <w:rsid w:val="003E7DE5"/>
    <w:pPr>
      <w:widowControl w:val="0"/>
      <w:spacing w:after="0" w:line="300" w:lineRule="auto"/>
      <w:ind w:firstLine="180"/>
      <w:jc w:val="both"/>
    </w:pPr>
    <w:rPr>
      <w:rFonts w:ascii="Courier New" w:eastAsia="Times New Roman" w:hAnsi="Courier New" w:cs="Times New Roman"/>
      <w:sz w:val="16"/>
      <w:szCs w:val="20"/>
      <w:lang w:val="uk-UA" w:eastAsia="ru-RU"/>
    </w:rPr>
  </w:style>
  <w:style w:type="paragraph" w:styleId="BodyTextIndent2">
    <w:name w:val="Body Text Indent 2"/>
    <w:basedOn w:val="Normal"/>
    <w:link w:val="BodyTextIndent2Char"/>
    <w:rsid w:val="003E7DE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E7DE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BodyText3">
    <w:name w:val="Body Text 3"/>
    <w:basedOn w:val="Normal"/>
    <w:link w:val="BodyText3Char"/>
    <w:rsid w:val="003E7DE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E7DE5"/>
    <w:rPr>
      <w:rFonts w:ascii="Times New Roman" w:eastAsia="Times New Roman" w:hAnsi="Times New Roman"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5662</Words>
  <Characters>3228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2024-11-12T07:46:00Z</dcterms:created>
  <dcterms:modified xsi:type="dcterms:W3CDTF">2024-11-12T08:07:00Z</dcterms:modified>
</cp:coreProperties>
</file>