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16F" w:rsidRPr="0078416F" w:rsidRDefault="0078416F" w:rsidP="0078416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78416F">
        <w:rPr>
          <w:rFonts w:ascii="Times New Roman" w:hAnsi="Times New Roman" w:cs="Times New Roman"/>
          <w:b/>
          <w:sz w:val="28"/>
          <w:szCs w:val="28"/>
        </w:rPr>
        <w:t xml:space="preserve">ТЕМА 10. </w:t>
      </w:r>
      <w:r w:rsidRPr="0078416F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ФОРМУВАННЯ ПОРТФЕЛЯ </w:t>
      </w:r>
      <w:proofErr w:type="gramStart"/>
      <w:r w:rsidRPr="0078416F">
        <w:rPr>
          <w:rFonts w:ascii="Times New Roman" w:hAnsi="Times New Roman" w:cs="Times New Roman"/>
          <w:b/>
          <w:sz w:val="28"/>
          <w:szCs w:val="28"/>
          <w:lang w:eastAsia="uk-UA"/>
        </w:rPr>
        <w:t>Ц</w:t>
      </w:r>
      <w:proofErr w:type="gramEnd"/>
      <w:r w:rsidRPr="0078416F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ІННИХ ПАПЕРІВ </w:t>
      </w:r>
    </w:p>
    <w:p w:rsidR="0078416F" w:rsidRPr="0078416F" w:rsidRDefault="0078416F" w:rsidP="0078416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16F">
        <w:rPr>
          <w:rFonts w:ascii="Times New Roman" w:hAnsi="Times New Roman" w:cs="Times New Roman"/>
          <w:b/>
          <w:sz w:val="28"/>
          <w:szCs w:val="28"/>
          <w:lang w:eastAsia="uk-UA"/>
        </w:rPr>
        <w:t>ТА УПРАВЛІННЯ НИМ</w:t>
      </w:r>
    </w:p>
    <w:p w:rsidR="0078416F" w:rsidRPr="0078416F" w:rsidRDefault="0078416F" w:rsidP="007841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16F">
        <w:rPr>
          <w:rFonts w:ascii="Times New Roman" w:hAnsi="Times New Roman" w:cs="Times New Roman"/>
          <w:b/>
          <w:sz w:val="28"/>
          <w:szCs w:val="28"/>
        </w:rPr>
        <w:sym w:font="Wingdings" w:char="F03F"/>
      </w:r>
      <w:proofErr w:type="spellStart"/>
      <w:r w:rsidRPr="0078416F">
        <w:rPr>
          <w:rFonts w:ascii="Times New Roman" w:hAnsi="Times New Roman" w:cs="Times New Roman"/>
          <w:b/>
          <w:sz w:val="28"/>
          <w:szCs w:val="28"/>
        </w:rPr>
        <w:t>Практичні</w:t>
      </w:r>
      <w:proofErr w:type="spellEnd"/>
      <w:r w:rsidRPr="007841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</w:p>
    <w:p w:rsidR="0078416F" w:rsidRPr="0078416F" w:rsidRDefault="0078416F" w:rsidP="0078416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16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№1.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Визначте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правильними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твердження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обґрунтуйте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>.</w:t>
      </w:r>
    </w:p>
    <w:p w:rsidR="0078416F" w:rsidRPr="0078416F" w:rsidRDefault="0078416F" w:rsidP="0078416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16F"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портфельного </w:t>
      </w:r>
      <w:proofErr w:type="spellStart"/>
      <w:proofErr w:type="gramStart"/>
      <w:r w:rsidRPr="0078416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8416F">
        <w:rPr>
          <w:rFonts w:ascii="Times New Roman" w:hAnsi="Times New Roman" w:cs="Times New Roman"/>
          <w:sz w:val="28"/>
          <w:szCs w:val="28"/>
        </w:rPr>
        <w:t>ідходу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інвестуванні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цінні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папери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в тому,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цінні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папери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розглядаються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оцінюються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ізольовано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, а в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сукупності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створюючи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самостійні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обʼєкти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інвестиційні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портфелі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>.</w:t>
      </w:r>
    </w:p>
    <w:p w:rsidR="0078416F" w:rsidRPr="0078416F" w:rsidRDefault="0078416F" w:rsidP="0078416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16F"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інвестиційного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портфеля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змогу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отримати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задані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інвестором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характеристики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дохідності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ризику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ліквідності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цілей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інвестора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ризику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визначеного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інвестиційного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горизонту.</w:t>
      </w:r>
    </w:p>
    <w:p w:rsidR="0078416F" w:rsidRPr="0078416F" w:rsidRDefault="0078416F" w:rsidP="0078416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16F">
        <w:rPr>
          <w:rFonts w:ascii="Times New Roman" w:hAnsi="Times New Roman" w:cs="Times New Roman"/>
          <w:sz w:val="28"/>
          <w:szCs w:val="28"/>
        </w:rPr>
        <w:tab/>
        <w:t xml:space="preserve">3. Портфелем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цінних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паперів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набі</w:t>
      </w:r>
      <w:proofErr w:type="gramStart"/>
      <w:r w:rsidRPr="0078416F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784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часток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капіталу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інвестованого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різні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цінні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папери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емітентів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>.</w:t>
      </w:r>
    </w:p>
    <w:p w:rsidR="0078416F" w:rsidRPr="0078416F" w:rsidRDefault="0078416F" w:rsidP="0078416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16F">
        <w:rPr>
          <w:rFonts w:ascii="Times New Roman" w:hAnsi="Times New Roman" w:cs="Times New Roman"/>
          <w:sz w:val="28"/>
          <w:szCs w:val="28"/>
        </w:rPr>
        <w:tab/>
        <w:t xml:space="preserve">4. На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сучасних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фінансових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ринках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більшої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дохідності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супроводжується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більшим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ризиком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і,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навпаки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більший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ризик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компенсований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більшою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дохідністю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>.</w:t>
      </w:r>
    </w:p>
    <w:p w:rsidR="0078416F" w:rsidRPr="0078416F" w:rsidRDefault="0078416F" w:rsidP="0078416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16F">
        <w:rPr>
          <w:rFonts w:ascii="Times New Roman" w:hAnsi="Times New Roman" w:cs="Times New Roman"/>
          <w:sz w:val="28"/>
          <w:szCs w:val="28"/>
        </w:rPr>
        <w:tab/>
        <w:t xml:space="preserve">5. За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на ринку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безризикового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активу, спектр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можливостей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інвесторів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суттєво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розширюється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формувати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портфелі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складені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інвестицій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416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78416F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ризиковий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актив та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ризикові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активи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>.</w:t>
      </w:r>
    </w:p>
    <w:p w:rsidR="0078416F" w:rsidRPr="0078416F" w:rsidRDefault="0078416F" w:rsidP="0078416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16F">
        <w:rPr>
          <w:rFonts w:ascii="Times New Roman" w:hAnsi="Times New Roman" w:cs="Times New Roman"/>
          <w:sz w:val="28"/>
          <w:szCs w:val="28"/>
        </w:rPr>
        <w:tab/>
        <w:t xml:space="preserve">6.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Інвестор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прагне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портфель з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можливих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премія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ризик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відносному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виразі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є </w:t>
      </w:r>
      <w:proofErr w:type="gramStart"/>
      <w:r w:rsidRPr="0078416F">
        <w:rPr>
          <w:rFonts w:ascii="Times New Roman" w:hAnsi="Times New Roman" w:cs="Times New Roman"/>
          <w:sz w:val="28"/>
          <w:szCs w:val="28"/>
        </w:rPr>
        <w:t>максимальною</w:t>
      </w:r>
      <w:proofErr w:type="gramEnd"/>
      <w:r w:rsidRPr="0078416F">
        <w:rPr>
          <w:rFonts w:ascii="Times New Roman" w:hAnsi="Times New Roman" w:cs="Times New Roman"/>
          <w:sz w:val="28"/>
          <w:szCs w:val="28"/>
        </w:rPr>
        <w:t>.</w:t>
      </w:r>
    </w:p>
    <w:p w:rsidR="0078416F" w:rsidRPr="0078416F" w:rsidRDefault="0078416F" w:rsidP="0078416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16F">
        <w:rPr>
          <w:rFonts w:ascii="Times New Roman" w:hAnsi="Times New Roman" w:cs="Times New Roman"/>
          <w:sz w:val="28"/>
          <w:szCs w:val="28"/>
        </w:rPr>
        <w:tab/>
        <w:t xml:space="preserve">7. За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416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841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416F">
        <w:rPr>
          <w:rFonts w:ascii="Times New Roman" w:hAnsi="Times New Roman" w:cs="Times New Roman"/>
          <w:sz w:val="28"/>
          <w:szCs w:val="28"/>
        </w:rPr>
        <w:t>ринку</w:t>
      </w:r>
      <w:proofErr w:type="gramEnd"/>
      <w:r w:rsidRPr="00784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безризикового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активу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інвестори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розподілятимуть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капітал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двома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фондами – фондом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інвестицій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у без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ризиковий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актив та фондом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структурою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ринкового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портфеля.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Спі</w:t>
      </w:r>
      <w:proofErr w:type="gramStart"/>
      <w:r w:rsidRPr="0078416F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Pr="0078416F">
        <w:rPr>
          <w:rFonts w:ascii="Times New Roman" w:hAnsi="Times New Roman" w:cs="Times New Roman"/>
          <w:sz w:val="28"/>
          <w:szCs w:val="28"/>
        </w:rPr>
        <w:t>ідношення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частками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капіталу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інвестованого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обидва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фонди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визначається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ступенем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несхильності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інвестора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ризику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>.</w:t>
      </w:r>
    </w:p>
    <w:p w:rsidR="0078416F" w:rsidRPr="0078416F" w:rsidRDefault="0078416F" w:rsidP="0078416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16F">
        <w:rPr>
          <w:rFonts w:ascii="Times New Roman" w:hAnsi="Times New Roman" w:cs="Times New Roman"/>
          <w:sz w:val="28"/>
          <w:szCs w:val="28"/>
        </w:rPr>
        <w:tab/>
        <w:t xml:space="preserve">8.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Портфельні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інвестори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вважатимуть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інвестиційні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неповними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ґрунтовного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416F">
        <w:rPr>
          <w:rFonts w:ascii="Times New Roman" w:hAnsi="Times New Roman" w:cs="Times New Roman"/>
          <w:sz w:val="28"/>
          <w:szCs w:val="28"/>
        </w:rPr>
        <w:t>регулярного</w:t>
      </w:r>
      <w:proofErr w:type="gramEnd"/>
      <w:r w:rsidRPr="00784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ефективності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сформованих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портфелів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ефективності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ними.</w:t>
      </w:r>
    </w:p>
    <w:p w:rsidR="0078416F" w:rsidRPr="0078416F" w:rsidRDefault="0078416F" w:rsidP="0078416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16F">
        <w:rPr>
          <w:rFonts w:ascii="Times New Roman" w:hAnsi="Times New Roman" w:cs="Times New Roman"/>
          <w:sz w:val="28"/>
          <w:szCs w:val="28"/>
        </w:rPr>
        <w:tab/>
        <w:t xml:space="preserve">9.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Враховуючи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те,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ризик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портфеля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виражатися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по-різному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застосовані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8416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8416F">
        <w:rPr>
          <w:rFonts w:ascii="Times New Roman" w:hAnsi="Times New Roman" w:cs="Times New Roman"/>
          <w:sz w:val="28"/>
          <w:szCs w:val="28"/>
        </w:rPr>
        <w:t>ізні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міри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ефективності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інвестиційним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портфелем.</w:t>
      </w:r>
    </w:p>
    <w:p w:rsidR="0078416F" w:rsidRPr="0078416F" w:rsidRDefault="0078416F" w:rsidP="0078416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16F">
        <w:rPr>
          <w:rFonts w:ascii="Times New Roman" w:hAnsi="Times New Roman" w:cs="Times New Roman"/>
          <w:sz w:val="28"/>
          <w:szCs w:val="28"/>
        </w:rPr>
        <w:tab/>
        <w:t xml:space="preserve">10.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Міра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ефективності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Тренора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застосовується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випадках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, коли портфель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достатньо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диверсифікований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>.</w:t>
      </w:r>
    </w:p>
    <w:p w:rsidR="0078416F" w:rsidRPr="0078416F" w:rsidRDefault="0078416F" w:rsidP="0078416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16F">
        <w:rPr>
          <w:rFonts w:ascii="Times New Roman" w:hAnsi="Times New Roman" w:cs="Times New Roman"/>
          <w:sz w:val="28"/>
          <w:szCs w:val="28"/>
        </w:rPr>
        <w:tab/>
        <w:t>11.</w:t>
      </w:r>
      <w:r w:rsidRPr="0078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color w:val="000000"/>
          <w:sz w:val="28"/>
          <w:szCs w:val="28"/>
        </w:rPr>
        <w:t>Особливість</w:t>
      </w:r>
      <w:proofErr w:type="spellEnd"/>
      <w:r w:rsidRPr="0078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color w:val="000000"/>
          <w:sz w:val="28"/>
          <w:szCs w:val="28"/>
        </w:rPr>
        <w:t>моделі</w:t>
      </w:r>
      <w:proofErr w:type="spellEnd"/>
      <w:r w:rsidRPr="0078416F">
        <w:rPr>
          <w:rFonts w:ascii="Times New Roman" w:hAnsi="Times New Roman" w:cs="Times New Roman"/>
          <w:color w:val="000000"/>
          <w:sz w:val="28"/>
          <w:szCs w:val="28"/>
        </w:rPr>
        <w:t xml:space="preserve"> МОКА </w:t>
      </w:r>
      <w:proofErr w:type="spellStart"/>
      <w:r w:rsidRPr="0078416F">
        <w:rPr>
          <w:rFonts w:ascii="Times New Roman" w:hAnsi="Times New Roman" w:cs="Times New Roman"/>
          <w:color w:val="000000"/>
          <w:sz w:val="28"/>
          <w:szCs w:val="28"/>
        </w:rPr>
        <w:t>полягає</w:t>
      </w:r>
      <w:proofErr w:type="spellEnd"/>
      <w:r w:rsidRPr="0078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8416F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78416F">
        <w:rPr>
          <w:rFonts w:ascii="Times New Roman" w:hAnsi="Times New Roman" w:cs="Times New Roman"/>
          <w:color w:val="000000"/>
          <w:sz w:val="28"/>
          <w:szCs w:val="28"/>
        </w:rPr>
        <w:t xml:space="preserve"> тому, </w:t>
      </w:r>
      <w:proofErr w:type="spellStart"/>
      <w:r w:rsidRPr="0078416F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78416F">
        <w:rPr>
          <w:rFonts w:ascii="Times New Roman" w:hAnsi="Times New Roman" w:cs="Times New Roman"/>
          <w:color w:val="000000"/>
          <w:sz w:val="28"/>
          <w:szCs w:val="28"/>
        </w:rPr>
        <w:t xml:space="preserve"> вона </w:t>
      </w:r>
      <w:proofErr w:type="spellStart"/>
      <w:r w:rsidRPr="0078416F">
        <w:rPr>
          <w:rFonts w:ascii="Times New Roman" w:hAnsi="Times New Roman" w:cs="Times New Roman"/>
          <w:color w:val="000000"/>
          <w:sz w:val="28"/>
          <w:szCs w:val="28"/>
        </w:rPr>
        <w:t>дає</w:t>
      </w:r>
      <w:proofErr w:type="spellEnd"/>
      <w:r w:rsidRPr="0078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color w:val="000000"/>
          <w:sz w:val="28"/>
          <w:szCs w:val="28"/>
        </w:rPr>
        <w:t>можливість</w:t>
      </w:r>
      <w:proofErr w:type="spellEnd"/>
      <w:r w:rsidRPr="0078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color w:val="000000"/>
          <w:sz w:val="28"/>
          <w:szCs w:val="28"/>
        </w:rPr>
        <w:t>визначити</w:t>
      </w:r>
      <w:proofErr w:type="spellEnd"/>
      <w:r w:rsidRPr="0078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color w:val="000000"/>
          <w:sz w:val="28"/>
          <w:szCs w:val="28"/>
        </w:rPr>
        <w:t>зв’язок</w:t>
      </w:r>
      <w:proofErr w:type="spellEnd"/>
      <w:r w:rsidRPr="0078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color w:val="000000"/>
          <w:sz w:val="28"/>
          <w:szCs w:val="28"/>
        </w:rPr>
        <w:t>між</w:t>
      </w:r>
      <w:proofErr w:type="spellEnd"/>
      <w:r w:rsidRPr="0078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color w:val="000000"/>
          <w:sz w:val="28"/>
          <w:szCs w:val="28"/>
        </w:rPr>
        <w:t>ризиком</w:t>
      </w:r>
      <w:proofErr w:type="spellEnd"/>
      <w:r w:rsidRPr="0078416F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78416F">
        <w:rPr>
          <w:rFonts w:ascii="Times New Roman" w:hAnsi="Times New Roman" w:cs="Times New Roman"/>
          <w:color w:val="000000"/>
          <w:sz w:val="28"/>
          <w:szCs w:val="28"/>
        </w:rPr>
        <w:t>дохідністю</w:t>
      </w:r>
      <w:proofErr w:type="spellEnd"/>
      <w:r w:rsidRPr="0078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color w:val="000000"/>
          <w:sz w:val="28"/>
          <w:szCs w:val="28"/>
        </w:rPr>
        <w:t>цінного</w:t>
      </w:r>
      <w:proofErr w:type="spellEnd"/>
      <w:r w:rsidRPr="0078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color w:val="000000"/>
          <w:sz w:val="28"/>
          <w:szCs w:val="28"/>
        </w:rPr>
        <w:t>папера</w:t>
      </w:r>
      <w:proofErr w:type="spellEnd"/>
    </w:p>
    <w:p w:rsidR="0078416F" w:rsidRPr="0078416F" w:rsidRDefault="0078416F" w:rsidP="0078416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16F" w:rsidRPr="0078416F" w:rsidRDefault="0078416F" w:rsidP="0078416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8416F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№2. </w:t>
      </w:r>
      <w:proofErr w:type="spellStart"/>
      <w:r w:rsidRPr="0078416F">
        <w:rPr>
          <w:rFonts w:ascii="Times New Roman" w:hAnsi="Times New Roman" w:cs="Times New Roman"/>
          <w:bCs/>
          <w:sz w:val="28"/>
          <w:szCs w:val="28"/>
        </w:rPr>
        <w:t>Встановіть</w:t>
      </w:r>
      <w:proofErr w:type="spellEnd"/>
      <w:r w:rsidRPr="0078416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bCs/>
          <w:sz w:val="28"/>
          <w:szCs w:val="28"/>
        </w:rPr>
        <w:t>відповідність</w:t>
      </w:r>
      <w:proofErr w:type="spellEnd"/>
      <w:r w:rsidRPr="0078416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78416F">
        <w:rPr>
          <w:rFonts w:ascii="Times New Roman" w:hAnsi="Times New Roman" w:cs="Times New Roman"/>
          <w:bCs/>
          <w:sz w:val="28"/>
          <w:szCs w:val="28"/>
        </w:rPr>
        <w:t>між</w:t>
      </w:r>
      <w:proofErr w:type="spellEnd"/>
      <w:proofErr w:type="gramEnd"/>
      <w:r w:rsidRPr="0078416F">
        <w:rPr>
          <w:rFonts w:ascii="Times New Roman" w:hAnsi="Times New Roman" w:cs="Times New Roman"/>
          <w:bCs/>
          <w:sz w:val="28"/>
          <w:szCs w:val="28"/>
        </w:rPr>
        <w:t xml:space="preserve"> видом </w:t>
      </w:r>
      <w:proofErr w:type="spellStart"/>
      <w:r w:rsidRPr="0078416F">
        <w:rPr>
          <w:rFonts w:ascii="Times New Roman" w:hAnsi="Times New Roman" w:cs="Times New Roman"/>
          <w:bCs/>
          <w:sz w:val="28"/>
          <w:szCs w:val="28"/>
        </w:rPr>
        <w:t>інвестиційного</w:t>
      </w:r>
      <w:proofErr w:type="spellEnd"/>
      <w:r w:rsidRPr="0078416F">
        <w:rPr>
          <w:rFonts w:ascii="Times New Roman" w:hAnsi="Times New Roman" w:cs="Times New Roman"/>
          <w:bCs/>
          <w:sz w:val="28"/>
          <w:szCs w:val="28"/>
        </w:rPr>
        <w:t xml:space="preserve"> портфеля та </w:t>
      </w:r>
      <w:proofErr w:type="spellStart"/>
      <w:r w:rsidRPr="0078416F">
        <w:rPr>
          <w:rFonts w:ascii="Times New Roman" w:hAnsi="Times New Roman" w:cs="Times New Roman"/>
          <w:bCs/>
          <w:sz w:val="28"/>
          <w:szCs w:val="28"/>
        </w:rPr>
        <w:t>його</w:t>
      </w:r>
      <w:proofErr w:type="spellEnd"/>
      <w:r w:rsidRPr="0078416F">
        <w:rPr>
          <w:rFonts w:ascii="Times New Roman" w:hAnsi="Times New Roman" w:cs="Times New Roman"/>
          <w:bCs/>
          <w:sz w:val="28"/>
          <w:szCs w:val="28"/>
        </w:rPr>
        <w:t xml:space="preserve"> характеристикою:</w:t>
      </w:r>
    </w:p>
    <w:tbl>
      <w:tblPr>
        <w:tblStyle w:val="a4"/>
        <w:tblW w:w="9639" w:type="dxa"/>
        <w:tblInd w:w="108" w:type="dxa"/>
        <w:tblLook w:val="04A0" w:firstRow="1" w:lastRow="0" w:firstColumn="1" w:lastColumn="0" w:noHBand="0" w:noVBand="1"/>
      </w:tblPr>
      <w:tblGrid>
        <w:gridCol w:w="567"/>
        <w:gridCol w:w="2552"/>
        <w:gridCol w:w="567"/>
        <w:gridCol w:w="5953"/>
      </w:tblGrid>
      <w:tr w:rsidR="0078416F" w:rsidRPr="0078416F" w:rsidTr="007B2312">
        <w:tc>
          <w:tcPr>
            <w:tcW w:w="3119" w:type="dxa"/>
            <w:gridSpan w:val="2"/>
          </w:tcPr>
          <w:p w:rsidR="0078416F" w:rsidRPr="0078416F" w:rsidRDefault="0078416F" w:rsidP="0078416F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16F">
              <w:rPr>
                <w:rFonts w:ascii="Times New Roman" w:hAnsi="Times New Roman" w:cs="Times New Roman"/>
                <w:sz w:val="28"/>
                <w:szCs w:val="28"/>
              </w:rPr>
              <w:t xml:space="preserve">Вид </w:t>
            </w:r>
            <w:proofErr w:type="spellStart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інвестиційного</w:t>
            </w:r>
            <w:proofErr w:type="spellEnd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 xml:space="preserve"> портфеля</w:t>
            </w:r>
          </w:p>
        </w:tc>
        <w:tc>
          <w:tcPr>
            <w:tcW w:w="6520" w:type="dxa"/>
            <w:gridSpan w:val="2"/>
          </w:tcPr>
          <w:p w:rsidR="0078416F" w:rsidRPr="0078416F" w:rsidRDefault="0078416F" w:rsidP="0078416F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</w:p>
        </w:tc>
      </w:tr>
      <w:tr w:rsidR="0078416F" w:rsidRPr="0078416F" w:rsidTr="007B2312">
        <w:tc>
          <w:tcPr>
            <w:tcW w:w="567" w:type="dxa"/>
          </w:tcPr>
          <w:p w:rsidR="0078416F" w:rsidRPr="0078416F" w:rsidRDefault="0078416F" w:rsidP="0078416F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78416F" w:rsidRPr="0078416F" w:rsidRDefault="0078416F" w:rsidP="0078416F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портфель консервативного росту</w:t>
            </w:r>
          </w:p>
        </w:tc>
        <w:tc>
          <w:tcPr>
            <w:tcW w:w="567" w:type="dxa"/>
          </w:tcPr>
          <w:p w:rsidR="0078416F" w:rsidRPr="0078416F" w:rsidRDefault="0078416F" w:rsidP="0078416F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953" w:type="dxa"/>
          </w:tcPr>
          <w:p w:rsidR="0078416F" w:rsidRPr="0078416F" w:rsidRDefault="0078416F" w:rsidP="0078416F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орієнтир</w:t>
            </w:r>
            <w:proofErr w:type="spellEnd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максимальний</w:t>
            </w:r>
            <w:proofErr w:type="spellEnd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прирі</w:t>
            </w:r>
            <w:proofErr w:type="gramStart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капіталу</w:t>
            </w:r>
            <w:proofErr w:type="spellEnd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8416F" w:rsidRPr="0078416F" w:rsidTr="007B2312">
        <w:tc>
          <w:tcPr>
            <w:tcW w:w="567" w:type="dxa"/>
          </w:tcPr>
          <w:p w:rsidR="0078416F" w:rsidRPr="0078416F" w:rsidRDefault="0078416F" w:rsidP="0078416F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1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2" w:type="dxa"/>
          </w:tcPr>
          <w:p w:rsidR="0078416F" w:rsidRPr="0078416F" w:rsidRDefault="0078416F" w:rsidP="00784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16F">
              <w:rPr>
                <w:rFonts w:ascii="Times New Roman" w:hAnsi="Times New Roman" w:cs="Times New Roman"/>
                <w:sz w:val="28"/>
                <w:szCs w:val="28"/>
              </w:rPr>
              <w:t xml:space="preserve">портфель </w:t>
            </w:r>
            <w:proofErr w:type="spellStart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агресивного</w:t>
            </w:r>
            <w:proofErr w:type="spellEnd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 xml:space="preserve"> росту</w:t>
            </w:r>
          </w:p>
        </w:tc>
        <w:tc>
          <w:tcPr>
            <w:tcW w:w="567" w:type="dxa"/>
          </w:tcPr>
          <w:p w:rsidR="0078416F" w:rsidRPr="0078416F" w:rsidRDefault="0078416F" w:rsidP="00784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953" w:type="dxa"/>
          </w:tcPr>
          <w:p w:rsidR="0078416F" w:rsidRPr="0078416F" w:rsidRDefault="0078416F" w:rsidP="0078416F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ризик</w:t>
            </w:r>
            <w:proofErr w:type="spellEnd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 xml:space="preserve"> такого портфеля </w:t>
            </w:r>
            <w:proofErr w:type="gramStart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невеликий</w:t>
            </w:r>
            <w:proofErr w:type="gramEnd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8416F" w:rsidRPr="0078416F" w:rsidTr="007B2312">
        <w:tc>
          <w:tcPr>
            <w:tcW w:w="567" w:type="dxa"/>
          </w:tcPr>
          <w:p w:rsidR="0078416F" w:rsidRPr="0078416F" w:rsidRDefault="0078416F" w:rsidP="0078416F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78416F" w:rsidRPr="0078416F" w:rsidRDefault="0078416F" w:rsidP="00784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портфель росту (</w:t>
            </w:r>
            <w:proofErr w:type="spellStart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курсовий</w:t>
            </w:r>
            <w:proofErr w:type="spellEnd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" w:type="dxa"/>
          </w:tcPr>
          <w:p w:rsidR="0078416F" w:rsidRPr="0078416F" w:rsidRDefault="0078416F" w:rsidP="00784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953" w:type="dxa"/>
          </w:tcPr>
          <w:p w:rsidR="0078416F" w:rsidRPr="0078416F" w:rsidRDefault="0078416F" w:rsidP="0078416F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16F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нього</w:t>
            </w:r>
            <w:proofErr w:type="spellEnd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характерна </w:t>
            </w:r>
            <w:proofErr w:type="spellStart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орієнтація</w:t>
            </w:r>
            <w:proofErr w:type="spellEnd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одержання</w:t>
            </w:r>
            <w:proofErr w:type="spellEnd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 xml:space="preserve"> доходу за </w:t>
            </w:r>
            <w:proofErr w:type="spellStart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рахунок</w:t>
            </w:r>
            <w:proofErr w:type="spellEnd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дивідендів</w:t>
            </w:r>
            <w:proofErr w:type="spellEnd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proofErr w:type="gramStart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ідсотків</w:t>
            </w:r>
            <w:proofErr w:type="spellEnd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8416F" w:rsidRPr="0078416F" w:rsidTr="007B2312">
        <w:tc>
          <w:tcPr>
            <w:tcW w:w="567" w:type="dxa"/>
          </w:tcPr>
          <w:p w:rsidR="0078416F" w:rsidRPr="0078416F" w:rsidRDefault="0078416F" w:rsidP="0078416F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78416F" w:rsidRPr="0078416F" w:rsidRDefault="0078416F" w:rsidP="0078416F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портфель доходу (</w:t>
            </w:r>
            <w:proofErr w:type="spellStart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дивідендний</w:t>
            </w:r>
            <w:proofErr w:type="spellEnd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" w:type="dxa"/>
          </w:tcPr>
          <w:p w:rsidR="0078416F" w:rsidRPr="0078416F" w:rsidRDefault="0078416F" w:rsidP="0078416F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953" w:type="dxa"/>
          </w:tcPr>
          <w:p w:rsidR="0078416F" w:rsidRPr="0078416F" w:rsidRDefault="0078416F" w:rsidP="0078416F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збільшення</w:t>
            </w:r>
            <w:proofErr w:type="spellEnd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капіталу</w:t>
            </w:r>
            <w:proofErr w:type="spellEnd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переважно</w:t>
            </w:r>
            <w:proofErr w:type="spellEnd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рахунок</w:t>
            </w:r>
            <w:proofErr w:type="spellEnd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ідвищення</w:t>
            </w:r>
            <w:proofErr w:type="spellEnd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 xml:space="preserve"> курсу </w:t>
            </w:r>
            <w:proofErr w:type="spellStart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цінних</w:t>
            </w:r>
            <w:proofErr w:type="spellEnd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паперів</w:t>
            </w:r>
            <w:proofErr w:type="spellEnd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основні</w:t>
            </w:r>
            <w:proofErr w:type="spellEnd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вкладення</w:t>
            </w:r>
            <w:proofErr w:type="spellEnd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здійснюються</w:t>
            </w:r>
            <w:proofErr w:type="spellEnd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переважно</w:t>
            </w:r>
            <w:proofErr w:type="spellEnd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акції</w:t>
            </w:r>
            <w:proofErr w:type="spellEnd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8416F" w:rsidRPr="0078416F" w:rsidTr="007B2312">
        <w:tc>
          <w:tcPr>
            <w:tcW w:w="567" w:type="dxa"/>
          </w:tcPr>
          <w:p w:rsidR="0078416F" w:rsidRPr="0078416F" w:rsidRDefault="0078416F" w:rsidP="0078416F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78416F" w:rsidRPr="0078416F" w:rsidRDefault="0078416F" w:rsidP="0078416F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416F">
              <w:rPr>
                <w:rFonts w:ascii="Times New Roman" w:hAnsi="Times New Roman" w:cs="Times New Roman"/>
                <w:sz w:val="28"/>
                <w:szCs w:val="28"/>
              </w:rPr>
              <w:t xml:space="preserve">портфель </w:t>
            </w:r>
            <w:proofErr w:type="gramStart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грошового</w:t>
            </w:r>
            <w:proofErr w:type="gramEnd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 xml:space="preserve"> ринку</w:t>
            </w:r>
          </w:p>
        </w:tc>
        <w:tc>
          <w:tcPr>
            <w:tcW w:w="567" w:type="dxa"/>
          </w:tcPr>
          <w:p w:rsidR="0078416F" w:rsidRPr="0078416F" w:rsidRDefault="0078416F" w:rsidP="0078416F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5953" w:type="dxa"/>
          </w:tcPr>
          <w:p w:rsidR="0078416F" w:rsidRPr="0078416F" w:rsidRDefault="0078416F" w:rsidP="00784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зберігає</w:t>
            </w:r>
            <w:proofErr w:type="spellEnd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 xml:space="preserve"> свою структуру </w:t>
            </w:r>
            <w:proofErr w:type="spellStart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установленого</w:t>
            </w:r>
            <w:proofErr w:type="spellEnd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терміну</w:t>
            </w:r>
            <w:proofErr w:type="spellEnd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тривалість</w:t>
            </w:r>
            <w:proofErr w:type="spellEnd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якого</w:t>
            </w:r>
            <w:proofErr w:type="spellEnd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визначається</w:t>
            </w:r>
            <w:proofErr w:type="spellEnd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терміном</w:t>
            </w:r>
            <w:proofErr w:type="spellEnd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погашення</w:t>
            </w:r>
            <w:proofErr w:type="spellEnd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цінних</w:t>
            </w:r>
            <w:proofErr w:type="spellEnd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паперів</w:t>
            </w:r>
            <w:proofErr w:type="spellEnd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нього</w:t>
            </w:r>
            <w:proofErr w:type="spellEnd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входять</w:t>
            </w:r>
            <w:proofErr w:type="spellEnd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8416F" w:rsidRPr="0078416F" w:rsidTr="007B2312">
        <w:tc>
          <w:tcPr>
            <w:tcW w:w="567" w:type="dxa"/>
          </w:tcPr>
          <w:p w:rsidR="0078416F" w:rsidRPr="0078416F" w:rsidRDefault="0078416F" w:rsidP="0078416F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78416F" w:rsidRPr="0078416F" w:rsidRDefault="0078416F" w:rsidP="0078416F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фіксований</w:t>
            </w:r>
            <w:proofErr w:type="spellEnd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 xml:space="preserve"> портфель</w:t>
            </w:r>
          </w:p>
        </w:tc>
        <w:tc>
          <w:tcPr>
            <w:tcW w:w="567" w:type="dxa"/>
          </w:tcPr>
          <w:p w:rsidR="0078416F" w:rsidRPr="0078416F" w:rsidRDefault="0078416F" w:rsidP="0078416F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953" w:type="dxa"/>
          </w:tcPr>
          <w:p w:rsidR="0078416F" w:rsidRPr="0078416F" w:rsidRDefault="0078416F" w:rsidP="0078416F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складі</w:t>
            </w:r>
            <w:proofErr w:type="spellEnd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 xml:space="preserve"> портфелю </w:t>
            </w:r>
            <w:proofErr w:type="spellStart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готівка</w:t>
            </w:r>
            <w:proofErr w:type="spellEnd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 xml:space="preserve"> й </w:t>
            </w:r>
            <w:proofErr w:type="spellStart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активи</w:t>
            </w:r>
            <w:proofErr w:type="spellEnd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швидко</w:t>
            </w:r>
            <w:proofErr w:type="spellEnd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реалізуються</w:t>
            </w:r>
            <w:proofErr w:type="spellEnd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8416F" w:rsidRPr="0078416F" w:rsidTr="007B2312">
        <w:tc>
          <w:tcPr>
            <w:tcW w:w="567" w:type="dxa"/>
          </w:tcPr>
          <w:p w:rsidR="0078416F" w:rsidRPr="0078416F" w:rsidRDefault="0078416F" w:rsidP="0078416F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78416F" w:rsidRPr="0078416F" w:rsidRDefault="0078416F" w:rsidP="0078416F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змінний</w:t>
            </w:r>
            <w:proofErr w:type="spellEnd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 xml:space="preserve"> портфель</w:t>
            </w:r>
          </w:p>
        </w:tc>
        <w:tc>
          <w:tcPr>
            <w:tcW w:w="567" w:type="dxa"/>
          </w:tcPr>
          <w:p w:rsidR="0078416F" w:rsidRPr="0078416F" w:rsidRDefault="0078416F" w:rsidP="0078416F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5953" w:type="dxa"/>
          </w:tcPr>
          <w:p w:rsidR="0078416F" w:rsidRPr="0078416F" w:rsidRDefault="0078416F" w:rsidP="0078416F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16F">
              <w:rPr>
                <w:rFonts w:ascii="Times New Roman" w:hAnsi="Times New Roman" w:cs="Times New Roman"/>
                <w:sz w:val="28"/>
                <w:szCs w:val="28"/>
              </w:rPr>
              <w:t xml:space="preserve">портфель </w:t>
            </w:r>
            <w:proofErr w:type="spellStart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цінних</w:t>
            </w:r>
            <w:proofErr w:type="spellEnd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паперів</w:t>
            </w:r>
            <w:proofErr w:type="spellEnd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ідприємств</w:t>
            </w:r>
            <w:proofErr w:type="spellEnd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однієї</w:t>
            </w:r>
            <w:proofErr w:type="spellEnd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галузі</w:t>
            </w:r>
            <w:proofErr w:type="spellEnd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8416F" w:rsidRPr="0078416F" w:rsidTr="007B2312">
        <w:tc>
          <w:tcPr>
            <w:tcW w:w="567" w:type="dxa"/>
          </w:tcPr>
          <w:p w:rsidR="0078416F" w:rsidRPr="0078416F" w:rsidRDefault="0078416F" w:rsidP="0078416F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78416F" w:rsidRPr="0078416F" w:rsidRDefault="0078416F" w:rsidP="0078416F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End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іалізований</w:t>
            </w:r>
            <w:proofErr w:type="spellEnd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 xml:space="preserve"> портфель</w:t>
            </w:r>
          </w:p>
        </w:tc>
        <w:tc>
          <w:tcPr>
            <w:tcW w:w="567" w:type="dxa"/>
          </w:tcPr>
          <w:p w:rsidR="0078416F" w:rsidRPr="0078416F" w:rsidRDefault="0078416F" w:rsidP="0078416F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5953" w:type="dxa"/>
          </w:tcPr>
          <w:p w:rsidR="0078416F" w:rsidRPr="0078416F" w:rsidRDefault="0078416F" w:rsidP="0078416F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керований</w:t>
            </w:r>
            <w:proofErr w:type="spellEnd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 xml:space="preserve"> портфель, </w:t>
            </w:r>
            <w:proofErr w:type="spellStart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має</w:t>
            </w:r>
            <w:proofErr w:type="spellEnd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динамічну</w:t>
            </w:r>
            <w:proofErr w:type="spellEnd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структуру </w:t>
            </w:r>
            <w:proofErr w:type="spellStart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цінних</w:t>
            </w:r>
            <w:proofErr w:type="spellEnd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паперів</w:t>
            </w:r>
            <w:proofErr w:type="spellEnd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 xml:space="preserve">, склад </w:t>
            </w:r>
            <w:proofErr w:type="spellStart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яких</w:t>
            </w:r>
            <w:proofErr w:type="spellEnd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  <w:proofErr w:type="spellEnd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обновляється</w:t>
            </w:r>
            <w:proofErr w:type="spellEnd"/>
            <w:proofErr w:type="gramEnd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 xml:space="preserve"> з метою </w:t>
            </w:r>
            <w:proofErr w:type="spellStart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одержання</w:t>
            </w:r>
            <w:proofErr w:type="spellEnd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 xml:space="preserve"> максимального </w:t>
            </w:r>
            <w:proofErr w:type="spellStart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економічного</w:t>
            </w:r>
            <w:proofErr w:type="spellEnd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ефекту</w:t>
            </w:r>
            <w:proofErr w:type="spellEnd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8416F" w:rsidRPr="0078416F" w:rsidRDefault="0078416F" w:rsidP="0078416F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8416F">
        <w:rPr>
          <w:rFonts w:ascii="Times New Roman" w:eastAsia="Times New Roman" w:hAnsi="Times New Roman" w:cs="Times New Roman"/>
          <w:sz w:val="28"/>
          <w:szCs w:val="28"/>
          <w:lang w:val="uk-UA"/>
        </w:rPr>
        <w:t>1.___ 2.___ 3.___ 4.___ 5.___ 6.___ 7.___ 8. ___</w:t>
      </w:r>
    </w:p>
    <w:p w:rsidR="0078416F" w:rsidRDefault="0078416F" w:rsidP="00784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416F" w:rsidRPr="0078416F" w:rsidRDefault="0078416F" w:rsidP="007841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8416F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№3. За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даними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наведеними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у табл. 10.5,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color w:val="000000"/>
          <w:sz w:val="28"/>
          <w:szCs w:val="28"/>
        </w:rPr>
        <w:t>очікувану</w:t>
      </w:r>
      <w:proofErr w:type="spellEnd"/>
      <w:r w:rsidRPr="0078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color w:val="000000"/>
          <w:sz w:val="28"/>
          <w:szCs w:val="28"/>
        </w:rPr>
        <w:t>дохідність</w:t>
      </w:r>
      <w:proofErr w:type="spellEnd"/>
      <w:r w:rsidRPr="0078416F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78416F">
        <w:rPr>
          <w:rFonts w:ascii="Times New Roman" w:hAnsi="Times New Roman" w:cs="Times New Roman"/>
          <w:color w:val="000000"/>
          <w:sz w:val="28"/>
          <w:szCs w:val="28"/>
        </w:rPr>
        <w:t>стандартне</w:t>
      </w:r>
      <w:proofErr w:type="spellEnd"/>
      <w:r w:rsidRPr="0078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color w:val="000000"/>
          <w:sz w:val="28"/>
          <w:szCs w:val="28"/>
        </w:rPr>
        <w:t>відхилення</w:t>
      </w:r>
      <w:proofErr w:type="spellEnd"/>
      <w:r w:rsidRPr="0078416F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78416F">
        <w:rPr>
          <w:rFonts w:ascii="Times New Roman" w:hAnsi="Times New Roman" w:cs="Times New Roman"/>
          <w:color w:val="000000"/>
          <w:sz w:val="28"/>
          <w:szCs w:val="28"/>
        </w:rPr>
        <w:t>портфелів</w:t>
      </w:r>
      <w:proofErr w:type="spellEnd"/>
      <w:r w:rsidRPr="0078416F">
        <w:rPr>
          <w:rFonts w:ascii="Times New Roman" w:hAnsi="Times New Roman" w:cs="Times New Roman"/>
          <w:color w:val="000000"/>
          <w:sz w:val="28"/>
          <w:szCs w:val="28"/>
        </w:rPr>
        <w:t xml:space="preserve"> 1,2,3. </w:t>
      </w:r>
      <w:proofErr w:type="spellStart"/>
      <w:proofErr w:type="gramStart"/>
      <w:r w:rsidRPr="0078416F">
        <w:rPr>
          <w:rFonts w:ascii="Times New Roman" w:hAnsi="Times New Roman" w:cs="Times New Roman"/>
          <w:color w:val="000000"/>
          <w:sz w:val="28"/>
          <w:szCs w:val="28"/>
        </w:rPr>
        <w:t>Очіку</w:t>
      </w:r>
      <w:proofErr w:type="gramEnd"/>
      <w:r w:rsidRPr="0078416F">
        <w:rPr>
          <w:rFonts w:ascii="Times New Roman" w:hAnsi="Times New Roman" w:cs="Times New Roman"/>
          <w:color w:val="000000"/>
          <w:sz w:val="28"/>
          <w:szCs w:val="28"/>
        </w:rPr>
        <w:t>ється</w:t>
      </w:r>
      <w:proofErr w:type="spellEnd"/>
      <w:r w:rsidRPr="0078416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8416F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78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color w:val="000000"/>
          <w:sz w:val="28"/>
          <w:szCs w:val="28"/>
        </w:rPr>
        <w:t>дохідність</w:t>
      </w:r>
      <w:proofErr w:type="spellEnd"/>
      <w:r w:rsidRPr="0078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color w:val="000000"/>
          <w:sz w:val="28"/>
          <w:szCs w:val="28"/>
        </w:rPr>
        <w:t>цінного</w:t>
      </w:r>
      <w:proofErr w:type="spellEnd"/>
      <w:r w:rsidRPr="0078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color w:val="000000"/>
          <w:sz w:val="28"/>
          <w:szCs w:val="28"/>
        </w:rPr>
        <w:t>папера</w:t>
      </w:r>
      <w:proofErr w:type="spellEnd"/>
      <w:r w:rsidRPr="0078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416F">
        <w:rPr>
          <w:rFonts w:ascii="Times New Roman" w:hAnsi="Times New Roman" w:cs="Times New Roman"/>
          <w:i/>
          <w:color w:val="000000"/>
          <w:sz w:val="28"/>
          <w:szCs w:val="28"/>
        </w:rPr>
        <w:t>Х</w:t>
      </w:r>
      <w:r w:rsidRPr="0078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color w:val="000000"/>
          <w:sz w:val="28"/>
          <w:szCs w:val="28"/>
        </w:rPr>
        <w:t>дорівнюватиме</w:t>
      </w:r>
      <w:proofErr w:type="spellEnd"/>
      <w:r w:rsidRPr="0078416F">
        <w:rPr>
          <w:rFonts w:ascii="Times New Roman" w:hAnsi="Times New Roman" w:cs="Times New Roman"/>
          <w:color w:val="000000"/>
          <w:sz w:val="28"/>
          <w:szCs w:val="28"/>
        </w:rPr>
        <w:t xml:space="preserve"> 12%, </w:t>
      </w:r>
      <w:proofErr w:type="spellStart"/>
      <w:r w:rsidRPr="0078416F">
        <w:rPr>
          <w:rFonts w:ascii="Times New Roman" w:hAnsi="Times New Roman" w:cs="Times New Roman"/>
          <w:color w:val="000000"/>
          <w:sz w:val="28"/>
          <w:szCs w:val="28"/>
        </w:rPr>
        <w:t>цінного</w:t>
      </w:r>
      <w:proofErr w:type="spellEnd"/>
      <w:r w:rsidRPr="0078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color w:val="000000"/>
          <w:sz w:val="28"/>
          <w:szCs w:val="28"/>
        </w:rPr>
        <w:t>папера</w:t>
      </w:r>
      <w:proofErr w:type="spellEnd"/>
      <w:r w:rsidRPr="0078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416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Y</w:t>
      </w:r>
      <w:r w:rsidRPr="0078416F">
        <w:rPr>
          <w:rFonts w:ascii="Times New Roman" w:hAnsi="Times New Roman" w:cs="Times New Roman"/>
          <w:color w:val="000000"/>
          <w:sz w:val="28"/>
          <w:szCs w:val="28"/>
        </w:rPr>
        <w:t xml:space="preserve"> – 8%. </w:t>
      </w:r>
      <w:proofErr w:type="spellStart"/>
      <w:r w:rsidRPr="0078416F">
        <w:rPr>
          <w:rFonts w:ascii="Times New Roman" w:hAnsi="Times New Roman" w:cs="Times New Roman"/>
          <w:color w:val="000000"/>
          <w:sz w:val="28"/>
          <w:szCs w:val="28"/>
        </w:rPr>
        <w:t>Стандартне</w:t>
      </w:r>
      <w:proofErr w:type="spellEnd"/>
      <w:r w:rsidRPr="0078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color w:val="000000"/>
          <w:sz w:val="28"/>
          <w:szCs w:val="28"/>
        </w:rPr>
        <w:t>відхилення</w:t>
      </w:r>
      <w:proofErr w:type="spellEnd"/>
      <w:r w:rsidRPr="0078416F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78416F">
        <w:rPr>
          <w:rFonts w:ascii="Times New Roman" w:hAnsi="Times New Roman" w:cs="Times New Roman"/>
          <w:color w:val="000000"/>
          <w:sz w:val="28"/>
          <w:szCs w:val="28"/>
        </w:rPr>
        <w:t>відповідно</w:t>
      </w:r>
      <w:proofErr w:type="spellEnd"/>
      <w:r w:rsidRPr="0078416F">
        <w:rPr>
          <w:rFonts w:ascii="Times New Roman" w:hAnsi="Times New Roman" w:cs="Times New Roman"/>
          <w:color w:val="000000"/>
          <w:sz w:val="28"/>
          <w:szCs w:val="28"/>
        </w:rPr>
        <w:t xml:space="preserve"> 8% та 5%. </w:t>
      </w:r>
      <w:proofErr w:type="spellStart"/>
      <w:r w:rsidRPr="0078416F">
        <w:rPr>
          <w:rFonts w:ascii="Times New Roman" w:hAnsi="Times New Roman" w:cs="Times New Roman"/>
          <w:color w:val="000000"/>
          <w:sz w:val="28"/>
          <w:szCs w:val="28"/>
        </w:rPr>
        <w:t>Коефіцієнт</w:t>
      </w:r>
      <w:proofErr w:type="spellEnd"/>
      <w:r w:rsidRPr="0078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color w:val="000000"/>
          <w:sz w:val="28"/>
          <w:szCs w:val="28"/>
        </w:rPr>
        <w:t>кореляції</w:t>
      </w:r>
      <w:proofErr w:type="spellEnd"/>
      <w:r w:rsidRPr="0078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416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XY</w:t>
      </w:r>
      <w:r w:rsidRPr="0078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color w:val="000000"/>
          <w:sz w:val="28"/>
          <w:szCs w:val="28"/>
        </w:rPr>
        <w:t>дорівнює</w:t>
      </w:r>
      <w:proofErr w:type="spellEnd"/>
      <w:r w:rsidRPr="0078416F">
        <w:rPr>
          <w:rFonts w:ascii="Times New Roman" w:hAnsi="Times New Roman" w:cs="Times New Roman"/>
          <w:color w:val="000000"/>
          <w:sz w:val="28"/>
          <w:szCs w:val="28"/>
        </w:rPr>
        <w:t xml:space="preserve"> 2.</w:t>
      </w:r>
    </w:p>
    <w:p w:rsidR="0078416F" w:rsidRPr="0078416F" w:rsidRDefault="0078416F" w:rsidP="00784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Таблиця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10.5 –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Вихідні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дані</w:t>
      </w:r>
      <w:proofErr w:type="spellEnd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0"/>
        <w:gridCol w:w="3401"/>
        <w:gridCol w:w="3118"/>
      </w:tblGrid>
      <w:tr w:rsidR="0078416F" w:rsidRPr="0078416F" w:rsidTr="007B2312">
        <w:tc>
          <w:tcPr>
            <w:tcW w:w="3120" w:type="dxa"/>
            <w:shd w:val="clear" w:color="auto" w:fill="auto"/>
            <w:vAlign w:val="center"/>
          </w:tcPr>
          <w:p w:rsidR="0078416F" w:rsidRPr="0078416F" w:rsidRDefault="0078416F" w:rsidP="007841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Портфель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78416F" w:rsidRPr="0078416F" w:rsidRDefault="0078416F" w:rsidP="007841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8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Частка</w:t>
            </w:r>
            <w:proofErr w:type="spellEnd"/>
            <w:r w:rsidRPr="0078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8416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</w:t>
            </w:r>
            <w:r w:rsidRPr="0078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78416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W</w:t>
            </w:r>
            <w:r w:rsidRPr="0078416F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x</w:t>
            </w:r>
            <w:proofErr w:type="spellEnd"/>
            <w:r w:rsidRPr="0078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8416F" w:rsidRPr="0078416F" w:rsidRDefault="0078416F" w:rsidP="007841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proofErr w:type="spellStart"/>
            <w:r w:rsidRPr="0078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Частка</w:t>
            </w:r>
            <w:proofErr w:type="spellEnd"/>
            <w:r w:rsidRPr="0078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8416F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Y(W</w:t>
            </w:r>
            <w:r w:rsidRPr="0078416F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  <w:lang w:val="fr-FR"/>
              </w:rPr>
              <w:t>y</w:t>
            </w:r>
            <w:r w:rsidRPr="0078416F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)</w:t>
            </w:r>
          </w:p>
        </w:tc>
      </w:tr>
      <w:tr w:rsidR="0078416F" w:rsidRPr="0078416F" w:rsidTr="007B2312">
        <w:tc>
          <w:tcPr>
            <w:tcW w:w="3120" w:type="dxa"/>
            <w:vAlign w:val="center"/>
          </w:tcPr>
          <w:p w:rsidR="0078416F" w:rsidRPr="0078416F" w:rsidRDefault="0078416F" w:rsidP="007841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01" w:type="dxa"/>
            <w:vAlign w:val="center"/>
          </w:tcPr>
          <w:p w:rsidR="0078416F" w:rsidRPr="0078416F" w:rsidRDefault="0078416F" w:rsidP="007841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118" w:type="dxa"/>
            <w:vAlign w:val="center"/>
          </w:tcPr>
          <w:p w:rsidR="0078416F" w:rsidRPr="0078416F" w:rsidRDefault="0078416F" w:rsidP="0078416F">
            <w:pPr>
              <w:pStyle w:val="ac"/>
              <w:ind w:firstLine="0"/>
              <w:jc w:val="center"/>
              <w:rPr>
                <w:color w:val="000000"/>
                <w:szCs w:val="28"/>
              </w:rPr>
            </w:pPr>
            <w:r w:rsidRPr="0078416F">
              <w:rPr>
                <w:color w:val="000000"/>
                <w:szCs w:val="28"/>
              </w:rPr>
              <w:t>50</w:t>
            </w:r>
          </w:p>
        </w:tc>
      </w:tr>
      <w:tr w:rsidR="0078416F" w:rsidRPr="0078416F" w:rsidTr="007B2312">
        <w:tc>
          <w:tcPr>
            <w:tcW w:w="3120" w:type="dxa"/>
            <w:vAlign w:val="center"/>
          </w:tcPr>
          <w:p w:rsidR="0078416F" w:rsidRPr="0078416F" w:rsidRDefault="0078416F" w:rsidP="007841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401" w:type="dxa"/>
            <w:vAlign w:val="center"/>
          </w:tcPr>
          <w:p w:rsidR="0078416F" w:rsidRPr="0078416F" w:rsidRDefault="0078416F" w:rsidP="007841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118" w:type="dxa"/>
            <w:vAlign w:val="center"/>
          </w:tcPr>
          <w:p w:rsidR="0078416F" w:rsidRPr="0078416F" w:rsidRDefault="0078416F" w:rsidP="007841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</w:tr>
      <w:tr w:rsidR="0078416F" w:rsidRPr="0078416F" w:rsidTr="007B2312">
        <w:tc>
          <w:tcPr>
            <w:tcW w:w="3120" w:type="dxa"/>
            <w:vAlign w:val="center"/>
          </w:tcPr>
          <w:p w:rsidR="0078416F" w:rsidRPr="0078416F" w:rsidRDefault="0078416F" w:rsidP="007841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401" w:type="dxa"/>
            <w:vAlign w:val="center"/>
          </w:tcPr>
          <w:p w:rsidR="0078416F" w:rsidRPr="0078416F" w:rsidRDefault="0078416F" w:rsidP="007841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3118" w:type="dxa"/>
            <w:vAlign w:val="center"/>
          </w:tcPr>
          <w:p w:rsidR="0078416F" w:rsidRPr="0078416F" w:rsidRDefault="0078416F" w:rsidP="007841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</w:tbl>
    <w:p w:rsidR="0078416F" w:rsidRPr="0078416F" w:rsidRDefault="0078416F" w:rsidP="007841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8416F">
        <w:rPr>
          <w:rFonts w:ascii="Times New Roman" w:hAnsi="Times New Roman" w:cs="Times New Roman"/>
          <w:i/>
          <w:sz w:val="28"/>
          <w:szCs w:val="28"/>
        </w:rPr>
        <w:t>Методичні</w:t>
      </w:r>
      <w:proofErr w:type="spellEnd"/>
      <w:r w:rsidRPr="0078416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i/>
          <w:sz w:val="28"/>
          <w:szCs w:val="28"/>
        </w:rPr>
        <w:t>рекомендації</w:t>
      </w:r>
      <w:proofErr w:type="spellEnd"/>
      <w:r w:rsidRPr="0078416F">
        <w:rPr>
          <w:rFonts w:ascii="Times New Roman" w:hAnsi="Times New Roman" w:cs="Times New Roman"/>
          <w:i/>
          <w:sz w:val="28"/>
          <w:szCs w:val="28"/>
        </w:rPr>
        <w:t>.</w:t>
      </w:r>
      <w:r w:rsidRPr="0078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color w:val="000000"/>
          <w:sz w:val="28"/>
          <w:szCs w:val="28"/>
        </w:rPr>
        <w:t>Визначення</w:t>
      </w:r>
      <w:proofErr w:type="spellEnd"/>
      <w:r w:rsidRPr="0078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color w:val="000000"/>
          <w:sz w:val="28"/>
          <w:szCs w:val="28"/>
        </w:rPr>
        <w:t>очікуваної</w:t>
      </w:r>
      <w:proofErr w:type="spellEnd"/>
      <w:r w:rsidRPr="0078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color w:val="000000"/>
          <w:sz w:val="28"/>
          <w:szCs w:val="28"/>
        </w:rPr>
        <w:t>доходності</w:t>
      </w:r>
      <w:proofErr w:type="spellEnd"/>
      <w:r w:rsidRPr="0078416F">
        <w:rPr>
          <w:rFonts w:ascii="Times New Roman" w:hAnsi="Times New Roman" w:cs="Times New Roman"/>
          <w:color w:val="000000"/>
          <w:sz w:val="28"/>
          <w:szCs w:val="28"/>
        </w:rPr>
        <w:t xml:space="preserve"> і стандартного </w:t>
      </w:r>
      <w:proofErr w:type="spellStart"/>
      <w:r w:rsidRPr="0078416F">
        <w:rPr>
          <w:rFonts w:ascii="Times New Roman" w:hAnsi="Times New Roman" w:cs="Times New Roman"/>
          <w:color w:val="000000"/>
          <w:sz w:val="28"/>
          <w:szCs w:val="28"/>
        </w:rPr>
        <w:t>відхилення</w:t>
      </w:r>
      <w:proofErr w:type="spellEnd"/>
      <w:r w:rsidRPr="0078416F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78416F">
        <w:rPr>
          <w:rFonts w:ascii="Times New Roman" w:hAnsi="Times New Roman" w:cs="Times New Roman"/>
          <w:color w:val="000000"/>
          <w:sz w:val="28"/>
          <w:szCs w:val="28"/>
        </w:rPr>
        <w:t>портфелів</w:t>
      </w:r>
      <w:proofErr w:type="spellEnd"/>
      <w:r w:rsidRPr="0078416F">
        <w:rPr>
          <w:rFonts w:ascii="Times New Roman" w:hAnsi="Times New Roman" w:cs="Times New Roman"/>
          <w:color w:val="000000"/>
          <w:sz w:val="28"/>
          <w:szCs w:val="28"/>
        </w:rPr>
        <w:t xml:space="preserve"> 1,2,3 </w:t>
      </w:r>
      <w:proofErr w:type="spellStart"/>
      <w:r w:rsidRPr="0078416F">
        <w:rPr>
          <w:rFonts w:ascii="Times New Roman" w:hAnsi="Times New Roman" w:cs="Times New Roman"/>
          <w:color w:val="000000"/>
          <w:sz w:val="28"/>
          <w:szCs w:val="28"/>
        </w:rPr>
        <w:t>відбувається</w:t>
      </w:r>
      <w:proofErr w:type="spellEnd"/>
      <w:r w:rsidRPr="0078416F">
        <w:rPr>
          <w:rFonts w:ascii="Times New Roman" w:hAnsi="Times New Roman" w:cs="Times New Roman"/>
          <w:color w:val="000000"/>
          <w:sz w:val="28"/>
          <w:szCs w:val="28"/>
        </w:rPr>
        <w:t xml:space="preserve"> через </w:t>
      </w:r>
      <w:proofErr w:type="spellStart"/>
      <w:r w:rsidRPr="0078416F">
        <w:rPr>
          <w:rFonts w:ascii="Times New Roman" w:hAnsi="Times New Roman" w:cs="Times New Roman"/>
          <w:color w:val="000000"/>
          <w:sz w:val="28"/>
          <w:szCs w:val="28"/>
        </w:rPr>
        <w:t>певні</w:t>
      </w:r>
      <w:proofErr w:type="spellEnd"/>
      <w:r w:rsidRPr="0078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78416F">
        <w:rPr>
          <w:rFonts w:ascii="Times New Roman" w:hAnsi="Times New Roman" w:cs="Times New Roman"/>
          <w:color w:val="000000"/>
          <w:sz w:val="28"/>
          <w:szCs w:val="28"/>
        </w:rPr>
        <w:t>посл</w:t>
      </w:r>
      <w:proofErr w:type="gramEnd"/>
      <w:r w:rsidRPr="0078416F">
        <w:rPr>
          <w:rFonts w:ascii="Times New Roman" w:hAnsi="Times New Roman" w:cs="Times New Roman"/>
          <w:color w:val="000000"/>
          <w:sz w:val="28"/>
          <w:szCs w:val="28"/>
        </w:rPr>
        <w:t>ідовні</w:t>
      </w:r>
      <w:proofErr w:type="spellEnd"/>
      <w:r w:rsidRPr="0078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color w:val="000000"/>
          <w:sz w:val="28"/>
          <w:szCs w:val="28"/>
        </w:rPr>
        <w:t>дії</w:t>
      </w:r>
      <w:proofErr w:type="spellEnd"/>
      <w:r w:rsidRPr="0078416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8416F" w:rsidRPr="0078416F" w:rsidRDefault="0078416F" w:rsidP="007841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416F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78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color w:val="000000"/>
          <w:sz w:val="28"/>
          <w:szCs w:val="28"/>
        </w:rPr>
        <w:t>очікуваної</w:t>
      </w:r>
      <w:proofErr w:type="spellEnd"/>
      <w:r w:rsidRPr="0078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color w:val="000000"/>
          <w:sz w:val="28"/>
          <w:szCs w:val="28"/>
        </w:rPr>
        <w:t>доходності</w:t>
      </w:r>
      <w:proofErr w:type="spellEnd"/>
      <w:r w:rsidRPr="0078416F">
        <w:rPr>
          <w:rFonts w:ascii="Times New Roman" w:hAnsi="Times New Roman" w:cs="Times New Roman"/>
          <w:color w:val="000000"/>
          <w:sz w:val="28"/>
          <w:szCs w:val="28"/>
        </w:rPr>
        <w:t xml:space="preserve"> кожного портфеля з </w:t>
      </w:r>
      <w:proofErr w:type="spellStart"/>
      <w:r w:rsidRPr="0078416F">
        <w:rPr>
          <w:rFonts w:ascii="Times New Roman" w:hAnsi="Times New Roman" w:cs="Times New Roman"/>
          <w:color w:val="000000"/>
          <w:sz w:val="28"/>
          <w:szCs w:val="28"/>
        </w:rPr>
        <w:t>двох</w:t>
      </w:r>
      <w:proofErr w:type="spellEnd"/>
      <w:r w:rsidRPr="0078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color w:val="000000"/>
          <w:sz w:val="28"/>
          <w:szCs w:val="28"/>
        </w:rPr>
        <w:t>цінних</w:t>
      </w:r>
      <w:proofErr w:type="spellEnd"/>
      <w:r w:rsidRPr="0078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color w:val="000000"/>
          <w:sz w:val="28"/>
          <w:szCs w:val="28"/>
        </w:rPr>
        <w:t>папері</w:t>
      </w:r>
      <w:proofErr w:type="gramStart"/>
      <w:r w:rsidRPr="0078416F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Pr="0078416F">
        <w:rPr>
          <w:rFonts w:ascii="Times New Roman" w:hAnsi="Times New Roman" w:cs="Times New Roman"/>
          <w:color w:val="000000"/>
          <w:sz w:val="28"/>
          <w:szCs w:val="28"/>
        </w:rPr>
        <w:t xml:space="preserve"> за формулою 10.3;</w:t>
      </w:r>
    </w:p>
    <w:p w:rsidR="0078416F" w:rsidRPr="0078416F" w:rsidRDefault="0078416F" w:rsidP="007841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416F"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proofErr w:type="spellStart"/>
      <w:r w:rsidRPr="0078416F">
        <w:rPr>
          <w:rFonts w:ascii="Times New Roman" w:hAnsi="Times New Roman" w:cs="Times New Roman"/>
          <w:color w:val="000000"/>
          <w:sz w:val="28"/>
          <w:szCs w:val="28"/>
        </w:rPr>
        <w:t>визначення</w:t>
      </w:r>
      <w:proofErr w:type="spellEnd"/>
      <w:r w:rsidRPr="0078416F">
        <w:rPr>
          <w:rFonts w:ascii="Times New Roman" w:hAnsi="Times New Roman" w:cs="Times New Roman"/>
          <w:color w:val="000000"/>
          <w:sz w:val="28"/>
          <w:szCs w:val="28"/>
        </w:rPr>
        <w:t xml:space="preserve"> стандартного </w:t>
      </w:r>
      <w:proofErr w:type="spellStart"/>
      <w:r w:rsidRPr="0078416F">
        <w:rPr>
          <w:rFonts w:ascii="Times New Roman" w:hAnsi="Times New Roman" w:cs="Times New Roman"/>
          <w:color w:val="000000"/>
          <w:sz w:val="28"/>
          <w:szCs w:val="28"/>
        </w:rPr>
        <w:t>відхилення</w:t>
      </w:r>
      <w:proofErr w:type="spellEnd"/>
      <w:r w:rsidRPr="0078416F">
        <w:rPr>
          <w:rFonts w:ascii="Times New Roman" w:hAnsi="Times New Roman" w:cs="Times New Roman"/>
          <w:color w:val="000000"/>
          <w:sz w:val="28"/>
          <w:szCs w:val="28"/>
        </w:rPr>
        <w:t xml:space="preserve"> для кожного з </w:t>
      </w:r>
      <w:proofErr w:type="spellStart"/>
      <w:r w:rsidRPr="0078416F">
        <w:rPr>
          <w:rFonts w:ascii="Times New Roman" w:hAnsi="Times New Roman" w:cs="Times New Roman"/>
          <w:color w:val="000000"/>
          <w:sz w:val="28"/>
          <w:szCs w:val="28"/>
        </w:rPr>
        <w:t>портфелів</w:t>
      </w:r>
      <w:proofErr w:type="spellEnd"/>
      <w:r w:rsidRPr="0078416F">
        <w:rPr>
          <w:rFonts w:ascii="Times New Roman" w:hAnsi="Times New Roman" w:cs="Times New Roman"/>
          <w:color w:val="000000"/>
          <w:sz w:val="28"/>
          <w:szCs w:val="28"/>
        </w:rPr>
        <w:t xml:space="preserve"> (як </w:t>
      </w:r>
      <w:proofErr w:type="spellStart"/>
      <w:proofErr w:type="gramStart"/>
      <w:r w:rsidRPr="0078416F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78416F">
        <w:rPr>
          <w:rFonts w:ascii="Times New Roman" w:hAnsi="Times New Roman" w:cs="Times New Roman"/>
          <w:color w:val="000000"/>
          <w:sz w:val="28"/>
          <w:szCs w:val="28"/>
        </w:rPr>
        <w:t>ізницю</w:t>
      </w:r>
      <w:proofErr w:type="spellEnd"/>
      <w:r w:rsidRPr="0078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color w:val="000000"/>
          <w:sz w:val="28"/>
          <w:szCs w:val="28"/>
        </w:rPr>
        <w:t>між</w:t>
      </w:r>
      <w:proofErr w:type="spellEnd"/>
      <w:r w:rsidRPr="0078416F">
        <w:rPr>
          <w:rFonts w:ascii="Times New Roman" w:hAnsi="Times New Roman" w:cs="Times New Roman"/>
          <w:color w:val="000000"/>
          <w:sz w:val="28"/>
          <w:szCs w:val="28"/>
        </w:rPr>
        <w:t xml:space="preserve"> доходом і </w:t>
      </w:r>
      <w:proofErr w:type="spellStart"/>
      <w:r w:rsidRPr="0078416F">
        <w:rPr>
          <w:rFonts w:ascii="Times New Roman" w:hAnsi="Times New Roman" w:cs="Times New Roman"/>
          <w:color w:val="000000"/>
          <w:sz w:val="28"/>
          <w:szCs w:val="28"/>
        </w:rPr>
        <w:t>середньою</w:t>
      </w:r>
      <w:proofErr w:type="spellEnd"/>
      <w:r w:rsidRPr="0078416F">
        <w:rPr>
          <w:rFonts w:ascii="Times New Roman" w:hAnsi="Times New Roman" w:cs="Times New Roman"/>
          <w:color w:val="000000"/>
          <w:sz w:val="28"/>
          <w:szCs w:val="28"/>
        </w:rPr>
        <w:t xml:space="preserve">) і </w:t>
      </w:r>
      <w:proofErr w:type="spellStart"/>
      <w:r w:rsidRPr="0078416F">
        <w:rPr>
          <w:rFonts w:ascii="Times New Roman" w:hAnsi="Times New Roman" w:cs="Times New Roman"/>
          <w:color w:val="000000"/>
          <w:sz w:val="28"/>
          <w:szCs w:val="28"/>
        </w:rPr>
        <w:t>результати</w:t>
      </w:r>
      <w:proofErr w:type="spellEnd"/>
      <w:r w:rsidRPr="0078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color w:val="000000"/>
          <w:sz w:val="28"/>
          <w:szCs w:val="28"/>
        </w:rPr>
        <w:t>представити</w:t>
      </w:r>
      <w:proofErr w:type="spellEnd"/>
      <w:r w:rsidRPr="0078416F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78416F">
        <w:rPr>
          <w:rFonts w:ascii="Times New Roman" w:hAnsi="Times New Roman" w:cs="Times New Roman"/>
          <w:color w:val="000000"/>
          <w:sz w:val="28"/>
          <w:szCs w:val="28"/>
        </w:rPr>
        <w:t>вигляді</w:t>
      </w:r>
      <w:proofErr w:type="spellEnd"/>
      <w:r w:rsidRPr="0078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color w:val="000000"/>
          <w:sz w:val="28"/>
          <w:szCs w:val="28"/>
        </w:rPr>
        <w:t>таблиці</w:t>
      </w:r>
      <w:proofErr w:type="spellEnd"/>
      <w:r w:rsidRPr="0078416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8416F" w:rsidRPr="0078416F" w:rsidRDefault="0078416F" w:rsidP="007841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416F">
        <w:rPr>
          <w:rFonts w:ascii="Times New Roman" w:hAnsi="Times New Roman" w:cs="Times New Roman"/>
          <w:color w:val="000000"/>
          <w:sz w:val="28"/>
          <w:szCs w:val="28"/>
        </w:rPr>
        <w:t xml:space="preserve">в) за формулою 10.5 </w:t>
      </w:r>
      <w:proofErr w:type="spellStart"/>
      <w:r w:rsidRPr="0078416F">
        <w:rPr>
          <w:rFonts w:ascii="Times New Roman" w:hAnsi="Times New Roman" w:cs="Times New Roman"/>
          <w:color w:val="000000"/>
          <w:sz w:val="28"/>
          <w:szCs w:val="28"/>
        </w:rPr>
        <w:t>визначити</w:t>
      </w:r>
      <w:proofErr w:type="spellEnd"/>
      <w:r w:rsidRPr="0078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color w:val="000000"/>
          <w:sz w:val="28"/>
          <w:szCs w:val="28"/>
        </w:rPr>
        <w:t>коефіцієнт</w:t>
      </w:r>
      <w:proofErr w:type="spellEnd"/>
      <w:r w:rsidRPr="0078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color w:val="000000"/>
          <w:sz w:val="28"/>
          <w:szCs w:val="28"/>
        </w:rPr>
        <w:t>ковації</w:t>
      </w:r>
      <w:proofErr w:type="spellEnd"/>
      <w:r w:rsidRPr="0078416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8416F" w:rsidRPr="0078416F" w:rsidRDefault="0078416F" w:rsidP="007841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416F">
        <w:rPr>
          <w:rFonts w:ascii="Times New Roman" w:hAnsi="Times New Roman" w:cs="Times New Roman"/>
          <w:color w:val="000000"/>
          <w:sz w:val="28"/>
          <w:szCs w:val="28"/>
        </w:rPr>
        <w:t xml:space="preserve">г) за формулою 10.4 </w:t>
      </w:r>
      <w:proofErr w:type="spellStart"/>
      <w:r w:rsidRPr="0078416F">
        <w:rPr>
          <w:rFonts w:ascii="Times New Roman" w:hAnsi="Times New Roman" w:cs="Times New Roman"/>
          <w:color w:val="000000"/>
          <w:sz w:val="28"/>
          <w:szCs w:val="28"/>
        </w:rPr>
        <w:t>визначити</w:t>
      </w:r>
      <w:proofErr w:type="spellEnd"/>
      <w:r w:rsidRPr="0078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color w:val="000000"/>
          <w:sz w:val="28"/>
          <w:szCs w:val="28"/>
        </w:rPr>
        <w:t>показник</w:t>
      </w:r>
      <w:proofErr w:type="spellEnd"/>
      <w:r w:rsidRPr="0078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color w:val="000000"/>
          <w:sz w:val="28"/>
          <w:szCs w:val="28"/>
        </w:rPr>
        <w:t>варіації</w:t>
      </w:r>
      <w:proofErr w:type="spellEnd"/>
      <w:r w:rsidRPr="0078416F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78416F">
        <w:rPr>
          <w:rFonts w:ascii="Times New Roman" w:hAnsi="Times New Roman" w:cs="Times New Roman"/>
          <w:color w:val="000000"/>
          <w:sz w:val="28"/>
          <w:szCs w:val="28"/>
        </w:rPr>
        <w:t>мінливості</w:t>
      </w:r>
      <w:proofErr w:type="spellEnd"/>
      <w:r w:rsidRPr="0078416F">
        <w:rPr>
          <w:rFonts w:ascii="Times New Roman" w:hAnsi="Times New Roman" w:cs="Times New Roman"/>
          <w:color w:val="000000"/>
          <w:sz w:val="28"/>
          <w:szCs w:val="28"/>
        </w:rPr>
        <w:t>) портфеля;</w:t>
      </w:r>
    </w:p>
    <w:p w:rsidR="0078416F" w:rsidRPr="0078416F" w:rsidRDefault="0078416F" w:rsidP="007841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416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д) </w:t>
      </w:r>
      <w:proofErr w:type="spellStart"/>
      <w:r w:rsidRPr="0078416F">
        <w:rPr>
          <w:rFonts w:ascii="Times New Roman" w:hAnsi="Times New Roman" w:cs="Times New Roman"/>
          <w:color w:val="000000"/>
          <w:sz w:val="28"/>
          <w:szCs w:val="28"/>
        </w:rPr>
        <w:t>визначити</w:t>
      </w:r>
      <w:proofErr w:type="spellEnd"/>
      <w:r w:rsidRPr="0078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color w:val="000000"/>
          <w:sz w:val="28"/>
          <w:szCs w:val="28"/>
        </w:rPr>
        <w:t>стандартне</w:t>
      </w:r>
      <w:proofErr w:type="spellEnd"/>
      <w:r w:rsidRPr="0078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color w:val="000000"/>
          <w:sz w:val="28"/>
          <w:szCs w:val="28"/>
        </w:rPr>
        <w:t>відхилення</w:t>
      </w:r>
      <w:proofErr w:type="spellEnd"/>
      <w:r w:rsidRPr="0078416F">
        <w:rPr>
          <w:rFonts w:ascii="Times New Roman" w:hAnsi="Times New Roman" w:cs="Times New Roman"/>
          <w:color w:val="000000"/>
          <w:sz w:val="28"/>
          <w:szCs w:val="28"/>
        </w:rPr>
        <w:t xml:space="preserve"> портфельного доходу кожного з </w:t>
      </w:r>
      <w:proofErr w:type="spellStart"/>
      <w:r w:rsidRPr="0078416F">
        <w:rPr>
          <w:rFonts w:ascii="Times New Roman" w:hAnsi="Times New Roman" w:cs="Times New Roman"/>
          <w:color w:val="000000"/>
          <w:sz w:val="28"/>
          <w:szCs w:val="28"/>
        </w:rPr>
        <w:t>портфелі</w:t>
      </w:r>
      <w:proofErr w:type="gramStart"/>
      <w:r w:rsidRPr="0078416F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Pr="0078416F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78416F">
        <w:rPr>
          <w:rFonts w:ascii="Times New Roman" w:hAnsi="Times New Roman" w:cs="Times New Roman"/>
          <w:color w:val="000000"/>
          <w:sz w:val="28"/>
          <w:szCs w:val="28"/>
        </w:rPr>
        <w:t>як</w:t>
      </w:r>
      <w:proofErr w:type="gramEnd"/>
      <w:r w:rsidRPr="0078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color w:val="000000"/>
          <w:sz w:val="28"/>
          <w:szCs w:val="28"/>
        </w:rPr>
        <w:t>корінь</w:t>
      </w:r>
      <w:proofErr w:type="spellEnd"/>
      <w:r w:rsidRPr="0078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color w:val="000000"/>
          <w:sz w:val="28"/>
          <w:szCs w:val="28"/>
        </w:rPr>
        <w:t>квадратний</w:t>
      </w:r>
      <w:proofErr w:type="spellEnd"/>
      <w:r w:rsidRPr="0078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color w:val="000000"/>
          <w:sz w:val="28"/>
          <w:szCs w:val="28"/>
        </w:rPr>
        <w:t>показника</w:t>
      </w:r>
      <w:proofErr w:type="spellEnd"/>
      <w:r w:rsidRPr="0078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color w:val="000000"/>
          <w:sz w:val="28"/>
          <w:szCs w:val="28"/>
        </w:rPr>
        <w:t>варіації</w:t>
      </w:r>
      <w:proofErr w:type="spellEnd"/>
      <w:r w:rsidRPr="0078416F">
        <w:rPr>
          <w:rFonts w:ascii="Times New Roman" w:hAnsi="Times New Roman" w:cs="Times New Roman"/>
          <w:color w:val="000000"/>
          <w:sz w:val="28"/>
          <w:szCs w:val="28"/>
        </w:rPr>
        <w:t xml:space="preserve"> портфеля). </w:t>
      </w:r>
      <w:proofErr w:type="spellStart"/>
      <w:r w:rsidRPr="0078416F">
        <w:rPr>
          <w:rFonts w:ascii="Times New Roman" w:hAnsi="Times New Roman" w:cs="Times New Roman"/>
          <w:color w:val="000000"/>
          <w:sz w:val="28"/>
          <w:szCs w:val="28"/>
        </w:rPr>
        <w:t>Зробити</w:t>
      </w:r>
      <w:proofErr w:type="spellEnd"/>
      <w:r w:rsidRPr="0078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color w:val="000000"/>
          <w:sz w:val="28"/>
          <w:szCs w:val="28"/>
        </w:rPr>
        <w:t>висновки</w:t>
      </w:r>
      <w:proofErr w:type="spellEnd"/>
      <w:r w:rsidRPr="0078416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8416F" w:rsidRPr="0078416F" w:rsidRDefault="0078416F" w:rsidP="007841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8416F" w:rsidRPr="0078416F" w:rsidRDefault="0078416F" w:rsidP="007841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416F">
        <w:rPr>
          <w:rFonts w:ascii="Times New Roman" w:hAnsi="Times New Roman" w:cs="Times New Roman"/>
          <w:color w:val="000000"/>
          <w:sz w:val="28"/>
          <w:szCs w:val="28"/>
        </w:rPr>
        <w:t>Завдання</w:t>
      </w:r>
      <w:proofErr w:type="spellEnd"/>
      <w:r w:rsidRPr="0078416F">
        <w:rPr>
          <w:rFonts w:ascii="Times New Roman" w:hAnsi="Times New Roman" w:cs="Times New Roman"/>
          <w:color w:val="000000"/>
          <w:sz w:val="28"/>
          <w:szCs w:val="28"/>
        </w:rPr>
        <w:t xml:space="preserve"> №4. </w:t>
      </w:r>
      <w:proofErr w:type="spellStart"/>
      <w:r w:rsidRPr="0078416F">
        <w:rPr>
          <w:rFonts w:ascii="Times New Roman" w:hAnsi="Times New Roman" w:cs="Times New Roman"/>
          <w:color w:val="000000"/>
          <w:sz w:val="28"/>
          <w:szCs w:val="28"/>
        </w:rPr>
        <w:t>Коефіцієнт</w:t>
      </w:r>
      <w:proofErr w:type="spellEnd"/>
      <w:r w:rsidRPr="0078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416F">
        <w:rPr>
          <w:rFonts w:ascii="Times New Roman" w:hAnsi="Times New Roman" w:cs="Times New Roman"/>
          <w:color w:val="000000"/>
          <w:sz w:val="28"/>
          <w:szCs w:val="28"/>
        </w:rPr>
        <w:sym w:font="Symbol" w:char="F062"/>
      </w:r>
      <w:r w:rsidRPr="0078416F"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78416F">
        <w:rPr>
          <w:rFonts w:ascii="Times New Roman" w:hAnsi="Times New Roman" w:cs="Times New Roman"/>
          <w:color w:val="000000"/>
          <w:sz w:val="28"/>
          <w:szCs w:val="28"/>
        </w:rPr>
        <w:t>цінним</w:t>
      </w:r>
      <w:proofErr w:type="spellEnd"/>
      <w:r w:rsidRPr="0078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color w:val="000000"/>
          <w:sz w:val="28"/>
          <w:szCs w:val="28"/>
        </w:rPr>
        <w:t>папером</w:t>
      </w:r>
      <w:proofErr w:type="spellEnd"/>
      <w:r w:rsidRPr="0078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color w:val="000000"/>
          <w:sz w:val="28"/>
          <w:szCs w:val="28"/>
        </w:rPr>
        <w:t>дорівнює</w:t>
      </w:r>
      <w:proofErr w:type="spellEnd"/>
      <w:r w:rsidRPr="0078416F">
        <w:rPr>
          <w:rFonts w:ascii="Times New Roman" w:hAnsi="Times New Roman" w:cs="Times New Roman"/>
          <w:color w:val="000000"/>
          <w:sz w:val="28"/>
          <w:szCs w:val="28"/>
        </w:rPr>
        <w:t xml:space="preserve"> 1,3, </w:t>
      </w:r>
      <w:proofErr w:type="spellStart"/>
      <w:r w:rsidRPr="0078416F">
        <w:rPr>
          <w:rFonts w:ascii="Times New Roman" w:hAnsi="Times New Roman" w:cs="Times New Roman"/>
          <w:color w:val="000000"/>
          <w:sz w:val="28"/>
          <w:szCs w:val="28"/>
        </w:rPr>
        <w:t>процентна</w:t>
      </w:r>
      <w:proofErr w:type="spellEnd"/>
      <w:r w:rsidRPr="0078416F">
        <w:rPr>
          <w:rFonts w:ascii="Times New Roman" w:hAnsi="Times New Roman" w:cs="Times New Roman"/>
          <w:color w:val="000000"/>
          <w:sz w:val="28"/>
          <w:szCs w:val="28"/>
        </w:rPr>
        <w:t xml:space="preserve"> ставка за </w:t>
      </w:r>
      <w:proofErr w:type="spellStart"/>
      <w:r w:rsidRPr="0078416F">
        <w:rPr>
          <w:rFonts w:ascii="Times New Roman" w:hAnsi="Times New Roman" w:cs="Times New Roman"/>
          <w:color w:val="000000"/>
          <w:sz w:val="28"/>
          <w:szCs w:val="28"/>
        </w:rPr>
        <w:t>безризиковим</w:t>
      </w:r>
      <w:proofErr w:type="spellEnd"/>
      <w:r w:rsidRPr="0078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color w:val="000000"/>
          <w:sz w:val="28"/>
          <w:szCs w:val="28"/>
        </w:rPr>
        <w:t>цінним</w:t>
      </w:r>
      <w:proofErr w:type="spellEnd"/>
      <w:r w:rsidRPr="0078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color w:val="000000"/>
          <w:sz w:val="28"/>
          <w:szCs w:val="28"/>
        </w:rPr>
        <w:t>папером</w:t>
      </w:r>
      <w:proofErr w:type="spellEnd"/>
      <w:r w:rsidRPr="0078416F">
        <w:rPr>
          <w:rFonts w:ascii="Times New Roman" w:hAnsi="Times New Roman" w:cs="Times New Roman"/>
          <w:color w:val="000000"/>
          <w:sz w:val="28"/>
          <w:szCs w:val="28"/>
        </w:rPr>
        <w:t xml:space="preserve"> – 0,11, </w:t>
      </w:r>
      <w:proofErr w:type="spellStart"/>
      <w:r w:rsidRPr="0078416F">
        <w:rPr>
          <w:rFonts w:ascii="Times New Roman" w:hAnsi="Times New Roman" w:cs="Times New Roman"/>
          <w:color w:val="000000"/>
          <w:sz w:val="28"/>
          <w:szCs w:val="28"/>
        </w:rPr>
        <w:t>очікувана</w:t>
      </w:r>
      <w:proofErr w:type="spellEnd"/>
      <w:r w:rsidRPr="0078416F">
        <w:rPr>
          <w:rFonts w:ascii="Times New Roman" w:hAnsi="Times New Roman" w:cs="Times New Roman"/>
          <w:color w:val="000000"/>
          <w:sz w:val="28"/>
          <w:szCs w:val="28"/>
        </w:rPr>
        <w:t xml:space="preserve"> ставка </w:t>
      </w:r>
      <w:proofErr w:type="spellStart"/>
      <w:r w:rsidRPr="0078416F">
        <w:rPr>
          <w:rFonts w:ascii="Times New Roman" w:hAnsi="Times New Roman" w:cs="Times New Roman"/>
          <w:color w:val="000000"/>
          <w:sz w:val="28"/>
          <w:szCs w:val="28"/>
        </w:rPr>
        <w:t>ринкового</w:t>
      </w:r>
      <w:proofErr w:type="spellEnd"/>
      <w:r w:rsidRPr="0078416F">
        <w:rPr>
          <w:rFonts w:ascii="Times New Roman" w:hAnsi="Times New Roman" w:cs="Times New Roman"/>
          <w:color w:val="000000"/>
          <w:sz w:val="28"/>
          <w:szCs w:val="28"/>
        </w:rPr>
        <w:t xml:space="preserve"> доходу – 0,18, </w:t>
      </w:r>
      <w:proofErr w:type="spellStart"/>
      <w:r w:rsidRPr="0078416F">
        <w:rPr>
          <w:rFonts w:ascii="Times New Roman" w:hAnsi="Times New Roman" w:cs="Times New Roman"/>
          <w:color w:val="000000"/>
          <w:sz w:val="28"/>
          <w:szCs w:val="28"/>
        </w:rPr>
        <w:t>стандартне</w:t>
      </w:r>
      <w:proofErr w:type="spellEnd"/>
      <w:r w:rsidRPr="0078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color w:val="000000"/>
          <w:sz w:val="28"/>
          <w:szCs w:val="28"/>
        </w:rPr>
        <w:t>відхилення</w:t>
      </w:r>
      <w:proofErr w:type="spellEnd"/>
      <w:r w:rsidRPr="0078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color w:val="000000"/>
          <w:sz w:val="28"/>
          <w:szCs w:val="28"/>
        </w:rPr>
        <w:t>ринкового</w:t>
      </w:r>
      <w:proofErr w:type="spellEnd"/>
      <w:r w:rsidRPr="0078416F">
        <w:rPr>
          <w:rFonts w:ascii="Times New Roman" w:hAnsi="Times New Roman" w:cs="Times New Roman"/>
          <w:color w:val="000000"/>
          <w:sz w:val="28"/>
          <w:szCs w:val="28"/>
        </w:rPr>
        <w:t xml:space="preserve"> портфеля – 0,2. </w:t>
      </w:r>
      <w:proofErr w:type="spellStart"/>
      <w:r w:rsidRPr="0078416F">
        <w:rPr>
          <w:rFonts w:ascii="Times New Roman" w:hAnsi="Times New Roman" w:cs="Times New Roman"/>
          <w:color w:val="000000"/>
          <w:sz w:val="28"/>
          <w:szCs w:val="28"/>
        </w:rPr>
        <w:t>Визначте</w:t>
      </w:r>
      <w:proofErr w:type="spellEnd"/>
      <w:r w:rsidRPr="0078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color w:val="000000"/>
          <w:sz w:val="28"/>
          <w:szCs w:val="28"/>
        </w:rPr>
        <w:t>очікувану</w:t>
      </w:r>
      <w:proofErr w:type="spellEnd"/>
      <w:r w:rsidRPr="0078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color w:val="000000"/>
          <w:sz w:val="28"/>
          <w:szCs w:val="28"/>
        </w:rPr>
        <w:t>прибутковість</w:t>
      </w:r>
      <w:proofErr w:type="spellEnd"/>
      <w:r w:rsidRPr="0078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color w:val="000000"/>
          <w:sz w:val="28"/>
          <w:szCs w:val="28"/>
        </w:rPr>
        <w:t>цінного</w:t>
      </w:r>
      <w:proofErr w:type="spellEnd"/>
      <w:r w:rsidRPr="0078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color w:val="000000"/>
          <w:sz w:val="28"/>
          <w:szCs w:val="28"/>
        </w:rPr>
        <w:t>папера</w:t>
      </w:r>
      <w:proofErr w:type="spellEnd"/>
      <w:r w:rsidRPr="0078416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8416F" w:rsidRPr="0078416F" w:rsidRDefault="0078416F" w:rsidP="007841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416F">
        <w:rPr>
          <w:rFonts w:ascii="Times New Roman" w:hAnsi="Times New Roman" w:cs="Times New Roman"/>
          <w:i/>
          <w:sz w:val="28"/>
          <w:szCs w:val="28"/>
        </w:rPr>
        <w:t>Методичні</w:t>
      </w:r>
      <w:proofErr w:type="spellEnd"/>
      <w:r w:rsidRPr="0078416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i/>
          <w:sz w:val="28"/>
          <w:szCs w:val="28"/>
        </w:rPr>
        <w:t>рекомендації</w:t>
      </w:r>
      <w:proofErr w:type="spellEnd"/>
      <w:r w:rsidRPr="0078416F">
        <w:rPr>
          <w:rFonts w:ascii="Times New Roman" w:hAnsi="Times New Roman" w:cs="Times New Roman"/>
          <w:i/>
          <w:sz w:val="28"/>
          <w:szCs w:val="28"/>
        </w:rPr>
        <w:t>.</w:t>
      </w:r>
      <w:r w:rsidRPr="0078416F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виконанні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здобувач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очікувану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прибутковість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цінного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папера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за формулою 10.8.</w:t>
      </w:r>
    </w:p>
    <w:p w:rsidR="0078416F" w:rsidRPr="0078416F" w:rsidRDefault="0078416F" w:rsidP="007841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416F" w:rsidRPr="0078416F" w:rsidRDefault="0078416F" w:rsidP="007841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416F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№5. </w:t>
      </w:r>
      <w:proofErr w:type="spellStart"/>
      <w:r w:rsidRPr="0078416F">
        <w:rPr>
          <w:rFonts w:ascii="Times New Roman" w:hAnsi="Times New Roman" w:cs="Times New Roman"/>
          <w:color w:val="000000"/>
          <w:sz w:val="28"/>
          <w:szCs w:val="28"/>
        </w:rPr>
        <w:t>Очікувана</w:t>
      </w:r>
      <w:proofErr w:type="spellEnd"/>
      <w:r w:rsidRPr="0078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color w:val="000000"/>
          <w:sz w:val="28"/>
          <w:szCs w:val="28"/>
        </w:rPr>
        <w:t>ринкова</w:t>
      </w:r>
      <w:proofErr w:type="spellEnd"/>
      <w:r w:rsidRPr="0078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color w:val="000000"/>
          <w:sz w:val="28"/>
          <w:szCs w:val="28"/>
        </w:rPr>
        <w:t>дохідність</w:t>
      </w:r>
      <w:proofErr w:type="spellEnd"/>
      <w:r w:rsidRPr="0078416F">
        <w:rPr>
          <w:rFonts w:ascii="Times New Roman" w:hAnsi="Times New Roman" w:cs="Times New Roman"/>
          <w:color w:val="000000"/>
          <w:sz w:val="28"/>
          <w:szCs w:val="28"/>
        </w:rPr>
        <w:t xml:space="preserve"> становить 14%, </w:t>
      </w:r>
      <w:proofErr w:type="spellStart"/>
      <w:r w:rsidRPr="0078416F">
        <w:rPr>
          <w:rFonts w:ascii="Times New Roman" w:hAnsi="Times New Roman" w:cs="Times New Roman"/>
          <w:color w:val="000000"/>
          <w:sz w:val="28"/>
          <w:szCs w:val="28"/>
        </w:rPr>
        <w:t>безризикова</w:t>
      </w:r>
      <w:proofErr w:type="spellEnd"/>
      <w:r w:rsidRPr="0078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color w:val="000000"/>
          <w:sz w:val="28"/>
          <w:szCs w:val="28"/>
        </w:rPr>
        <w:t>процентна</w:t>
      </w:r>
      <w:proofErr w:type="spellEnd"/>
      <w:r w:rsidRPr="0078416F">
        <w:rPr>
          <w:rFonts w:ascii="Times New Roman" w:hAnsi="Times New Roman" w:cs="Times New Roman"/>
          <w:color w:val="000000"/>
          <w:sz w:val="28"/>
          <w:szCs w:val="28"/>
        </w:rPr>
        <w:t xml:space="preserve"> ставка – 8%. За </w:t>
      </w:r>
      <w:proofErr w:type="spellStart"/>
      <w:r w:rsidRPr="0078416F">
        <w:rPr>
          <w:rFonts w:ascii="Times New Roman" w:hAnsi="Times New Roman" w:cs="Times New Roman"/>
          <w:color w:val="000000"/>
          <w:sz w:val="28"/>
          <w:szCs w:val="28"/>
        </w:rPr>
        <w:t>фінансовим</w:t>
      </w:r>
      <w:proofErr w:type="spellEnd"/>
      <w:r w:rsidRPr="0078416F">
        <w:rPr>
          <w:rFonts w:ascii="Times New Roman" w:hAnsi="Times New Roman" w:cs="Times New Roman"/>
          <w:color w:val="000000"/>
          <w:sz w:val="28"/>
          <w:szCs w:val="28"/>
        </w:rPr>
        <w:t xml:space="preserve"> активом</w:t>
      </w:r>
      <w:proofErr w:type="gramStart"/>
      <w:r w:rsidRPr="0078416F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78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color w:val="000000"/>
          <w:sz w:val="28"/>
          <w:szCs w:val="28"/>
        </w:rPr>
        <w:t>коефіцієнт</w:t>
      </w:r>
      <w:proofErr w:type="spellEnd"/>
      <w:r w:rsidRPr="0078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416F">
        <w:rPr>
          <w:rFonts w:ascii="Times New Roman" w:hAnsi="Times New Roman" w:cs="Times New Roman"/>
          <w:color w:val="000000"/>
          <w:sz w:val="28"/>
          <w:szCs w:val="28"/>
        </w:rPr>
        <w:sym w:font="Symbol" w:char="F062"/>
      </w:r>
      <w:r w:rsidRPr="0078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color w:val="000000"/>
          <w:sz w:val="28"/>
          <w:szCs w:val="28"/>
        </w:rPr>
        <w:t>дорівнює</w:t>
      </w:r>
      <w:proofErr w:type="spellEnd"/>
      <w:r w:rsidRPr="0078416F">
        <w:rPr>
          <w:rFonts w:ascii="Times New Roman" w:hAnsi="Times New Roman" w:cs="Times New Roman"/>
          <w:color w:val="000000"/>
          <w:sz w:val="28"/>
          <w:szCs w:val="28"/>
        </w:rPr>
        <w:t xml:space="preserve"> 0,6. </w:t>
      </w:r>
      <w:proofErr w:type="spellStart"/>
      <w:r w:rsidRPr="0078416F">
        <w:rPr>
          <w:rFonts w:ascii="Times New Roman" w:hAnsi="Times New Roman" w:cs="Times New Roman"/>
          <w:color w:val="000000"/>
          <w:sz w:val="28"/>
          <w:szCs w:val="28"/>
        </w:rPr>
        <w:t>Визначте</w:t>
      </w:r>
      <w:proofErr w:type="spellEnd"/>
      <w:r w:rsidRPr="0078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color w:val="000000"/>
          <w:sz w:val="28"/>
          <w:szCs w:val="28"/>
        </w:rPr>
        <w:t>очікувану</w:t>
      </w:r>
      <w:proofErr w:type="spellEnd"/>
      <w:r w:rsidRPr="0078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color w:val="000000"/>
          <w:sz w:val="28"/>
          <w:szCs w:val="28"/>
        </w:rPr>
        <w:t>дохідність</w:t>
      </w:r>
      <w:proofErr w:type="spellEnd"/>
      <w:r w:rsidRPr="0078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color w:val="000000"/>
          <w:sz w:val="28"/>
          <w:szCs w:val="28"/>
        </w:rPr>
        <w:t>цього</w:t>
      </w:r>
      <w:proofErr w:type="spellEnd"/>
      <w:r w:rsidRPr="0078416F">
        <w:rPr>
          <w:rFonts w:ascii="Times New Roman" w:hAnsi="Times New Roman" w:cs="Times New Roman"/>
          <w:color w:val="000000"/>
          <w:sz w:val="28"/>
          <w:szCs w:val="28"/>
        </w:rPr>
        <w:t xml:space="preserve"> активу. За </w:t>
      </w:r>
      <w:proofErr w:type="spellStart"/>
      <w:r w:rsidRPr="0078416F">
        <w:rPr>
          <w:rFonts w:ascii="Times New Roman" w:hAnsi="Times New Roman" w:cs="Times New Roman"/>
          <w:color w:val="000000"/>
          <w:sz w:val="28"/>
          <w:szCs w:val="28"/>
        </w:rPr>
        <w:t>фінансовим</w:t>
      </w:r>
      <w:proofErr w:type="spellEnd"/>
      <w:r w:rsidRPr="0078416F">
        <w:rPr>
          <w:rFonts w:ascii="Times New Roman" w:hAnsi="Times New Roman" w:cs="Times New Roman"/>
          <w:color w:val="000000"/>
          <w:sz w:val="28"/>
          <w:szCs w:val="28"/>
        </w:rPr>
        <w:t xml:space="preserve"> активом</w:t>
      </w:r>
      <w:proofErr w:type="gramStart"/>
      <w:r w:rsidRPr="0078416F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78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color w:val="000000"/>
          <w:sz w:val="28"/>
          <w:szCs w:val="28"/>
        </w:rPr>
        <w:t>очікувана</w:t>
      </w:r>
      <w:proofErr w:type="spellEnd"/>
      <w:r w:rsidRPr="0078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color w:val="000000"/>
          <w:sz w:val="28"/>
          <w:szCs w:val="28"/>
        </w:rPr>
        <w:t>дохідність</w:t>
      </w:r>
      <w:proofErr w:type="spellEnd"/>
      <w:r w:rsidRPr="0078416F">
        <w:rPr>
          <w:rFonts w:ascii="Times New Roman" w:hAnsi="Times New Roman" w:cs="Times New Roman"/>
          <w:color w:val="000000"/>
          <w:sz w:val="28"/>
          <w:szCs w:val="28"/>
        </w:rPr>
        <w:t xml:space="preserve"> – 20%. </w:t>
      </w:r>
      <w:proofErr w:type="spellStart"/>
      <w:r w:rsidRPr="0078416F">
        <w:rPr>
          <w:rFonts w:ascii="Times New Roman" w:hAnsi="Times New Roman" w:cs="Times New Roman"/>
          <w:color w:val="000000"/>
          <w:sz w:val="28"/>
          <w:szCs w:val="28"/>
        </w:rPr>
        <w:t>Визначте</w:t>
      </w:r>
      <w:proofErr w:type="spellEnd"/>
      <w:r w:rsidRPr="0078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416F">
        <w:rPr>
          <w:rFonts w:ascii="Times New Roman" w:hAnsi="Times New Roman" w:cs="Times New Roman"/>
          <w:color w:val="000000"/>
          <w:sz w:val="28"/>
          <w:szCs w:val="28"/>
        </w:rPr>
        <w:sym w:font="Symbol" w:char="F062"/>
      </w:r>
      <w:r w:rsidRPr="0078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color w:val="000000"/>
          <w:sz w:val="28"/>
          <w:szCs w:val="28"/>
        </w:rPr>
        <w:t>коефіцієнт</w:t>
      </w:r>
      <w:proofErr w:type="spellEnd"/>
      <w:r w:rsidRPr="0078416F"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78416F">
        <w:rPr>
          <w:rFonts w:ascii="Times New Roman" w:hAnsi="Times New Roman" w:cs="Times New Roman"/>
          <w:color w:val="000000"/>
          <w:sz w:val="28"/>
          <w:szCs w:val="28"/>
        </w:rPr>
        <w:t>фінансовим</w:t>
      </w:r>
      <w:proofErr w:type="spellEnd"/>
      <w:r w:rsidRPr="0078416F">
        <w:rPr>
          <w:rFonts w:ascii="Times New Roman" w:hAnsi="Times New Roman" w:cs="Times New Roman"/>
          <w:color w:val="000000"/>
          <w:sz w:val="28"/>
          <w:szCs w:val="28"/>
        </w:rPr>
        <w:t xml:space="preserve"> активом В.</w:t>
      </w:r>
    </w:p>
    <w:p w:rsidR="0078416F" w:rsidRPr="0078416F" w:rsidRDefault="0078416F" w:rsidP="007841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416F">
        <w:rPr>
          <w:rFonts w:ascii="Times New Roman" w:hAnsi="Times New Roman" w:cs="Times New Roman"/>
          <w:i/>
          <w:sz w:val="28"/>
          <w:szCs w:val="28"/>
        </w:rPr>
        <w:t>Методичні</w:t>
      </w:r>
      <w:proofErr w:type="spellEnd"/>
      <w:r w:rsidRPr="0078416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i/>
          <w:sz w:val="28"/>
          <w:szCs w:val="28"/>
        </w:rPr>
        <w:t>рекомендації</w:t>
      </w:r>
      <w:proofErr w:type="spellEnd"/>
      <w:r w:rsidRPr="0078416F">
        <w:rPr>
          <w:rFonts w:ascii="Times New Roman" w:hAnsi="Times New Roman" w:cs="Times New Roman"/>
          <w:i/>
          <w:sz w:val="28"/>
          <w:szCs w:val="28"/>
        </w:rPr>
        <w:t>.</w:t>
      </w:r>
      <w:r w:rsidRPr="0078416F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виконанні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здобувач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застосувавши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формулу 10.8,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розрахує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</w:t>
      </w:r>
      <w:r w:rsidRPr="0078416F">
        <w:rPr>
          <w:rFonts w:ascii="Times New Roman" w:hAnsi="Times New Roman" w:cs="Times New Roman"/>
          <w:color w:val="000000"/>
          <w:sz w:val="28"/>
          <w:szCs w:val="28"/>
        </w:rPr>
        <w:sym w:font="Symbol" w:char="F062"/>
      </w:r>
      <w:r w:rsidRPr="0078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color w:val="000000"/>
          <w:sz w:val="28"/>
          <w:szCs w:val="28"/>
        </w:rPr>
        <w:t>коефіцієнт</w:t>
      </w:r>
      <w:proofErr w:type="spellEnd"/>
      <w:r w:rsidRPr="0078416F"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78416F">
        <w:rPr>
          <w:rFonts w:ascii="Times New Roman" w:hAnsi="Times New Roman" w:cs="Times New Roman"/>
          <w:color w:val="000000"/>
          <w:sz w:val="28"/>
          <w:szCs w:val="28"/>
        </w:rPr>
        <w:t>кожним</w:t>
      </w:r>
      <w:proofErr w:type="spellEnd"/>
      <w:r w:rsidRPr="0078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color w:val="000000"/>
          <w:sz w:val="28"/>
          <w:szCs w:val="28"/>
        </w:rPr>
        <w:t>фінансовим</w:t>
      </w:r>
      <w:proofErr w:type="spellEnd"/>
      <w:r w:rsidRPr="0078416F">
        <w:rPr>
          <w:rFonts w:ascii="Times New Roman" w:hAnsi="Times New Roman" w:cs="Times New Roman"/>
          <w:color w:val="000000"/>
          <w:sz w:val="28"/>
          <w:szCs w:val="28"/>
        </w:rPr>
        <w:t xml:space="preserve"> активом.</w:t>
      </w:r>
    </w:p>
    <w:p w:rsidR="0078416F" w:rsidRPr="0078416F" w:rsidRDefault="0078416F" w:rsidP="007841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416F" w:rsidRPr="0078416F" w:rsidRDefault="0078416F" w:rsidP="007841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416F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№6. </w:t>
      </w:r>
      <w:proofErr w:type="spellStart"/>
      <w:r w:rsidRPr="0078416F">
        <w:rPr>
          <w:rFonts w:ascii="Times New Roman" w:hAnsi="Times New Roman" w:cs="Times New Roman"/>
          <w:color w:val="000000"/>
          <w:sz w:val="28"/>
          <w:szCs w:val="28"/>
        </w:rPr>
        <w:t>Цінні</w:t>
      </w:r>
      <w:proofErr w:type="spellEnd"/>
      <w:r w:rsidRPr="0078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color w:val="000000"/>
          <w:sz w:val="28"/>
          <w:szCs w:val="28"/>
        </w:rPr>
        <w:t>папери</w:t>
      </w:r>
      <w:proofErr w:type="spellEnd"/>
      <w:r w:rsidRPr="0078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color w:val="000000"/>
          <w:sz w:val="28"/>
          <w:szCs w:val="28"/>
        </w:rPr>
        <w:t>класу</w:t>
      </w:r>
      <w:proofErr w:type="spellEnd"/>
      <w:r w:rsidRPr="0078416F">
        <w:rPr>
          <w:rFonts w:ascii="Times New Roman" w:hAnsi="Times New Roman" w:cs="Times New Roman"/>
          <w:color w:val="000000"/>
          <w:sz w:val="28"/>
          <w:szCs w:val="28"/>
        </w:rPr>
        <w:t xml:space="preserve"> А </w:t>
      </w:r>
      <w:proofErr w:type="spellStart"/>
      <w:r w:rsidRPr="0078416F">
        <w:rPr>
          <w:rFonts w:ascii="Times New Roman" w:hAnsi="Times New Roman" w:cs="Times New Roman"/>
          <w:color w:val="000000"/>
          <w:sz w:val="28"/>
          <w:szCs w:val="28"/>
        </w:rPr>
        <w:t>мають</w:t>
      </w:r>
      <w:proofErr w:type="spellEnd"/>
      <w:r w:rsidRPr="0078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416F">
        <w:rPr>
          <w:rFonts w:ascii="Times New Roman" w:hAnsi="Times New Roman" w:cs="Times New Roman"/>
          <w:color w:val="000000"/>
          <w:sz w:val="28"/>
          <w:szCs w:val="28"/>
        </w:rPr>
        <w:sym w:font="Symbol" w:char="F062"/>
      </w:r>
      <w:r w:rsidRPr="0078416F">
        <w:rPr>
          <w:rFonts w:ascii="Times New Roman" w:hAnsi="Times New Roman" w:cs="Times New Roman"/>
          <w:color w:val="000000"/>
          <w:sz w:val="28"/>
          <w:szCs w:val="28"/>
        </w:rPr>
        <w:t xml:space="preserve"> = 1,2 й </w:t>
      </w:r>
      <w:proofErr w:type="spellStart"/>
      <w:r w:rsidRPr="0078416F">
        <w:rPr>
          <w:rFonts w:ascii="Times New Roman" w:hAnsi="Times New Roman" w:cs="Times New Roman"/>
          <w:color w:val="000000"/>
          <w:sz w:val="28"/>
          <w:szCs w:val="28"/>
        </w:rPr>
        <w:t>очікувану</w:t>
      </w:r>
      <w:proofErr w:type="spellEnd"/>
      <w:r w:rsidRPr="0078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color w:val="000000"/>
          <w:sz w:val="28"/>
          <w:szCs w:val="28"/>
        </w:rPr>
        <w:t>дохідність</w:t>
      </w:r>
      <w:proofErr w:type="spellEnd"/>
      <w:r w:rsidRPr="0078416F">
        <w:rPr>
          <w:rFonts w:ascii="Times New Roman" w:hAnsi="Times New Roman" w:cs="Times New Roman"/>
          <w:color w:val="000000"/>
          <w:sz w:val="28"/>
          <w:szCs w:val="28"/>
        </w:rPr>
        <w:t xml:space="preserve"> – 20%. </w:t>
      </w:r>
      <w:proofErr w:type="spellStart"/>
      <w:r w:rsidRPr="0078416F">
        <w:rPr>
          <w:rFonts w:ascii="Times New Roman" w:hAnsi="Times New Roman" w:cs="Times New Roman"/>
          <w:color w:val="000000"/>
          <w:sz w:val="28"/>
          <w:szCs w:val="28"/>
        </w:rPr>
        <w:t>Цінні</w:t>
      </w:r>
      <w:proofErr w:type="spellEnd"/>
      <w:r w:rsidRPr="0078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color w:val="000000"/>
          <w:sz w:val="28"/>
          <w:szCs w:val="28"/>
        </w:rPr>
        <w:t>папери</w:t>
      </w:r>
      <w:proofErr w:type="spellEnd"/>
      <w:r w:rsidRPr="0078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color w:val="000000"/>
          <w:sz w:val="28"/>
          <w:szCs w:val="28"/>
        </w:rPr>
        <w:t>класу</w:t>
      </w:r>
      <w:proofErr w:type="spellEnd"/>
      <w:proofErr w:type="gramStart"/>
      <w:r w:rsidRPr="0078416F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 w:rsidRPr="0078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color w:val="000000"/>
          <w:sz w:val="28"/>
          <w:szCs w:val="28"/>
        </w:rPr>
        <w:t>мають</w:t>
      </w:r>
      <w:proofErr w:type="spellEnd"/>
      <w:r w:rsidRPr="0078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416F">
        <w:rPr>
          <w:rFonts w:ascii="Times New Roman" w:hAnsi="Times New Roman" w:cs="Times New Roman"/>
          <w:color w:val="000000"/>
          <w:sz w:val="28"/>
          <w:szCs w:val="28"/>
        </w:rPr>
        <w:sym w:font="Symbol" w:char="F062"/>
      </w:r>
      <w:r w:rsidRPr="0078416F">
        <w:rPr>
          <w:rFonts w:ascii="Times New Roman" w:hAnsi="Times New Roman" w:cs="Times New Roman"/>
          <w:color w:val="000000"/>
          <w:sz w:val="28"/>
          <w:szCs w:val="28"/>
        </w:rPr>
        <w:t xml:space="preserve"> = 0,9 і </w:t>
      </w:r>
      <w:proofErr w:type="spellStart"/>
      <w:r w:rsidRPr="0078416F">
        <w:rPr>
          <w:rFonts w:ascii="Times New Roman" w:hAnsi="Times New Roman" w:cs="Times New Roman"/>
          <w:color w:val="000000"/>
          <w:sz w:val="28"/>
          <w:szCs w:val="28"/>
        </w:rPr>
        <w:t>очікувану</w:t>
      </w:r>
      <w:proofErr w:type="spellEnd"/>
      <w:r w:rsidRPr="0078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color w:val="000000"/>
          <w:sz w:val="28"/>
          <w:szCs w:val="28"/>
        </w:rPr>
        <w:t>дохідність</w:t>
      </w:r>
      <w:proofErr w:type="spellEnd"/>
      <w:r w:rsidRPr="0078416F">
        <w:rPr>
          <w:rFonts w:ascii="Times New Roman" w:hAnsi="Times New Roman" w:cs="Times New Roman"/>
          <w:color w:val="000000"/>
          <w:sz w:val="28"/>
          <w:szCs w:val="28"/>
        </w:rPr>
        <w:t xml:space="preserve"> – 16%. </w:t>
      </w:r>
      <w:proofErr w:type="spellStart"/>
      <w:r w:rsidRPr="0078416F">
        <w:rPr>
          <w:rFonts w:ascii="Times New Roman" w:hAnsi="Times New Roman" w:cs="Times New Roman"/>
          <w:color w:val="000000"/>
          <w:sz w:val="28"/>
          <w:szCs w:val="28"/>
        </w:rPr>
        <w:t>Безризикова</w:t>
      </w:r>
      <w:proofErr w:type="spellEnd"/>
      <w:r w:rsidRPr="0078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color w:val="000000"/>
          <w:sz w:val="28"/>
          <w:szCs w:val="28"/>
        </w:rPr>
        <w:t>процентна</w:t>
      </w:r>
      <w:proofErr w:type="spellEnd"/>
      <w:r w:rsidRPr="0078416F">
        <w:rPr>
          <w:rFonts w:ascii="Times New Roman" w:hAnsi="Times New Roman" w:cs="Times New Roman"/>
          <w:color w:val="000000"/>
          <w:sz w:val="28"/>
          <w:szCs w:val="28"/>
        </w:rPr>
        <w:t xml:space="preserve"> ставка </w:t>
      </w:r>
      <w:proofErr w:type="spellStart"/>
      <w:r w:rsidRPr="0078416F">
        <w:rPr>
          <w:rFonts w:ascii="Times New Roman" w:hAnsi="Times New Roman" w:cs="Times New Roman"/>
          <w:color w:val="000000"/>
          <w:sz w:val="28"/>
          <w:szCs w:val="28"/>
        </w:rPr>
        <w:t>дорівнює</w:t>
      </w:r>
      <w:proofErr w:type="spellEnd"/>
      <w:r w:rsidRPr="0078416F">
        <w:rPr>
          <w:rFonts w:ascii="Times New Roman" w:hAnsi="Times New Roman" w:cs="Times New Roman"/>
          <w:color w:val="000000"/>
          <w:sz w:val="28"/>
          <w:szCs w:val="28"/>
        </w:rPr>
        <w:t xml:space="preserve"> 5%, </w:t>
      </w:r>
      <w:proofErr w:type="spellStart"/>
      <w:r w:rsidRPr="0078416F">
        <w:rPr>
          <w:rFonts w:ascii="Times New Roman" w:hAnsi="Times New Roman" w:cs="Times New Roman"/>
          <w:color w:val="000000"/>
          <w:sz w:val="28"/>
          <w:szCs w:val="28"/>
        </w:rPr>
        <w:t>премія</w:t>
      </w:r>
      <w:proofErr w:type="spellEnd"/>
      <w:r w:rsidRPr="0078416F"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78416F">
        <w:rPr>
          <w:rFonts w:ascii="Times New Roman" w:hAnsi="Times New Roman" w:cs="Times New Roman"/>
          <w:color w:val="000000"/>
          <w:sz w:val="28"/>
          <w:szCs w:val="28"/>
        </w:rPr>
        <w:t>ризик</w:t>
      </w:r>
      <w:proofErr w:type="spellEnd"/>
      <w:r w:rsidRPr="0078416F">
        <w:rPr>
          <w:rFonts w:ascii="Times New Roman" w:hAnsi="Times New Roman" w:cs="Times New Roman"/>
          <w:color w:val="000000"/>
          <w:sz w:val="28"/>
          <w:szCs w:val="28"/>
        </w:rPr>
        <w:t xml:space="preserve"> – 12,3%. </w:t>
      </w:r>
      <w:proofErr w:type="spellStart"/>
      <w:r w:rsidRPr="0078416F">
        <w:rPr>
          <w:rFonts w:ascii="Times New Roman" w:hAnsi="Times New Roman" w:cs="Times New Roman"/>
          <w:color w:val="000000"/>
          <w:sz w:val="28"/>
          <w:szCs w:val="28"/>
        </w:rPr>
        <w:t>Визначте</w:t>
      </w:r>
      <w:proofErr w:type="spellEnd"/>
      <w:r w:rsidRPr="0078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color w:val="000000"/>
          <w:sz w:val="28"/>
          <w:szCs w:val="28"/>
        </w:rPr>
        <w:t>правильність</w:t>
      </w:r>
      <w:proofErr w:type="spellEnd"/>
      <w:r w:rsidRPr="0078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color w:val="000000"/>
          <w:sz w:val="28"/>
          <w:szCs w:val="28"/>
        </w:rPr>
        <w:t>оцінки</w:t>
      </w:r>
      <w:proofErr w:type="spellEnd"/>
      <w:r w:rsidRPr="0078416F">
        <w:rPr>
          <w:rFonts w:ascii="Times New Roman" w:hAnsi="Times New Roman" w:cs="Times New Roman"/>
          <w:color w:val="000000"/>
          <w:sz w:val="28"/>
          <w:szCs w:val="28"/>
        </w:rPr>
        <w:t xml:space="preserve"> доходу за </w:t>
      </w:r>
      <w:proofErr w:type="spellStart"/>
      <w:r w:rsidRPr="0078416F">
        <w:rPr>
          <w:rFonts w:ascii="Times New Roman" w:hAnsi="Times New Roman" w:cs="Times New Roman"/>
          <w:color w:val="000000"/>
          <w:sz w:val="28"/>
          <w:szCs w:val="28"/>
        </w:rPr>
        <w:t>цінними</w:t>
      </w:r>
      <w:proofErr w:type="spellEnd"/>
      <w:r w:rsidRPr="0078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color w:val="000000"/>
          <w:sz w:val="28"/>
          <w:szCs w:val="28"/>
        </w:rPr>
        <w:t>паперами</w:t>
      </w:r>
      <w:proofErr w:type="spellEnd"/>
      <w:r w:rsidRPr="0078416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78416F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78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color w:val="000000"/>
          <w:sz w:val="28"/>
          <w:szCs w:val="28"/>
        </w:rPr>
        <w:t>цінні</w:t>
      </w:r>
      <w:proofErr w:type="spellEnd"/>
      <w:r w:rsidRPr="0078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color w:val="000000"/>
          <w:sz w:val="28"/>
          <w:szCs w:val="28"/>
        </w:rPr>
        <w:t>папери</w:t>
      </w:r>
      <w:proofErr w:type="spellEnd"/>
      <w:r w:rsidRPr="0078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color w:val="000000"/>
          <w:sz w:val="28"/>
          <w:szCs w:val="28"/>
        </w:rPr>
        <w:t>переоцінено</w:t>
      </w:r>
      <w:proofErr w:type="spellEnd"/>
      <w:r w:rsidRPr="0078416F">
        <w:rPr>
          <w:rFonts w:ascii="Times New Roman" w:hAnsi="Times New Roman" w:cs="Times New Roman"/>
          <w:color w:val="000000"/>
          <w:sz w:val="28"/>
          <w:szCs w:val="28"/>
        </w:rPr>
        <w:t xml:space="preserve">, а </w:t>
      </w:r>
      <w:proofErr w:type="spellStart"/>
      <w:r w:rsidRPr="0078416F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78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color w:val="000000"/>
          <w:sz w:val="28"/>
          <w:szCs w:val="28"/>
        </w:rPr>
        <w:t>недооцінено</w:t>
      </w:r>
      <w:proofErr w:type="spellEnd"/>
      <w:r w:rsidRPr="0078416F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78416F" w:rsidRPr="0078416F" w:rsidRDefault="0078416F" w:rsidP="007841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416F">
        <w:rPr>
          <w:rFonts w:ascii="Times New Roman" w:hAnsi="Times New Roman" w:cs="Times New Roman"/>
          <w:i/>
          <w:sz w:val="28"/>
          <w:szCs w:val="28"/>
        </w:rPr>
        <w:t>Методичні</w:t>
      </w:r>
      <w:proofErr w:type="spellEnd"/>
      <w:r w:rsidRPr="0078416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i/>
          <w:sz w:val="28"/>
          <w:szCs w:val="28"/>
        </w:rPr>
        <w:t>рекомендації</w:t>
      </w:r>
      <w:proofErr w:type="spellEnd"/>
      <w:r w:rsidRPr="0078416F">
        <w:rPr>
          <w:rFonts w:ascii="Times New Roman" w:hAnsi="Times New Roman" w:cs="Times New Roman"/>
          <w:i/>
          <w:sz w:val="28"/>
          <w:szCs w:val="28"/>
        </w:rPr>
        <w:t>.</w:t>
      </w:r>
      <w:r w:rsidRPr="0078416F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виконанні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здобувач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color w:val="000000"/>
          <w:sz w:val="28"/>
          <w:szCs w:val="28"/>
        </w:rPr>
        <w:t>правильність</w:t>
      </w:r>
      <w:proofErr w:type="spellEnd"/>
      <w:r w:rsidRPr="0078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color w:val="000000"/>
          <w:sz w:val="28"/>
          <w:szCs w:val="28"/>
        </w:rPr>
        <w:t>оцінки</w:t>
      </w:r>
      <w:proofErr w:type="spellEnd"/>
      <w:r w:rsidRPr="0078416F">
        <w:rPr>
          <w:rFonts w:ascii="Times New Roman" w:hAnsi="Times New Roman" w:cs="Times New Roman"/>
          <w:color w:val="000000"/>
          <w:sz w:val="28"/>
          <w:szCs w:val="28"/>
        </w:rPr>
        <w:t xml:space="preserve"> доходу за </w:t>
      </w:r>
      <w:proofErr w:type="spellStart"/>
      <w:r w:rsidRPr="0078416F">
        <w:rPr>
          <w:rFonts w:ascii="Times New Roman" w:hAnsi="Times New Roman" w:cs="Times New Roman"/>
          <w:color w:val="000000"/>
          <w:sz w:val="28"/>
          <w:szCs w:val="28"/>
        </w:rPr>
        <w:t>цінними</w:t>
      </w:r>
      <w:proofErr w:type="spellEnd"/>
      <w:r w:rsidRPr="0078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color w:val="000000"/>
          <w:sz w:val="28"/>
          <w:szCs w:val="28"/>
        </w:rPr>
        <w:t>паперами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proofErr w:type="gramStart"/>
      <w:r w:rsidRPr="0078416F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78416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С,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застосувавши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формулу 10.8.</w:t>
      </w:r>
    </w:p>
    <w:p w:rsidR="0078416F" w:rsidRDefault="0078416F" w:rsidP="007841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8416F" w:rsidRPr="0078416F" w:rsidRDefault="0078416F" w:rsidP="007841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8416F">
        <w:rPr>
          <w:rFonts w:ascii="Times New Roman" w:hAnsi="Times New Roman" w:cs="Times New Roman"/>
          <w:color w:val="000000"/>
          <w:sz w:val="28"/>
          <w:szCs w:val="28"/>
        </w:rPr>
        <w:t>Завдання</w:t>
      </w:r>
      <w:proofErr w:type="spellEnd"/>
      <w:r w:rsidRPr="0078416F">
        <w:rPr>
          <w:rFonts w:ascii="Times New Roman" w:hAnsi="Times New Roman" w:cs="Times New Roman"/>
          <w:color w:val="000000"/>
          <w:sz w:val="28"/>
          <w:szCs w:val="28"/>
        </w:rPr>
        <w:t xml:space="preserve"> №7. </w:t>
      </w:r>
      <w:proofErr w:type="spellStart"/>
      <w:r w:rsidRPr="0078416F">
        <w:rPr>
          <w:rFonts w:ascii="Times New Roman" w:hAnsi="Times New Roman" w:cs="Times New Roman"/>
          <w:color w:val="000000"/>
          <w:sz w:val="28"/>
          <w:szCs w:val="28"/>
        </w:rPr>
        <w:t>Фінансовий</w:t>
      </w:r>
      <w:proofErr w:type="spellEnd"/>
      <w:r w:rsidRPr="0078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color w:val="000000"/>
          <w:sz w:val="28"/>
          <w:szCs w:val="28"/>
        </w:rPr>
        <w:t>аналі</w:t>
      </w:r>
      <w:proofErr w:type="gramStart"/>
      <w:r w:rsidRPr="0078416F">
        <w:rPr>
          <w:rFonts w:ascii="Times New Roman" w:hAnsi="Times New Roman" w:cs="Times New Roman"/>
          <w:color w:val="000000"/>
          <w:sz w:val="28"/>
          <w:szCs w:val="28"/>
        </w:rPr>
        <w:t>тик</w:t>
      </w:r>
      <w:proofErr w:type="spellEnd"/>
      <w:proofErr w:type="gramEnd"/>
      <w:r w:rsidRPr="0078416F">
        <w:rPr>
          <w:rFonts w:ascii="Times New Roman" w:hAnsi="Times New Roman" w:cs="Times New Roman"/>
          <w:color w:val="000000"/>
          <w:sz w:val="28"/>
          <w:szCs w:val="28"/>
        </w:rPr>
        <w:t xml:space="preserve"> одержав </w:t>
      </w:r>
      <w:proofErr w:type="spellStart"/>
      <w:r w:rsidRPr="0078416F">
        <w:rPr>
          <w:rFonts w:ascii="Times New Roman" w:hAnsi="Times New Roman" w:cs="Times New Roman"/>
          <w:color w:val="000000"/>
          <w:sz w:val="28"/>
          <w:szCs w:val="28"/>
        </w:rPr>
        <w:t>таку</w:t>
      </w:r>
      <w:proofErr w:type="spellEnd"/>
      <w:r w:rsidRPr="0078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color w:val="000000"/>
          <w:sz w:val="28"/>
          <w:szCs w:val="28"/>
        </w:rPr>
        <w:t>інформацію</w:t>
      </w:r>
      <w:proofErr w:type="spellEnd"/>
      <w:r w:rsidRPr="0078416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2381"/>
        <w:gridCol w:w="3060"/>
      </w:tblGrid>
      <w:tr w:rsidR="0078416F" w:rsidRPr="0078416F" w:rsidTr="007B2312">
        <w:tc>
          <w:tcPr>
            <w:tcW w:w="4140" w:type="dxa"/>
            <w:shd w:val="clear" w:color="auto" w:fill="FFFFFF"/>
          </w:tcPr>
          <w:p w:rsidR="0078416F" w:rsidRPr="0078416F" w:rsidRDefault="0078416F" w:rsidP="0078416F">
            <w:pPr>
              <w:pStyle w:val="31"/>
              <w:spacing w:before="0" w:after="0"/>
              <w:ind w:left="-108" w:firstLine="108"/>
              <w:rPr>
                <w:color w:val="000000"/>
                <w:sz w:val="28"/>
                <w:szCs w:val="28"/>
              </w:rPr>
            </w:pPr>
            <w:r w:rsidRPr="0078416F">
              <w:rPr>
                <w:color w:val="000000"/>
                <w:sz w:val="28"/>
                <w:szCs w:val="28"/>
              </w:rPr>
              <w:t>Показники</w:t>
            </w:r>
          </w:p>
        </w:tc>
        <w:tc>
          <w:tcPr>
            <w:tcW w:w="2381" w:type="dxa"/>
            <w:shd w:val="clear" w:color="auto" w:fill="FFFFFF"/>
            <w:vAlign w:val="center"/>
          </w:tcPr>
          <w:p w:rsidR="0078416F" w:rsidRPr="0078416F" w:rsidRDefault="0078416F" w:rsidP="0078416F">
            <w:pPr>
              <w:pStyle w:val="31"/>
              <w:spacing w:before="0" w:after="0"/>
              <w:rPr>
                <w:color w:val="000000"/>
                <w:sz w:val="28"/>
                <w:szCs w:val="28"/>
              </w:rPr>
            </w:pPr>
            <w:r w:rsidRPr="0078416F">
              <w:rPr>
                <w:color w:val="000000"/>
                <w:sz w:val="28"/>
                <w:szCs w:val="28"/>
              </w:rPr>
              <w:t>Портфель П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78416F" w:rsidRPr="0078416F" w:rsidRDefault="0078416F" w:rsidP="0078416F">
            <w:pPr>
              <w:pStyle w:val="31"/>
              <w:spacing w:before="0" w:after="0"/>
              <w:rPr>
                <w:color w:val="000000"/>
                <w:sz w:val="28"/>
                <w:szCs w:val="28"/>
              </w:rPr>
            </w:pPr>
            <w:r w:rsidRPr="0078416F">
              <w:rPr>
                <w:color w:val="000000"/>
                <w:sz w:val="28"/>
                <w:szCs w:val="28"/>
              </w:rPr>
              <w:t>Ринковий портфель М</w:t>
            </w:r>
          </w:p>
        </w:tc>
      </w:tr>
      <w:tr w:rsidR="0078416F" w:rsidRPr="0078416F" w:rsidTr="007B2312">
        <w:tc>
          <w:tcPr>
            <w:tcW w:w="4140" w:type="dxa"/>
          </w:tcPr>
          <w:p w:rsidR="0078416F" w:rsidRPr="0078416F" w:rsidRDefault="0078416F" w:rsidP="0078416F">
            <w:pPr>
              <w:pStyle w:val="4"/>
              <w:spacing w:before="0" w:after="0"/>
              <w:rPr>
                <w:color w:val="000000"/>
                <w:sz w:val="28"/>
                <w:szCs w:val="28"/>
              </w:rPr>
            </w:pPr>
            <w:r w:rsidRPr="0078416F">
              <w:rPr>
                <w:color w:val="000000"/>
                <w:sz w:val="28"/>
                <w:szCs w:val="28"/>
              </w:rPr>
              <w:t>Середня дохідність</w:t>
            </w:r>
          </w:p>
        </w:tc>
        <w:tc>
          <w:tcPr>
            <w:tcW w:w="2381" w:type="dxa"/>
            <w:vAlign w:val="center"/>
          </w:tcPr>
          <w:p w:rsidR="0078416F" w:rsidRPr="0078416F" w:rsidRDefault="0078416F" w:rsidP="0078416F">
            <w:pPr>
              <w:pStyle w:val="4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78416F">
              <w:rPr>
                <w:color w:val="000000"/>
                <w:sz w:val="28"/>
                <w:szCs w:val="28"/>
              </w:rPr>
              <w:t>0,35</w:t>
            </w:r>
          </w:p>
        </w:tc>
        <w:tc>
          <w:tcPr>
            <w:tcW w:w="3060" w:type="dxa"/>
            <w:vAlign w:val="center"/>
          </w:tcPr>
          <w:p w:rsidR="0078416F" w:rsidRPr="0078416F" w:rsidRDefault="0078416F" w:rsidP="0078416F">
            <w:pPr>
              <w:pStyle w:val="4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78416F">
              <w:rPr>
                <w:color w:val="000000"/>
                <w:sz w:val="28"/>
                <w:szCs w:val="28"/>
              </w:rPr>
              <w:t>0,28</w:t>
            </w:r>
          </w:p>
        </w:tc>
      </w:tr>
      <w:tr w:rsidR="0078416F" w:rsidRPr="0078416F" w:rsidTr="007B2312">
        <w:tc>
          <w:tcPr>
            <w:tcW w:w="4140" w:type="dxa"/>
          </w:tcPr>
          <w:p w:rsidR="0078416F" w:rsidRPr="0078416F" w:rsidRDefault="0078416F" w:rsidP="0078416F">
            <w:pPr>
              <w:pStyle w:val="4"/>
              <w:spacing w:before="0" w:after="0"/>
              <w:rPr>
                <w:color w:val="000000"/>
                <w:sz w:val="28"/>
                <w:szCs w:val="28"/>
              </w:rPr>
            </w:pPr>
            <w:r w:rsidRPr="0078416F">
              <w:rPr>
                <w:color w:val="000000"/>
                <w:sz w:val="28"/>
                <w:szCs w:val="28"/>
              </w:rPr>
              <w:t>Бета (</w:t>
            </w:r>
            <w:r w:rsidRPr="0078416F">
              <w:rPr>
                <w:color w:val="000000"/>
                <w:sz w:val="28"/>
                <w:szCs w:val="28"/>
              </w:rPr>
              <w:sym w:font="Symbol" w:char="F062"/>
            </w:r>
            <w:r w:rsidRPr="0078416F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381" w:type="dxa"/>
            <w:vAlign w:val="center"/>
          </w:tcPr>
          <w:p w:rsidR="0078416F" w:rsidRPr="0078416F" w:rsidRDefault="0078416F" w:rsidP="0078416F">
            <w:pPr>
              <w:pStyle w:val="4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78416F">
              <w:rPr>
                <w:color w:val="000000"/>
                <w:sz w:val="28"/>
                <w:szCs w:val="28"/>
              </w:rPr>
              <w:t>1,2</w:t>
            </w:r>
          </w:p>
        </w:tc>
        <w:tc>
          <w:tcPr>
            <w:tcW w:w="3060" w:type="dxa"/>
            <w:vAlign w:val="center"/>
          </w:tcPr>
          <w:p w:rsidR="0078416F" w:rsidRPr="0078416F" w:rsidRDefault="0078416F" w:rsidP="0078416F">
            <w:pPr>
              <w:pStyle w:val="4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78416F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78416F" w:rsidRPr="0078416F" w:rsidTr="007B2312">
        <w:tc>
          <w:tcPr>
            <w:tcW w:w="4140" w:type="dxa"/>
          </w:tcPr>
          <w:p w:rsidR="0078416F" w:rsidRPr="0078416F" w:rsidRDefault="0078416F" w:rsidP="0078416F">
            <w:pPr>
              <w:pStyle w:val="4"/>
              <w:spacing w:before="0" w:after="0"/>
              <w:rPr>
                <w:color w:val="000000"/>
                <w:sz w:val="28"/>
                <w:szCs w:val="28"/>
              </w:rPr>
            </w:pPr>
            <w:r w:rsidRPr="0078416F">
              <w:rPr>
                <w:color w:val="000000"/>
                <w:sz w:val="28"/>
                <w:szCs w:val="28"/>
              </w:rPr>
              <w:t>Стандартне відхилення</w:t>
            </w:r>
          </w:p>
        </w:tc>
        <w:tc>
          <w:tcPr>
            <w:tcW w:w="2381" w:type="dxa"/>
            <w:vAlign w:val="center"/>
          </w:tcPr>
          <w:p w:rsidR="0078416F" w:rsidRPr="0078416F" w:rsidRDefault="0078416F" w:rsidP="0078416F">
            <w:pPr>
              <w:pStyle w:val="4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78416F">
              <w:rPr>
                <w:color w:val="000000"/>
                <w:sz w:val="28"/>
                <w:szCs w:val="28"/>
              </w:rPr>
              <w:t>0,42</w:t>
            </w:r>
          </w:p>
        </w:tc>
        <w:tc>
          <w:tcPr>
            <w:tcW w:w="3060" w:type="dxa"/>
            <w:vAlign w:val="center"/>
          </w:tcPr>
          <w:p w:rsidR="0078416F" w:rsidRPr="0078416F" w:rsidRDefault="0078416F" w:rsidP="0078416F">
            <w:pPr>
              <w:pStyle w:val="4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78416F">
              <w:rPr>
                <w:color w:val="000000"/>
                <w:sz w:val="28"/>
                <w:szCs w:val="28"/>
              </w:rPr>
              <w:t>0,30</w:t>
            </w:r>
          </w:p>
        </w:tc>
      </w:tr>
      <w:tr w:rsidR="0078416F" w:rsidRPr="0078416F" w:rsidTr="007B2312">
        <w:tc>
          <w:tcPr>
            <w:tcW w:w="4140" w:type="dxa"/>
          </w:tcPr>
          <w:p w:rsidR="0078416F" w:rsidRPr="0078416F" w:rsidRDefault="0078416F" w:rsidP="0078416F">
            <w:pPr>
              <w:pStyle w:val="4"/>
              <w:spacing w:before="0" w:after="0"/>
              <w:rPr>
                <w:color w:val="000000"/>
                <w:sz w:val="28"/>
                <w:szCs w:val="28"/>
              </w:rPr>
            </w:pPr>
            <w:r w:rsidRPr="0078416F">
              <w:rPr>
                <w:color w:val="000000"/>
                <w:sz w:val="28"/>
                <w:szCs w:val="28"/>
              </w:rPr>
              <w:t>Несистематичний ризик, σ(</w:t>
            </w:r>
            <w:r w:rsidRPr="0078416F">
              <w:rPr>
                <w:i/>
                <w:color w:val="000000"/>
                <w:sz w:val="28"/>
                <w:szCs w:val="28"/>
              </w:rPr>
              <w:t>e</w:t>
            </w:r>
            <w:r w:rsidRPr="0078416F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381" w:type="dxa"/>
            <w:vAlign w:val="center"/>
          </w:tcPr>
          <w:p w:rsidR="0078416F" w:rsidRPr="0078416F" w:rsidRDefault="0078416F" w:rsidP="0078416F">
            <w:pPr>
              <w:pStyle w:val="4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78416F">
              <w:rPr>
                <w:color w:val="000000"/>
                <w:sz w:val="28"/>
                <w:szCs w:val="28"/>
              </w:rPr>
              <w:t>0,18</w:t>
            </w:r>
          </w:p>
        </w:tc>
        <w:tc>
          <w:tcPr>
            <w:tcW w:w="3060" w:type="dxa"/>
            <w:vAlign w:val="center"/>
          </w:tcPr>
          <w:p w:rsidR="0078416F" w:rsidRPr="0078416F" w:rsidRDefault="0078416F" w:rsidP="0078416F">
            <w:pPr>
              <w:pStyle w:val="4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78416F"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8416F" w:rsidRPr="0078416F" w:rsidRDefault="0078416F" w:rsidP="0078416F">
      <w:pPr>
        <w:pStyle w:val="aa"/>
        <w:spacing w:after="0"/>
        <w:ind w:left="0" w:firstLine="709"/>
        <w:jc w:val="both"/>
        <w:rPr>
          <w:sz w:val="28"/>
          <w:szCs w:val="28"/>
        </w:rPr>
      </w:pPr>
      <w:r w:rsidRPr="0078416F">
        <w:rPr>
          <w:sz w:val="28"/>
          <w:szCs w:val="28"/>
        </w:rPr>
        <w:t xml:space="preserve">Потрібно визначити індекси </w:t>
      </w:r>
      <w:proofErr w:type="spellStart"/>
      <w:r w:rsidRPr="0078416F">
        <w:rPr>
          <w:sz w:val="28"/>
          <w:szCs w:val="28"/>
        </w:rPr>
        <w:t>Шарпа</w:t>
      </w:r>
      <w:proofErr w:type="spellEnd"/>
      <w:r w:rsidRPr="0078416F">
        <w:rPr>
          <w:sz w:val="28"/>
          <w:szCs w:val="28"/>
        </w:rPr>
        <w:t xml:space="preserve">, </w:t>
      </w:r>
      <w:proofErr w:type="spellStart"/>
      <w:r w:rsidRPr="0078416F">
        <w:rPr>
          <w:sz w:val="28"/>
          <w:szCs w:val="28"/>
        </w:rPr>
        <w:t>Тренора</w:t>
      </w:r>
      <w:proofErr w:type="spellEnd"/>
      <w:r w:rsidRPr="0078416F">
        <w:rPr>
          <w:sz w:val="28"/>
          <w:szCs w:val="28"/>
        </w:rPr>
        <w:t xml:space="preserve">, альфу </w:t>
      </w:r>
      <w:proofErr w:type="spellStart"/>
      <w:r w:rsidRPr="0078416F">
        <w:rPr>
          <w:sz w:val="28"/>
          <w:szCs w:val="28"/>
        </w:rPr>
        <w:t>Йєнсена</w:t>
      </w:r>
      <w:proofErr w:type="spellEnd"/>
      <w:r w:rsidRPr="0078416F">
        <w:rPr>
          <w:sz w:val="28"/>
          <w:szCs w:val="28"/>
        </w:rPr>
        <w:t xml:space="preserve"> і коефіцієнт оцінки. Зробити висновки.</w:t>
      </w:r>
    </w:p>
    <w:p w:rsidR="0078416F" w:rsidRPr="0078416F" w:rsidRDefault="0078416F" w:rsidP="0078416F">
      <w:pPr>
        <w:pStyle w:val="aa"/>
        <w:spacing w:after="0"/>
        <w:ind w:left="0" w:firstLine="709"/>
        <w:jc w:val="both"/>
        <w:rPr>
          <w:sz w:val="28"/>
          <w:szCs w:val="28"/>
        </w:rPr>
      </w:pPr>
      <w:r w:rsidRPr="0078416F">
        <w:rPr>
          <w:i/>
          <w:sz w:val="28"/>
          <w:szCs w:val="28"/>
        </w:rPr>
        <w:t>Методичні рекомендації.</w:t>
      </w:r>
      <w:r w:rsidRPr="0078416F">
        <w:rPr>
          <w:sz w:val="28"/>
          <w:szCs w:val="28"/>
        </w:rPr>
        <w:t xml:space="preserve"> Для визначення </w:t>
      </w:r>
      <w:proofErr w:type="spellStart"/>
      <w:r w:rsidRPr="0078416F">
        <w:rPr>
          <w:sz w:val="28"/>
          <w:szCs w:val="28"/>
        </w:rPr>
        <w:t>індекса</w:t>
      </w:r>
      <w:proofErr w:type="spellEnd"/>
      <w:r w:rsidRPr="0078416F">
        <w:rPr>
          <w:sz w:val="28"/>
          <w:szCs w:val="28"/>
        </w:rPr>
        <w:t xml:space="preserve"> </w:t>
      </w:r>
      <w:proofErr w:type="spellStart"/>
      <w:r w:rsidRPr="0078416F">
        <w:rPr>
          <w:sz w:val="28"/>
          <w:szCs w:val="28"/>
        </w:rPr>
        <w:t>Шарпа</w:t>
      </w:r>
      <w:proofErr w:type="spellEnd"/>
      <w:r w:rsidRPr="0078416F">
        <w:rPr>
          <w:sz w:val="28"/>
          <w:szCs w:val="28"/>
        </w:rPr>
        <w:t xml:space="preserve"> здобувач має застосувати формулу 10.9, </w:t>
      </w:r>
      <w:proofErr w:type="spellStart"/>
      <w:r w:rsidRPr="0078416F">
        <w:rPr>
          <w:sz w:val="28"/>
          <w:szCs w:val="28"/>
        </w:rPr>
        <w:t>індекса</w:t>
      </w:r>
      <w:proofErr w:type="spellEnd"/>
      <w:r w:rsidRPr="0078416F">
        <w:rPr>
          <w:sz w:val="28"/>
          <w:szCs w:val="28"/>
        </w:rPr>
        <w:t xml:space="preserve"> </w:t>
      </w:r>
      <w:proofErr w:type="spellStart"/>
      <w:r w:rsidRPr="0078416F">
        <w:rPr>
          <w:sz w:val="28"/>
          <w:szCs w:val="28"/>
        </w:rPr>
        <w:t>Тренора</w:t>
      </w:r>
      <w:proofErr w:type="spellEnd"/>
      <w:r w:rsidRPr="0078416F">
        <w:rPr>
          <w:sz w:val="28"/>
          <w:szCs w:val="28"/>
        </w:rPr>
        <w:t xml:space="preserve"> – формулу 10.10, альфи </w:t>
      </w:r>
      <w:proofErr w:type="spellStart"/>
      <w:r w:rsidRPr="0078416F">
        <w:rPr>
          <w:sz w:val="28"/>
          <w:szCs w:val="28"/>
        </w:rPr>
        <w:t>Йенсена</w:t>
      </w:r>
      <w:proofErr w:type="spellEnd"/>
      <w:r w:rsidRPr="0078416F">
        <w:rPr>
          <w:sz w:val="28"/>
          <w:szCs w:val="28"/>
        </w:rPr>
        <w:t xml:space="preserve"> – формулу 10.11, для визначення коефіцієнта оцінки – формулу 10.12. Порівняти розраховані показники за портфелями П та М і зробити висновки.</w:t>
      </w:r>
    </w:p>
    <w:p w:rsidR="0078416F" w:rsidRDefault="0078416F" w:rsidP="007841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416F" w:rsidRDefault="0078416F" w:rsidP="007841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416F" w:rsidRPr="0078416F" w:rsidRDefault="0078416F" w:rsidP="007841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78416F" w:rsidRPr="0078416F" w:rsidRDefault="0078416F" w:rsidP="0078416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78416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11. </w:t>
      </w:r>
      <w:r w:rsidRPr="0078416F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ІНФОРМАЦІЙНО-РЕЙТИНГОВІ АГЕНТСТВА </w:t>
      </w:r>
    </w:p>
    <w:p w:rsidR="0078416F" w:rsidRPr="0078416F" w:rsidRDefault="0078416F" w:rsidP="0078416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16F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ТА ЇХ РОЛЬ </w:t>
      </w:r>
      <w:proofErr w:type="gramStart"/>
      <w:r w:rsidRPr="0078416F">
        <w:rPr>
          <w:rFonts w:ascii="Times New Roman" w:hAnsi="Times New Roman" w:cs="Times New Roman"/>
          <w:b/>
          <w:sz w:val="28"/>
          <w:szCs w:val="28"/>
          <w:lang w:eastAsia="uk-UA"/>
        </w:rPr>
        <w:t>НА</w:t>
      </w:r>
      <w:proofErr w:type="gramEnd"/>
      <w:r w:rsidRPr="0078416F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ФОНДОВОМУ РИНКУ</w:t>
      </w:r>
    </w:p>
    <w:p w:rsidR="0078416F" w:rsidRPr="0078416F" w:rsidRDefault="0078416F" w:rsidP="007841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16F">
        <w:rPr>
          <w:rFonts w:ascii="Times New Roman" w:hAnsi="Times New Roman" w:cs="Times New Roman"/>
          <w:b/>
          <w:sz w:val="28"/>
          <w:szCs w:val="28"/>
        </w:rPr>
        <w:sym w:font="Wingdings" w:char="F03F"/>
      </w:r>
      <w:proofErr w:type="spellStart"/>
      <w:r w:rsidRPr="0078416F">
        <w:rPr>
          <w:rFonts w:ascii="Times New Roman" w:hAnsi="Times New Roman" w:cs="Times New Roman"/>
          <w:b/>
          <w:sz w:val="28"/>
          <w:szCs w:val="28"/>
        </w:rPr>
        <w:t>Практичні</w:t>
      </w:r>
      <w:proofErr w:type="spellEnd"/>
      <w:r w:rsidRPr="007841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</w:p>
    <w:p w:rsidR="0078416F" w:rsidRPr="0078416F" w:rsidRDefault="0078416F" w:rsidP="007841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416F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№1.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Визначте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правильними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твердження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обґрунтуйте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>.</w:t>
      </w:r>
    </w:p>
    <w:p w:rsidR="0078416F" w:rsidRPr="0078416F" w:rsidRDefault="0078416F" w:rsidP="007841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416F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Обʼєктами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рейтингування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бути як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позичальники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так і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окремі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фінансові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боргові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зобовʼязання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78416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8416F">
        <w:rPr>
          <w:rFonts w:ascii="Times New Roman" w:hAnsi="Times New Roman" w:cs="Times New Roman"/>
          <w:sz w:val="28"/>
          <w:szCs w:val="28"/>
        </w:rPr>
        <w:t>ізні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зобовʼязання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одного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емітента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різний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рейтинг.</w:t>
      </w:r>
    </w:p>
    <w:p w:rsidR="0078416F" w:rsidRPr="0078416F" w:rsidRDefault="0078416F" w:rsidP="007841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416F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Кредитні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рейтинги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надаватись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таким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емітентам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державі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суверенний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рейтинг),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регіональним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місцевим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органам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корпораціям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фінансовим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інститутам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обʼєктам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інфраструктури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страховим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компаніям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інвестиційним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фондам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>.</w:t>
      </w:r>
    </w:p>
    <w:p w:rsidR="0078416F" w:rsidRPr="0078416F" w:rsidRDefault="0078416F" w:rsidP="007841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416F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Кредитний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рейтинг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показником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платоспроможності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засвідчує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ступінь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ризику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неповернення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нею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кредиті</w:t>
      </w:r>
      <w:proofErr w:type="gramStart"/>
      <w:r w:rsidRPr="0078416F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78416F">
        <w:rPr>
          <w:rFonts w:ascii="Times New Roman" w:hAnsi="Times New Roman" w:cs="Times New Roman"/>
          <w:sz w:val="28"/>
          <w:szCs w:val="28"/>
        </w:rPr>
        <w:t>.</w:t>
      </w:r>
    </w:p>
    <w:p w:rsidR="0078416F" w:rsidRPr="0078416F" w:rsidRDefault="0078416F" w:rsidP="007841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416F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країна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рейтинг СС</w:t>
      </w:r>
      <w:proofErr w:type="gramStart"/>
      <w:r w:rsidRPr="0078416F">
        <w:rPr>
          <w:rFonts w:ascii="Times New Roman" w:hAnsi="Times New Roman" w:cs="Times New Roman"/>
          <w:sz w:val="28"/>
          <w:szCs w:val="28"/>
        </w:rPr>
        <w:t>С–</w:t>
      </w:r>
      <w:proofErr w:type="gramEnd"/>
      <w:r w:rsidRPr="0078416F">
        <w:rPr>
          <w:rFonts w:ascii="Times New Roman" w:hAnsi="Times New Roman" w:cs="Times New Roman"/>
          <w:sz w:val="28"/>
          <w:szCs w:val="28"/>
        </w:rPr>
        <w:t xml:space="preserve">, то дефолт у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короткостроковому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середньостроковому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періоді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неминучий.</w:t>
      </w:r>
    </w:p>
    <w:p w:rsidR="0078416F" w:rsidRPr="0078416F" w:rsidRDefault="0078416F" w:rsidP="007841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416F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proofErr w:type="gramStart"/>
      <w:r w:rsidRPr="0078416F">
        <w:rPr>
          <w:rFonts w:ascii="Times New Roman" w:hAnsi="Times New Roman" w:cs="Times New Roman"/>
          <w:sz w:val="28"/>
          <w:szCs w:val="28"/>
        </w:rPr>
        <w:t>Країна</w:t>
      </w:r>
      <w:proofErr w:type="spellEnd"/>
      <w:proofErr w:type="gramEnd"/>
      <w:r w:rsidRPr="0078416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кредитним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рейтингом ВВВ не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оголосити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дефолт.</w:t>
      </w:r>
    </w:p>
    <w:p w:rsidR="0078416F" w:rsidRPr="0078416F" w:rsidRDefault="0078416F" w:rsidP="007841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416F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Позичальник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одночасно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рейтинги </w:t>
      </w:r>
      <w:proofErr w:type="spellStart"/>
      <w:r w:rsidRPr="0078416F">
        <w:rPr>
          <w:rFonts w:ascii="Times New Roman" w:hAnsi="Times New Roman" w:cs="Times New Roman"/>
          <w:sz w:val="28"/>
          <w:szCs w:val="28"/>
          <w:lang w:val="en-US"/>
        </w:rPr>
        <w:t>uaBB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і ССС–.</w:t>
      </w:r>
    </w:p>
    <w:p w:rsidR="0078416F" w:rsidRPr="0078416F" w:rsidRDefault="0078416F" w:rsidP="007841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416F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Кожне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рейтингове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агентство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використовує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власні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методики для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обчислення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416F">
        <w:rPr>
          <w:rFonts w:ascii="Times New Roman" w:hAnsi="Times New Roman" w:cs="Times New Roman"/>
          <w:sz w:val="28"/>
          <w:szCs w:val="28"/>
        </w:rPr>
        <w:t>кредитного</w:t>
      </w:r>
      <w:proofErr w:type="gramEnd"/>
      <w:r w:rsidRPr="0078416F">
        <w:rPr>
          <w:rFonts w:ascii="Times New Roman" w:hAnsi="Times New Roman" w:cs="Times New Roman"/>
          <w:sz w:val="28"/>
          <w:szCs w:val="28"/>
        </w:rPr>
        <w:t xml:space="preserve"> рейтингу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економічного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стану та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політичної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>.</w:t>
      </w:r>
    </w:p>
    <w:p w:rsidR="0078416F" w:rsidRPr="0078416F" w:rsidRDefault="0078416F" w:rsidP="007841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416F">
        <w:rPr>
          <w:rFonts w:ascii="Times New Roman" w:hAnsi="Times New Roman" w:cs="Times New Roman"/>
          <w:sz w:val="28"/>
          <w:szCs w:val="28"/>
        </w:rPr>
        <w:t xml:space="preserve">8. Для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рейтингу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довгострокових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боргових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зобовʼязань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враховується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8416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8416F">
        <w:rPr>
          <w:rFonts w:ascii="Times New Roman" w:hAnsi="Times New Roman" w:cs="Times New Roman"/>
          <w:sz w:val="28"/>
          <w:szCs w:val="28"/>
        </w:rPr>
        <w:t>івень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ділової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активності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конкурентоспроможності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компанії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галузеві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ризики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ризик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>.</w:t>
      </w:r>
    </w:p>
    <w:p w:rsidR="0078416F" w:rsidRPr="0078416F" w:rsidRDefault="0078416F" w:rsidP="007841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416F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Поширенням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оперативної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економічної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займаються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інформаційні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агентства.</w:t>
      </w:r>
    </w:p>
    <w:p w:rsidR="0078416F" w:rsidRPr="0078416F" w:rsidRDefault="0078416F" w:rsidP="007841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416F" w:rsidRPr="0078416F" w:rsidRDefault="0078416F" w:rsidP="0078416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8416F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№2. </w:t>
      </w:r>
      <w:proofErr w:type="spellStart"/>
      <w:r w:rsidRPr="0078416F">
        <w:rPr>
          <w:rFonts w:ascii="Times New Roman" w:hAnsi="Times New Roman" w:cs="Times New Roman"/>
          <w:bCs/>
          <w:sz w:val="28"/>
          <w:szCs w:val="28"/>
        </w:rPr>
        <w:t>Встановіть</w:t>
      </w:r>
      <w:proofErr w:type="spellEnd"/>
      <w:r w:rsidRPr="0078416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bCs/>
          <w:sz w:val="28"/>
          <w:szCs w:val="28"/>
        </w:rPr>
        <w:t>відповідність</w:t>
      </w:r>
      <w:proofErr w:type="spellEnd"/>
      <w:r w:rsidRPr="0078416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78416F">
        <w:rPr>
          <w:rFonts w:ascii="Times New Roman" w:hAnsi="Times New Roman" w:cs="Times New Roman"/>
          <w:bCs/>
          <w:sz w:val="28"/>
          <w:szCs w:val="28"/>
        </w:rPr>
        <w:t>між</w:t>
      </w:r>
      <w:proofErr w:type="spellEnd"/>
      <w:proofErr w:type="gramEnd"/>
      <w:r w:rsidRPr="0078416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bCs/>
          <w:sz w:val="28"/>
          <w:szCs w:val="28"/>
        </w:rPr>
        <w:t>кредитним</w:t>
      </w:r>
      <w:proofErr w:type="spellEnd"/>
      <w:r w:rsidRPr="0078416F">
        <w:rPr>
          <w:rFonts w:ascii="Times New Roman" w:hAnsi="Times New Roman" w:cs="Times New Roman"/>
          <w:bCs/>
          <w:sz w:val="28"/>
          <w:szCs w:val="28"/>
        </w:rPr>
        <w:t xml:space="preserve"> рейтингом та </w:t>
      </w:r>
      <w:proofErr w:type="spellStart"/>
      <w:r w:rsidRPr="0078416F">
        <w:rPr>
          <w:rFonts w:ascii="Times New Roman" w:hAnsi="Times New Roman" w:cs="Times New Roman"/>
          <w:bCs/>
          <w:sz w:val="28"/>
          <w:szCs w:val="28"/>
        </w:rPr>
        <w:t>його</w:t>
      </w:r>
      <w:proofErr w:type="spellEnd"/>
      <w:r w:rsidRPr="0078416F">
        <w:rPr>
          <w:rFonts w:ascii="Times New Roman" w:hAnsi="Times New Roman" w:cs="Times New Roman"/>
          <w:bCs/>
          <w:sz w:val="28"/>
          <w:szCs w:val="28"/>
        </w:rPr>
        <w:t xml:space="preserve"> характеристикою:</w:t>
      </w:r>
    </w:p>
    <w:tbl>
      <w:tblPr>
        <w:tblStyle w:val="a4"/>
        <w:tblW w:w="9639" w:type="dxa"/>
        <w:tblInd w:w="108" w:type="dxa"/>
        <w:tblLook w:val="04A0" w:firstRow="1" w:lastRow="0" w:firstColumn="1" w:lastColumn="0" w:noHBand="0" w:noVBand="1"/>
      </w:tblPr>
      <w:tblGrid>
        <w:gridCol w:w="567"/>
        <w:gridCol w:w="2127"/>
        <w:gridCol w:w="567"/>
        <w:gridCol w:w="6378"/>
      </w:tblGrid>
      <w:tr w:rsidR="0078416F" w:rsidRPr="0078416F" w:rsidTr="007B2312">
        <w:tc>
          <w:tcPr>
            <w:tcW w:w="2694" w:type="dxa"/>
            <w:gridSpan w:val="2"/>
          </w:tcPr>
          <w:p w:rsidR="0078416F" w:rsidRPr="0078416F" w:rsidRDefault="0078416F" w:rsidP="0078416F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Кредитний</w:t>
            </w:r>
            <w:proofErr w:type="spellEnd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 xml:space="preserve"> рейтинг</w:t>
            </w:r>
          </w:p>
        </w:tc>
        <w:tc>
          <w:tcPr>
            <w:tcW w:w="6945" w:type="dxa"/>
            <w:gridSpan w:val="2"/>
          </w:tcPr>
          <w:p w:rsidR="0078416F" w:rsidRPr="0078416F" w:rsidRDefault="0078416F" w:rsidP="0078416F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</w:p>
        </w:tc>
      </w:tr>
      <w:tr w:rsidR="0078416F" w:rsidRPr="0078416F" w:rsidTr="007B2312">
        <w:tc>
          <w:tcPr>
            <w:tcW w:w="567" w:type="dxa"/>
          </w:tcPr>
          <w:p w:rsidR="0078416F" w:rsidRPr="0078416F" w:rsidRDefault="0078416F" w:rsidP="0078416F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78416F" w:rsidRPr="0078416F" w:rsidRDefault="0078416F" w:rsidP="0078416F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78416F" w:rsidRPr="0078416F" w:rsidRDefault="0078416F" w:rsidP="0078416F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378" w:type="dxa"/>
          </w:tcPr>
          <w:p w:rsidR="0078416F" w:rsidRPr="0078416F" w:rsidRDefault="0078416F" w:rsidP="0078416F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спекулятивний</w:t>
            </w:r>
            <w:proofErr w:type="spellEnd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івень</w:t>
            </w:r>
            <w:proofErr w:type="spellEnd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8416F" w:rsidRPr="0078416F" w:rsidTr="007B2312">
        <w:tc>
          <w:tcPr>
            <w:tcW w:w="567" w:type="dxa"/>
          </w:tcPr>
          <w:p w:rsidR="0078416F" w:rsidRPr="0078416F" w:rsidRDefault="0078416F" w:rsidP="0078416F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78416F" w:rsidRPr="0078416F" w:rsidRDefault="0078416F" w:rsidP="00784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А3</w:t>
            </w:r>
          </w:p>
        </w:tc>
        <w:tc>
          <w:tcPr>
            <w:tcW w:w="567" w:type="dxa"/>
          </w:tcPr>
          <w:p w:rsidR="0078416F" w:rsidRPr="0078416F" w:rsidRDefault="0078416F" w:rsidP="00784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378" w:type="dxa"/>
          </w:tcPr>
          <w:p w:rsidR="0078416F" w:rsidRPr="0078416F" w:rsidRDefault="0078416F" w:rsidP="0078416F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дефолт;</w:t>
            </w:r>
          </w:p>
        </w:tc>
      </w:tr>
      <w:tr w:rsidR="0078416F" w:rsidRPr="0078416F" w:rsidTr="007B2312">
        <w:tc>
          <w:tcPr>
            <w:tcW w:w="567" w:type="dxa"/>
          </w:tcPr>
          <w:p w:rsidR="0078416F" w:rsidRPr="0078416F" w:rsidRDefault="0078416F" w:rsidP="0078416F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78416F" w:rsidRPr="0078416F" w:rsidRDefault="0078416F" w:rsidP="00784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</w:tcPr>
          <w:p w:rsidR="0078416F" w:rsidRPr="0078416F" w:rsidRDefault="0078416F" w:rsidP="00784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6378" w:type="dxa"/>
          </w:tcPr>
          <w:p w:rsidR="0078416F" w:rsidRPr="0078416F" w:rsidRDefault="0078416F" w:rsidP="0078416F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нижче</w:t>
            </w:r>
            <w:proofErr w:type="spellEnd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середньої</w:t>
            </w:r>
            <w:proofErr w:type="spellEnd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оцінки</w:t>
            </w:r>
            <w:proofErr w:type="spellEnd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8416F" w:rsidRPr="0078416F" w:rsidTr="007B2312">
        <w:tc>
          <w:tcPr>
            <w:tcW w:w="567" w:type="dxa"/>
          </w:tcPr>
          <w:p w:rsidR="0078416F" w:rsidRPr="0078416F" w:rsidRDefault="0078416F" w:rsidP="0078416F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78416F" w:rsidRPr="0078416F" w:rsidRDefault="0078416F" w:rsidP="0078416F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67" w:type="dxa"/>
          </w:tcPr>
          <w:p w:rsidR="0078416F" w:rsidRPr="0078416F" w:rsidRDefault="0078416F" w:rsidP="0078416F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6378" w:type="dxa"/>
          </w:tcPr>
          <w:p w:rsidR="0078416F" w:rsidRPr="0078416F" w:rsidRDefault="0078416F" w:rsidP="0078416F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дуже</w:t>
            </w:r>
            <w:proofErr w:type="spellEnd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спекулятивний</w:t>
            </w:r>
            <w:proofErr w:type="spellEnd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івень</w:t>
            </w:r>
            <w:proofErr w:type="spellEnd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8416F" w:rsidRPr="0078416F" w:rsidTr="007B2312">
        <w:tc>
          <w:tcPr>
            <w:tcW w:w="567" w:type="dxa"/>
          </w:tcPr>
          <w:p w:rsidR="0078416F" w:rsidRPr="0078416F" w:rsidRDefault="0078416F" w:rsidP="0078416F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78416F" w:rsidRPr="0078416F" w:rsidRDefault="0078416F" w:rsidP="0078416F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1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567" w:type="dxa"/>
          </w:tcPr>
          <w:p w:rsidR="0078416F" w:rsidRPr="0078416F" w:rsidRDefault="0078416F" w:rsidP="0078416F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6378" w:type="dxa"/>
          </w:tcPr>
          <w:p w:rsidR="0078416F" w:rsidRPr="0078416F" w:rsidRDefault="0078416F" w:rsidP="00784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високоякісні</w:t>
            </w:r>
            <w:proofErr w:type="spellEnd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зобовʼязання</w:t>
            </w:r>
            <w:proofErr w:type="spellEnd"/>
          </w:p>
        </w:tc>
      </w:tr>
    </w:tbl>
    <w:p w:rsidR="0078416F" w:rsidRPr="0078416F" w:rsidRDefault="0078416F" w:rsidP="0078416F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841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1.___ 2.___ 3.___ 4.___ 5.___ </w:t>
      </w:r>
    </w:p>
    <w:p w:rsidR="0078416F" w:rsidRPr="0078416F" w:rsidRDefault="0078416F" w:rsidP="007841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416F" w:rsidRPr="0078416F" w:rsidRDefault="0078416F" w:rsidP="0078416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416F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№3. За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розрахунками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</w:t>
      </w:r>
      <w:r w:rsidRPr="0078416F">
        <w:rPr>
          <w:rFonts w:ascii="Times New Roman" w:hAnsi="Times New Roman" w:cs="Times New Roman"/>
          <w:sz w:val="28"/>
          <w:szCs w:val="28"/>
          <w:lang w:val="en-US"/>
        </w:rPr>
        <w:t>Deutsche</w:t>
      </w:r>
      <w:r w:rsidRPr="0078416F">
        <w:rPr>
          <w:rFonts w:ascii="Times New Roman" w:hAnsi="Times New Roman" w:cs="Times New Roman"/>
          <w:sz w:val="28"/>
          <w:szCs w:val="28"/>
        </w:rPr>
        <w:t xml:space="preserve"> </w:t>
      </w:r>
      <w:r w:rsidRPr="0078416F">
        <w:rPr>
          <w:rFonts w:ascii="Times New Roman" w:hAnsi="Times New Roman" w:cs="Times New Roman"/>
          <w:sz w:val="28"/>
          <w:szCs w:val="28"/>
          <w:lang w:val="en-US"/>
        </w:rPr>
        <w:t>Bank</w:t>
      </w:r>
      <w:r w:rsidRPr="007841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займає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третє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78416F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78416F">
        <w:rPr>
          <w:rFonts w:ascii="Times New Roman" w:hAnsi="Times New Roman" w:cs="Times New Roman"/>
          <w:sz w:val="28"/>
          <w:szCs w:val="28"/>
        </w:rPr>
        <w:t>іті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ймовірністю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дефолту.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Проаналізуйте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динаміку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ймовірності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дефолту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останні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8416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8416F">
        <w:rPr>
          <w:rFonts w:ascii="Times New Roman" w:hAnsi="Times New Roman" w:cs="Times New Roman"/>
          <w:sz w:val="28"/>
          <w:szCs w:val="28"/>
        </w:rPr>
        <w:t>ʼять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визначаючи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фактори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сприяли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суттєвому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зниженню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підвищенню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Порівняйте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ймовірність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дефолту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аналогічним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показником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Аргентини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>.</w:t>
      </w:r>
    </w:p>
    <w:p w:rsidR="0078416F" w:rsidRPr="0078416F" w:rsidRDefault="0078416F" w:rsidP="0078416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416F">
        <w:rPr>
          <w:rFonts w:ascii="Times New Roman" w:hAnsi="Times New Roman" w:cs="Times New Roman"/>
          <w:i/>
          <w:sz w:val="28"/>
          <w:szCs w:val="28"/>
        </w:rPr>
        <w:t>Методичні</w:t>
      </w:r>
      <w:proofErr w:type="spellEnd"/>
      <w:r w:rsidRPr="0078416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i/>
          <w:sz w:val="28"/>
          <w:szCs w:val="28"/>
        </w:rPr>
        <w:t>рекомендації</w:t>
      </w:r>
      <w:proofErr w:type="spellEnd"/>
      <w:r w:rsidRPr="0078416F">
        <w:rPr>
          <w:rFonts w:ascii="Times New Roman" w:hAnsi="Times New Roman" w:cs="Times New Roman"/>
          <w:i/>
          <w:sz w:val="28"/>
          <w:szCs w:val="28"/>
        </w:rPr>
        <w:t>.</w:t>
      </w:r>
      <w:r w:rsidRPr="0078416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скористатися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словником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термінів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методичними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порадами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теми,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рекомендованою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sz w:val="28"/>
          <w:szCs w:val="28"/>
        </w:rPr>
        <w:t>літературою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>.</w:t>
      </w:r>
    </w:p>
    <w:p w:rsidR="0078416F" w:rsidRPr="0078416F" w:rsidRDefault="0078416F" w:rsidP="0078416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8416F">
        <w:rPr>
          <w:rFonts w:ascii="Times New Roman" w:hAnsi="Times New Roman" w:cs="Times New Roman"/>
          <w:sz w:val="28"/>
          <w:szCs w:val="28"/>
        </w:rPr>
        <w:lastRenderedPageBreak/>
        <w:t>Завдання</w:t>
      </w:r>
      <w:proofErr w:type="spellEnd"/>
      <w:r w:rsidRPr="0078416F">
        <w:rPr>
          <w:rFonts w:ascii="Times New Roman" w:hAnsi="Times New Roman" w:cs="Times New Roman"/>
          <w:sz w:val="28"/>
          <w:szCs w:val="28"/>
        </w:rPr>
        <w:t xml:space="preserve"> №4. </w:t>
      </w:r>
      <w:proofErr w:type="spellStart"/>
      <w:r w:rsidRPr="0078416F">
        <w:rPr>
          <w:rFonts w:ascii="Times New Roman" w:hAnsi="Times New Roman" w:cs="Times New Roman"/>
          <w:bCs/>
          <w:sz w:val="28"/>
          <w:szCs w:val="28"/>
        </w:rPr>
        <w:t>Встановіть</w:t>
      </w:r>
      <w:proofErr w:type="spellEnd"/>
      <w:r w:rsidRPr="0078416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bCs/>
          <w:sz w:val="28"/>
          <w:szCs w:val="28"/>
        </w:rPr>
        <w:t>відповідність</w:t>
      </w:r>
      <w:proofErr w:type="spellEnd"/>
      <w:r w:rsidRPr="0078416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78416F">
        <w:rPr>
          <w:rFonts w:ascii="Times New Roman" w:hAnsi="Times New Roman" w:cs="Times New Roman"/>
          <w:bCs/>
          <w:sz w:val="28"/>
          <w:szCs w:val="28"/>
        </w:rPr>
        <w:t>між</w:t>
      </w:r>
      <w:proofErr w:type="spellEnd"/>
      <w:proofErr w:type="gramEnd"/>
      <w:r w:rsidRPr="0078416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8416F">
        <w:rPr>
          <w:rFonts w:ascii="Times New Roman" w:hAnsi="Times New Roman" w:cs="Times New Roman"/>
          <w:bCs/>
          <w:sz w:val="28"/>
          <w:szCs w:val="28"/>
        </w:rPr>
        <w:t>кредитним</w:t>
      </w:r>
      <w:proofErr w:type="spellEnd"/>
      <w:r w:rsidRPr="0078416F">
        <w:rPr>
          <w:rFonts w:ascii="Times New Roman" w:hAnsi="Times New Roman" w:cs="Times New Roman"/>
          <w:bCs/>
          <w:sz w:val="28"/>
          <w:szCs w:val="28"/>
        </w:rPr>
        <w:t xml:space="preserve"> рейтингом та </w:t>
      </w:r>
      <w:proofErr w:type="spellStart"/>
      <w:r w:rsidRPr="0078416F">
        <w:rPr>
          <w:rFonts w:ascii="Times New Roman" w:hAnsi="Times New Roman" w:cs="Times New Roman"/>
          <w:bCs/>
          <w:sz w:val="28"/>
          <w:szCs w:val="28"/>
        </w:rPr>
        <w:t>його</w:t>
      </w:r>
      <w:proofErr w:type="spellEnd"/>
      <w:r w:rsidRPr="0078416F">
        <w:rPr>
          <w:rFonts w:ascii="Times New Roman" w:hAnsi="Times New Roman" w:cs="Times New Roman"/>
          <w:bCs/>
          <w:sz w:val="28"/>
          <w:szCs w:val="28"/>
        </w:rPr>
        <w:t xml:space="preserve"> характеристикою:</w:t>
      </w:r>
    </w:p>
    <w:tbl>
      <w:tblPr>
        <w:tblStyle w:val="a4"/>
        <w:tblW w:w="9639" w:type="dxa"/>
        <w:tblInd w:w="108" w:type="dxa"/>
        <w:tblLook w:val="04A0" w:firstRow="1" w:lastRow="0" w:firstColumn="1" w:lastColumn="0" w:noHBand="0" w:noVBand="1"/>
      </w:tblPr>
      <w:tblGrid>
        <w:gridCol w:w="567"/>
        <w:gridCol w:w="2127"/>
        <w:gridCol w:w="567"/>
        <w:gridCol w:w="6378"/>
      </w:tblGrid>
      <w:tr w:rsidR="0078416F" w:rsidRPr="0078416F" w:rsidTr="007B2312">
        <w:tc>
          <w:tcPr>
            <w:tcW w:w="2694" w:type="dxa"/>
            <w:gridSpan w:val="2"/>
          </w:tcPr>
          <w:p w:rsidR="0078416F" w:rsidRPr="0078416F" w:rsidRDefault="0078416F" w:rsidP="0078416F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Кредитний</w:t>
            </w:r>
            <w:proofErr w:type="spellEnd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 xml:space="preserve"> рейтинг</w:t>
            </w:r>
          </w:p>
        </w:tc>
        <w:tc>
          <w:tcPr>
            <w:tcW w:w="6945" w:type="dxa"/>
            <w:gridSpan w:val="2"/>
          </w:tcPr>
          <w:p w:rsidR="0078416F" w:rsidRPr="0078416F" w:rsidRDefault="0078416F" w:rsidP="0078416F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</w:p>
        </w:tc>
      </w:tr>
      <w:tr w:rsidR="0078416F" w:rsidRPr="0078416F" w:rsidTr="007B2312">
        <w:tc>
          <w:tcPr>
            <w:tcW w:w="567" w:type="dxa"/>
          </w:tcPr>
          <w:p w:rsidR="0078416F" w:rsidRPr="0078416F" w:rsidRDefault="0078416F" w:rsidP="0078416F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78416F" w:rsidRPr="0078416F" w:rsidRDefault="0078416F" w:rsidP="0078416F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41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ААА</w:t>
            </w:r>
          </w:p>
        </w:tc>
        <w:tc>
          <w:tcPr>
            <w:tcW w:w="567" w:type="dxa"/>
          </w:tcPr>
          <w:p w:rsidR="0078416F" w:rsidRPr="0078416F" w:rsidRDefault="0078416F" w:rsidP="0078416F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378" w:type="dxa"/>
          </w:tcPr>
          <w:p w:rsidR="0078416F" w:rsidRPr="0078416F" w:rsidRDefault="0078416F" w:rsidP="0078416F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позичальник</w:t>
            </w:r>
            <w:proofErr w:type="spellEnd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характеризується</w:t>
            </w:r>
            <w:proofErr w:type="spellEnd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високою</w:t>
            </w:r>
            <w:proofErr w:type="spellEnd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кредитоспроможністю</w:t>
            </w:r>
            <w:proofErr w:type="spellEnd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порівняно</w:t>
            </w:r>
            <w:proofErr w:type="spellEnd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іншими</w:t>
            </w:r>
            <w:proofErr w:type="spellEnd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українськими</w:t>
            </w:r>
            <w:proofErr w:type="spellEnd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позичальниками</w:t>
            </w:r>
            <w:proofErr w:type="spellEnd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борговими</w:t>
            </w:r>
            <w:proofErr w:type="spellEnd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інструментами</w:t>
            </w:r>
            <w:proofErr w:type="spellEnd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8416F" w:rsidRPr="0078416F" w:rsidTr="007B2312">
        <w:tc>
          <w:tcPr>
            <w:tcW w:w="567" w:type="dxa"/>
          </w:tcPr>
          <w:p w:rsidR="0078416F" w:rsidRPr="0078416F" w:rsidRDefault="0078416F" w:rsidP="0078416F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78416F" w:rsidRPr="0078416F" w:rsidRDefault="0078416F" w:rsidP="00784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41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АА</w:t>
            </w:r>
          </w:p>
        </w:tc>
        <w:tc>
          <w:tcPr>
            <w:tcW w:w="567" w:type="dxa"/>
          </w:tcPr>
          <w:p w:rsidR="0078416F" w:rsidRPr="0078416F" w:rsidRDefault="0078416F" w:rsidP="00784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378" w:type="dxa"/>
          </w:tcPr>
          <w:p w:rsidR="0078416F" w:rsidRPr="0078416F" w:rsidRDefault="0078416F" w:rsidP="0078416F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позичальник</w:t>
            </w:r>
            <w:proofErr w:type="spellEnd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характеризується</w:t>
            </w:r>
            <w:proofErr w:type="spellEnd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кредитоспроможністю</w:t>
            </w:r>
            <w:proofErr w:type="spellEnd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нижчою</w:t>
            </w:r>
            <w:proofErr w:type="spellEnd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ніж</w:t>
            </w:r>
            <w:proofErr w:type="spellEnd"/>
            <w:proofErr w:type="gramEnd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достатня</w:t>
            </w:r>
            <w:proofErr w:type="spellEnd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порівняно</w:t>
            </w:r>
            <w:proofErr w:type="spellEnd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іншими</w:t>
            </w:r>
            <w:proofErr w:type="spellEnd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українськими</w:t>
            </w:r>
            <w:proofErr w:type="spellEnd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позичальниками</w:t>
            </w:r>
            <w:proofErr w:type="spellEnd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борговими</w:t>
            </w:r>
            <w:proofErr w:type="spellEnd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інструментами</w:t>
            </w:r>
            <w:proofErr w:type="spellEnd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8416F" w:rsidRPr="0078416F" w:rsidTr="007B2312">
        <w:tc>
          <w:tcPr>
            <w:tcW w:w="567" w:type="dxa"/>
          </w:tcPr>
          <w:p w:rsidR="0078416F" w:rsidRPr="0078416F" w:rsidRDefault="0078416F" w:rsidP="0078416F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78416F" w:rsidRPr="0078416F" w:rsidRDefault="0078416F" w:rsidP="00784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41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78416F" w:rsidRPr="0078416F" w:rsidRDefault="0078416F" w:rsidP="00784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6378" w:type="dxa"/>
          </w:tcPr>
          <w:p w:rsidR="0078416F" w:rsidRPr="0078416F" w:rsidRDefault="0078416F" w:rsidP="0078416F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позичальник</w:t>
            </w:r>
            <w:proofErr w:type="spellEnd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характеризується</w:t>
            </w:r>
            <w:proofErr w:type="spellEnd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дуже</w:t>
            </w:r>
            <w:proofErr w:type="spellEnd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низькою</w:t>
            </w:r>
            <w:proofErr w:type="spellEnd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кредитоспроможністю</w:t>
            </w:r>
            <w:proofErr w:type="spellEnd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порівняно</w:t>
            </w:r>
            <w:proofErr w:type="spellEnd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іншими</w:t>
            </w:r>
            <w:proofErr w:type="spellEnd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українськими</w:t>
            </w:r>
            <w:proofErr w:type="spellEnd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позичальниками</w:t>
            </w:r>
            <w:proofErr w:type="spellEnd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борговими</w:t>
            </w:r>
            <w:proofErr w:type="spellEnd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інструментами</w:t>
            </w:r>
            <w:proofErr w:type="spellEnd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Потенційна</w:t>
            </w:r>
            <w:proofErr w:type="spellEnd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вірогідність</w:t>
            </w:r>
            <w:proofErr w:type="spellEnd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 xml:space="preserve"> дефолту;</w:t>
            </w:r>
          </w:p>
        </w:tc>
      </w:tr>
      <w:tr w:rsidR="0078416F" w:rsidRPr="0078416F" w:rsidTr="007B2312">
        <w:tc>
          <w:tcPr>
            <w:tcW w:w="567" w:type="dxa"/>
          </w:tcPr>
          <w:p w:rsidR="0078416F" w:rsidRPr="0078416F" w:rsidRDefault="0078416F" w:rsidP="0078416F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78416F" w:rsidRPr="0078416F" w:rsidRDefault="0078416F" w:rsidP="0078416F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41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ВВВ</w:t>
            </w:r>
          </w:p>
        </w:tc>
        <w:tc>
          <w:tcPr>
            <w:tcW w:w="567" w:type="dxa"/>
          </w:tcPr>
          <w:p w:rsidR="0078416F" w:rsidRPr="0078416F" w:rsidRDefault="0078416F" w:rsidP="0078416F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6378" w:type="dxa"/>
          </w:tcPr>
          <w:p w:rsidR="0078416F" w:rsidRPr="0078416F" w:rsidRDefault="0078416F" w:rsidP="0078416F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позичальник</w:t>
            </w:r>
            <w:proofErr w:type="spellEnd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характеризується</w:t>
            </w:r>
            <w:proofErr w:type="spellEnd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низькою</w:t>
            </w:r>
            <w:proofErr w:type="spellEnd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кредитоспроможністю</w:t>
            </w:r>
            <w:proofErr w:type="spellEnd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порівняно</w:t>
            </w:r>
            <w:proofErr w:type="spellEnd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іншими</w:t>
            </w:r>
            <w:proofErr w:type="spellEnd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українськими</w:t>
            </w:r>
            <w:proofErr w:type="spellEnd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позичальниками</w:t>
            </w:r>
            <w:proofErr w:type="spellEnd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борговими</w:t>
            </w:r>
            <w:proofErr w:type="spellEnd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інструментами</w:t>
            </w:r>
            <w:proofErr w:type="spellEnd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Дуже</w:t>
            </w:r>
            <w:proofErr w:type="spellEnd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висока</w:t>
            </w:r>
            <w:proofErr w:type="spellEnd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залежність</w:t>
            </w:r>
            <w:proofErr w:type="spellEnd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івня</w:t>
            </w:r>
            <w:proofErr w:type="spellEnd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кредитоспроможності</w:t>
            </w:r>
            <w:proofErr w:type="spellEnd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впливу</w:t>
            </w:r>
            <w:proofErr w:type="spellEnd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несприятливих</w:t>
            </w:r>
            <w:proofErr w:type="spellEnd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комерційних</w:t>
            </w:r>
            <w:proofErr w:type="spellEnd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фінансових</w:t>
            </w:r>
            <w:proofErr w:type="spellEnd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економічних</w:t>
            </w:r>
            <w:proofErr w:type="spellEnd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 xml:space="preserve"> умов;</w:t>
            </w:r>
          </w:p>
        </w:tc>
      </w:tr>
      <w:tr w:rsidR="0078416F" w:rsidRPr="0078416F" w:rsidTr="007B2312">
        <w:tc>
          <w:tcPr>
            <w:tcW w:w="567" w:type="dxa"/>
          </w:tcPr>
          <w:p w:rsidR="0078416F" w:rsidRPr="0078416F" w:rsidRDefault="0078416F" w:rsidP="0078416F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78416F" w:rsidRPr="0078416F" w:rsidRDefault="0078416F" w:rsidP="0078416F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841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</w:p>
        </w:tc>
        <w:tc>
          <w:tcPr>
            <w:tcW w:w="567" w:type="dxa"/>
          </w:tcPr>
          <w:p w:rsidR="0078416F" w:rsidRPr="0078416F" w:rsidRDefault="0078416F" w:rsidP="0078416F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6378" w:type="dxa"/>
          </w:tcPr>
          <w:p w:rsidR="0078416F" w:rsidRPr="0078416F" w:rsidRDefault="0078416F" w:rsidP="00784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16F">
              <w:rPr>
                <w:rFonts w:ascii="Times New Roman" w:hAnsi="Times New Roman" w:cs="Times New Roman"/>
                <w:sz w:val="28"/>
                <w:szCs w:val="28"/>
              </w:rPr>
              <w:t xml:space="preserve">дефолт. </w:t>
            </w:r>
            <w:proofErr w:type="spellStart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Виплата</w:t>
            </w:r>
            <w:proofErr w:type="spellEnd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проценті</w:t>
            </w:r>
            <w:proofErr w:type="gramStart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proofErr w:type="gramEnd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основної</w:t>
            </w:r>
            <w:proofErr w:type="spellEnd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суми</w:t>
            </w:r>
            <w:proofErr w:type="spellEnd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борговими</w:t>
            </w:r>
            <w:proofErr w:type="spellEnd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зобовʼязаннями</w:t>
            </w:r>
            <w:proofErr w:type="spellEnd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позичальника</w:t>
            </w:r>
            <w:proofErr w:type="spellEnd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припинена</w:t>
            </w:r>
            <w:proofErr w:type="spellEnd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 xml:space="preserve"> без </w:t>
            </w:r>
            <w:proofErr w:type="spellStart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досягнення</w:t>
            </w:r>
            <w:proofErr w:type="spellEnd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згоди</w:t>
            </w:r>
            <w:proofErr w:type="spellEnd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 xml:space="preserve"> з кредиторами </w:t>
            </w:r>
            <w:proofErr w:type="spellStart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реструктуризації</w:t>
            </w:r>
            <w:proofErr w:type="spellEnd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заборгованості</w:t>
            </w:r>
            <w:proofErr w:type="spellEnd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настання</w:t>
            </w:r>
            <w:proofErr w:type="spellEnd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 xml:space="preserve"> строку платежу;</w:t>
            </w:r>
          </w:p>
        </w:tc>
      </w:tr>
      <w:tr w:rsidR="0078416F" w:rsidRPr="0078416F" w:rsidTr="007B2312">
        <w:tc>
          <w:tcPr>
            <w:tcW w:w="567" w:type="dxa"/>
          </w:tcPr>
          <w:p w:rsidR="0078416F" w:rsidRPr="0078416F" w:rsidRDefault="0078416F" w:rsidP="0078416F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78416F" w:rsidRPr="0078416F" w:rsidRDefault="0078416F" w:rsidP="0078416F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41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</w:tcPr>
          <w:p w:rsidR="0078416F" w:rsidRPr="0078416F" w:rsidRDefault="0078416F" w:rsidP="0078416F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6378" w:type="dxa"/>
          </w:tcPr>
          <w:p w:rsidR="0078416F" w:rsidRPr="0078416F" w:rsidRDefault="0078416F" w:rsidP="0078416F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позичальник</w:t>
            </w:r>
            <w:proofErr w:type="spellEnd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характеризується</w:t>
            </w:r>
            <w:proofErr w:type="spellEnd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найвищою</w:t>
            </w:r>
            <w:proofErr w:type="spellEnd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кредитоспроможністю</w:t>
            </w:r>
            <w:proofErr w:type="spellEnd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порівняно</w:t>
            </w:r>
            <w:proofErr w:type="spellEnd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іншими</w:t>
            </w:r>
            <w:proofErr w:type="spellEnd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українськими</w:t>
            </w:r>
            <w:proofErr w:type="spellEnd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позичальниками</w:t>
            </w:r>
            <w:proofErr w:type="spellEnd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борговими</w:t>
            </w:r>
            <w:proofErr w:type="spellEnd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інструментами</w:t>
            </w:r>
            <w:proofErr w:type="spellEnd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8416F" w:rsidRPr="0078416F" w:rsidTr="007B2312">
        <w:tc>
          <w:tcPr>
            <w:tcW w:w="567" w:type="dxa"/>
          </w:tcPr>
          <w:p w:rsidR="0078416F" w:rsidRPr="0078416F" w:rsidRDefault="0078416F" w:rsidP="0078416F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</w:tcPr>
          <w:p w:rsidR="0078416F" w:rsidRPr="0078416F" w:rsidRDefault="0078416F" w:rsidP="0078416F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41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ССС</w:t>
            </w:r>
          </w:p>
        </w:tc>
        <w:tc>
          <w:tcPr>
            <w:tcW w:w="567" w:type="dxa"/>
          </w:tcPr>
          <w:p w:rsidR="0078416F" w:rsidRPr="0078416F" w:rsidRDefault="0078416F" w:rsidP="0078416F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378" w:type="dxa"/>
          </w:tcPr>
          <w:p w:rsidR="0078416F" w:rsidRPr="0078416F" w:rsidRDefault="0078416F" w:rsidP="0078416F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позичальник</w:t>
            </w:r>
            <w:proofErr w:type="spellEnd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характеризується</w:t>
            </w:r>
            <w:proofErr w:type="spellEnd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дуже</w:t>
            </w:r>
            <w:proofErr w:type="spellEnd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високою</w:t>
            </w:r>
            <w:proofErr w:type="spellEnd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кредитоспроможністю</w:t>
            </w:r>
            <w:proofErr w:type="spellEnd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порівняно</w:t>
            </w:r>
            <w:proofErr w:type="spellEnd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іншими</w:t>
            </w:r>
            <w:proofErr w:type="spellEnd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українськими</w:t>
            </w:r>
            <w:proofErr w:type="spellEnd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позичальниками</w:t>
            </w:r>
            <w:proofErr w:type="spellEnd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борговими</w:t>
            </w:r>
            <w:proofErr w:type="spellEnd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інструментами</w:t>
            </w:r>
            <w:proofErr w:type="spellEnd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8416F" w:rsidRPr="0078416F" w:rsidTr="007B2312">
        <w:tc>
          <w:tcPr>
            <w:tcW w:w="567" w:type="dxa"/>
          </w:tcPr>
          <w:p w:rsidR="0078416F" w:rsidRPr="0078416F" w:rsidRDefault="0078416F" w:rsidP="0078416F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:rsidR="0078416F" w:rsidRPr="0078416F" w:rsidRDefault="0078416F" w:rsidP="0078416F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41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СС</w:t>
            </w:r>
          </w:p>
        </w:tc>
        <w:tc>
          <w:tcPr>
            <w:tcW w:w="567" w:type="dxa"/>
          </w:tcPr>
          <w:p w:rsidR="0078416F" w:rsidRPr="0078416F" w:rsidRDefault="0078416F" w:rsidP="0078416F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6378" w:type="dxa"/>
          </w:tcPr>
          <w:p w:rsidR="0078416F" w:rsidRPr="0078416F" w:rsidRDefault="0078416F" w:rsidP="0078416F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позичальник</w:t>
            </w:r>
            <w:proofErr w:type="spellEnd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характеризується</w:t>
            </w:r>
            <w:proofErr w:type="spellEnd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високою</w:t>
            </w:r>
            <w:proofErr w:type="spellEnd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вирогідністю</w:t>
            </w:r>
            <w:proofErr w:type="spellEnd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 xml:space="preserve"> дефолту;</w:t>
            </w:r>
          </w:p>
        </w:tc>
      </w:tr>
      <w:tr w:rsidR="0078416F" w:rsidRPr="0078416F" w:rsidTr="007B2312">
        <w:tc>
          <w:tcPr>
            <w:tcW w:w="567" w:type="dxa"/>
          </w:tcPr>
          <w:p w:rsidR="0078416F" w:rsidRPr="0078416F" w:rsidRDefault="0078416F" w:rsidP="0078416F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7" w:type="dxa"/>
          </w:tcPr>
          <w:p w:rsidR="0078416F" w:rsidRPr="0078416F" w:rsidRDefault="0078416F" w:rsidP="0078416F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41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uaD</w:t>
            </w:r>
            <w:proofErr w:type="spellEnd"/>
          </w:p>
        </w:tc>
        <w:tc>
          <w:tcPr>
            <w:tcW w:w="567" w:type="dxa"/>
          </w:tcPr>
          <w:p w:rsidR="0078416F" w:rsidRPr="0078416F" w:rsidRDefault="0078416F" w:rsidP="0078416F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6378" w:type="dxa"/>
          </w:tcPr>
          <w:p w:rsidR="0078416F" w:rsidRPr="0078416F" w:rsidRDefault="0078416F" w:rsidP="0078416F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позичальник</w:t>
            </w:r>
            <w:proofErr w:type="spellEnd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характеризується</w:t>
            </w:r>
            <w:proofErr w:type="spellEnd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достатньою</w:t>
            </w:r>
            <w:proofErr w:type="spellEnd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кредитоспроможністю</w:t>
            </w:r>
            <w:proofErr w:type="spellEnd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порівняно</w:t>
            </w:r>
            <w:proofErr w:type="spellEnd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іншими</w:t>
            </w:r>
            <w:proofErr w:type="spellEnd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українськими</w:t>
            </w:r>
            <w:proofErr w:type="spellEnd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позичальниками</w:t>
            </w:r>
            <w:proofErr w:type="spellEnd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борговими</w:t>
            </w:r>
            <w:proofErr w:type="spellEnd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інструментами</w:t>
            </w:r>
            <w:proofErr w:type="spellEnd"/>
            <w:r w:rsidRPr="007841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8416F" w:rsidRPr="0078416F" w:rsidRDefault="0078416F" w:rsidP="0078416F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8416F">
        <w:rPr>
          <w:rFonts w:ascii="Times New Roman" w:eastAsia="Times New Roman" w:hAnsi="Times New Roman" w:cs="Times New Roman"/>
          <w:sz w:val="28"/>
          <w:szCs w:val="28"/>
          <w:lang w:val="uk-UA"/>
        </w:rPr>
        <w:t>1.___ 2.___ 3.___ 4.___ 5.___ 6.___ 7.___ 8. ___ 9. ___</w:t>
      </w:r>
    </w:p>
    <w:p w:rsidR="00D93EDB" w:rsidRPr="0078416F" w:rsidRDefault="00D93EDB" w:rsidP="007841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16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93EDB" w:rsidRPr="00784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07C1"/>
    <w:multiLevelType w:val="hybridMultilevel"/>
    <w:tmpl w:val="455A1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673A1"/>
    <w:multiLevelType w:val="hybridMultilevel"/>
    <w:tmpl w:val="64E65F3C"/>
    <w:lvl w:ilvl="0" w:tplc="680857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9D6408"/>
    <w:multiLevelType w:val="hybridMultilevel"/>
    <w:tmpl w:val="C18A7C3A"/>
    <w:lvl w:ilvl="0" w:tplc="2A56A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346364C"/>
    <w:multiLevelType w:val="hybridMultilevel"/>
    <w:tmpl w:val="B3A08642"/>
    <w:lvl w:ilvl="0" w:tplc="429A5B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FE0FAF"/>
    <w:multiLevelType w:val="multilevel"/>
    <w:tmpl w:val="DF36AA3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5" w:hanging="525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EF00603"/>
    <w:multiLevelType w:val="hybridMultilevel"/>
    <w:tmpl w:val="8374574C"/>
    <w:lvl w:ilvl="0" w:tplc="68F4EE8E">
      <w:start w:val="1"/>
      <w:numFmt w:val="decimal"/>
      <w:lvlText w:val="%1."/>
      <w:lvlJc w:val="left"/>
      <w:pPr>
        <w:ind w:left="2359" w:hanging="16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09C7A6E"/>
    <w:multiLevelType w:val="hybridMultilevel"/>
    <w:tmpl w:val="E626BD8A"/>
    <w:lvl w:ilvl="0" w:tplc="986E62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BFD1DA9"/>
    <w:multiLevelType w:val="hybridMultilevel"/>
    <w:tmpl w:val="41C0D24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1335FDD"/>
    <w:multiLevelType w:val="multilevel"/>
    <w:tmpl w:val="067C19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7A5E472B"/>
    <w:multiLevelType w:val="hybridMultilevel"/>
    <w:tmpl w:val="ABE86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9"/>
  </w:num>
  <w:num w:numId="5">
    <w:abstractNumId w:val="0"/>
  </w:num>
  <w:num w:numId="6">
    <w:abstractNumId w:val="3"/>
  </w:num>
  <w:num w:numId="7">
    <w:abstractNumId w:val="1"/>
  </w:num>
  <w:num w:numId="8">
    <w:abstractNumId w:val="2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DA6"/>
    <w:rsid w:val="000F69B0"/>
    <w:rsid w:val="000F796D"/>
    <w:rsid w:val="00151DA6"/>
    <w:rsid w:val="001B35CA"/>
    <w:rsid w:val="001F4686"/>
    <w:rsid w:val="0022070C"/>
    <w:rsid w:val="0027628E"/>
    <w:rsid w:val="003C7414"/>
    <w:rsid w:val="003D1C95"/>
    <w:rsid w:val="004355D1"/>
    <w:rsid w:val="0045249F"/>
    <w:rsid w:val="004A4D07"/>
    <w:rsid w:val="00636A5C"/>
    <w:rsid w:val="006A16C4"/>
    <w:rsid w:val="006C7EB0"/>
    <w:rsid w:val="0078416F"/>
    <w:rsid w:val="007943C4"/>
    <w:rsid w:val="00D93EDB"/>
    <w:rsid w:val="00E4436F"/>
    <w:rsid w:val="00E4752B"/>
    <w:rsid w:val="00ED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49F"/>
    <w:pPr>
      <w:spacing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45249F"/>
    <w:pPr>
      <w:keepNext/>
      <w:pageBreakBefore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36"/>
      <w:szCs w:val="20"/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4524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16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249F"/>
    <w:rPr>
      <w:rFonts w:eastAsia="Times New Roman"/>
      <w:b/>
      <w:caps/>
      <w:sz w:val="36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45249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524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4">
    <w:name w:val="Table Grid"/>
    <w:basedOn w:val="a1"/>
    <w:uiPriority w:val="59"/>
    <w:rsid w:val="004A4D07"/>
    <w:pPr>
      <w:spacing w:line="240" w:lineRule="auto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4A4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HTML">
    <w:name w:val="HTML Preformatted"/>
    <w:basedOn w:val="a"/>
    <w:link w:val="HTML0"/>
    <w:uiPriority w:val="99"/>
    <w:unhideWhenUsed/>
    <w:rsid w:val="004A4D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/>
    </w:rPr>
  </w:style>
  <w:style w:type="character" w:customStyle="1" w:styleId="HTML0">
    <w:name w:val="Стандартный HTML Знак"/>
    <w:basedOn w:val="a0"/>
    <w:link w:val="HTML"/>
    <w:uiPriority w:val="99"/>
    <w:rsid w:val="004A4D07"/>
    <w:rPr>
      <w:rFonts w:ascii="Courier New" w:eastAsia="Times New Roman" w:hAnsi="Courier New" w:cs="Courier New"/>
      <w:sz w:val="20"/>
      <w:szCs w:val="20"/>
      <w:lang w:val="uk-UA" w:eastAsia="ru-RU"/>
    </w:rPr>
  </w:style>
  <w:style w:type="paragraph" w:styleId="a6">
    <w:name w:val="Body Text"/>
    <w:basedOn w:val="a"/>
    <w:link w:val="a7"/>
    <w:rsid w:val="004A4D07"/>
    <w:pPr>
      <w:spacing w:after="120" w:line="240" w:lineRule="auto"/>
    </w:pPr>
    <w:rPr>
      <w:rFonts w:eastAsiaTheme="minorHAnsi"/>
      <w:sz w:val="24"/>
      <w:szCs w:val="24"/>
      <w:lang w:val="en-US" w:eastAsia="en-US"/>
    </w:rPr>
  </w:style>
  <w:style w:type="character" w:customStyle="1" w:styleId="a7">
    <w:name w:val="Основной текст Знак"/>
    <w:basedOn w:val="a0"/>
    <w:link w:val="a6"/>
    <w:rsid w:val="004A4D07"/>
    <w:rPr>
      <w:rFonts w:asciiTheme="minorHAnsi" w:hAnsiTheme="minorHAnsi" w:cstheme="minorBidi"/>
      <w:sz w:val="24"/>
      <w:szCs w:val="24"/>
      <w:lang w:val="en-US"/>
    </w:rPr>
  </w:style>
  <w:style w:type="paragraph" w:customStyle="1" w:styleId="a8">
    <w:name w:val="ОбычныйПодрисуночный"/>
    <w:basedOn w:val="a"/>
    <w:rsid w:val="006C7EB0"/>
    <w:pPr>
      <w:spacing w:before="240" w:after="36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val="uk-UA"/>
    </w:rPr>
  </w:style>
  <w:style w:type="paragraph" w:customStyle="1" w:styleId="a9">
    <w:name w:val="ОбычныйТекстРисунка"/>
    <w:basedOn w:val="a"/>
    <w:rsid w:val="006C7EB0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val="uk-UA"/>
    </w:rPr>
  </w:style>
  <w:style w:type="paragraph" w:customStyle="1" w:styleId="4">
    <w:name w:val="ОбычныйТ4"/>
    <w:basedOn w:val="a"/>
    <w:rsid w:val="000F69B0"/>
    <w:pPr>
      <w:spacing w:before="40" w:after="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a">
    <w:name w:val="Body Text Indent"/>
    <w:basedOn w:val="a"/>
    <w:link w:val="ab"/>
    <w:uiPriority w:val="99"/>
    <w:unhideWhenUsed/>
    <w:rsid w:val="000F69B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b">
    <w:name w:val="Основной текст с отступом Знак"/>
    <w:basedOn w:val="a0"/>
    <w:link w:val="aa"/>
    <w:uiPriority w:val="99"/>
    <w:rsid w:val="000F69B0"/>
    <w:rPr>
      <w:rFonts w:eastAsia="Times New Roman"/>
      <w:sz w:val="24"/>
      <w:szCs w:val="24"/>
      <w:lang w:val="uk-UA" w:eastAsia="ru-RU"/>
    </w:rPr>
  </w:style>
  <w:style w:type="paragraph" w:styleId="21">
    <w:name w:val="Body Text Indent 2"/>
    <w:basedOn w:val="a"/>
    <w:link w:val="22"/>
    <w:uiPriority w:val="99"/>
    <w:unhideWhenUsed/>
    <w:rsid w:val="000F69B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F69B0"/>
    <w:rPr>
      <w:rFonts w:eastAsia="Times New Roman"/>
      <w:sz w:val="24"/>
      <w:szCs w:val="24"/>
      <w:lang w:val="uk-UA" w:eastAsia="ru-RU"/>
    </w:rPr>
  </w:style>
  <w:style w:type="paragraph" w:customStyle="1" w:styleId="31">
    <w:name w:val="ОбычныйТ3"/>
    <w:basedOn w:val="a"/>
    <w:rsid w:val="000F69B0"/>
    <w:pPr>
      <w:spacing w:before="80" w:after="8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c">
    <w:name w:val="Date"/>
    <w:basedOn w:val="a"/>
    <w:next w:val="a"/>
    <w:link w:val="ad"/>
    <w:semiHidden/>
    <w:rsid w:val="000F69B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d">
    <w:name w:val="Дата Знак"/>
    <w:basedOn w:val="a0"/>
    <w:link w:val="ac"/>
    <w:semiHidden/>
    <w:rsid w:val="000F69B0"/>
    <w:rPr>
      <w:rFonts w:eastAsia="Times New Roman"/>
      <w:szCs w:val="20"/>
      <w:lang w:val="uk-UA" w:eastAsia="ru-RU"/>
    </w:rPr>
  </w:style>
  <w:style w:type="character" w:styleId="ae">
    <w:name w:val="Strong"/>
    <w:basedOn w:val="a0"/>
    <w:uiPriority w:val="22"/>
    <w:qFormat/>
    <w:rsid w:val="00E4752B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6A16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ru-RU"/>
    </w:rPr>
  </w:style>
  <w:style w:type="paragraph" w:customStyle="1" w:styleId="Default">
    <w:name w:val="Default"/>
    <w:rsid w:val="00ED0F7E"/>
    <w:pPr>
      <w:autoSpaceDE w:val="0"/>
      <w:autoSpaceDN w:val="0"/>
      <w:adjustRightInd w:val="0"/>
      <w:spacing w:line="240" w:lineRule="auto"/>
      <w:jc w:val="left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D0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D0F7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49F"/>
    <w:pPr>
      <w:spacing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45249F"/>
    <w:pPr>
      <w:keepNext/>
      <w:pageBreakBefore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36"/>
      <w:szCs w:val="20"/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4524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16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249F"/>
    <w:rPr>
      <w:rFonts w:eastAsia="Times New Roman"/>
      <w:b/>
      <w:caps/>
      <w:sz w:val="36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45249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524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4">
    <w:name w:val="Table Grid"/>
    <w:basedOn w:val="a1"/>
    <w:uiPriority w:val="59"/>
    <w:rsid w:val="004A4D07"/>
    <w:pPr>
      <w:spacing w:line="240" w:lineRule="auto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4A4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HTML">
    <w:name w:val="HTML Preformatted"/>
    <w:basedOn w:val="a"/>
    <w:link w:val="HTML0"/>
    <w:uiPriority w:val="99"/>
    <w:unhideWhenUsed/>
    <w:rsid w:val="004A4D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/>
    </w:rPr>
  </w:style>
  <w:style w:type="character" w:customStyle="1" w:styleId="HTML0">
    <w:name w:val="Стандартный HTML Знак"/>
    <w:basedOn w:val="a0"/>
    <w:link w:val="HTML"/>
    <w:uiPriority w:val="99"/>
    <w:rsid w:val="004A4D07"/>
    <w:rPr>
      <w:rFonts w:ascii="Courier New" w:eastAsia="Times New Roman" w:hAnsi="Courier New" w:cs="Courier New"/>
      <w:sz w:val="20"/>
      <w:szCs w:val="20"/>
      <w:lang w:val="uk-UA" w:eastAsia="ru-RU"/>
    </w:rPr>
  </w:style>
  <w:style w:type="paragraph" w:styleId="a6">
    <w:name w:val="Body Text"/>
    <w:basedOn w:val="a"/>
    <w:link w:val="a7"/>
    <w:rsid w:val="004A4D07"/>
    <w:pPr>
      <w:spacing w:after="120" w:line="240" w:lineRule="auto"/>
    </w:pPr>
    <w:rPr>
      <w:rFonts w:eastAsiaTheme="minorHAnsi"/>
      <w:sz w:val="24"/>
      <w:szCs w:val="24"/>
      <w:lang w:val="en-US" w:eastAsia="en-US"/>
    </w:rPr>
  </w:style>
  <w:style w:type="character" w:customStyle="1" w:styleId="a7">
    <w:name w:val="Основной текст Знак"/>
    <w:basedOn w:val="a0"/>
    <w:link w:val="a6"/>
    <w:rsid w:val="004A4D07"/>
    <w:rPr>
      <w:rFonts w:asciiTheme="minorHAnsi" w:hAnsiTheme="minorHAnsi" w:cstheme="minorBidi"/>
      <w:sz w:val="24"/>
      <w:szCs w:val="24"/>
      <w:lang w:val="en-US"/>
    </w:rPr>
  </w:style>
  <w:style w:type="paragraph" w:customStyle="1" w:styleId="a8">
    <w:name w:val="ОбычныйПодрисуночный"/>
    <w:basedOn w:val="a"/>
    <w:rsid w:val="006C7EB0"/>
    <w:pPr>
      <w:spacing w:before="240" w:after="36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val="uk-UA"/>
    </w:rPr>
  </w:style>
  <w:style w:type="paragraph" w:customStyle="1" w:styleId="a9">
    <w:name w:val="ОбычныйТекстРисунка"/>
    <w:basedOn w:val="a"/>
    <w:rsid w:val="006C7EB0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val="uk-UA"/>
    </w:rPr>
  </w:style>
  <w:style w:type="paragraph" w:customStyle="1" w:styleId="4">
    <w:name w:val="ОбычныйТ4"/>
    <w:basedOn w:val="a"/>
    <w:rsid w:val="000F69B0"/>
    <w:pPr>
      <w:spacing w:before="40" w:after="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a">
    <w:name w:val="Body Text Indent"/>
    <w:basedOn w:val="a"/>
    <w:link w:val="ab"/>
    <w:uiPriority w:val="99"/>
    <w:unhideWhenUsed/>
    <w:rsid w:val="000F69B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b">
    <w:name w:val="Основной текст с отступом Знак"/>
    <w:basedOn w:val="a0"/>
    <w:link w:val="aa"/>
    <w:uiPriority w:val="99"/>
    <w:rsid w:val="000F69B0"/>
    <w:rPr>
      <w:rFonts w:eastAsia="Times New Roman"/>
      <w:sz w:val="24"/>
      <w:szCs w:val="24"/>
      <w:lang w:val="uk-UA" w:eastAsia="ru-RU"/>
    </w:rPr>
  </w:style>
  <w:style w:type="paragraph" w:styleId="21">
    <w:name w:val="Body Text Indent 2"/>
    <w:basedOn w:val="a"/>
    <w:link w:val="22"/>
    <w:uiPriority w:val="99"/>
    <w:unhideWhenUsed/>
    <w:rsid w:val="000F69B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F69B0"/>
    <w:rPr>
      <w:rFonts w:eastAsia="Times New Roman"/>
      <w:sz w:val="24"/>
      <w:szCs w:val="24"/>
      <w:lang w:val="uk-UA" w:eastAsia="ru-RU"/>
    </w:rPr>
  </w:style>
  <w:style w:type="paragraph" w:customStyle="1" w:styleId="31">
    <w:name w:val="ОбычныйТ3"/>
    <w:basedOn w:val="a"/>
    <w:rsid w:val="000F69B0"/>
    <w:pPr>
      <w:spacing w:before="80" w:after="8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c">
    <w:name w:val="Date"/>
    <w:basedOn w:val="a"/>
    <w:next w:val="a"/>
    <w:link w:val="ad"/>
    <w:semiHidden/>
    <w:rsid w:val="000F69B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d">
    <w:name w:val="Дата Знак"/>
    <w:basedOn w:val="a0"/>
    <w:link w:val="ac"/>
    <w:semiHidden/>
    <w:rsid w:val="000F69B0"/>
    <w:rPr>
      <w:rFonts w:eastAsia="Times New Roman"/>
      <w:szCs w:val="20"/>
      <w:lang w:val="uk-UA" w:eastAsia="ru-RU"/>
    </w:rPr>
  </w:style>
  <w:style w:type="character" w:styleId="ae">
    <w:name w:val="Strong"/>
    <w:basedOn w:val="a0"/>
    <w:uiPriority w:val="22"/>
    <w:qFormat/>
    <w:rsid w:val="00E4752B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6A16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ru-RU"/>
    </w:rPr>
  </w:style>
  <w:style w:type="paragraph" w:customStyle="1" w:styleId="Default">
    <w:name w:val="Default"/>
    <w:rsid w:val="00ED0F7E"/>
    <w:pPr>
      <w:autoSpaceDE w:val="0"/>
      <w:autoSpaceDN w:val="0"/>
      <w:adjustRightInd w:val="0"/>
      <w:spacing w:line="240" w:lineRule="auto"/>
      <w:jc w:val="left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D0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D0F7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1472</Words>
  <Characters>8395</Characters>
  <Application>Microsoft Office Word</Application>
  <DocSecurity>0</DocSecurity>
  <Lines>69</Lines>
  <Paragraphs>19</Paragraphs>
  <ScaleCrop>false</ScaleCrop>
  <Company/>
  <LinksUpToDate>false</LinksUpToDate>
  <CharactersWithSpaces>9848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23</cp:revision>
  <dcterms:created xsi:type="dcterms:W3CDTF">2022-09-10T10:27:00Z</dcterms:created>
  <dcterms:modified xsi:type="dcterms:W3CDTF">2022-09-10T12:46:00Z</dcterms:modified>
</cp:coreProperties>
</file>