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DDC5" w14:textId="31409238" w:rsidR="00F31120" w:rsidRPr="0003347B" w:rsidRDefault="00635255" w:rsidP="006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Лабораторна робота №</w:t>
      </w:r>
      <w:r w:rsidR="0003347B" w:rsidRPr="0003347B">
        <w:rPr>
          <w:rFonts w:ascii="Times New Roman" w:hAnsi="Times New Roman" w:cs="Times New Roman"/>
          <w:sz w:val="28"/>
          <w:szCs w:val="28"/>
        </w:rPr>
        <w:t>3</w:t>
      </w:r>
    </w:p>
    <w:p w14:paraId="20999C00" w14:textId="77E53645" w:rsidR="00635255" w:rsidRPr="0003347B" w:rsidRDefault="00635255">
      <w:p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 xml:space="preserve">Завдання оцінити </w:t>
      </w:r>
      <w:r w:rsidR="0003347B" w:rsidRPr="0003347B"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03347B">
        <w:rPr>
          <w:rFonts w:ascii="Times New Roman" w:hAnsi="Times New Roman" w:cs="Times New Roman"/>
          <w:sz w:val="28"/>
          <w:szCs w:val="28"/>
        </w:rPr>
        <w:t>Інтернет</w:t>
      </w:r>
      <w:r w:rsidR="0003347B" w:rsidRPr="0003347B">
        <w:rPr>
          <w:rFonts w:ascii="Times New Roman" w:hAnsi="Times New Roman" w:cs="Times New Roman"/>
          <w:sz w:val="28"/>
          <w:szCs w:val="28"/>
        </w:rPr>
        <w:t xml:space="preserve"> реклами</w:t>
      </w:r>
      <w:r w:rsidRPr="0003347B">
        <w:rPr>
          <w:rFonts w:ascii="Times New Roman" w:hAnsi="Times New Roman" w:cs="Times New Roman"/>
          <w:sz w:val="28"/>
          <w:szCs w:val="28"/>
        </w:rPr>
        <w:t xml:space="preserve"> трьома економічними об’єктами (за варіантом). Заповнити таблицю оцінки: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2544"/>
        <w:gridCol w:w="2669"/>
        <w:gridCol w:w="2276"/>
        <w:gridCol w:w="1099"/>
      </w:tblGrid>
      <w:tr w:rsidR="0003347B" w:rsidRPr="0003347B" w14:paraId="5C5154AE" w14:textId="136E67B5" w:rsidTr="0003347B">
        <w:tc>
          <w:tcPr>
            <w:tcW w:w="1085" w:type="dxa"/>
          </w:tcPr>
          <w:p w14:paraId="5FEEBD98" w14:textId="0B24C0C3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2954" w:type="dxa"/>
          </w:tcPr>
          <w:p w14:paraId="64EC6781" w14:textId="477E4EC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Кількість різних рекламних продуктів(3бала)</w:t>
            </w:r>
          </w:p>
        </w:tc>
        <w:tc>
          <w:tcPr>
            <w:tcW w:w="1404" w:type="dxa"/>
          </w:tcPr>
          <w:p w14:paraId="4EF75D3E" w14:textId="5C7F46B2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Види реклами які використовуються(4 </w:t>
            </w:r>
            <w:proofErr w:type="spellStart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proofErr w:type="spellEnd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9" w:type="dxa"/>
          </w:tcPr>
          <w:p w14:paraId="5C4BA04B" w14:textId="07178F73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Який </w:t>
            </w:r>
            <w:proofErr w:type="spellStart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таргетинг</w:t>
            </w:r>
            <w:proofErr w:type="spellEnd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застосовується до </w:t>
            </w:r>
            <w:proofErr w:type="spellStart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реклам</w:t>
            </w:r>
            <w:proofErr w:type="spellEnd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proofErr w:type="spellEnd"/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59" w:type="dxa"/>
          </w:tcPr>
          <w:p w14:paraId="0D8D443A" w14:textId="0F517478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03347B">
              <w:rPr>
                <w:rFonts w:ascii="Times New Roman" w:hAnsi="Times New Roman" w:cs="Times New Roman"/>
                <w:sz w:val="28"/>
                <w:szCs w:val="28"/>
              </w:rPr>
              <w:t>ма балів</w:t>
            </w:r>
          </w:p>
        </w:tc>
      </w:tr>
      <w:tr w:rsidR="0003347B" w:rsidRPr="0003347B" w14:paraId="63B8707C" w14:textId="7F7F24C1" w:rsidTr="0003347B">
        <w:tc>
          <w:tcPr>
            <w:tcW w:w="1085" w:type="dxa"/>
          </w:tcPr>
          <w:p w14:paraId="372A8595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75536DF5" w14:textId="3FAEFD85" w:rsidR="0003347B" w:rsidRPr="0003347B" w:rsidRDefault="0003347B" w:rsidP="000334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1BA53CA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1CAE3F20" w14:textId="02C103C5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4BB20F7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7B" w:rsidRPr="0003347B" w14:paraId="723662C5" w14:textId="09079B0D" w:rsidTr="0003347B">
        <w:tc>
          <w:tcPr>
            <w:tcW w:w="1085" w:type="dxa"/>
          </w:tcPr>
          <w:p w14:paraId="35C0384A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A3C304C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72B4A0B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62159D0A" w14:textId="242D4135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03D4074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7B" w:rsidRPr="0003347B" w14:paraId="1B0993BE" w14:textId="78273807" w:rsidTr="0003347B">
        <w:tc>
          <w:tcPr>
            <w:tcW w:w="1085" w:type="dxa"/>
          </w:tcPr>
          <w:p w14:paraId="2B780D1D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379BDA97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85F21A3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14:paraId="711DB083" w14:textId="52C48640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39D6892" w14:textId="77777777" w:rsidR="0003347B" w:rsidRPr="0003347B" w:rsidRDefault="0003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6B774" w14:textId="77777777" w:rsidR="0003347B" w:rsidRPr="0003347B" w:rsidRDefault="0003347B">
      <w:pPr>
        <w:rPr>
          <w:rFonts w:ascii="Times New Roman" w:hAnsi="Times New Roman" w:cs="Times New Roman"/>
          <w:sz w:val="28"/>
          <w:szCs w:val="28"/>
        </w:rPr>
      </w:pPr>
    </w:p>
    <w:p w14:paraId="3C0A9383" w14:textId="4058BA20" w:rsidR="00635255" w:rsidRPr="0003347B" w:rsidRDefault="0003347B">
      <w:p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В</w:t>
      </w:r>
      <w:r w:rsidR="00635255" w:rsidRPr="0003347B">
        <w:rPr>
          <w:rFonts w:ascii="Times New Roman" w:hAnsi="Times New Roman" w:cs="Times New Roman"/>
          <w:sz w:val="28"/>
          <w:szCs w:val="28"/>
        </w:rPr>
        <w:t>ідповідь подати у звіті.</w:t>
      </w:r>
    </w:p>
    <w:p w14:paraId="11B5CC0A" w14:textId="35F3083E" w:rsidR="00635255" w:rsidRPr="0003347B" w:rsidRDefault="006352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Варанти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>:</w:t>
      </w:r>
    </w:p>
    <w:p w14:paraId="479006F8" w14:textId="08B71493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Заклади вищої освіти.</w:t>
      </w:r>
    </w:p>
    <w:p w14:paraId="729D07DE" w14:textId="7A5DBBF3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Школи Запоріжжя.</w:t>
      </w:r>
    </w:p>
    <w:p w14:paraId="79004F96" w14:textId="4E5591FE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Курси англійської мови.</w:t>
      </w:r>
    </w:p>
    <w:p w14:paraId="43CEAECA" w14:textId="2DF3A841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Туристичні агентства.</w:t>
      </w:r>
    </w:p>
    <w:p w14:paraId="36515F2D" w14:textId="18E2D64C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Супермаркети.</w:t>
      </w:r>
    </w:p>
    <w:p w14:paraId="5143CFD7" w14:textId="2078DA4D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 xml:space="preserve"> магазини продажу техніки.</w:t>
      </w:r>
    </w:p>
    <w:p w14:paraId="575B8AB9" w14:textId="7B608E67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Онлайн магазини.</w:t>
      </w:r>
    </w:p>
    <w:p w14:paraId="4244094B" w14:textId="4970D308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Банки.</w:t>
      </w:r>
    </w:p>
    <w:p w14:paraId="085CABE2" w14:textId="1C884DD5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Кав’ярні.</w:t>
      </w:r>
    </w:p>
    <w:p w14:paraId="56F2FA2A" w14:textId="6BCEB6C5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347B">
        <w:rPr>
          <w:rFonts w:ascii="Times New Roman" w:hAnsi="Times New Roman" w:cs="Times New Roman"/>
          <w:sz w:val="28"/>
          <w:szCs w:val="28"/>
        </w:rPr>
        <w:t>Барбершопи</w:t>
      </w:r>
      <w:proofErr w:type="spellEnd"/>
      <w:r w:rsidRPr="0003347B">
        <w:rPr>
          <w:rFonts w:ascii="Times New Roman" w:hAnsi="Times New Roman" w:cs="Times New Roman"/>
          <w:sz w:val="28"/>
          <w:szCs w:val="28"/>
        </w:rPr>
        <w:t>.</w:t>
      </w:r>
    </w:p>
    <w:p w14:paraId="744694EE" w14:textId="65100547" w:rsidR="00635255" w:rsidRPr="0003347B" w:rsidRDefault="00635255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Компанії по нерухомості.</w:t>
      </w:r>
    </w:p>
    <w:p w14:paraId="32A76B1B" w14:textId="146D4450" w:rsidR="00635255" w:rsidRPr="0003347B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Автомагазини.</w:t>
      </w:r>
    </w:p>
    <w:p w14:paraId="3EE27EFD" w14:textId="60C24EC5" w:rsidR="00AC778D" w:rsidRPr="0003347B" w:rsidRDefault="00AC778D" w:rsidP="00635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47B">
        <w:rPr>
          <w:rFonts w:ascii="Times New Roman" w:hAnsi="Times New Roman" w:cs="Times New Roman"/>
          <w:sz w:val="28"/>
          <w:szCs w:val="28"/>
        </w:rPr>
        <w:t>Театри Запоріжжя.</w:t>
      </w:r>
    </w:p>
    <w:sectPr w:rsidR="00AC778D" w:rsidRPr="000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7B0"/>
    <w:multiLevelType w:val="hybridMultilevel"/>
    <w:tmpl w:val="6AD62C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3F0"/>
    <w:multiLevelType w:val="hybridMultilevel"/>
    <w:tmpl w:val="498AB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4"/>
    <w:rsid w:val="0003347B"/>
    <w:rsid w:val="00081C34"/>
    <w:rsid w:val="00635255"/>
    <w:rsid w:val="00AC778D"/>
    <w:rsid w:val="00F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user404</dc:creator>
  <cp:lastModifiedBy>Sky</cp:lastModifiedBy>
  <cp:revision>2</cp:revision>
  <dcterms:created xsi:type="dcterms:W3CDTF">2021-03-17T13:23:00Z</dcterms:created>
  <dcterms:modified xsi:type="dcterms:W3CDTF">2021-03-17T13:23:00Z</dcterms:modified>
</cp:coreProperties>
</file>