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4222" w14:textId="408F72B1" w:rsidR="00A864FD" w:rsidRDefault="00A864FD" w:rsidP="00A864FD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Заняття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3-4</w:t>
      </w:r>
    </w:p>
    <w:p w14:paraId="6EF4FDCC" w14:textId="1ABDE967" w:rsidR="00A864FD" w:rsidRPr="007B76B1" w:rsidRDefault="00A864FD" w:rsidP="00A864FD">
      <w:pPr>
        <w:tabs>
          <w:tab w:val="left" w:pos="1825"/>
        </w:tabs>
        <w:jc w:val="center"/>
        <w:rPr>
          <w:sz w:val="32"/>
          <w:szCs w:val="32"/>
        </w:rPr>
      </w:pPr>
      <w:r w:rsidRPr="007B76B1">
        <w:rPr>
          <w:sz w:val="32"/>
          <w:szCs w:val="32"/>
          <w:u w:val="thick"/>
        </w:rPr>
        <w:t>Тема</w:t>
      </w:r>
      <w:r w:rsidRPr="007B76B1">
        <w:rPr>
          <w:spacing w:val="-6"/>
          <w:sz w:val="32"/>
          <w:szCs w:val="32"/>
        </w:rPr>
        <w:t xml:space="preserve"> </w:t>
      </w:r>
      <w:bookmarkStart w:id="0" w:name="_Hlk116157967"/>
      <w:r>
        <w:rPr>
          <w:sz w:val="32"/>
          <w:szCs w:val="32"/>
        </w:rPr>
        <w:t>Лонгр</w:t>
      </w:r>
      <w:r w:rsidR="00C20098">
        <w:rPr>
          <w:sz w:val="32"/>
          <w:szCs w:val="32"/>
        </w:rPr>
        <w:t>и</w:t>
      </w:r>
      <w:r>
        <w:rPr>
          <w:sz w:val="32"/>
          <w:szCs w:val="32"/>
        </w:rPr>
        <w:t>д під мікроскопом</w:t>
      </w:r>
      <w:bookmarkEnd w:id="0"/>
    </w:p>
    <w:p w14:paraId="47B9673B" w14:textId="77777777" w:rsidR="00A864FD" w:rsidRDefault="00A864FD" w:rsidP="00A864FD">
      <w:pPr>
        <w:spacing w:before="10"/>
        <w:ind w:left="4369"/>
        <w:rPr>
          <w:b/>
          <w:sz w:val="28"/>
        </w:rPr>
      </w:pPr>
      <w:r>
        <w:rPr>
          <w:b/>
          <w:sz w:val="28"/>
          <w:u w:val="thick"/>
        </w:rPr>
        <w:t>План</w:t>
      </w:r>
    </w:p>
    <w:p w14:paraId="2EBA2078" w14:textId="77777777" w:rsidR="00A864FD" w:rsidRDefault="00A864FD" w:rsidP="00A864FD">
      <w:pPr>
        <w:pStyle w:val="a3"/>
        <w:spacing w:before="6"/>
        <w:rPr>
          <w:b/>
        </w:rPr>
      </w:pPr>
    </w:p>
    <w:p w14:paraId="357C73DC" w14:textId="2DA6F184" w:rsidR="00A864FD" w:rsidRDefault="00A864FD" w:rsidP="00A864FD">
      <w:pPr>
        <w:pStyle w:val="a5"/>
        <w:numPr>
          <w:ilvl w:val="0"/>
          <w:numId w:val="1"/>
        </w:numPr>
        <w:tabs>
          <w:tab w:val="left" w:pos="1101"/>
          <w:tab w:val="left" w:pos="1102"/>
        </w:tabs>
        <w:spacing w:before="89" w:line="360" w:lineRule="auto"/>
        <w:ind w:hanging="361"/>
        <w:rPr>
          <w:sz w:val="28"/>
        </w:rPr>
      </w:pPr>
      <w:bookmarkStart w:id="1" w:name="_Hlk116157796"/>
      <w:r>
        <w:rPr>
          <w:sz w:val="28"/>
        </w:rPr>
        <w:t>Жанрові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ознаки лонгр</w:t>
      </w:r>
      <w:r w:rsidR="00C20098">
        <w:rPr>
          <w:sz w:val="28"/>
        </w:rPr>
        <w:t>и</w:t>
      </w:r>
      <w:r>
        <w:rPr>
          <w:sz w:val="28"/>
        </w:rPr>
        <w:t>ду.</w:t>
      </w:r>
    </w:p>
    <w:p w14:paraId="027597B7" w14:textId="307E0D71" w:rsidR="00A864FD" w:rsidRDefault="00A864FD" w:rsidP="00A864FD">
      <w:pPr>
        <w:pStyle w:val="a5"/>
        <w:numPr>
          <w:ilvl w:val="0"/>
          <w:numId w:val="1"/>
        </w:numPr>
        <w:tabs>
          <w:tab w:val="left" w:pos="1101"/>
          <w:tab w:val="left" w:pos="1102"/>
        </w:tabs>
        <w:spacing w:before="2" w:line="360" w:lineRule="auto"/>
        <w:ind w:hanging="361"/>
        <w:rPr>
          <w:sz w:val="28"/>
        </w:rPr>
      </w:pPr>
      <w:r>
        <w:rPr>
          <w:sz w:val="28"/>
        </w:rPr>
        <w:t>Внутрішньожанрова</w:t>
      </w:r>
      <w:r>
        <w:rPr>
          <w:spacing w:val="-4"/>
          <w:sz w:val="28"/>
        </w:rPr>
        <w:t xml:space="preserve"> </w:t>
      </w:r>
      <w:r>
        <w:rPr>
          <w:sz w:val="28"/>
        </w:rPr>
        <w:t>типологія</w:t>
      </w:r>
      <w:r>
        <w:rPr>
          <w:spacing w:val="-3"/>
          <w:sz w:val="28"/>
        </w:rPr>
        <w:t xml:space="preserve"> </w:t>
      </w:r>
      <w:r>
        <w:rPr>
          <w:sz w:val="28"/>
        </w:rPr>
        <w:t>лонгр</w:t>
      </w:r>
      <w:r w:rsidR="00C20098">
        <w:rPr>
          <w:sz w:val="28"/>
        </w:rPr>
        <w:t>и</w:t>
      </w:r>
      <w:r>
        <w:rPr>
          <w:sz w:val="28"/>
        </w:rPr>
        <w:t>ду</w:t>
      </w:r>
    </w:p>
    <w:p w14:paraId="744A0452" w14:textId="342571D0" w:rsidR="00A864FD" w:rsidRDefault="00A864FD" w:rsidP="00A864FD">
      <w:pPr>
        <w:pStyle w:val="a5"/>
        <w:numPr>
          <w:ilvl w:val="0"/>
          <w:numId w:val="1"/>
        </w:numPr>
        <w:tabs>
          <w:tab w:val="left" w:pos="1101"/>
          <w:tab w:val="left" w:pos="1102"/>
        </w:tabs>
        <w:spacing w:line="360" w:lineRule="auto"/>
        <w:ind w:hanging="361"/>
        <w:rPr>
          <w:sz w:val="28"/>
        </w:rPr>
      </w:pPr>
      <w:r>
        <w:rPr>
          <w:sz w:val="28"/>
        </w:rPr>
        <w:t>Відмінності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лонгр</w:t>
      </w:r>
      <w:r w:rsidR="00C20098">
        <w:rPr>
          <w:sz w:val="28"/>
        </w:rPr>
        <w:t>и</w:t>
      </w:r>
      <w:r>
        <w:rPr>
          <w:sz w:val="28"/>
        </w:rPr>
        <w:t>ду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"/>
          <w:sz w:val="28"/>
        </w:rPr>
        <w:t xml:space="preserve"> </w:t>
      </w:r>
      <w:r>
        <w:rPr>
          <w:sz w:val="28"/>
        </w:rPr>
        <w:t>жанрів.</w:t>
      </w:r>
    </w:p>
    <w:bookmarkEnd w:id="1"/>
    <w:p w14:paraId="5694AA83" w14:textId="77777777" w:rsidR="00A864FD" w:rsidRDefault="00A864FD" w:rsidP="00A864FD">
      <w:pPr>
        <w:pStyle w:val="a5"/>
        <w:numPr>
          <w:ilvl w:val="0"/>
          <w:numId w:val="1"/>
        </w:numPr>
        <w:tabs>
          <w:tab w:val="left" w:pos="1101"/>
          <w:tab w:val="left" w:pos="1102"/>
        </w:tabs>
        <w:spacing w:line="360" w:lineRule="auto"/>
        <w:ind w:hanging="361"/>
        <w:rPr>
          <w:sz w:val="28"/>
        </w:rPr>
      </w:pPr>
      <w:r>
        <w:rPr>
          <w:sz w:val="28"/>
        </w:rPr>
        <w:t>Аналіз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текстів.</w:t>
      </w:r>
    </w:p>
    <w:p w14:paraId="205E4393" w14:textId="77777777" w:rsidR="00A864FD" w:rsidRDefault="00A864FD" w:rsidP="00A864FD">
      <w:pPr>
        <w:pStyle w:val="a3"/>
        <w:rPr>
          <w:sz w:val="30"/>
        </w:rPr>
      </w:pPr>
    </w:p>
    <w:p w14:paraId="5B532C07" w14:textId="77777777" w:rsidR="00A864FD" w:rsidRDefault="00A864FD" w:rsidP="00A864FD">
      <w:pPr>
        <w:pStyle w:val="1"/>
        <w:ind w:left="2066" w:right="1068"/>
      </w:pPr>
      <w:r>
        <w:t>Література</w:t>
      </w:r>
    </w:p>
    <w:p w14:paraId="20CCE947" w14:textId="77777777" w:rsidR="00A864FD" w:rsidRDefault="00A864FD" w:rsidP="00A864FD">
      <w:pPr>
        <w:pStyle w:val="a3"/>
        <w:spacing w:before="11"/>
        <w:rPr>
          <w:b/>
        </w:rPr>
      </w:pPr>
    </w:p>
    <w:p w14:paraId="701E0F5F" w14:textId="77777777" w:rsidR="00A864FD" w:rsidRPr="006341EF" w:rsidRDefault="00A864FD" w:rsidP="00A864FD">
      <w:pPr>
        <w:pStyle w:val="a5"/>
        <w:numPr>
          <w:ilvl w:val="1"/>
          <w:numId w:val="1"/>
        </w:numPr>
        <w:tabs>
          <w:tab w:val="left" w:pos="1825"/>
        </w:tabs>
        <w:ind w:left="0" w:firstLine="709"/>
        <w:jc w:val="both"/>
        <w:rPr>
          <w:sz w:val="24"/>
          <w:szCs w:val="24"/>
        </w:rPr>
      </w:pPr>
      <w:r w:rsidRPr="006341EF">
        <w:rPr>
          <w:sz w:val="24"/>
          <w:szCs w:val="24"/>
        </w:rPr>
        <w:t xml:space="preserve">Вербовий Р. Інструментарій створення мультимедійного контенту. Кросмедіа : контент технології, перспективи : колективна монографія / за заг. ред. </w:t>
      </w:r>
      <w:r>
        <w:rPr>
          <w:sz w:val="24"/>
          <w:szCs w:val="24"/>
        </w:rPr>
        <w:t xml:space="preserve">                          </w:t>
      </w:r>
      <w:r w:rsidRPr="006341EF">
        <w:rPr>
          <w:sz w:val="24"/>
          <w:szCs w:val="24"/>
        </w:rPr>
        <w:t>В. Шевченко. К., 2017. С. 83–90</w:t>
      </w:r>
    </w:p>
    <w:p w14:paraId="4C40B3C2" w14:textId="77777777" w:rsidR="00A864FD" w:rsidRPr="006341EF" w:rsidRDefault="00A864FD" w:rsidP="00A864FD">
      <w:pPr>
        <w:pStyle w:val="a5"/>
        <w:numPr>
          <w:ilvl w:val="1"/>
          <w:numId w:val="1"/>
        </w:numPr>
        <w:tabs>
          <w:tab w:val="left" w:pos="1825"/>
        </w:tabs>
        <w:ind w:left="0" w:firstLine="709"/>
        <w:jc w:val="both"/>
        <w:rPr>
          <w:sz w:val="24"/>
          <w:szCs w:val="24"/>
        </w:rPr>
      </w:pPr>
      <w:r w:rsidRPr="006341EF">
        <w:rPr>
          <w:sz w:val="24"/>
          <w:szCs w:val="24"/>
        </w:rPr>
        <w:t xml:space="preserve">Дубровна Т. І., Євменова О. К. Лонгрід як новітній жанр журналістики. Освіта, наука та виробництво. Розвиток та перспективи: матеріали ІІ Всеукраїнської науково-методичної конференції (м. Шостка, 20 квітня 2017 року). Суми: СумДУ, 2017. с. 63. </w:t>
      </w:r>
    </w:p>
    <w:p w14:paraId="693D0A3E" w14:textId="77777777" w:rsidR="00A864FD" w:rsidRPr="006341EF" w:rsidRDefault="00A864FD" w:rsidP="00A864FD">
      <w:pPr>
        <w:pStyle w:val="a5"/>
        <w:numPr>
          <w:ilvl w:val="1"/>
          <w:numId w:val="1"/>
        </w:numPr>
        <w:tabs>
          <w:tab w:val="left" w:pos="1825"/>
        </w:tabs>
        <w:ind w:left="0" w:firstLine="709"/>
        <w:jc w:val="both"/>
        <w:rPr>
          <w:sz w:val="24"/>
          <w:szCs w:val="24"/>
        </w:rPr>
      </w:pPr>
      <w:r w:rsidRPr="006341EF">
        <w:rPr>
          <w:sz w:val="24"/>
          <w:szCs w:val="24"/>
        </w:rPr>
        <w:t xml:space="preserve">Захарченко А. П. Інтернет-медіа: інтерактивний навчальний посібник для курсу «Підтримка сайту» для студентів відділення «Видавнича справа та редагування». Тернопіль: "Крок", 2014. С. 26–27 </w:t>
      </w:r>
    </w:p>
    <w:p w14:paraId="65BED486" w14:textId="77777777" w:rsidR="00A864FD" w:rsidRPr="0099747F" w:rsidRDefault="00A864FD" w:rsidP="00A864FD">
      <w:pPr>
        <w:pStyle w:val="a5"/>
        <w:numPr>
          <w:ilvl w:val="1"/>
          <w:numId w:val="1"/>
        </w:numPr>
        <w:tabs>
          <w:tab w:val="left" w:pos="1894"/>
          <w:tab w:val="left" w:pos="1895"/>
        </w:tabs>
        <w:ind w:left="0" w:firstLine="709"/>
        <w:jc w:val="both"/>
        <w:rPr>
          <w:sz w:val="28"/>
        </w:rPr>
      </w:pPr>
      <w:r>
        <w:t xml:space="preserve">«Лонгрід – це рушниця, що вистрілює декілька разів», – редактор Focus.ua» // EJO. 2016. URL: https://ua.ejo-online.eu/3276/etyka-tayakist/лонгрід-це-рушниця-що-вистрілюєдек </w:t>
      </w:r>
    </w:p>
    <w:p w14:paraId="64EBF703" w14:textId="77777777" w:rsidR="00A864FD" w:rsidRPr="0099747F" w:rsidRDefault="00A864FD" w:rsidP="00A864FD">
      <w:pPr>
        <w:pStyle w:val="a5"/>
        <w:numPr>
          <w:ilvl w:val="1"/>
          <w:numId w:val="1"/>
        </w:numPr>
        <w:tabs>
          <w:tab w:val="left" w:pos="1825"/>
        </w:tabs>
        <w:ind w:left="0" w:firstLine="709"/>
        <w:jc w:val="both"/>
        <w:rPr>
          <w:sz w:val="24"/>
          <w:szCs w:val="24"/>
        </w:rPr>
      </w:pPr>
      <w:r w:rsidRPr="0099747F">
        <w:rPr>
          <w:sz w:val="24"/>
          <w:szCs w:val="24"/>
        </w:rPr>
        <w:t>Чабаненко М. В. Мультимедійність в інтернет-журналістиці : навчальнометодичний посібник для здобувачів ступеня вищої освіти бакалавра спеціальності «Журналістика» освітньо-професійної програми «Журналістика» денної та заочної форм навчання / М. В. Чабаненко. – Запоріжжя : Просвіта, 2018. – 80 с.</w:t>
      </w:r>
    </w:p>
    <w:p w14:paraId="4B70223A" w14:textId="77777777" w:rsidR="00A864FD" w:rsidRPr="007F5F53" w:rsidRDefault="00A864FD" w:rsidP="00A864FD">
      <w:pPr>
        <w:pStyle w:val="a5"/>
        <w:numPr>
          <w:ilvl w:val="1"/>
          <w:numId w:val="1"/>
        </w:numPr>
        <w:tabs>
          <w:tab w:val="left" w:pos="1894"/>
          <w:tab w:val="left" w:pos="1895"/>
        </w:tabs>
        <w:ind w:left="0" w:firstLine="709"/>
        <w:jc w:val="both"/>
        <w:rPr>
          <w:sz w:val="28"/>
        </w:rPr>
      </w:pPr>
      <w:r>
        <w:t xml:space="preserve">«Як зробити лонгрід, який дочитають до кінця?» // WebMaestro. 2018. URL: </w:t>
      </w:r>
      <w:hyperlink r:id="rId5" w:history="1">
        <w:r w:rsidRPr="00713FF5">
          <w:rPr>
            <w:rStyle w:val="a6"/>
          </w:rPr>
          <w:t>https://webmaestro.com.ua/ua/blog/long-read</w:t>
        </w:r>
      </w:hyperlink>
    </w:p>
    <w:p w14:paraId="27DDF9BE" w14:textId="77777777" w:rsidR="00A864FD" w:rsidRDefault="00A864FD" w:rsidP="00A864FD">
      <w:pPr>
        <w:pStyle w:val="a5"/>
        <w:tabs>
          <w:tab w:val="left" w:pos="1894"/>
          <w:tab w:val="left" w:pos="1895"/>
        </w:tabs>
        <w:spacing w:line="321" w:lineRule="exact"/>
        <w:ind w:left="1894" w:firstLine="0"/>
      </w:pPr>
    </w:p>
    <w:p w14:paraId="09C2AC5E" w14:textId="77777777" w:rsidR="00A864FD" w:rsidRDefault="00A864FD" w:rsidP="00A864FD">
      <w:pPr>
        <w:pStyle w:val="a5"/>
        <w:tabs>
          <w:tab w:val="left" w:pos="1894"/>
          <w:tab w:val="left" w:pos="1895"/>
        </w:tabs>
        <w:spacing w:line="321" w:lineRule="exact"/>
        <w:ind w:left="1894" w:firstLine="0"/>
      </w:pPr>
    </w:p>
    <w:p w14:paraId="0C5B4A6C" w14:textId="77777777" w:rsidR="00A864FD" w:rsidRPr="003A39C1" w:rsidRDefault="00A864FD" w:rsidP="00A864FD">
      <w:pPr>
        <w:tabs>
          <w:tab w:val="left" w:pos="1825"/>
        </w:tabs>
        <w:spacing w:before="2"/>
        <w:ind w:left="1464" w:right="107"/>
        <w:jc w:val="both"/>
        <w:rPr>
          <w:b/>
          <w:bCs/>
          <w:sz w:val="28"/>
          <w:szCs w:val="28"/>
        </w:rPr>
      </w:pPr>
      <w:r w:rsidRPr="003A39C1">
        <w:rPr>
          <w:b/>
          <w:bCs/>
          <w:sz w:val="28"/>
          <w:szCs w:val="28"/>
        </w:rPr>
        <w:t>Практичне завдання</w:t>
      </w:r>
    </w:p>
    <w:p w14:paraId="2542D486" w14:textId="68BEBEAC" w:rsidR="00A864FD" w:rsidRDefault="00A864FD" w:rsidP="00A864FD">
      <w:pPr>
        <w:pStyle w:val="a5"/>
        <w:numPr>
          <w:ilvl w:val="0"/>
          <w:numId w:val="3"/>
        </w:numPr>
        <w:tabs>
          <w:tab w:val="left" w:pos="1825"/>
        </w:tabs>
        <w:ind w:left="0" w:firstLine="709"/>
        <w:jc w:val="both"/>
        <w:rPr>
          <w:sz w:val="28"/>
          <w:szCs w:val="28"/>
        </w:rPr>
      </w:pPr>
      <w:r w:rsidRPr="00B53289">
        <w:rPr>
          <w:sz w:val="28"/>
          <w:szCs w:val="28"/>
        </w:rPr>
        <w:t>Знайти зразок лонгр</w:t>
      </w:r>
      <w:r w:rsidR="00C20098">
        <w:rPr>
          <w:sz w:val="28"/>
          <w:szCs w:val="28"/>
        </w:rPr>
        <w:t>и</w:t>
      </w:r>
      <w:r w:rsidRPr="00B53289">
        <w:rPr>
          <w:sz w:val="28"/>
          <w:szCs w:val="28"/>
        </w:rPr>
        <w:t>ду-репортаж та проаналізувати</w:t>
      </w:r>
      <w:r>
        <w:rPr>
          <w:sz w:val="28"/>
          <w:szCs w:val="28"/>
        </w:rPr>
        <w:t xml:space="preserve"> за планом:</w:t>
      </w:r>
    </w:p>
    <w:p w14:paraId="0FDFD081" w14:textId="77777777" w:rsidR="00A864FD" w:rsidRPr="0080611A" w:rsidRDefault="00A864FD" w:rsidP="00A864FD">
      <w:pPr>
        <w:pStyle w:val="a5"/>
        <w:numPr>
          <w:ilvl w:val="0"/>
          <w:numId w:val="2"/>
        </w:numPr>
        <w:tabs>
          <w:tab w:val="left" w:pos="182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0611A">
        <w:rPr>
          <w:sz w:val="28"/>
          <w:szCs w:val="28"/>
        </w:rPr>
        <w:t xml:space="preserve">азва, автор та </w:t>
      </w:r>
      <w:r>
        <w:rPr>
          <w:sz w:val="28"/>
          <w:szCs w:val="28"/>
        </w:rPr>
        <w:t>де о</w:t>
      </w:r>
      <w:r w:rsidRPr="0080611A">
        <w:rPr>
          <w:sz w:val="28"/>
          <w:szCs w:val="28"/>
        </w:rPr>
        <w:t>публік</w:t>
      </w:r>
      <w:r>
        <w:rPr>
          <w:sz w:val="28"/>
          <w:szCs w:val="28"/>
        </w:rPr>
        <w:t>овано (представлено);</w:t>
      </w:r>
    </w:p>
    <w:p w14:paraId="184EA4B4" w14:textId="77777777" w:rsidR="00A864FD" w:rsidRPr="0080611A" w:rsidRDefault="00A864FD" w:rsidP="00A864FD">
      <w:pPr>
        <w:pStyle w:val="a5"/>
        <w:numPr>
          <w:ilvl w:val="0"/>
          <w:numId w:val="2"/>
        </w:numPr>
        <w:tabs>
          <w:tab w:val="left" w:pos="1825"/>
        </w:tabs>
        <w:ind w:left="0" w:firstLine="709"/>
        <w:jc w:val="both"/>
        <w:rPr>
          <w:sz w:val="28"/>
          <w:szCs w:val="28"/>
        </w:rPr>
      </w:pPr>
      <w:r w:rsidRPr="0080611A">
        <w:rPr>
          <w:sz w:val="28"/>
          <w:szCs w:val="28"/>
        </w:rPr>
        <w:t>тема;</w:t>
      </w:r>
    </w:p>
    <w:p w14:paraId="1C115DF1" w14:textId="77777777" w:rsidR="00A864FD" w:rsidRPr="0080611A" w:rsidRDefault="00A864FD" w:rsidP="00A864FD">
      <w:pPr>
        <w:pStyle w:val="a5"/>
        <w:numPr>
          <w:ilvl w:val="0"/>
          <w:numId w:val="2"/>
        </w:numPr>
        <w:tabs>
          <w:tab w:val="left" w:pos="1825"/>
        </w:tabs>
        <w:ind w:left="0" w:firstLine="709"/>
        <w:jc w:val="both"/>
        <w:rPr>
          <w:sz w:val="28"/>
          <w:szCs w:val="28"/>
        </w:rPr>
      </w:pPr>
      <w:r w:rsidRPr="0080611A">
        <w:rPr>
          <w:sz w:val="28"/>
          <w:szCs w:val="28"/>
        </w:rPr>
        <w:t>мета;</w:t>
      </w:r>
    </w:p>
    <w:p w14:paraId="614DA424" w14:textId="09CD2315" w:rsidR="00A864FD" w:rsidRPr="0080611A" w:rsidRDefault="00A864FD" w:rsidP="00A864FD">
      <w:pPr>
        <w:pStyle w:val="a5"/>
        <w:numPr>
          <w:ilvl w:val="0"/>
          <w:numId w:val="2"/>
        </w:numPr>
        <w:tabs>
          <w:tab w:val="left" w:pos="1825"/>
        </w:tabs>
        <w:ind w:left="0" w:firstLine="709"/>
        <w:jc w:val="both"/>
        <w:rPr>
          <w:sz w:val="28"/>
          <w:szCs w:val="28"/>
        </w:rPr>
      </w:pPr>
      <w:r w:rsidRPr="0080611A">
        <w:rPr>
          <w:sz w:val="28"/>
          <w:szCs w:val="28"/>
        </w:rPr>
        <w:t>структура лонгр</w:t>
      </w:r>
      <w:r w:rsidR="00C20098">
        <w:rPr>
          <w:sz w:val="28"/>
          <w:szCs w:val="28"/>
        </w:rPr>
        <w:t>и</w:t>
      </w:r>
      <w:r w:rsidRPr="0080611A">
        <w:rPr>
          <w:sz w:val="28"/>
          <w:szCs w:val="28"/>
        </w:rPr>
        <w:t>ду (наявність фото, відео, інфо</w:t>
      </w:r>
      <w:r>
        <w:rPr>
          <w:sz w:val="28"/>
          <w:szCs w:val="28"/>
        </w:rPr>
        <w:t>гра</w:t>
      </w:r>
      <w:r w:rsidRPr="0080611A">
        <w:rPr>
          <w:sz w:val="28"/>
          <w:szCs w:val="28"/>
        </w:rPr>
        <w:t>фіки, анімації, клікабельних заголовкі</w:t>
      </w:r>
      <w:r>
        <w:rPr>
          <w:sz w:val="28"/>
          <w:szCs w:val="28"/>
        </w:rPr>
        <w:t>в</w:t>
      </w:r>
      <w:r w:rsidRPr="0080611A">
        <w:rPr>
          <w:sz w:val="28"/>
          <w:szCs w:val="28"/>
        </w:rPr>
        <w:t xml:space="preserve"> або внутрішніх підзаголовків)</w:t>
      </w:r>
      <w:r>
        <w:rPr>
          <w:sz w:val="28"/>
          <w:szCs w:val="28"/>
        </w:rPr>
        <w:t>;</w:t>
      </w:r>
    </w:p>
    <w:p w14:paraId="7A9EDEC1" w14:textId="77777777" w:rsidR="00A864FD" w:rsidRPr="0080611A" w:rsidRDefault="00A864FD" w:rsidP="00A864FD">
      <w:pPr>
        <w:pStyle w:val="a5"/>
        <w:numPr>
          <w:ilvl w:val="0"/>
          <w:numId w:val="2"/>
        </w:numPr>
        <w:tabs>
          <w:tab w:val="left" w:pos="1825"/>
        </w:tabs>
        <w:ind w:left="0" w:firstLine="709"/>
        <w:jc w:val="both"/>
        <w:rPr>
          <w:sz w:val="28"/>
          <w:szCs w:val="28"/>
        </w:rPr>
      </w:pPr>
      <w:r w:rsidRPr="0080611A">
        <w:rPr>
          <w:sz w:val="28"/>
          <w:szCs w:val="28"/>
        </w:rPr>
        <w:t>якість журналістського тексту;</w:t>
      </w:r>
    </w:p>
    <w:p w14:paraId="3BD47E9C" w14:textId="77777777" w:rsidR="00A864FD" w:rsidRPr="0080611A" w:rsidRDefault="00A864FD" w:rsidP="00A864FD">
      <w:pPr>
        <w:pStyle w:val="a5"/>
        <w:numPr>
          <w:ilvl w:val="0"/>
          <w:numId w:val="2"/>
        </w:numPr>
        <w:tabs>
          <w:tab w:val="left" w:pos="1825"/>
        </w:tabs>
        <w:ind w:left="0" w:firstLine="709"/>
        <w:jc w:val="both"/>
        <w:rPr>
          <w:sz w:val="28"/>
          <w:szCs w:val="28"/>
        </w:rPr>
      </w:pPr>
      <w:r w:rsidRPr="0080611A">
        <w:rPr>
          <w:sz w:val="28"/>
          <w:szCs w:val="28"/>
        </w:rPr>
        <w:t>обсяг матеріалу (кількість сторінок та кількість знаків із пробілами);</w:t>
      </w:r>
    </w:p>
    <w:p w14:paraId="620A011C" w14:textId="0AE7B962" w:rsidR="00A864FD" w:rsidRPr="0080611A" w:rsidRDefault="00A864FD" w:rsidP="00A864FD">
      <w:pPr>
        <w:pStyle w:val="a5"/>
        <w:numPr>
          <w:ilvl w:val="0"/>
          <w:numId w:val="2"/>
        </w:numPr>
        <w:tabs>
          <w:tab w:val="left" w:pos="1825"/>
        </w:tabs>
        <w:ind w:left="0" w:firstLine="709"/>
        <w:jc w:val="both"/>
        <w:rPr>
          <w:sz w:val="28"/>
          <w:szCs w:val="28"/>
        </w:rPr>
      </w:pPr>
      <w:r w:rsidRPr="0080611A">
        <w:rPr>
          <w:sz w:val="28"/>
          <w:szCs w:val="28"/>
        </w:rPr>
        <w:t>власне враження (імпонує чи ні подача такого формату, чи зацікавив він вас? Якщо так/ні, то чому, які би елементи додали до власного лонгр</w:t>
      </w:r>
      <w:r w:rsidR="00C20098">
        <w:rPr>
          <w:sz w:val="28"/>
          <w:szCs w:val="28"/>
        </w:rPr>
        <w:t>и</w:t>
      </w:r>
      <w:r w:rsidRPr="0080611A">
        <w:rPr>
          <w:sz w:val="28"/>
          <w:szCs w:val="28"/>
        </w:rPr>
        <w:t>ду).</w:t>
      </w:r>
    </w:p>
    <w:p w14:paraId="34D9723A" w14:textId="3605D731" w:rsidR="00A864FD" w:rsidRPr="00B53289" w:rsidRDefault="00A864FD" w:rsidP="00A864FD">
      <w:pPr>
        <w:tabs>
          <w:tab w:val="left" w:pos="1825"/>
        </w:tabs>
        <w:ind w:firstLine="709"/>
        <w:jc w:val="both"/>
        <w:rPr>
          <w:sz w:val="28"/>
          <w:szCs w:val="28"/>
        </w:rPr>
      </w:pPr>
      <w:r w:rsidRPr="00B53289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2. </w:t>
      </w:r>
      <w:r w:rsidRPr="00B53289">
        <w:rPr>
          <w:sz w:val="28"/>
          <w:szCs w:val="28"/>
        </w:rPr>
        <w:t>Ознайомтесь із веб-платформами Scroll Kit</w:t>
      </w:r>
      <w:r w:rsidR="004A4253">
        <w:rPr>
          <w:sz w:val="28"/>
          <w:szCs w:val="28"/>
        </w:rPr>
        <w:t xml:space="preserve">, </w:t>
      </w:r>
      <w:r w:rsidR="004A4253">
        <w:rPr>
          <w:sz w:val="28"/>
          <w:szCs w:val="28"/>
          <w:lang w:val="en-US"/>
        </w:rPr>
        <w:t>mozello</w:t>
      </w:r>
      <w:r w:rsidR="004A4253" w:rsidRPr="004A4253">
        <w:rPr>
          <w:sz w:val="28"/>
          <w:szCs w:val="28"/>
        </w:rPr>
        <w:t>,</w:t>
      </w:r>
      <w:r w:rsidR="004A4253">
        <w:rPr>
          <w:sz w:val="28"/>
          <w:szCs w:val="28"/>
        </w:rPr>
        <w:t xml:space="preserve"> (</w:t>
      </w:r>
      <w:hyperlink r:id="rId6" w:history="1">
        <w:r w:rsidR="004A4253" w:rsidRPr="001E6DAC">
          <w:rPr>
            <w:rStyle w:val="a6"/>
            <w:sz w:val="28"/>
            <w:szCs w:val="28"/>
          </w:rPr>
          <w:t>https://www.mozello.com/uk/</w:t>
        </w:r>
      </w:hyperlink>
      <w:r w:rsidR="004A4253">
        <w:rPr>
          <w:sz w:val="28"/>
          <w:szCs w:val="28"/>
        </w:rPr>
        <w:t xml:space="preserve">) </w:t>
      </w:r>
      <w:r w:rsidR="004A4253">
        <w:rPr>
          <w:sz w:val="28"/>
          <w:szCs w:val="28"/>
          <w:lang w:val="en-US"/>
        </w:rPr>
        <w:t>WIX</w:t>
      </w:r>
      <w:r w:rsidR="004A4253" w:rsidRPr="004A4253">
        <w:rPr>
          <w:sz w:val="28"/>
          <w:szCs w:val="28"/>
        </w:rPr>
        <w:t xml:space="preserve"> </w:t>
      </w:r>
      <w:r w:rsidR="004A4253">
        <w:rPr>
          <w:sz w:val="28"/>
          <w:szCs w:val="28"/>
        </w:rPr>
        <w:t>(</w:t>
      </w:r>
      <w:hyperlink r:id="rId7" w:history="1">
        <w:r w:rsidR="004A4253" w:rsidRPr="004A4253">
          <w:rPr>
            <w:rStyle w:val="a6"/>
            <w:sz w:val="28"/>
            <w:szCs w:val="28"/>
          </w:rPr>
          <w:t>https://www.wix.com/lpviral/enviral?utm_campaign=vir_wixad_live&amp;adsVersion=white&amp;orig_msid=e69fd422-bcb1-4991-ad9d-7ea3d54b18bd</w:t>
        </w:r>
      </w:hyperlink>
      <w:r w:rsidR="004A4253">
        <w:rPr>
          <w:sz w:val="28"/>
          <w:szCs w:val="28"/>
        </w:rPr>
        <w:t>)</w:t>
      </w:r>
      <w:r w:rsidRPr="00B53289">
        <w:rPr>
          <w:sz w:val="28"/>
          <w:szCs w:val="28"/>
        </w:rPr>
        <w:t xml:space="preserve"> та почніть конструювати мультимедійний твір залучаючи інформаційний та мультимедійний контенти.</w:t>
      </w:r>
      <w:r>
        <w:rPr>
          <w:sz w:val="28"/>
          <w:szCs w:val="28"/>
        </w:rPr>
        <w:t xml:space="preserve"> </w:t>
      </w:r>
    </w:p>
    <w:p w14:paraId="1AA248F4" w14:textId="77777777" w:rsidR="00117673" w:rsidRDefault="00117673"/>
    <w:sectPr w:rsidR="0011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6F13"/>
    <w:multiLevelType w:val="hybridMultilevel"/>
    <w:tmpl w:val="FF0AB6A4"/>
    <w:lvl w:ilvl="0" w:tplc="46966C6A">
      <w:start w:val="1"/>
      <w:numFmt w:val="decimal"/>
      <w:lvlText w:val="%1"/>
      <w:lvlJc w:val="left"/>
      <w:pPr>
        <w:ind w:left="11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F1A4BB0">
      <w:start w:val="1"/>
      <w:numFmt w:val="decimal"/>
      <w:lvlText w:val="%2."/>
      <w:lvlJc w:val="left"/>
      <w:pPr>
        <w:ind w:left="1825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2500D01A">
      <w:numFmt w:val="bullet"/>
      <w:lvlText w:val="•"/>
      <w:lvlJc w:val="left"/>
      <w:pPr>
        <w:ind w:left="2672" w:hanging="361"/>
      </w:pPr>
      <w:rPr>
        <w:rFonts w:hint="default"/>
        <w:lang w:val="uk-UA" w:eastAsia="en-US" w:bidi="ar-SA"/>
      </w:rPr>
    </w:lvl>
    <w:lvl w:ilvl="3" w:tplc="021E837A">
      <w:numFmt w:val="bullet"/>
      <w:lvlText w:val="•"/>
      <w:lvlJc w:val="left"/>
      <w:pPr>
        <w:ind w:left="3524" w:hanging="361"/>
      </w:pPr>
      <w:rPr>
        <w:rFonts w:hint="default"/>
        <w:lang w:val="uk-UA" w:eastAsia="en-US" w:bidi="ar-SA"/>
      </w:rPr>
    </w:lvl>
    <w:lvl w:ilvl="4" w:tplc="6D7E0ADA">
      <w:numFmt w:val="bullet"/>
      <w:lvlText w:val="•"/>
      <w:lvlJc w:val="left"/>
      <w:pPr>
        <w:ind w:left="4377" w:hanging="361"/>
      </w:pPr>
      <w:rPr>
        <w:rFonts w:hint="default"/>
        <w:lang w:val="uk-UA" w:eastAsia="en-US" w:bidi="ar-SA"/>
      </w:rPr>
    </w:lvl>
    <w:lvl w:ilvl="5" w:tplc="CF1C1780">
      <w:numFmt w:val="bullet"/>
      <w:lvlText w:val="•"/>
      <w:lvlJc w:val="left"/>
      <w:pPr>
        <w:ind w:left="5229" w:hanging="361"/>
      </w:pPr>
      <w:rPr>
        <w:rFonts w:hint="default"/>
        <w:lang w:val="uk-UA" w:eastAsia="en-US" w:bidi="ar-SA"/>
      </w:rPr>
    </w:lvl>
    <w:lvl w:ilvl="6" w:tplc="DD1C2FA8">
      <w:numFmt w:val="bullet"/>
      <w:lvlText w:val="•"/>
      <w:lvlJc w:val="left"/>
      <w:pPr>
        <w:ind w:left="6081" w:hanging="361"/>
      </w:pPr>
      <w:rPr>
        <w:rFonts w:hint="default"/>
        <w:lang w:val="uk-UA" w:eastAsia="en-US" w:bidi="ar-SA"/>
      </w:rPr>
    </w:lvl>
    <w:lvl w:ilvl="7" w:tplc="C77C57E2">
      <w:numFmt w:val="bullet"/>
      <w:lvlText w:val="•"/>
      <w:lvlJc w:val="left"/>
      <w:pPr>
        <w:ind w:left="6934" w:hanging="361"/>
      </w:pPr>
      <w:rPr>
        <w:rFonts w:hint="default"/>
        <w:lang w:val="uk-UA" w:eastAsia="en-US" w:bidi="ar-SA"/>
      </w:rPr>
    </w:lvl>
    <w:lvl w:ilvl="8" w:tplc="C9A8BDE8">
      <w:numFmt w:val="bullet"/>
      <w:lvlText w:val="•"/>
      <w:lvlJc w:val="left"/>
      <w:pPr>
        <w:ind w:left="7786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5DE027A0"/>
    <w:multiLevelType w:val="hybridMultilevel"/>
    <w:tmpl w:val="9572A024"/>
    <w:lvl w:ilvl="0" w:tplc="1F4C13DE">
      <w:start w:val="1"/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" w15:restartNumberingAfterBreak="0">
    <w:nsid w:val="630458AD"/>
    <w:multiLevelType w:val="hybridMultilevel"/>
    <w:tmpl w:val="22D8418E"/>
    <w:lvl w:ilvl="0" w:tplc="5C4890F8">
      <w:start w:val="1"/>
      <w:numFmt w:val="decimal"/>
      <w:lvlText w:val="%1."/>
      <w:lvlJc w:val="left"/>
      <w:pPr>
        <w:ind w:left="18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44" w:hanging="360"/>
      </w:pPr>
    </w:lvl>
    <w:lvl w:ilvl="2" w:tplc="2000001B" w:tentative="1">
      <w:start w:val="1"/>
      <w:numFmt w:val="lowerRoman"/>
      <w:lvlText w:val="%3."/>
      <w:lvlJc w:val="right"/>
      <w:pPr>
        <w:ind w:left="3264" w:hanging="180"/>
      </w:pPr>
    </w:lvl>
    <w:lvl w:ilvl="3" w:tplc="2000000F" w:tentative="1">
      <w:start w:val="1"/>
      <w:numFmt w:val="decimal"/>
      <w:lvlText w:val="%4."/>
      <w:lvlJc w:val="left"/>
      <w:pPr>
        <w:ind w:left="3984" w:hanging="360"/>
      </w:pPr>
    </w:lvl>
    <w:lvl w:ilvl="4" w:tplc="20000019" w:tentative="1">
      <w:start w:val="1"/>
      <w:numFmt w:val="lowerLetter"/>
      <w:lvlText w:val="%5."/>
      <w:lvlJc w:val="left"/>
      <w:pPr>
        <w:ind w:left="4704" w:hanging="360"/>
      </w:pPr>
    </w:lvl>
    <w:lvl w:ilvl="5" w:tplc="2000001B" w:tentative="1">
      <w:start w:val="1"/>
      <w:numFmt w:val="lowerRoman"/>
      <w:lvlText w:val="%6."/>
      <w:lvlJc w:val="right"/>
      <w:pPr>
        <w:ind w:left="5424" w:hanging="180"/>
      </w:pPr>
    </w:lvl>
    <w:lvl w:ilvl="6" w:tplc="2000000F" w:tentative="1">
      <w:start w:val="1"/>
      <w:numFmt w:val="decimal"/>
      <w:lvlText w:val="%7."/>
      <w:lvlJc w:val="left"/>
      <w:pPr>
        <w:ind w:left="6144" w:hanging="360"/>
      </w:pPr>
    </w:lvl>
    <w:lvl w:ilvl="7" w:tplc="20000019" w:tentative="1">
      <w:start w:val="1"/>
      <w:numFmt w:val="lowerLetter"/>
      <w:lvlText w:val="%8."/>
      <w:lvlJc w:val="left"/>
      <w:pPr>
        <w:ind w:left="6864" w:hanging="360"/>
      </w:pPr>
    </w:lvl>
    <w:lvl w:ilvl="8" w:tplc="2000001B" w:tentative="1">
      <w:start w:val="1"/>
      <w:numFmt w:val="lowerRoman"/>
      <w:lvlText w:val="%9."/>
      <w:lvlJc w:val="right"/>
      <w:pPr>
        <w:ind w:left="7584" w:hanging="180"/>
      </w:pPr>
    </w:lvl>
  </w:abstractNum>
  <w:num w:numId="1" w16cid:durableId="352271136">
    <w:abstractNumId w:val="0"/>
  </w:num>
  <w:num w:numId="2" w16cid:durableId="2140756026">
    <w:abstractNumId w:val="1"/>
  </w:num>
  <w:num w:numId="3" w16cid:durableId="1609240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80"/>
    <w:rsid w:val="00117673"/>
    <w:rsid w:val="004A4253"/>
    <w:rsid w:val="00A864FD"/>
    <w:rsid w:val="00C20098"/>
    <w:rsid w:val="00D4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5ACE"/>
  <w15:chartTrackingRefBased/>
  <w15:docId w15:val="{4CE4E6C1-3F6C-483F-9E5D-00D727CD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4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A864FD"/>
    <w:pPr>
      <w:ind w:left="98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4F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A864F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64F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864FD"/>
    <w:pPr>
      <w:ind w:left="1825" w:hanging="361"/>
    </w:pPr>
  </w:style>
  <w:style w:type="character" w:styleId="a6">
    <w:name w:val="Hyperlink"/>
    <w:basedOn w:val="a0"/>
    <w:uiPriority w:val="99"/>
    <w:unhideWhenUsed/>
    <w:rsid w:val="00A864F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A4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x.com/lpviral/enviral?utm_campaign=vir_wixad_live&amp;adsVersion=white&amp;orig_msid=e69fd422-bcb1-4991-ad9d-7ea3d54b18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zello.com/uk/" TargetMode="External"/><Relationship Id="rId5" Type="http://schemas.openxmlformats.org/officeDocument/2006/relationships/hyperlink" Target="https://webmaestro.com.ua/ua/blog/long-re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3</cp:revision>
  <dcterms:created xsi:type="dcterms:W3CDTF">2022-11-28T08:47:00Z</dcterms:created>
  <dcterms:modified xsi:type="dcterms:W3CDTF">2023-10-04T15:09:00Z</dcterms:modified>
</cp:coreProperties>
</file>