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7F" w:rsidRPr="009C737F" w:rsidRDefault="009C737F" w:rsidP="009C7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C737F">
        <w:rPr>
          <w:rFonts w:ascii="Times New Roman" w:hAnsi="Times New Roman" w:cs="Times New Roman"/>
          <w:b/>
          <w:sz w:val="28"/>
          <w:szCs w:val="28"/>
          <w:lang w:val="uk-UA"/>
        </w:rPr>
        <w:t>Тематики індивідуального завдання з дисципліни «Система управління якістю»</w:t>
      </w:r>
    </w:p>
    <w:bookmarkEnd w:id="0"/>
    <w:p w:rsidR="009C737F" w:rsidRDefault="009C737F" w:rsidP="009C737F">
      <w:pPr>
        <w:pStyle w:val="12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Економічні та правові аспекти забезпечення якості продукції. Державний захист прав споживачів продукції в Україні</w:t>
      </w:r>
    </w:p>
    <w:p w:rsidR="009C737F" w:rsidRDefault="009C737F" w:rsidP="009C737F">
      <w:pPr>
        <w:pStyle w:val="12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Показники якості продукції та оцінка рівня якості. Визначення показників якості продукції</w:t>
      </w:r>
    </w:p>
    <w:p w:rsidR="009C737F" w:rsidRDefault="009C737F" w:rsidP="009C737F">
      <w:pPr>
        <w:pStyle w:val="12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Організаційно-методичні основи сучасних систем управління якістю продукції. Моделі систем управління </w:t>
      </w:r>
    </w:p>
    <w:p w:rsidR="009C737F" w:rsidRDefault="009C737F" w:rsidP="009C737F">
      <w:pPr>
        <w:pStyle w:val="12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Аналіз систем управління якістю продукції на стадіях життєвого циклу продукції</w:t>
      </w:r>
    </w:p>
    <w:p w:rsidR="009C737F" w:rsidRDefault="009C737F" w:rsidP="009C737F">
      <w:pPr>
        <w:pStyle w:val="12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Методи контролю в системі управління якістю. Оцінка якості продукції на основі розрахунку адитивних комплексних показників </w:t>
      </w:r>
    </w:p>
    <w:p w:rsidR="009C737F" w:rsidRDefault="009C737F" w:rsidP="006D4C49">
      <w:pPr>
        <w:pStyle w:val="125"/>
        <w:numPr>
          <w:ilvl w:val="0"/>
          <w:numId w:val="1"/>
        </w:numPr>
        <w:spacing w:line="240" w:lineRule="auto"/>
        <w:rPr>
          <w:szCs w:val="28"/>
        </w:rPr>
      </w:pPr>
      <w:r w:rsidRPr="009C737F">
        <w:rPr>
          <w:szCs w:val="28"/>
        </w:rPr>
        <w:t xml:space="preserve">Статистичні методи забезпечення якості продукції. </w:t>
      </w:r>
    </w:p>
    <w:p w:rsidR="009C737F" w:rsidRPr="009C737F" w:rsidRDefault="009C737F" w:rsidP="006D4C49">
      <w:pPr>
        <w:pStyle w:val="125"/>
        <w:numPr>
          <w:ilvl w:val="0"/>
          <w:numId w:val="1"/>
        </w:numPr>
        <w:spacing w:line="240" w:lineRule="auto"/>
        <w:rPr>
          <w:szCs w:val="28"/>
        </w:rPr>
      </w:pPr>
      <w:r w:rsidRPr="009C737F">
        <w:rPr>
          <w:szCs w:val="28"/>
        </w:rPr>
        <w:t xml:space="preserve">Сертифікація продукції. Вибір механізму сертифікації та дії </w:t>
      </w:r>
    </w:p>
    <w:p w:rsidR="009C737F" w:rsidRDefault="009C737F" w:rsidP="009C737F">
      <w:pPr>
        <w:pStyle w:val="12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Методи контролю в системі управління якістю: основні поняття, класифікація, методи і форми організації контролю, класифікація способів</w:t>
      </w:r>
    </w:p>
    <w:p w:rsidR="009C737F" w:rsidRDefault="009C737F" w:rsidP="009C737F">
      <w:pPr>
        <w:pStyle w:val="12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Процеси системи управління якості продукції: загальні відомості, принципи створення, процеси системи управління на стадіях маркетингу, проектування, розробки, виробництва, перевірки та експлуатації</w:t>
      </w:r>
    </w:p>
    <w:p w:rsidR="009C737F" w:rsidRDefault="009C737F" w:rsidP="009C737F">
      <w:pPr>
        <w:pStyle w:val="12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Система управління якістю продукції: система міжнародних стандартів </w:t>
      </w:r>
      <w:r>
        <w:rPr>
          <w:szCs w:val="28"/>
          <w:lang w:val="en-US"/>
        </w:rPr>
        <w:t>ISO</w:t>
      </w:r>
      <w:r>
        <w:rPr>
          <w:szCs w:val="28"/>
        </w:rPr>
        <w:t xml:space="preserve"> 9000 управління якістю, вибір системи якості та стандартам.</w:t>
      </w:r>
    </w:p>
    <w:p w:rsidR="009C737F" w:rsidRDefault="009C737F" w:rsidP="009C737F">
      <w:pPr>
        <w:pStyle w:val="12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Науково-методичні основи управління якістю продукції: якість продукції як об’єкт управління, принципи систем, структура, загальні вимоги до систем.</w:t>
      </w:r>
    </w:p>
    <w:p w:rsidR="009C737F" w:rsidRPr="009C737F" w:rsidRDefault="009C737F" w:rsidP="009C737F">
      <w:pPr>
        <w:pStyle w:val="125"/>
        <w:numPr>
          <w:ilvl w:val="0"/>
          <w:numId w:val="1"/>
        </w:numPr>
        <w:spacing w:line="240" w:lineRule="auto"/>
        <w:rPr>
          <w:szCs w:val="28"/>
        </w:rPr>
      </w:pPr>
      <w:r w:rsidRPr="00E12881">
        <w:t>Стандартизація та сертифікація систем менеджменту якості в Україні</w:t>
      </w:r>
    </w:p>
    <w:p w:rsidR="009C737F" w:rsidRPr="009C737F" w:rsidRDefault="009C737F" w:rsidP="009C737F">
      <w:pPr>
        <w:pStyle w:val="125"/>
        <w:numPr>
          <w:ilvl w:val="0"/>
          <w:numId w:val="1"/>
        </w:numPr>
        <w:spacing w:line="240" w:lineRule="auto"/>
        <w:rPr>
          <w:szCs w:val="28"/>
        </w:rPr>
      </w:pPr>
      <w:r w:rsidRPr="00E12881">
        <w:rPr>
          <w:color w:val="000000"/>
          <w:spacing w:val="4"/>
        </w:rPr>
        <w:t>Міжнародний досвід розвитку систем управління якістю</w:t>
      </w:r>
    </w:p>
    <w:p w:rsidR="009C737F" w:rsidRDefault="009C737F" w:rsidP="009C737F">
      <w:pPr>
        <w:pStyle w:val="125"/>
        <w:numPr>
          <w:ilvl w:val="0"/>
          <w:numId w:val="1"/>
        </w:numPr>
        <w:spacing w:line="240" w:lineRule="auto"/>
        <w:jc w:val="left"/>
        <w:rPr>
          <w:szCs w:val="28"/>
        </w:rPr>
      </w:pPr>
      <w:r w:rsidRPr="00E12881">
        <w:rPr>
          <w:color w:val="000000"/>
          <w:spacing w:val="4"/>
        </w:rPr>
        <w:t>Комплексне управління якістю – перебудова свідомості в області мислення</w:t>
      </w:r>
    </w:p>
    <w:p w:rsidR="00D42839" w:rsidRPr="009C737F" w:rsidRDefault="00D42839">
      <w:pPr>
        <w:rPr>
          <w:lang w:val="uk-UA"/>
        </w:rPr>
      </w:pPr>
    </w:p>
    <w:sectPr w:rsidR="00D42839" w:rsidRPr="009C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03F"/>
    <w:multiLevelType w:val="hybridMultilevel"/>
    <w:tmpl w:val="36DE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FED"/>
    <w:multiLevelType w:val="hybridMultilevel"/>
    <w:tmpl w:val="EAC08A5E"/>
    <w:lvl w:ilvl="0" w:tplc="506A6D50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1CDA30E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A40DE0E">
      <w:start w:val="1"/>
      <w:numFmt w:val="decimal"/>
      <w:lvlText w:val="%3."/>
      <w:lvlJc w:val="left"/>
      <w:pPr>
        <w:tabs>
          <w:tab w:val="num" w:pos="3468"/>
        </w:tabs>
        <w:ind w:left="3468" w:hanging="13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7F"/>
    <w:rsid w:val="009C737F"/>
    <w:rsid w:val="00D4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4AE2"/>
  <w15:chartTrackingRefBased/>
  <w15:docId w15:val="{A7171592-DF43-4D12-9C14-65FF0A16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Стиль По правому краю Первая строка:  125 см Междустр.интервал: ..."/>
    <w:basedOn w:val="a"/>
    <w:rsid w:val="009C73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rsid w:val="009C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2022-11-07T08:24:00Z</dcterms:created>
  <dcterms:modified xsi:type="dcterms:W3CDTF">2022-11-07T08:30:00Z</dcterms:modified>
</cp:coreProperties>
</file>