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5" w:rsidRDefault="007A6935" w:rsidP="007A6935">
      <w:pPr>
        <w:ind w:firstLine="709"/>
        <w:jc w:val="center"/>
        <w:rPr>
          <w:b/>
          <w:lang w:val="uk-UA"/>
        </w:rPr>
      </w:pPr>
      <w:r w:rsidRPr="007A6935">
        <w:rPr>
          <w:b/>
          <w:sz w:val="26"/>
          <w:lang w:val="uk-UA"/>
        </w:rPr>
        <w:t xml:space="preserve">Практична робота </w:t>
      </w:r>
      <w:r>
        <w:rPr>
          <w:b/>
          <w:lang w:val="uk-UA"/>
        </w:rPr>
        <w:t>з</w:t>
      </w:r>
      <w:r w:rsidRPr="007A6935">
        <w:rPr>
          <w:b/>
          <w:lang w:val="uk-UA"/>
        </w:rPr>
        <w:t xml:space="preserve"> навчальної дисципліни</w:t>
      </w:r>
    </w:p>
    <w:p w:rsidR="005422F6" w:rsidRPr="007A6935" w:rsidRDefault="005422F6" w:rsidP="005422F6">
      <w:pPr>
        <w:ind w:left="1620"/>
        <w:jc w:val="both"/>
        <w:rPr>
          <w:sz w:val="26"/>
          <w:lang w:val="uk-UA"/>
        </w:rPr>
      </w:pPr>
    </w:p>
    <w:p w:rsidR="007A6935" w:rsidRPr="007A6935" w:rsidRDefault="007A6935" w:rsidP="007A6935">
      <w:pPr>
        <w:ind w:firstLine="709"/>
        <w:jc w:val="both"/>
        <w:rPr>
          <w:b/>
          <w:i/>
          <w:sz w:val="26"/>
          <w:lang w:val="uk-UA"/>
        </w:rPr>
      </w:pPr>
      <w:r w:rsidRPr="007A6935">
        <w:rPr>
          <w:b/>
          <w:sz w:val="26"/>
          <w:lang w:val="uk-UA"/>
        </w:rPr>
        <w:t>Завдання № 1.</w:t>
      </w:r>
      <w:r w:rsidRPr="007A6935">
        <w:rPr>
          <w:b/>
          <w:i/>
          <w:sz w:val="26"/>
          <w:lang w:val="uk-UA"/>
        </w:rPr>
        <w:t xml:space="preserve"> Ознайомлення з операціями підготовки продовольчих товарів до продажу. </w:t>
      </w:r>
    </w:p>
    <w:p w:rsidR="007A6935" w:rsidRDefault="007A6935" w:rsidP="007A6935">
      <w:pPr>
        <w:ind w:firstLine="709"/>
        <w:jc w:val="both"/>
        <w:rPr>
          <w:sz w:val="26"/>
          <w:lang w:val="uk-UA"/>
        </w:rPr>
      </w:pPr>
      <w:r w:rsidRPr="007A6935">
        <w:rPr>
          <w:sz w:val="26"/>
          <w:lang w:val="uk-UA"/>
        </w:rPr>
        <w:t>Використовуючи Правила торгівлі, довідник товарознавця ознайомитись з правилами підготовки товарів до продажу. Дані записати у вигляді таблиці.</w:t>
      </w:r>
    </w:p>
    <w:p w:rsidR="006B5781" w:rsidRPr="007A6935" w:rsidRDefault="006B5781" w:rsidP="007A6935">
      <w:pPr>
        <w:ind w:firstLine="709"/>
        <w:jc w:val="both"/>
        <w:rPr>
          <w:sz w:val="26"/>
          <w:lang w:val="uk-UA"/>
        </w:rPr>
      </w:pPr>
    </w:p>
    <w:tbl>
      <w:tblPr>
        <w:tblStyle w:val="a3"/>
        <w:tblpPr w:leftFromText="180" w:rightFromText="180" w:vertAnchor="text" w:horzAnchor="margin" w:tblpY="172"/>
        <w:tblW w:w="0" w:type="auto"/>
        <w:tblLook w:val="01E0" w:firstRow="1" w:lastRow="1" w:firstColumn="1" w:lastColumn="1" w:noHBand="0" w:noVBand="0"/>
      </w:tblPr>
      <w:tblGrid>
        <w:gridCol w:w="2360"/>
        <w:gridCol w:w="7211"/>
      </w:tblGrid>
      <w:tr w:rsidR="007A6935" w:rsidRPr="007A6935" w:rsidTr="007A6935">
        <w:tc>
          <w:tcPr>
            <w:tcW w:w="2448" w:type="dxa"/>
            <w:vAlign w:val="center"/>
          </w:tcPr>
          <w:p w:rsidR="007A6935" w:rsidRPr="007A6935" w:rsidRDefault="007A6935" w:rsidP="007A6935">
            <w:pPr>
              <w:rPr>
                <w:sz w:val="24"/>
                <w:lang w:val="uk-UA"/>
              </w:rPr>
            </w:pPr>
            <w:r w:rsidRPr="007A6935">
              <w:rPr>
                <w:sz w:val="24"/>
                <w:lang w:val="uk-UA"/>
              </w:rPr>
              <w:t>Група товарів, вид, найменування</w:t>
            </w:r>
          </w:p>
        </w:tc>
        <w:tc>
          <w:tcPr>
            <w:tcW w:w="7973" w:type="dxa"/>
            <w:vAlign w:val="center"/>
          </w:tcPr>
          <w:p w:rsidR="007A6935" w:rsidRPr="007A6935" w:rsidRDefault="007A6935" w:rsidP="0060190A">
            <w:pPr>
              <w:ind w:firstLine="900"/>
              <w:jc w:val="center"/>
              <w:rPr>
                <w:sz w:val="24"/>
                <w:lang w:val="uk-UA"/>
              </w:rPr>
            </w:pPr>
            <w:r w:rsidRPr="007A6935">
              <w:rPr>
                <w:sz w:val="24"/>
                <w:lang w:val="uk-UA"/>
              </w:rPr>
              <w:t>Зміст операції по підготовці товарів до продажу</w:t>
            </w:r>
          </w:p>
        </w:tc>
      </w:tr>
      <w:tr w:rsidR="007A6935" w:rsidRPr="007A6935" w:rsidTr="007A6935">
        <w:tc>
          <w:tcPr>
            <w:tcW w:w="2448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  <w:tc>
          <w:tcPr>
            <w:tcW w:w="7973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</w:tr>
      <w:tr w:rsidR="007A6935" w:rsidRPr="007A6935" w:rsidTr="007A6935">
        <w:tc>
          <w:tcPr>
            <w:tcW w:w="2448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  <w:tc>
          <w:tcPr>
            <w:tcW w:w="7973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</w:tr>
      <w:tr w:rsidR="007A6935" w:rsidRPr="007A6935" w:rsidTr="007A6935">
        <w:tc>
          <w:tcPr>
            <w:tcW w:w="2448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  <w:tc>
          <w:tcPr>
            <w:tcW w:w="7973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</w:tr>
    </w:tbl>
    <w:p w:rsidR="007A6935" w:rsidRPr="007A6935" w:rsidRDefault="007A6935" w:rsidP="007A6935">
      <w:pPr>
        <w:ind w:firstLine="900"/>
        <w:jc w:val="both"/>
        <w:rPr>
          <w:sz w:val="26"/>
          <w:lang w:val="uk-UA"/>
        </w:rPr>
      </w:pPr>
    </w:p>
    <w:p w:rsidR="007A6935" w:rsidRPr="007A6935" w:rsidRDefault="007A6935" w:rsidP="00BA62E5">
      <w:pPr>
        <w:ind w:firstLine="709"/>
        <w:jc w:val="both"/>
        <w:rPr>
          <w:b/>
          <w:i/>
          <w:sz w:val="26"/>
          <w:lang w:val="uk-UA"/>
        </w:rPr>
      </w:pPr>
      <w:r w:rsidRPr="007A6935">
        <w:rPr>
          <w:b/>
          <w:sz w:val="26"/>
          <w:lang w:val="uk-UA"/>
        </w:rPr>
        <w:t>Завдання № 2.</w:t>
      </w:r>
      <w:r w:rsidRPr="007A6935">
        <w:rPr>
          <w:sz w:val="26"/>
          <w:lang w:val="uk-UA"/>
        </w:rPr>
        <w:t xml:space="preserve"> </w:t>
      </w:r>
      <w:r w:rsidRPr="007A6935">
        <w:rPr>
          <w:b/>
          <w:i/>
          <w:sz w:val="26"/>
          <w:lang w:val="uk-UA"/>
        </w:rPr>
        <w:t xml:space="preserve">Ознайомлення з операціями підготовки непродовольчих товарів до продажу. </w:t>
      </w:r>
    </w:p>
    <w:p w:rsidR="007A6935" w:rsidRDefault="007A6935" w:rsidP="00BA62E5">
      <w:pPr>
        <w:ind w:firstLine="709"/>
        <w:jc w:val="both"/>
        <w:rPr>
          <w:sz w:val="26"/>
          <w:lang w:val="uk-UA"/>
        </w:rPr>
      </w:pPr>
      <w:r w:rsidRPr="007A6935">
        <w:rPr>
          <w:sz w:val="26"/>
          <w:lang w:val="uk-UA"/>
        </w:rPr>
        <w:t>Використовуючи Правила торгівлі, довідник товарознавця ознайомитись з правилами підготовки товарів до продажу. Дані записати у вигляді таблиці.</w:t>
      </w:r>
    </w:p>
    <w:p w:rsidR="006B5781" w:rsidRPr="007A6935" w:rsidRDefault="006B5781" w:rsidP="00BA62E5">
      <w:pPr>
        <w:ind w:firstLine="709"/>
        <w:jc w:val="both"/>
        <w:rPr>
          <w:sz w:val="26"/>
          <w:lang w:val="uk-UA"/>
        </w:rPr>
      </w:pPr>
    </w:p>
    <w:tbl>
      <w:tblPr>
        <w:tblStyle w:val="a3"/>
        <w:tblpPr w:leftFromText="180" w:rightFromText="180" w:vertAnchor="text" w:horzAnchor="margin" w:tblpY="172"/>
        <w:tblW w:w="0" w:type="auto"/>
        <w:tblLook w:val="01E0" w:firstRow="1" w:lastRow="1" w:firstColumn="1" w:lastColumn="1" w:noHBand="0" w:noVBand="0"/>
      </w:tblPr>
      <w:tblGrid>
        <w:gridCol w:w="2360"/>
        <w:gridCol w:w="7211"/>
      </w:tblGrid>
      <w:tr w:rsidR="007A6935" w:rsidRPr="007A6935" w:rsidTr="0060190A">
        <w:tc>
          <w:tcPr>
            <w:tcW w:w="2448" w:type="dxa"/>
            <w:vAlign w:val="center"/>
          </w:tcPr>
          <w:p w:rsidR="007A6935" w:rsidRPr="007A6935" w:rsidRDefault="007A6935" w:rsidP="007A6935">
            <w:pPr>
              <w:rPr>
                <w:sz w:val="24"/>
                <w:lang w:val="uk-UA"/>
              </w:rPr>
            </w:pPr>
            <w:r w:rsidRPr="007A6935">
              <w:rPr>
                <w:sz w:val="24"/>
                <w:lang w:val="uk-UA"/>
              </w:rPr>
              <w:t>Група товарів, вид, найменування</w:t>
            </w:r>
          </w:p>
        </w:tc>
        <w:tc>
          <w:tcPr>
            <w:tcW w:w="7973" w:type="dxa"/>
            <w:vAlign w:val="center"/>
          </w:tcPr>
          <w:p w:rsidR="007A6935" w:rsidRPr="007A6935" w:rsidRDefault="007A6935" w:rsidP="0060190A">
            <w:pPr>
              <w:ind w:firstLine="900"/>
              <w:jc w:val="center"/>
              <w:rPr>
                <w:sz w:val="24"/>
                <w:lang w:val="uk-UA"/>
              </w:rPr>
            </w:pPr>
            <w:r w:rsidRPr="007A6935">
              <w:rPr>
                <w:sz w:val="24"/>
                <w:lang w:val="uk-UA"/>
              </w:rPr>
              <w:t>Зміст операції по підготовці товарів до продажу</w:t>
            </w:r>
          </w:p>
        </w:tc>
      </w:tr>
      <w:tr w:rsidR="007A6935" w:rsidRPr="007A6935" w:rsidTr="0060190A">
        <w:tc>
          <w:tcPr>
            <w:tcW w:w="2448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  <w:tc>
          <w:tcPr>
            <w:tcW w:w="7973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</w:tr>
      <w:tr w:rsidR="007A6935" w:rsidRPr="007A6935" w:rsidTr="0060190A">
        <w:tc>
          <w:tcPr>
            <w:tcW w:w="2448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  <w:tc>
          <w:tcPr>
            <w:tcW w:w="7973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</w:tr>
      <w:tr w:rsidR="007A6935" w:rsidRPr="007A6935" w:rsidTr="0060190A">
        <w:tc>
          <w:tcPr>
            <w:tcW w:w="2448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  <w:tc>
          <w:tcPr>
            <w:tcW w:w="7973" w:type="dxa"/>
          </w:tcPr>
          <w:p w:rsidR="007A6935" w:rsidRPr="007A6935" w:rsidRDefault="007A6935" w:rsidP="0060190A">
            <w:pPr>
              <w:ind w:firstLine="900"/>
              <w:jc w:val="both"/>
              <w:rPr>
                <w:sz w:val="26"/>
                <w:lang w:val="uk-UA"/>
              </w:rPr>
            </w:pPr>
          </w:p>
        </w:tc>
      </w:tr>
    </w:tbl>
    <w:p w:rsidR="007A6935" w:rsidRPr="007A6935" w:rsidRDefault="007A6935" w:rsidP="00BA62E5">
      <w:pPr>
        <w:ind w:firstLine="709"/>
        <w:jc w:val="both"/>
        <w:rPr>
          <w:b/>
          <w:i/>
          <w:sz w:val="26"/>
          <w:lang w:val="uk-UA"/>
        </w:rPr>
      </w:pPr>
      <w:r w:rsidRPr="007A6935">
        <w:rPr>
          <w:b/>
          <w:sz w:val="26"/>
          <w:lang w:val="uk-UA"/>
        </w:rPr>
        <w:t>Завдання № 3.</w:t>
      </w:r>
      <w:r w:rsidRPr="007A6935">
        <w:rPr>
          <w:b/>
          <w:i/>
          <w:sz w:val="26"/>
          <w:lang w:val="uk-UA"/>
        </w:rPr>
        <w:t xml:space="preserve"> Формування комплектів.</w:t>
      </w:r>
    </w:p>
    <w:p w:rsidR="007A6935" w:rsidRPr="007A6935" w:rsidRDefault="007A6935" w:rsidP="00BA62E5">
      <w:pPr>
        <w:ind w:firstLine="709"/>
        <w:jc w:val="both"/>
        <w:rPr>
          <w:sz w:val="26"/>
          <w:lang w:val="uk-UA"/>
        </w:rPr>
      </w:pPr>
      <w:r w:rsidRPr="007A6935">
        <w:rPr>
          <w:sz w:val="26"/>
          <w:lang w:val="uk-UA"/>
        </w:rPr>
        <w:t>Скомплектувати та упак</w:t>
      </w:r>
      <w:r>
        <w:rPr>
          <w:sz w:val="26"/>
          <w:lang w:val="uk-UA"/>
        </w:rPr>
        <w:t xml:space="preserve">увати подарункові комплекти за </w:t>
      </w:r>
      <w:r w:rsidRPr="007A6935">
        <w:rPr>
          <w:sz w:val="26"/>
          <w:lang w:val="uk-UA"/>
        </w:rPr>
        <w:t xml:space="preserve">тематикою: «8 Березня», «День святого Валентина», «День народження». Обґрунтувати зміст комплекту. Для упакування використовувати різні види пакувальних матеріалів. </w:t>
      </w:r>
    </w:p>
    <w:p w:rsidR="007A6935" w:rsidRPr="007A6935" w:rsidRDefault="007A6935" w:rsidP="00BA62E5">
      <w:pPr>
        <w:ind w:firstLine="709"/>
        <w:jc w:val="both"/>
        <w:rPr>
          <w:sz w:val="26"/>
          <w:lang w:val="uk-UA"/>
        </w:rPr>
      </w:pPr>
    </w:p>
    <w:p w:rsidR="006B5781" w:rsidRPr="00F66C90" w:rsidRDefault="006B5781" w:rsidP="006B5781">
      <w:pPr>
        <w:ind w:firstLine="709"/>
        <w:jc w:val="both"/>
        <w:rPr>
          <w:lang w:val="uk-UA"/>
        </w:rPr>
      </w:pPr>
    </w:p>
    <w:p w:rsidR="005422F6" w:rsidRDefault="005422F6" w:rsidP="005422F6">
      <w:pPr>
        <w:tabs>
          <w:tab w:val="left" w:pos="0"/>
          <w:tab w:val="left" w:pos="1080"/>
          <w:tab w:val="left" w:pos="1260"/>
        </w:tabs>
        <w:ind w:left="709"/>
        <w:jc w:val="center"/>
        <w:rPr>
          <w:b/>
          <w:sz w:val="26"/>
          <w:lang w:val="uk-UA"/>
        </w:rPr>
      </w:pPr>
      <w:r w:rsidRPr="005422F6">
        <w:rPr>
          <w:b/>
          <w:sz w:val="26"/>
          <w:lang w:val="uk-UA"/>
        </w:rPr>
        <w:t>Ситуаційно-практичні завдання</w:t>
      </w:r>
    </w:p>
    <w:p w:rsidR="005422F6" w:rsidRDefault="005422F6" w:rsidP="005422F6">
      <w:pPr>
        <w:tabs>
          <w:tab w:val="left" w:pos="0"/>
          <w:tab w:val="left" w:pos="1080"/>
          <w:tab w:val="left" w:pos="1260"/>
        </w:tabs>
        <w:ind w:left="709"/>
        <w:jc w:val="center"/>
        <w:rPr>
          <w:b/>
          <w:sz w:val="26"/>
          <w:lang w:val="uk-UA"/>
        </w:rPr>
      </w:pPr>
    </w:p>
    <w:p w:rsidR="005422F6" w:rsidRDefault="005422F6" w:rsidP="005422F6">
      <w:pPr>
        <w:ind w:firstLine="709"/>
        <w:jc w:val="both"/>
        <w:rPr>
          <w:lang w:val="uk-UA"/>
        </w:rPr>
      </w:pPr>
      <w:r>
        <w:rPr>
          <w:lang w:val="uk-UA"/>
        </w:rPr>
        <w:t>1. В магазин «Морський» надійшла партія товару. Які операції попередньої підготовки товару до продажу повинні провести працівники магазину. Розкрийте їх зміст.</w:t>
      </w:r>
    </w:p>
    <w:p w:rsidR="005422F6" w:rsidRDefault="005422F6" w:rsidP="005422F6">
      <w:pPr>
        <w:ind w:firstLine="709"/>
        <w:jc w:val="both"/>
        <w:rPr>
          <w:lang w:val="uk-UA"/>
        </w:rPr>
      </w:pPr>
      <w:r>
        <w:rPr>
          <w:lang w:val="uk-UA"/>
        </w:rPr>
        <w:t>2. Продавець в процесі підготовки товарів до продажу виявив пересортування, тобто на ярлику тари вказано назву товару, а фактично у тарі знаходиться інший товар. Змоделюйте дії продавця.</w:t>
      </w:r>
    </w:p>
    <w:p w:rsidR="005422F6" w:rsidRPr="005422F6" w:rsidRDefault="005422F6" w:rsidP="005422F6">
      <w:pPr>
        <w:tabs>
          <w:tab w:val="left" w:pos="0"/>
          <w:tab w:val="left" w:pos="1080"/>
          <w:tab w:val="left" w:pos="1260"/>
        </w:tabs>
        <w:ind w:left="709"/>
        <w:jc w:val="center"/>
        <w:rPr>
          <w:b/>
          <w:sz w:val="26"/>
          <w:lang w:val="uk-UA"/>
        </w:rPr>
      </w:pPr>
      <w:bookmarkStart w:id="0" w:name="_GoBack"/>
      <w:bookmarkEnd w:id="0"/>
    </w:p>
    <w:sectPr w:rsidR="005422F6" w:rsidRPr="005422F6" w:rsidSect="00BA62E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834"/>
    <w:multiLevelType w:val="hybridMultilevel"/>
    <w:tmpl w:val="4D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2665"/>
    <w:multiLevelType w:val="hybridMultilevel"/>
    <w:tmpl w:val="4D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20C0C"/>
    <w:multiLevelType w:val="hybridMultilevel"/>
    <w:tmpl w:val="8F42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12C8E"/>
    <w:multiLevelType w:val="hybridMultilevel"/>
    <w:tmpl w:val="DA440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614F0"/>
    <w:multiLevelType w:val="hybridMultilevel"/>
    <w:tmpl w:val="C5668F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7682191E"/>
    <w:multiLevelType w:val="hybridMultilevel"/>
    <w:tmpl w:val="AB6E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7506"/>
    <w:multiLevelType w:val="hybridMultilevel"/>
    <w:tmpl w:val="4D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935"/>
    <w:rsid w:val="003C4CD1"/>
    <w:rsid w:val="004557EF"/>
    <w:rsid w:val="005422F6"/>
    <w:rsid w:val="006B5781"/>
    <w:rsid w:val="007A6935"/>
    <w:rsid w:val="007F7161"/>
    <w:rsid w:val="00821E3D"/>
    <w:rsid w:val="00833403"/>
    <w:rsid w:val="00BA62E5"/>
    <w:rsid w:val="00D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0F86"/>
  <w15:docId w15:val="{7019B10B-B536-410F-AED6-4CEF18E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A6935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7A693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6B5781"/>
    <w:pPr>
      <w:widowControl w:val="0"/>
      <w:autoSpaceDE w:val="0"/>
      <w:autoSpaceDN w:val="0"/>
      <w:ind w:left="722" w:hanging="28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</cp:lastModifiedBy>
  <cp:revision>7</cp:revision>
  <dcterms:created xsi:type="dcterms:W3CDTF">2020-03-14T20:15:00Z</dcterms:created>
  <dcterms:modified xsi:type="dcterms:W3CDTF">2022-11-17T07:41:00Z</dcterms:modified>
</cp:coreProperties>
</file>