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902E7C" w:rsidRPr="00902E7C" w:rsidTr="00902E7C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E7C" w:rsidRPr="00902E7C" w:rsidRDefault="00902E7C" w:rsidP="00902E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902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охорони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здоров’я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anchor="n13" w:tgtFrame="_blank" w:history="1">
              <w:r w:rsidRPr="00902E7C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</w:rPr>
                <w:t>16.06.2014  № 398</w:t>
              </w:r>
            </w:hyperlink>
          </w:p>
        </w:tc>
      </w:tr>
      <w:tr w:rsidR="00902E7C" w:rsidRPr="00902E7C" w:rsidTr="00902E7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E7C" w:rsidRPr="00902E7C" w:rsidRDefault="00902E7C" w:rsidP="00902E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E7C" w:rsidRPr="00902E7C" w:rsidRDefault="00902E7C" w:rsidP="00902E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Міністерстві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р.</w:t>
            </w:r>
            <w:r w:rsidRPr="00902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756/25533</w:t>
            </w:r>
          </w:p>
        </w:tc>
      </w:tr>
    </w:tbl>
    <w:p w:rsidR="00902E7C" w:rsidRPr="00902E7C" w:rsidRDefault="00902E7C" w:rsidP="00902E7C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n18"/>
      <w:bookmarkEnd w:id="1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{Порядок </w:t>
      </w:r>
      <w:proofErr w:type="spellStart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втратив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чинність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</w:t>
      </w:r>
      <w:proofErr w:type="spellStart"/>
      <w:proofErr w:type="gramStart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ідставі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Наказу </w:t>
      </w:r>
      <w:proofErr w:type="spellStart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Міністерства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охорони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здоров'я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5" w:anchor="n36" w:tgtFrame="_blank" w:history="1">
        <w:r w:rsidRPr="00902E7C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</w:rPr>
          <w:t xml:space="preserve">№ 441 </w:t>
        </w:r>
        <w:proofErr w:type="spellStart"/>
        <w:r w:rsidRPr="00902E7C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902E7C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</w:rPr>
          <w:t xml:space="preserve"> 09.03.2022</w:t>
        </w:r>
      </w:hyperlink>
      <w:r w:rsidRPr="00902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}</w:t>
      </w:r>
    </w:p>
    <w:p w:rsidR="00902E7C" w:rsidRPr="00902E7C" w:rsidRDefault="00902E7C" w:rsidP="00902E7C">
      <w:pPr>
        <w:shd w:val="clear" w:color="auto" w:fill="F0F0F0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n4"/>
      <w:bookmarkEnd w:id="2"/>
      <w:r w:rsidRPr="00902E7C">
        <w:rPr>
          <w:rFonts w:ascii="Times New Roman" w:eastAsia="Times New Roman" w:hAnsi="Times New Roman" w:cs="Times New Roman"/>
          <w:b/>
          <w:bCs/>
          <w:sz w:val="32"/>
        </w:rPr>
        <w:t>ПОРЯДОК</w:t>
      </w:r>
      <w:r w:rsidRPr="00902E7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02E7C">
        <w:rPr>
          <w:rFonts w:ascii="Times New Roman" w:eastAsia="Times New Roman" w:hAnsi="Times New Roman" w:cs="Times New Roman"/>
          <w:b/>
          <w:bCs/>
          <w:sz w:val="32"/>
        </w:rPr>
        <w:t>надання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b/>
          <w:bCs/>
          <w:sz w:val="32"/>
        </w:rPr>
        <w:t>домедичної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b/>
          <w:bCs/>
          <w:sz w:val="32"/>
        </w:rPr>
        <w:t>допомоги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b/>
          <w:bCs/>
          <w:sz w:val="32"/>
        </w:rPr>
        <w:t>постраждалим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sz w:val="32"/>
        </w:rPr>
        <w:t xml:space="preserve"> при </w:t>
      </w:r>
      <w:proofErr w:type="spellStart"/>
      <w:proofErr w:type="gramStart"/>
      <w:r w:rsidRPr="00902E7C">
        <w:rPr>
          <w:rFonts w:ascii="Times New Roman" w:eastAsia="Times New Roman" w:hAnsi="Times New Roman" w:cs="Times New Roman"/>
          <w:b/>
          <w:bCs/>
          <w:sz w:val="32"/>
        </w:rPr>
        <w:t>п</w:t>
      </w:r>
      <w:proofErr w:type="gramEnd"/>
      <w:r w:rsidRPr="00902E7C">
        <w:rPr>
          <w:rFonts w:ascii="Times New Roman" w:eastAsia="Times New Roman" w:hAnsi="Times New Roman" w:cs="Times New Roman"/>
          <w:b/>
          <w:bCs/>
          <w:sz w:val="32"/>
        </w:rPr>
        <w:t>ідозрі</w:t>
      </w:r>
      <w:proofErr w:type="spellEnd"/>
      <w:r w:rsidRPr="00902E7C">
        <w:rPr>
          <w:rFonts w:ascii="Times New Roman" w:eastAsia="Times New Roman" w:hAnsi="Times New Roman" w:cs="Times New Roman"/>
          <w:b/>
          <w:bCs/>
          <w:sz w:val="32"/>
        </w:rPr>
        <w:t xml:space="preserve"> на </w:t>
      </w:r>
      <w:proofErr w:type="spellStart"/>
      <w:r w:rsidRPr="00902E7C">
        <w:rPr>
          <w:rFonts w:ascii="Times New Roman" w:eastAsia="Times New Roman" w:hAnsi="Times New Roman" w:cs="Times New Roman"/>
          <w:b/>
          <w:bCs/>
          <w:sz w:val="32"/>
        </w:rPr>
        <w:t>інсульт</w:t>
      </w:r>
      <w:proofErr w:type="spellEnd"/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n5"/>
      <w:bookmarkEnd w:id="3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1. Цей Порядок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механізм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домедичної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постраждалим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Pr="00902E7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2E7C">
        <w:rPr>
          <w:rFonts w:ascii="Times New Roman" w:eastAsia="Times New Roman" w:hAnsi="Times New Roman" w:cs="Times New Roman"/>
          <w:sz w:val="24"/>
          <w:szCs w:val="24"/>
        </w:rPr>
        <w:t>ідозрі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інсульт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медичними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n6"/>
      <w:bookmarkEnd w:id="4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2. 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інсульт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902E7C">
        <w:rPr>
          <w:rFonts w:ascii="Times New Roman" w:eastAsia="Times New Roman" w:hAnsi="Times New Roman" w:cs="Times New Roman"/>
          <w:sz w:val="24"/>
          <w:szCs w:val="24"/>
        </w:rPr>
        <w:t>вживається</w:t>
      </w:r>
      <w:proofErr w:type="spellEnd"/>
      <w:proofErr w:type="gram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у такому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значенні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гостре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мозкового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кровообігу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спричинює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ушкодження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тканин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мозку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розлади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n7"/>
      <w:bookmarkEnd w:id="5"/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вживаються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значеннях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hyperlink r:id="rId6" w:tgtFrame="_blank" w:history="1">
        <w:r w:rsidRPr="00902E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Основах </w:t>
        </w:r>
        <w:proofErr w:type="spellStart"/>
        <w:r w:rsidRPr="00902E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законодавства</w:t>
        </w:r>
        <w:proofErr w:type="spellEnd"/>
        <w:r w:rsidRPr="00902E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02E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  <w:r w:rsidRPr="00902E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про </w:t>
        </w:r>
        <w:proofErr w:type="spellStart"/>
        <w:r w:rsidRPr="00902E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охорону</w:t>
        </w:r>
        <w:proofErr w:type="spellEnd"/>
        <w:r w:rsidRPr="00902E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902E7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здоров’я</w:t>
        </w:r>
        <w:proofErr w:type="spellEnd"/>
      </w:hyperlink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 та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нормативно-правових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актах 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n8"/>
      <w:bookmarkEnd w:id="6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Ознаки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інсульту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раптова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асиметрія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оніміння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обличчя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раптова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слабкість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оніміння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руці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нозі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одного боку;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раптове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мовлення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розуміння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простих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команд/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запитань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погіршення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зору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в одному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обох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очах;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ходи;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запаморочення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втрата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E7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2E7C">
        <w:rPr>
          <w:rFonts w:ascii="Times New Roman" w:eastAsia="Times New Roman" w:hAnsi="Times New Roman" w:cs="Times New Roman"/>
          <w:sz w:val="24"/>
          <w:szCs w:val="24"/>
        </w:rPr>
        <w:t>івноваги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координації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головний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біль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наявної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причини;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втрата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E7C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902E7C">
        <w:rPr>
          <w:rFonts w:ascii="Times New Roman" w:eastAsia="Times New Roman" w:hAnsi="Times New Roman" w:cs="Times New Roman"/>
          <w:sz w:val="24"/>
          <w:szCs w:val="24"/>
        </w:rPr>
        <w:t>ідомості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n9"/>
      <w:bookmarkEnd w:id="7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902E7C">
        <w:rPr>
          <w:rFonts w:ascii="Times New Roman" w:eastAsia="Times New Roman" w:hAnsi="Times New Roman" w:cs="Times New Roman"/>
          <w:sz w:val="24"/>
          <w:szCs w:val="24"/>
        </w:rPr>
        <w:t>ідовність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домедичної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постраждалим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підозрі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інсульт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медичними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n10"/>
      <w:bookmarkEnd w:id="8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викликати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бригаду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екстреної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швидкої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пояснити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диспетчеру причину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виклику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n11"/>
      <w:bookmarkEnd w:id="9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постраждалому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горизонтального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2E7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2E7C">
        <w:rPr>
          <w:rFonts w:ascii="Times New Roman" w:eastAsia="Times New Roman" w:hAnsi="Times New Roman" w:cs="Times New Roman"/>
          <w:sz w:val="24"/>
          <w:szCs w:val="24"/>
        </w:rPr>
        <w:t>ідвести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голову та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плечі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12"/>
      <w:bookmarkEnd w:id="10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постраждалий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 w:rsidRPr="00902E7C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902E7C">
        <w:rPr>
          <w:rFonts w:ascii="Times New Roman" w:eastAsia="Times New Roman" w:hAnsi="Times New Roman" w:cs="Times New Roman"/>
          <w:sz w:val="24"/>
          <w:szCs w:val="24"/>
        </w:rPr>
        <w:t>ідомості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дихає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нормально, перевести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постраждалого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безпечне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13"/>
      <w:bookmarkEnd w:id="11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4) не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давати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постраждалому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їсти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пити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14"/>
      <w:bookmarkEnd w:id="12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постійний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нагляд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постраждалим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E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приїзду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бригади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екстреної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швидкої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15"/>
      <w:bookmarkEnd w:id="13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902E7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постраждалого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дихання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розпочати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серцево-легеневу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реанімацію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E7C" w:rsidRPr="00902E7C" w:rsidRDefault="00902E7C" w:rsidP="00902E7C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16"/>
      <w:bookmarkEnd w:id="14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7) при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погіршенні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постраждалого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E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приїзду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бригади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екстреної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швидкої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повторно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зателефонувати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диспетчеру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екстреної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E7C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902E7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902E7C" w:rsidRPr="00902E7C" w:rsidTr="00902E7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E7C" w:rsidRPr="00902E7C" w:rsidRDefault="00902E7C" w:rsidP="00902E7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n17"/>
            <w:bookmarkEnd w:id="15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902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реформ та </w:t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розвитку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медичної</w:t>
            </w:r>
            <w:proofErr w:type="spellEnd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2E7C" w:rsidRPr="00902E7C" w:rsidRDefault="00902E7C" w:rsidP="00902E7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2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0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Хобзей</w:t>
            </w:r>
            <w:proofErr w:type="spellEnd"/>
          </w:p>
        </w:tc>
      </w:tr>
    </w:tbl>
    <w:p w:rsidR="00B6508B" w:rsidRDefault="00B6508B"/>
    <w:sectPr w:rsidR="00B6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902E7C"/>
    <w:rsid w:val="00902E7C"/>
    <w:rsid w:val="00B6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0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02E7C"/>
  </w:style>
  <w:style w:type="character" w:styleId="a3">
    <w:name w:val="Hyperlink"/>
    <w:basedOn w:val="a0"/>
    <w:uiPriority w:val="99"/>
    <w:semiHidden/>
    <w:unhideWhenUsed/>
    <w:rsid w:val="00902E7C"/>
    <w:rPr>
      <w:color w:val="0000FF"/>
      <w:u w:val="single"/>
    </w:rPr>
  </w:style>
  <w:style w:type="paragraph" w:customStyle="1" w:styleId="rvps12">
    <w:name w:val="rvps12"/>
    <w:basedOn w:val="a"/>
    <w:rsid w:val="0090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8">
    <w:name w:val="rvts48"/>
    <w:basedOn w:val="a0"/>
    <w:rsid w:val="00902E7C"/>
  </w:style>
  <w:style w:type="paragraph" w:customStyle="1" w:styleId="rvps6">
    <w:name w:val="rvps6"/>
    <w:basedOn w:val="a"/>
    <w:rsid w:val="0090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02E7C"/>
  </w:style>
  <w:style w:type="paragraph" w:customStyle="1" w:styleId="rvps2">
    <w:name w:val="rvps2"/>
    <w:basedOn w:val="a"/>
    <w:rsid w:val="0090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90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902E7C"/>
  </w:style>
  <w:style w:type="paragraph" w:customStyle="1" w:styleId="rvps15">
    <w:name w:val="rvps15"/>
    <w:basedOn w:val="a"/>
    <w:rsid w:val="0090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5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4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01-12" TargetMode="External"/><Relationship Id="rId5" Type="http://schemas.openxmlformats.org/officeDocument/2006/relationships/hyperlink" Target="https://zakon.rada.gov.ua/laws/show/z0356-22" TargetMode="External"/><Relationship Id="rId4" Type="http://schemas.openxmlformats.org/officeDocument/2006/relationships/hyperlink" Target="https://zakon.rada.gov.ua/laws/show/z075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2022-12-11T11:30:00Z</dcterms:created>
  <dcterms:modified xsi:type="dcterms:W3CDTF">2022-12-11T11:31:00Z</dcterms:modified>
</cp:coreProperties>
</file>