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C38" w:rsidRPr="00196365" w:rsidRDefault="00CA6C38" w:rsidP="002F5449">
      <w:pPr>
        <w:shd w:val="clear" w:color="auto" w:fill="FFFFFF"/>
        <w:ind w:left="708"/>
        <w:jc w:val="both"/>
        <w:rPr>
          <w:rFonts w:ascii="Times New Roman" w:hAnsi="Times New Roman"/>
          <w:b/>
          <w:color w:val="7030A0"/>
          <w:sz w:val="28"/>
          <w:szCs w:val="28"/>
          <w:lang w:val="uk-UA"/>
        </w:rPr>
      </w:pPr>
      <w:bookmarkStart w:id="0" w:name="_GoBack"/>
      <w:bookmarkEnd w:id="0"/>
      <w:r w:rsidRPr="00196365">
        <w:rPr>
          <w:rFonts w:ascii="Times New Roman" w:hAnsi="Times New Roman"/>
          <w:b/>
          <w:color w:val="7030A0"/>
          <w:sz w:val="28"/>
          <w:szCs w:val="28"/>
          <w:lang w:val="uk-UA"/>
        </w:rPr>
        <w:t>САМОСТІЙНЕ ЗАВДАННЯ № 3</w:t>
      </w:r>
    </w:p>
    <w:p w:rsidR="00CA6C38" w:rsidRDefault="00CA6C38" w:rsidP="002F5449">
      <w:pPr>
        <w:shd w:val="clear" w:color="auto" w:fill="FFFFFF"/>
        <w:ind w:left="708"/>
        <w:jc w:val="both"/>
        <w:rPr>
          <w:rFonts w:ascii="Times New Roman" w:hAnsi="Times New Roman"/>
          <w:b/>
          <w:color w:val="0070C0"/>
          <w:sz w:val="28"/>
          <w:szCs w:val="28"/>
          <w:lang w:val="uk-UA"/>
        </w:rPr>
      </w:pPr>
    </w:p>
    <w:p w:rsidR="00CA6C38" w:rsidRPr="004B41C2" w:rsidRDefault="00CA6C38" w:rsidP="00663E37">
      <w:pPr>
        <w:shd w:val="clear" w:color="auto" w:fill="FFFFFF"/>
        <w:jc w:val="both"/>
        <w:rPr>
          <w:rFonts w:ascii="Times New Roman" w:hAnsi="Times New Roman"/>
          <w:b/>
          <w:i/>
          <w:color w:val="FF0000"/>
          <w:sz w:val="28"/>
          <w:szCs w:val="28"/>
          <w:lang w:val="uk-UA"/>
        </w:rPr>
      </w:pPr>
      <w:r w:rsidRPr="004B41C2">
        <w:rPr>
          <w:rFonts w:ascii="Times New Roman" w:hAnsi="Times New Roman"/>
          <w:b/>
          <w:i/>
          <w:color w:val="C00000"/>
          <w:sz w:val="28"/>
          <w:szCs w:val="28"/>
          <w:lang w:val="uk-UA"/>
        </w:rPr>
        <w:t xml:space="preserve">1. </w:t>
      </w:r>
      <w:r w:rsidRPr="004B41C2">
        <w:rPr>
          <w:rFonts w:ascii="Times New Roman" w:hAnsi="Times New Roman"/>
          <w:b/>
          <w:i/>
          <w:color w:val="C00000"/>
          <w:sz w:val="28"/>
          <w:szCs w:val="28"/>
          <w:lang w:val="uk-UA"/>
        </w:rPr>
        <w:sym w:font="Wingdings" w:char="F03F"/>
      </w:r>
      <w:r w:rsidRPr="004B41C2">
        <w:rPr>
          <w:rFonts w:ascii="Times New Roman" w:hAnsi="Times New Roman"/>
          <w:b/>
          <w:i/>
          <w:color w:val="C00000"/>
          <w:sz w:val="28"/>
          <w:szCs w:val="28"/>
          <w:lang w:val="uk-UA"/>
        </w:rPr>
        <w:t xml:space="preserve"> </w:t>
      </w:r>
      <w:r w:rsidRPr="004B41C2">
        <w:rPr>
          <w:rFonts w:ascii="Times New Roman" w:hAnsi="Times New Roman"/>
          <w:b/>
          <w:i/>
          <w:color w:val="C00000"/>
          <w:sz w:val="28"/>
          <w:szCs w:val="28"/>
        </w:rPr>
        <w:t xml:space="preserve">Проаналізуйте </w:t>
      </w:r>
      <w:r w:rsidRPr="004B41C2">
        <w:rPr>
          <w:rFonts w:ascii="Times New Roman" w:hAnsi="Times New Roman"/>
          <w:b/>
          <w:i/>
          <w:color w:val="C00000"/>
          <w:sz w:val="28"/>
          <w:szCs w:val="28"/>
          <w:lang w:val="uk-UA"/>
        </w:rPr>
        <w:t>д</w:t>
      </w:r>
      <w:r w:rsidRPr="004B41C2">
        <w:rPr>
          <w:rFonts w:ascii="Times New Roman" w:hAnsi="Times New Roman"/>
          <w:b/>
          <w:i/>
          <w:color w:val="C00000"/>
          <w:sz w:val="28"/>
          <w:szCs w:val="28"/>
        </w:rPr>
        <w:t xml:space="preserve">іяльність міжнародних організацій на підтримку спорту для всіх (ВООЗ, МОК, Європейський </w:t>
      </w:r>
      <w:r w:rsidRPr="004B41C2">
        <w:rPr>
          <w:rFonts w:ascii="Times New Roman" w:hAnsi="Times New Roman"/>
          <w:b/>
          <w:i/>
          <w:color w:val="C00000"/>
          <w:sz w:val="28"/>
          <w:szCs w:val="28"/>
          <w:lang w:val="uk-UA"/>
        </w:rPr>
        <w:t>С</w:t>
      </w:r>
      <w:r w:rsidRPr="004B41C2">
        <w:rPr>
          <w:rFonts w:ascii="Times New Roman" w:hAnsi="Times New Roman"/>
          <w:b/>
          <w:i/>
          <w:color w:val="C00000"/>
          <w:sz w:val="28"/>
          <w:szCs w:val="28"/>
        </w:rPr>
        <w:t>оюз)</w:t>
      </w:r>
      <w:r w:rsidRPr="004B41C2">
        <w:rPr>
          <w:rFonts w:ascii="Times New Roman" w:hAnsi="Times New Roman"/>
          <w:b/>
          <w:i/>
          <w:color w:val="FF0000"/>
          <w:sz w:val="28"/>
          <w:szCs w:val="28"/>
          <w:lang w:val="uk-UA"/>
        </w:rPr>
        <w:t xml:space="preserve"> </w:t>
      </w:r>
    </w:p>
    <w:p w:rsidR="00CA6C38" w:rsidRPr="00663E37" w:rsidRDefault="00CA6C38" w:rsidP="00663E37">
      <w:pPr>
        <w:shd w:val="clear" w:color="auto" w:fill="FFFFFF"/>
        <w:jc w:val="both"/>
        <w:rPr>
          <w:rFonts w:ascii="Times New Roman" w:hAnsi="Times New Roman"/>
          <w:b/>
          <w:i/>
          <w:color w:val="C00000"/>
          <w:sz w:val="28"/>
          <w:szCs w:val="28"/>
          <w:u w:val="single"/>
          <w:lang w:val="uk-UA"/>
        </w:rPr>
      </w:pPr>
    </w:p>
    <w:p w:rsidR="00CA6C38" w:rsidRDefault="00CA6C38" w:rsidP="00663E37">
      <w:pPr>
        <w:jc w:val="both"/>
        <w:rPr>
          <w:rFonts w:ascii="Times New Roman" w:hAnsi="Times New Roman"/>
          <w:b/>
          <w:sz w:val="24"/>
          <w:szCs w:val="24"/>
          <w:lang w:val="uk-UA"/>
        </w:rPr>
      </w:pPr>
      <w:r w:rsidRPr="00F647BF">
        <w:rPr>
          <w:rFonts w:ascii="Times New Roman" w:hAnsi="Times New Roman"/>
          <w:b/>
          <w:sz w:val="24"/>
          <w:szCs w:val="24"/>
          <w:lang w:val="uk-UA"/>
        </w:rPr>
        <w:t xml:space="preserve">Самостійне  завдання  </w:t>
      </w:r>
      <w:r w:rsidRPr="00F647BF">
        <w:rPr>
          <w:rFonts w:ascii="Times New Roman" w:hAnsi="Times New Roman"/>
          <w:b/>
          <w:i/>
          <w:sz w:val="24"/>
          <w:szCs w:val="24"/>
          <w:lang w:val="uk-UA"/>
        </w:rPr>
        <w:t>студента</w:t>
      </w:r>
      <w:r w:rsidRPr="00F647BF">
        <w:rPr>
          <w:rFonts w:ascii="Times New Roman" w:hAnsi="Times New Roman"/>
          <w:b/>
          <w:sz w:val="24"/>
          <w:szCs w:val="24"/>
          <w:lang w:val="uk-UA"/>
        </w:rPr>
        <w:t xml:space="preserve"> ______________________    групи___________ </w:t>
      </w:r>
    </w:p>
    <w:p w:rsidR="00CA6C38" w:rsidRDefault="00CA6C38" w:rsidP="00663E37">
      <w:pPr>
        <w:shd w:val="clear" w:color="auto" w:fill="FFFFFF"/>
        <w:jc w:val="both"/>
        <w:rPr>
          <w:rFonts w:ascii="Times New Roman" w:hAnsi="Times New Roman"/>
          <w:b/>
          <w:sz w:val="28"/>
          <w:szCs w:val="28"/>
          <w:lang w:val="uk-UA"/>
        </w:rPr>
      </w:pPr>
    </w:p>
    <w:p w:rsidR="00CA6C38" w:rsidRPr="00663E37" w:rsidRDefault="00CA6C38" w:rsidP="00663E37">
      <w:pPr>
        <w:shd w:val="clear" w:color="auto" w:fill="FFFFFF"/>
        <w:jc w:val="both"/>
        <w:rPr>
          <w:rFonts w:ascii="Times New Roman" w:hAnsi="Times New Roman"/>
          <w:b/>
          <w:sz w:val="28"/>
          <w:szCs w:val="28"/>
          <w:lang w:val="uk-UA"/>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1794"/>
        <w:gridCol w:w="2145"/>
        <w:gridCol w:w="1893"/>
        <w:gridCol w:w="3982"/>
      </w:tblGrid>
      <w:tr w:rsidR="00CA6C38" w:rsidRPr="0044555E" w:rsidTr="00663E37">
        <w:tc>
          <w:tcPr>
            <w:tcW w:w="498" w:type="dxa"/>
          </w:tcPr>
          <w:p w:rsidR="00CA6C38" w:rsidRPr="0044555E" w:rsidRDefault="00CA6C38" w:rsidP="00B741D2">
            <w:pPr>
              <w:jc w:val="both"/>
              <w:rPr>
                <w:rFonts w:ascii="Times New Roman" w:hAnsi="Times New Roman"/>
                <w:b/>
                <w:sz w:val="24"/>
                <w:szCs w:val="24"/>
              </w:rPr>
            </w:pPr>
            <w:r w:rsidRPr="0044555E">
              <w:rPr>
                <w:rFonts w:ascii="Times New Roman" w:hAnsi="Times New Roman"/>
                <w:b/>
                <w:sz w:val="24"/>
                <w:szCs w:val="24"/>
              </w:rPr>
              <w:t>№</w:t>
            </w:r>
          </w:p>
        </w:tc>
        <w:tc>
          <w:tcPr>
            <w:tcW w:w="1794" w:type="dxa"/>
          </w:tcPr>
          <w:p w:rsidR="00CA6C38" w:rsidRPr="0044555E" w:rsidRDefault="00CA6C38" w:rsidP="00B741D2">
            <w:pPr>
              <w:jc w:val="both"/>
              <w:rPr>
                <w:rFonts w:ascii="Times New Roman" w:hAnsi="Times New Roman"/>
                <w:b/>
                <w:sz w:val="24"/>
                <w:szCs w:val="24"/>
              </w:rPr>
            </w:pPr>
            <w:r w:rsidRPr="0044555E">
              <w:rPr>
                <w:rFonts w:ascii="Times New Roman" w:hAnsi="Times New Roman"/>
                <w:b/>
                <w:sz w:val="24"/>
                <w:szCs w:val="24"/>
              </w:rPr>
              <w:t>Міжнародна організація</w:t>
            </w:r>
          </w:p>
        </w:tc>
        <w:tc>
          <w:tcPr>
            <w:tcW w:w="2145" w:type="dxa"/>
          </w:tcPr>
          <w:p w:rsidR="00CA6C38" w:rsidRPr="0044555E" w:rsidRDefault="00CA6C38" w:rsidP="00B741D2">
            <w:pPr>
              <w:jc w:val="both"/>
              <w:rPr>
                <w:rFonts w:ascii="Times New Roman" w:hAnsi="Times New Roman"/>
                <w:b/>
                <w:sz w:val="24"/>
                <w:szCs w:val="24"/>
              </w:rPr>
            </w:pPr>
            <w:r w:rsidRPr="0044555E">
              <w:rPr>
                <w:rFonts w:ascii="Times New Roman" w:hAnsi="Times New Roman"/>
                <w:b/>
                <w:sz w:val="24"/>
                <w:szCs w:val="24"/>
              </w:rPr>
              <w:t>Час створення</w:t>
            </w:r>
          </w:p>
        </w:tc>
        <w:tc>
          <w:tcPr>
            <w:tcW w:w="1893" w:type="dxa"/>
          </w:tcPr>
          <w:p w:rsidR="00CA6C38" w:rsidRPr="0044555E" w:rsidRDefault="00CA6C38" w:rsidP="00B741D2">
            <w:pPr>
              <w:jc w:val="both"/>
              <w:rPr>
                <w:rFonts w:ascii="Times New Roman" w:hAnsi="Times New Roman"/>
                <w:b/>
                <w:sz w:val="24"/>
                <w:szCs w:val="24"/>
              </w:rPr>
            </w:pPr>
            <w:r w:rsidRPr="0044555E">
              <w:rPr>
                <w:rFonts w:ascii="Times New Roman" w:hAnsi="Times New Roman"/>
                <w:b/>
                <w:sz w:val="24"/>
                <w:szCs w:val="24"/>
              </w:rPr>
              <w:t>Діяльність</w:t>
            </w:r>
          </w:p>
        </w:tc>
        <w:tc>
          <w:tcPr>
            <w:tcW w:w="3982" w:type="dxa"/>
          </w:tcPr>
          <w:p w:rsidR="00CA6C38" w:rsidRPr="005F306E" w:rsidRDefault="00CA6C38" w:rsidP="00B741D2">
            <w:pPr>
              <w:jc w:val="both"/>
              <w:rPr>
                <w:rFonts w:ascii="Times New Roman" w:hAnsi="Times New Roman"/>
                <w:b/>
                <w:sz w:val="24"/>
                <w:szCs w:val="24"/>
                <w:lang w:val="uk-UA"/>
              </w:rPr>
            </w:pPr>
            <w:r>
              <w:rPr>
                <w:rFonts w:ascii="Times New Roman" w:hAnsi="Times New Roman"/>
                <w:b/>
                <w:sz w:val="24"/>
                <w:szCs w:val="24"/>
              </w:rPr>
              <w:t>Основн</w:t>
            </w:r>
            <w:r>
              <w:rPr>
                <w:rFonts w:ascii="Times New Roman" w:hAnsi="Times New Roman"/>
                <w:b/>
                <w:sz w:val="24"/>
                <w:szCs w:val="24"/>
                <w:lang w:val="uk-UA"/>
              </w:rPr>
              <w:t>і</w:t>
            </w:r>
            <w:r>
              <w:rPr>
                <w:rFonts w:ascii="Times New Roman" w:hAnsi="Times New Roman"/>
                <w:b/>
                <w:sz w:val="24"/>
                <w:szCs w:val="24"/>
              </w:rPr>
              <w:t xml:space="preserve"> документи</w:t>
            </w:r>
          </w:p>
        </w:tc>
      </w:tr>
      <w:tr w:rsidR="00CA6C38" w:rsidRPr="0044555E" w:rsidTr="00663E37">
        <w:trPr>
          <w:trHeight w:val="3112"/>
        </w:trPr>
        <w:tc>
          <w:tcPr>
            <w:tcW w:w="498" w:type="dxa"/>
          </w:tcPr>
          <w:p w:rsidR="00CA6C38" w:rsidRPr="003B3650" w:rsidRDefault="00CA6C38" w:rsidP="00663E37">
            <w:pPr>
              <w:pStyle w:val="a4"/>
              <w:numPr>
                <w:ilvl w:val="0"/>
                <w:numId w:val="48"/>
              </w:numPr>
              <w:ind w:left="0" w:firstLine="0"/>
              <w:jc w:val="both"/>
            </w:pPr>
          </w:p>
        </w:tc>
        <w:tc>
          <w:tcPr>
            <w:tcW w:w="1794" w:type="dxa"/>
          </w:tcPr>
          <w:p w:rsidR="00CA6C38" w:rsidRPr="005F306E" w:rsidRDefault="00CA6C38" w:rsidP="00B741D2">
            <w:pPr>
              <w:jc w:val="both"/>
              <w:rPr>
                <w:rFonts w:ascii="Times New Roman" w:hAnsi="Times New Roman"/>
                <w:b/>
                <w:color w:val="FF0000"/>
                <w:sz w:val="24"/>
                <w:szCs w:val="24"/>
                <w:lang w:val="uk-UA"/>
              </w:rPr>
            </w:pPr>
            <w:r w:rsidRPr="005F306E">
              <w:rPr>
                <w:rFonts w:ascii="Times New Roman" w:hAnsi="Times New Roman"/>
                <w:b/>
                <w:color w:val="FF0000"/>
                <w:sz w:val="24"/>
                <w:szCs w:val="24"/>
                <w:lang w:val="uk-UA"/>
              </w:rPr>
              <w:t>ПРИКЛАД</w:t>
            </w:r>
          </w:p>
          <w:p w:rsidR="00CA6C38" w:rsidRPr="0044555E" w:rsidRDefault="00CA6C38" w:rsidP="00B741D2">
            <w:pPr>
              <w:jc w:val="both"/>
              <w:rPr>
                <w:rFonts w:ascii="Times New Roman" w:hAnsi="Times New Roman"/>
                <w:sz w:val="24"/>
                <w:szCs w:val="24"/>
              </w:rPr>
            </w:pPr>
            <w:r w:rsidRPr="0044555E">
              <w:rPr>
                <w:rFonts w:ascii="Times New Roman" w:hAnsi="Times New Roman"/>
                <w:b/>
                <w:sz w:val="24"/>
                <w:szCs w:val="24"/>
              </w:rPr>
              <w:t xml:space="preserve">ООН </w:t>
            </w:r>
            <w:r w:rsidRPr="0044555E">
              <w:rPr>
                <w:rFonts w:ascii="Times New Roman" w:hAnsi="Times New Roman"/>
                <w:sz w:val="24"/>
                <w:szCs w:val="24"/>
              </w:rPr>
              <w:t>(Організації Об'єднаних Націй)</w:t>
            </w:r>
          </w:p>
        </w:tc>
        <w:tc>
          <w:tcPr>
            <w:tcW w:w="2145" w:type="dxa"/>
          </w:tcPr>
          <w:p w:rsidR="00CA6C38" w:rsidRPr="0044555E" w:rsidRDefault="00CA6C38" w:rsidP="00B741D2">
            <w:pPr>
              <w:jc w:val="both"/>
              <w:rPr>
                <w:rFonts w:ascii="Times New Roman" w:hAnsi="Times New Roman"/>
                <w:sz w:val="24"/>
                <w:szCs w:val="24"/>
              </w:rPr>
            </w:pPr>
            <w:r w:rsidRPr="0044555E">
              <w:rPr>
                <w:rFonts w:ascii="Times New Roman" w:hAnsi="Times New Roman"/>
                <w:sz w:val="24"/>
                <w:szCs w:val="24"/>
              </w:rPr>
              <w:t xml:space="preserve">універсальна міжнародна організація, яка була створена на підставі Статуту Організації Об'єднаних Націй підписаного в 1945 р в США. </w:t>
            </w:r>
          </w:p>
        </w:tc>
        <w:tc>
          <w:tcPr>
            <w:tcW w:w="1893" w:type="dxa"/>
          </w:tcPr>
          <w:p w:rsidR="00CA6C38" w:rsidRPr="0044555E" w:rsidRDefault="00CA6C38" w:rsidP="00B741D2">
            <w:pPr>
              <w:jc w:val="both"/>
              <w:rPr>
                <w:rFonts w:ascii="Times New Roman" w:hAnsi="Times New Roman"/>
                <w:sz w:val="24"/>
                <w:szCs w:val="24"/>
              </w:rPr>
            </w:pPr>
            <w:r w:rsidRPr="0044555E">
              <w:rPr>
                <w:rFonts w:ascii="Times New Roman" w:hAnsi="Times New Roman"/>
                <w:sz w:val="24"/>
                <w:szCs w:val="24"/>
              </w:rPr>
              <w:t>Діяльність ООН спрямована на забезпечення міжнародної безпеки, розвитку світу. Членами ООН є 194 держави. Україна є її членом з 1945р.</w:t>
            </w:r>
          </w:p>
        </w:tc>
        <w:tc>
          <w:tcPr>
            <w:tcW w:w="3982" w:type="dxa"/>
          </w:tcPr>
          <w:p w:rsidR="00CA6C38" w:rsidRPr="0044555E" w:rsidRDefault="00CA6C38" w:rsidP="00B741D2">
            <w:pPr>
              <w:jc w:val="both"/>
              <w:rPr>
                <w:rFonts w:ascii="Times New Roman" w:hAnsi="Times New Roman"/>
                <w:sz w:val="24"/>
                <w:szCs w:val="24"/>
              </w:rPr>
            </w:pPr>
            <w:r w:rsidRPr="0044555E">
              <w:rPr>
                <w:rFonts w:ascii="Times New Roman" w:hAnsi="Times New Roman"/>
                <w:sz w:val="24"/>
                <w:szCs w:val="24"/>
              </w:rPr>
              <w:t>У січні 2003 року було прийнято резолюцію «Спорт як засіб сприяння вихованню, здоров'ю, розвитку та миру».</w:t>
            </w:r>
          </w:p>
          <w:p w:rsidR="00CA6C38" w:rsidRPr="0044555E" w:rsidRDefault="00CA6C38" w:rsidP="00B741D2">
            <w:pPr>
              <w:jc w:val="both"/>
              <w:rPr>
                <w:rFonts w:ascii="Times New Roman" w:hAnsi="Times New Roman"/>
                <w:sz w:val="24"/>
                <w:szCs w:val="24"/>
              </w:rPr>
            </w:pPr>
            <w:r w:rsidRPr="0044555E">
              <w:rPr>
                <w:rFonts w:ascii="Times New Roman" w:hAnsi="Times New Roman"/>
                <w:sz w:val="24"/>
                <w:szCs w:val="24"/>
              </w:rPr>
              <w:t>У цьому документі пропонується урядам країн використовувати спорт для всіх як засіб досягнення узгоджених на міжнародному рівні цілей розвитку, зокрема тих, які передбачені Декларацією тисячоліття ООН (2002).</w:t>
            </w:r>
          </w:p>
        </w:tc>
      </w:tr>
      <w:tr w:rsidR="00CA6C38" w:rsidRPr="0044555E" w:rsidTr="00663E37">
        <w:tc>
          <w:tcPr>
            <w:tcW w:w="498" w:type="dxa"/>
          </w:tcPr>
          <w:p w:rsidR="00CA6C38" w:rsidRPr="003B3650" w:rsidRDefault="00CA6C38" w:rsidP="00663E37">
            <w:pPr>
              <w:pStyle w:val="a4"/>
              <w:numPr>
                <w:ilvl w:val="0"/>
                <w:numId w:val="48"/>
              </w:numPr>
              <w:ind w:left="0" w:firstLine="0"/>
              <w:jc w:val="both"/>
            </w:pPr>
          </w:p>
        </w:tc>
        <w:tc>
          <w:tcPr>
            <w:tcW w:w="1794" w:type="dxa"/>
          </w:tcPr>
          <w:p w:rsidR="00CA6C38" w:rsidRPr="003B3650" w:rsidRDefault="00CA6C38" w:rsidP="00B741D2">
            <w:pPr>
              <w:jc w:val="both"/>
              <w:rPr>
                <w:rFonts w:ascii="Times New Roman" w:hAnsi="Times New Roman"/>
                <w:b/>
                <w:sz w:val="24"/>
                <w:szCs w:val="24"/>
                <w:lang w:val="uk-UA"/>
              </w:rPr>
            </w:pPr>
            <w:r w:rsidRPr="003B3650">
              <w:rPr>
                <w:rFonts w:ascii="Times New Roman" w:hAnsi="Times New Roman"/>
                <w:b/>
                <w:color w:val="000000"/>
                <w:sz w:val="24"/>
                <w:szCs w:val="24"/>
              </w:rPr>
              <w:t xml:space="preserve">Європейський </w:t>
            </w:r>
            <w:r w:rsidRPr="003B3650">
              <w:rPr>
                <w:rFonts w:ascii="Times New Roman" w:hAnsi="Times New Roman"/>
                <w:b/>
                <w:color w:val="000000"/>
                <w:sz w:val="24"/>
                <w:szCs w:val="24"/>
                <w:lang w:val="uk-UA"/>
              </w:rPr>
              <w:t>Союз</w:t>
            </w:r>
          </w:p>
        </w:tc>
        <w:tc>
          <w:tcPr>
            <w:tcW w:w="2145" w:type="dxa"/>
          </w:tcPr>
          <w:p w:rsidR="00CA6C38" w:rsidRPr="0044555E" w:rsidRDefault="00CA6C38" w:rsidP="00B741D2">
            <w:pPr>
              <w:jc w:val="both"/>
              <w:rPr>
                <w:rFonts w:ascii="Times New Roman" w:hAnsi="Times New Roman"/>
                <w:sz w:val="24"/>
                <w:szCs w:val="24"/>
              </w:rPr>
            </w:pPr>
          </w:p>
        </w:tc>
        <w:tc>
          <w:tcPr>
            <w:tcW w:w="1893" w:type="dxa"/>
          </w:tcPr>
          <w:p w:rsidR="00CA6C38" w:rsidRPr="0044555E" w:rsidRDefault="00CA6C38" w:rsidP="00B741D2">
            <w:pPr>
              <w:jc w:val="both"/>
              <w:rPr>
                <w:rFonts w:ascii="Times New Roman" w:hAnsi="Times New Roman"/>
                <w:sz w:val="24"/>
                <w:szCs w:val="24"/>
              </w:rPr>
            </w:pPr>
          </w:p>
        </w:tc>
        <w:tc>
          <w:tcPr>
            <w:tcW w:w="3982" w:type="dxa"/>
          </w:tcPr>
          <w:p w:rsidR="00CA6C38" w:rsidRPr="0044555E" w:rsidRDefault="00CA6C38" w:rsidP="00B741D2">
            <w:pPr>
              <w:jc w:val="both"/>
              <w:rPr>
                <w:rFonts w:ascii="Times New Roman" w:hAnsi="Times New Roman"/>
                <w:sz w:val="24"/>
                <w:szCs w:val="24"/>
              </w:rPr>
            </w:pPr>
          </w:p>
        </w:tc>
      </w:tr>
      <w:tr w:rsidR="00CA6C38" w:rsidRPr="0044555E" w:rsidTr="00663E37">
        <w:tc>
          <w:tcPr>
            <w:tcW w:w="498" w:type="dxa"/>
          </w:tcPr>
          <w:p w:rsidR="00CA6C38" w:rsidRPr="003B3650" w:rsidRDefault="00CA6C38" w:rsidP="00663E37">
            <w:pPr>
              <w:pStyle w:val="a4"/>
              <w:numPr>
                <w:ilvl w:val="0"/>
                <w:numId w:val="48"/>
              </w:numPr>
              <w:ind w:left="0" w:firstLine="0"/>
              <w:jc w:val="both"/>
            </w:pPr>
          </w:p>
        </w:tc>
        <w:tc>
          <w:tcPr>
            <w:tcW w:w="1794" w:type="dxa"/>
          </w:tcPr>
          <w:p w:rsidR="00CA6C38" w:rsidRPr="003B3650" w:rsidRDefault="00CA6C38" w:rsidP="00B741D2">
            <w:pPr>
              <w:jc w:val="both"/>
              <w:rPr>
                <w:rFonts w:ascii="Times New Roman" w:hAnsi="Times New Roman"/>
                <w:sz w:val="24"/>
                <w:szCs w:val="24"/>
              </w:rPr>
            </w:pPr>
            <w:r w:rsidRPr="003B3650">
              <w:rPr>
                <w:rFonts w:ascii="Times New Roman" w:hAnsi="Times New Roman"/>
                <w:b/>
                <w:sz w:val="24"/>
                <w:szCs w:val="24"/>
              </w:rPr>
              <w:t>ВООЗ</w:t>
            </w:r>
            <w:r w:rsidRPr="003B3650">
              <w:rPr>
                <w:rFonts w:ascii="Times New Roman" w:hAnsi="Times New Roman"/>
                <w:b/>
                <w:sz w:val="24"/>
                <w:szCs w:val="24"/>
                <w:lang w:val="uk-UA"/>
              </w:rPr>
              <w:t xml:space="preserve"> </w:t>
            </w:r>
            <w:r w:rsidRPr="003B3650">
              <w:rPr>
                <w:rFonts w:ascii="Times New Roman" w:hAnsi="Times New Roman"/>
                <w:sz w:val="24"/>
                <w:szCs w:val="24"/>
              </w:rPr>
              <w:t>(</w:t>
            </w:r>
            <w:hyperlink r:id="rId7" w:history="1">
              <w:r w:rsidRPr="003B3650">
                <w:rPr>
                  <w:rStyle w:val="a9"/>
                  <w:rFonts w:ascii="Times New Roman" w:hAnsi="Times New Roman"/>
                  <w:bCs/>
                  <w:color w:val="auto"/>
                  <w:sz w:val="24"/>
                  <w:szCs w:val="24"/>
                  <w:u w:val="none"/>
                </w:rPr>
                <w:t>Всесвітня організація охорони здоров'я</w:t>
              </w:r>
              <w:r w:rsidRPr="003B3650">
                <w:rPr>
                  <w:rStyle w:val="apple-converted-space"/>
                  <w:rFonts w:ascii="Times New Roman" w:hAnsi="Times New Roman"/>
                  <w:bCs/>
                  <w:sz w:val="24"/>
                  <w:szCs w:val="24"/>
                </w:rPr>
                <w:t> </w:t>
              </w:r>
            </w:hyperlink>
            <w:r w:rsidRPr="003B3650">
              <w:rPr>
                <w:rFonts w:ascii="Times New Roman" w:hAnsi="Times New Roman"/>
                <w:sz w:val="24"/>
                <w:szCs w:val="24"/>
              </w:rPr>
              <w:t>)</w:t>
            </w:r>
          </w:p>
        </w:tc>
        <w:tc>
          <w:tcPr>
            <w:tcW w:w="2145" w:type="dxa"/>
          </w:tcPr>
          <w:p w:rsidR="00CA6C38" w:rsidRPr="0044555E" w:rsidRDefault="00CA6C38" w:rsidP="00B741D2">
            <w:pPr>
              <w:jc w:val="both"/>
              <w:rPr>
                <w:rFonts w:ascii="Times New Roman" w:hAnsi="Times New Roman"/>
                <w:sz w:val="24"/>
                <w:szCs w:val="24"/>
              </w:rPr>
            </w:pPr>
          </w:p>
        </w:tc>
        <w:tc>
          <w:tcPr>
            <w:tcW w:w="1893" w:type="dxa"/>
          </w:tcPr>
          <w:p w:rsidR="00CA6C38" w:rsidRPr="0044555E" w:rsidRDefault="00CA6C38" w:rsidP="00B741D2">
            <w:pPr>
              <w:jc w:val="both"/>
              <w:rPr>
                <w:rFonts w:ascii="Times New Roman" w:hAnsi="Times New Roman"/>
                <w:sz w:val="24"/>
                <w:szCs w:val="24"/>
              </w:rPr>
            </w:pPr>
          </w:p>
        </w:tc>
        <w:tc>
          <w:tcPr>
            <w:tcW w:w="3982" w:type="dxa"/>
          </w:tcPr>
          <w:p w:rsidR="00CA6C38" w:rsidRPr="0044555E" w:rsidRDefault="00CA6C38" w:rsidP="00B741D2">
            <w:pPr>
              <w:jc w:val="both"/>
              <w:rPr>
                <w:rFonts w:ascii="Times New Roman" w:hAnsi="Times New Roman"/>
                <w:sz w:val="24"/>
                <w:szCs w:val="24"/>
              </w:rPr>
            </w:pPr>
          </w:p>
        </w:tc>
      </w:tr>
      <w:tr w:rsidR="00CA6C38" w:rsidRPr="0044555E" w:rsidTr="00663E37">
        <w:tc>
          <w:tcPr>
            <w:tcW w:w="498" w:type="dxa"/>
          </w:tcPr>
          <w:p w:rsidR="00CA6C38" w:rsidRPr="0044555E" w:rsidRDefault="00CA6C38" w:rsidP="00663E37">
            <w:pPr>
              <w:pStyle w:val="a4"/>
              <w:numPr>
                <w:ilvl w:val="0"/>
                <w:numId w:val="48"/>
              </w:numPr>
              <w:ind w:left="357" w:hanging="357"/>
              <w:jc w:val="both"/>
            </w:pPr>
          </w:p>
        </w:tc>
        <w:tc>
          <w:tcPr>
            <w:tcW w:w="1794" w:type="dxa"/>
          </w:tcPr>
          <w:p w:rsidR="00CA6C38" w:rsidRPr="0044555E" w:rsidRDefault="00CA6C38" w:rsidP="00B741D2">
            <w:pPr>
              <w:jc w:val="both"/>
              <w:rPr>
                <w:rFonts w:ascii="Times New Roman" w:hAnsi="Times New Roman"/>
                <w:b/>
                <w:color w:val="000000"/>
                <w:sz w:val="24"/>
                <w:szCs w:val="24"/>
              </w:rPr>
            </w:pPr>
            <w:r w:rsidRPr="0044555E">
              <w:rPr>
                <w:rFonts w:ascii="Times New Roman" w:hAnsi="Times New Roman"/>
                <w:b/>
                <w:color w:val="000000"/>
                <w:sz w:val="24"/>
                <w:szCs w:val="24"/>
              </w:rPr>
              <w:t>МОК</w:t>
            </w:r>
          </w:p>
          <w:p w:rsidR="00CA6C38" w:rsidRPr="0044555E" w:rsidRDefault="00CA6C38" w:rsidP="00B741D2">
            <w:pPr>
              <w:jc w:val="both"/>
              <w:rPr>
                <w:rFonts w:ascii="Times New Roman" w:hAnsi="Times New Roman"/>
                <w:color w:val="000000"/>
                <w:sz w:val="24"/>
                <w:szCs w:val="24"/>
              </w:rPr>
            </w:pPr>
            <w:r w:rsidRPr="0044555E">
              <w:rPr>
                <w:rFonts w:ascii="Times New Roman" w:hAnsi="Times New Roman"/>
                <w:color w:val="000000"/>
                <w:sz w:val="24"/>
                <w:szCs w:val="24"/>
              </w:rPr>
              <w:t>(Міжнародний олімпійський комітет)</w:t>
            </w:r>
          </w:p>
        </w:tc>
        <w:tc>
          <w:tcPr>
            <w:tcW w:w="2145" w:type="dxa"/>
          </w:tcPr>
          <w:p w:rsidR="00CA6C38" w:rsidRPr="0044555E" w:rsidRDefault="00CA6C38" w:rsidP="00B741D2">
            <w:pPr>
              <w:jc w:val="both"/>
              <w:rPr>
                <w:rFonts w:ascii="Times New Roman" w:hAnsi="Times New Roman"/>
                <w:sz w:val="24"/>
                <w:szCs w:val="24"/>
              </w:rPr>
            </w:pPr>
          </w:p>
        </w:tc>
        <w:tc>
          <w:tcPr>
            <w:tcW w:w="1893" w:type="dxa"/>
          </w:tcPr>
          <w:p w:rsidR="00CA6C38" w:rsidRPr="0044555E" w:rsidRDefault="00CA6C38" w:rsidP="00B741D2">
            <w:pPr>
              <w:jc w:val="both"/>
              <w:rPr>
                <w:rFonts w:ascii="Times New Roman" w:hAnsi="Times New Roman"/>
                <w:sz w:val="24"/>
                <w:szCs w:val="24"/>
              </w:rPr>
            </w:pPr>
          </w:p>
        </w:tc>
        <w:tc>
          <w:tcPr>
            <w:tcW w:w="3982" w:type="dxa"/>
          </w:tcPr>
          <w:p w:rsidR="00CA6C38" w:rsidRPr="0044555E" w:rsidRDefault="00CA6C38" w:rsidP="00B741D2">
            <w:pPr>
              <w:jc w:val="both"/>
              <w:rPr>
                <w:rFonts w:ascii="Times New Roman" w:hAnsi="Times New Roman"/>
                <w:sz w:val="24"/>
                <w:szCs w:val="24"/>
              </w:rPr>
            </w:pPr>
          </w:p>
        </w:tc>
      </w:tr>
    </w:tbl>
    <w:p w:rsidR="00CA6C38" w:rsidRDefault="00CA6C38" w:rsidP="001C2231">
      <w:pPr>
        <w:jc w:val="both"/>
        <w:rPr>
          <w:rFonts w:ascii="Times New Roman" w:hAnsi="Times New Roman"/>
          <w:b/>
          <w:i/>
          <w:color w:val="C00000"/>
          <w:sz w:val="28"/>
          <w:szCs w:val="28"/>
          <w:u w:val="single"/>
          <w:lang w:val="uk-UA"/>
        </w:rPr>
      </w:pPr>
    </w:p>
    <w:p w:rsidR="00CA6C38" w:rsidRDefault="00CA6C38" w:rsidP="001C2231">
      <w:pPr>
        <w:jc w:val="both"/>
        <w:rPr>
          <w:rFonts w:ascii="Times New Roman" w:hAnsi="Times New Roman"/>
          <w:sz w:val="24"/>
          <w:szCs w:val="24"/>
          <w:lang w:val="uk-UA"/>
        </w:rPr>
      </w:pPr>
      <w:r w:rsidRPr="004B41C2">
        <w:rPr>
          <w:rFonts w:ascii="Times New Roman" w:hAnsi="Times New Roman"/>
          <w:b/>
          <w:i/>
          <w:color w:val="C00000"/>
          <w:sz w:val="28"/>
          <w:szCs w:val="28"/>
          <w:lang w:val="uk-UA"/>
        </w:rPr>
        <w:t xml:space="preserve">2. </w:t>
      </w:r>
      <w:r w:rsidRPr="004B41C2">
        <w:rPr>
          <w:rFonts w:ascii="Times New Roman" w:hAnsi="Times New Roman"/>
          <w:b/>
          <w:i/>
          <w:color w:val="C00000"/>
          <w:sz w:val="28"/>
          <w:szCs w:val="28"/>
          <w:lang w:val="uk-UA"/>
        </w:rPr>
        <w:sym w:font="Wingdings" w:char="F03F"/>
      </w:r>
      <w:r w:rsidRPr="004B41C2">
        <w:rPr>
          <w:rFonts w:ascii="Times New Roman" w:hAnsi="Times New Roman"/>
          <w:b/>
          <w:i/>
          <w:color w:val="C00000"/>
          <w:sz w:val="28"/>
          <w:szCs w:val="28"/>
          <w:lang w:val="uk-UA"/>
        </w:rPr>
        <w:t xml:space="preserve"> </w:t>
      </w:r>
      <w:r w:rsidRPr="004B41C2">
        <w:rPr>
          <w:rFonts w:ascii="Times New Roman" w:hAnsi="Times New Roman"/>
          <w:b/>
          <w:i/>
          <w:color w:val="C00000"/>
          <w:sz w:val="28"/>
          <w:szCs w:val="28"/>
        </w:rPr>
        <w:t>Проаналізуйте оздоровч</w:t>
      </w:r>
      <w:r w:rsidRPr="004B41C2">
        <w:rPr>
          <w:rFonts w:ascii="Times New Roman" w:hAnsi="Times New Roman"/>
          <w:b/>
          <w:i/>
          <w:color w:val="C00000"/>
          <w:sz w:val="28"/>
          <w:szCs w:val="28"/>
          <w:lang w:val="uk-UA"/>
        </w:rPr>
        <w:t>і</w:t>
      </w:r>
      <w:r w:rsidRPr="004B41C2">
        <w:rPr>
          <w:rFonts w:ascii="Times New Roman" w:hAnsi="Times New Roman"/>
          <w:b/>
          <w:i/>
          <w:color w:val="C00000"/>
          <w:sz w:val="28"/>
          <w:szCs w:val="28"/>
        </w:rPr>
        <w:t xml:space="preserve"> </w:t>
      </w:r>
      <w:r w:rsidRPr="004B41C2">
        <w:rPr>
          <w:rFonts w:ascii="Times New Roman" w:hAnsi="Times New Roman"/>
          <w:b/>
          <w:i/>
          <w:color w:val="C00000"/>
          <w:sz w:val="28"/>
          <w:szCs w:val="28"/>
          <w:lang w:val="uk-UA"/>
        </w:rPr>
        <w:t>системи різних авторів</w:t>
      </w:r>
      <w:r>
        <w:rPr>
          <w:rFonts w:ascii="Times New Roman" w:hAnsi="Times New Roman"/>
          <w:b/>
          <w:i/>
          <w:color w:val="FF0000"/>
          <w:sz w:val="28"/>
          <w:szCs w:val="28"/>
          <w:lang w:val="uk-UA"/>
        </w:rPr>
        <w:t xml:space="preserve"> </w:t>
      </w:r>
      <w:r w:rsidRPr="00C811A8">
        <w:rPr>
          <w:rFonts w:ascii="Times New Roman" w:hAnsi="Times New Roman"/>
          <w:sz w:val="24"/>
          <w:szCs w:val="24"/>
          <w:lang w:val="uk-UA"/>
        </w:rPr>
        <w:t>(заповніть таблицю див.</w:t>
      </w:r>
      <w:r>
        <w:rPr>
          <w:rFonts w:ascii="Times New Roman" w:hAnsi="Times New Roman"/>
          <w:sz w:val="24"/>
          <w:szCs w:val="24"/>
          <w:lang w:val="uk-UA"/>
        </w:rPr>
        <w:t xml:space="preserve"> </w:t>
      </w:r>
      <w:r w:rsidRPr="00C811A8">
        <w:rPr>
          <w:rFonts w:ascii="Times New Roman" w:hAnsi="Times New Roman"/>
          <w:sz w:val="24"/>
          <w:szCs w:val="24"/>
          <w:lang w:val="uk-UA"/>
        </w:rPr>
        <w:t>текст нижче)</w:t>
      </w:r>
    </w:p>
    <w:p w:rsidR="00CA6C38" w:rsidRPr="00C811A8" w:rsidRDefault="00CA6C38" w:rsidP="001C2231">
      <w:pPr>
        <w:jc w:val="both"/>
        <w:rPr>
          <w:rFonts w:ascii="Times New Roman" w:hAnsi="Times New Roman"/>
          <w:sz w:val="24"/>
          <w:szCs w:val="24"/>
          <w:lang w:val="uk-UA"/>
        </w:rPr>
      </w:pPr>
    </w:p>
    <w:p w:rsidR="00CA6C38" w:rsidRDefault="00CA6C38" w:rsidP="001C2231">
      <w:pPr>
        <w:jc w:val="both"/>
        <w:rPr>
          <w:rFonts w:ascii="Times New Roman" w:hAnsi="Times New Roman"/>
          <w:b/>
          <w:sz w:val="24"/>
          <w:szCs w:val="24"/>
          <w:lang w:val="uk-UA"/>
        </w:rPr>
      </w:pPr>
      <w:r w:rsidRPr="00F647BF">
        <w:rPr>
          <w:rFonts w:ascii="Times New Roman" w:hAnsi="Times New Roman"/>
          <w:b/>
          <w:sz w:val="24"/>
          <w:szCs w:val="24"/>
          <w:lang w:val="uk-UA"/>
        </w:rPr>
        <w:t xml:space="preserve">Самостійне  завдання  </w:t>
      </w:r>
      <w:r w:rsidRPr="00F647BF">
        <w:rPr>
          <w:rFonts w:ascii="Times New Roman" w:hAnsi="Times New Roman"/>
          <w:b/>
          <w:i/>
          <w:sz w:val="24"/>
          <w:szCs w:val="24"/>
          <w:lang w:val="uk-UA"/>
        </w:rPr>
        <w:t>студента</w:t>
      </w:r>
      <w:r w:rsidRPr="00F647BF">
        <w:rPr>
          <w:rFonts w:ascii="Times New Roman" w:hAnsi="Times New Roman"/>
          <w:b/>
          <w:sz w:val="24"/>
          <w:szCs w:val="24"/>
          <w:lang w:val="uk-UA"/>
        </w:rPr>
        <w:t xml:space="preserve"> ______________________    групи___________ </w:t>
      </w:r>
    </w:p>
    <w:p w:rsidR="00CA6C38" w:rsidRPr="00C811A8" w:rsidRDefault="00CA6C38" w:rsidP="001C2231">
      <w:pPr>
        <w:jc w:val="both"/>
        <w:rPr>
          <w:rFonts w:ascii="Times New Roman" w:hAnsi="Times New Roman"/>
          <w:b/>
          <w:sz w:val="24"/>
          <w:szCs w:val="24"/>
          <w:lang w:val="uk-UA"/>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843"/>
        <w:gridCol w:w="2835"/>
        <w:gridCol w:w="2976"/>
        <w:gridCol w:w="2977"/>
      </w:tblGrid>
      <w:tr w:rsidR="00CA6C38" w:rsidRPr="00C811A8" w:rsidTr="006554E4">
        <w:tc>
          <w:tcPr>
            <w:tcW w:w="392" w:type="dxa"/>
          </w:tcPr>
          <w:p w:rsidR="00CA6C38" w:rsidRPr="006554E4" w:rsidRDefault="00CA6C38" w:rsidP="006554E4">
            <w:pPr>
              <w:jc w:val="center"/>
              <w:rPr>
                <w:rFonts w:ascii="Times New Roman" w:hAnsi="Times New Roman"/>
                <w:b/>
                <w:i/>
                <w:sz w:val="24"/>
                <w:szCs w:val="24"/>
                <w:lang w:val="uk-UA"/>
              </w:rPr>
            </w:pPr>
            <w:r w:rsidRPr="006554E4">
              <w:rPr>
                <w:rFonts w:ascii="Times New Roman" w:hAnsi="Times New Roman"/>
                <w:b/>
                <w:i/>
                <w:sz w:val="24"/>
                <w:szCs w:val="24"/>
                <w:lang w:val="uk-UA"/>
              </w:rPr>
              <w:t>№</w:t>
            </w:r>
          </w:p>
        </w:tc>
        <w:tc>
          <w:tcPr>
            <w:tcW w:w="1843" w:type="dxa"/>
          </w:tcPr>
          <w:p w:rsidR="00CA6C38" w:rsidRPr="006554E4" w:rsidRDefault="00CA6C38" w:rsidP="006554E4">
            <w:pPr>
              <w:jc w:val="center"/>
              <w:rPr>
                <w:rFonts w:ascii="Times New Roman" w:hAnsi="Times New Roman"/>
                <w:b/>
                <w:i/>
                <w:sz w:val="24"/>
                <w:szCs w:val="24"/>
                <w:lang w:val="uk-UA"/>
              </w:rPr>
            </w:pPr>
            <w:r w:rsidRPr="006554E4">
              <w:rPr>
                <w:rFonts w:ascii="Times New Roman" w:hAnsi="Times New Roman"/>
                <w:b/>
                <w:i/>
                <w:sz w:val="24"/>
                <w:szCs w:val="24"/>
                <w:lang w:val="uk-UA"/>
              </w:rPr>
              <w:t>Автор системи  оздоровлення її сутність</w:t>
            </w:r>
          </w:p>
        </w:tc>
        <w:tc>
          <w:tcPr>
            <w:tcW w:w="2835" w:type="dxa"/>
          </w:tcPr>
          <w:p w:rsidR="00CA6C38" w:rsidRPr="006554E4" w:rsidRDefault="00CA6C38" w:rsidP="006554E4">
            <w:pPr>
              <w:jc w:val="center"/>
              <w:rPr>
                <w:rFonts w:ascii="Times New Roman" w:hAnsi="Times New Roman"/>
                <w:b/>
                <w:i/>
                <w:sz w:val="24"/>
                <w:szCs w:val="24"/>
                <w:lang w:val="uk-UA"/>
              </w:rPr>
            </w:pPr>
            <w:r w:rsidRPr="006554E4">
              <w:rPr>
                <w:rFonts w:ascii="Times New Roman" w:hAnsi="Times New Roman"/>
                <w:b/>
                <w:i/>
                <w:sz w:val="24"/>
                <w:szCs w:val="24"/>
                <w:lang w:val="uk-UA"/>
              </w:rPr>
              <w:t>Концепції або основні постулати</w:t>
            </w:r>
          </w:p>
          <w:p w:rsidR="00CA6C38" w:rsidRPr="006554E4" w:rsidRDefault="00CA6C38" w:rsidP="006554E4">
            <w:pPr>
              <w:jc w:val="center"/>
              <w:rPr>
                <w:rFonts w:ascii="Times New Roman" w:hAnsi="Times New Roman"/>
                <w:b/>
                <w:i/>
                <w:sz w:val="24"/>
                <w:szCs w:val="24"/>
                <w:lang w:val="uk-UA"/>
              </w:rPr>
            </w:pPr>
          </w:p>
        </w:tc>
        <w:tc>
          <w:tcPr>
            <w:tcW w:w="2976" w:type="dxa"/>
          </w:tcPr>
          <w:p w:rsidR="00CA6C38" w:rsidRPr="006554E4" w:rsidRDefault="00CA6C38" w:rsidP="006554E4">
            <w:pPr>
              <w:jc w:val="center"/>
              <w:rPr>
                <w:rFonts w:ascii="Times New Roman" w:hAnsi="Times New Roman"/>
                <w:b/>
                <w:i/>
                <w:sz w:val="24"/>
                <w:szCs w:val="24"/>
                <w:lang w:val="uk-UA"/>
              </w:rPr>
            </w:pPr>
            <w:r w:rsidRPr="006554E4">
              <w:rPr>
                <w:rFonts w:ascii="Times New Roman" w:hAnsi="Times New Roman"/>
                <w:b/>
                <w:i/>
                <w:sz w:val="24"/>
                <w:szCs w:val="24"/>
                <w:lang w:val="uk-UA"/>
              </w:rPr>
              <w:t>Оздоровчі засоби або закони здоров’я</w:t>
            </w:r>
          </w:p>
        </w:tc>
        <w:tc>
          <w:tcPr>
            <w:tcW w:w="2977" w:type="dxa"/>
          </w:tcPr>
          <w:p w:rsidR="00CA6C38" w:rsidRPr="006554E4" w:rsidRDefault="00CA6C38" w:rsidP="006554E4">
            <w:pPr>
              <w:jc w:val="center"/>
              <w:rPr>
                <w:rFonts w:ascii="Times New Roman" w:hAnsi="Times New Roman"/>
                <w:b/>
                <w:i/>
                <w:sz w:val="24"/>
                <w:szCs w:val="24"/>
                <w:lang w:val="uk-UA"/>
              </w:rPr>
            </w:pPr>
            <w:r w:rsidRPr="006554E4">
              <w:rPr>
                <w:rFonts w:ascii="Times New Roman" w:hAnsi="Times New Roman"/>
                <w:b/>
                <w:i/>
                <w:sz w:val="24"/>
                <w:szCs w:val="24"/>
                <w:lang w:val="uk-UA"/>
              </w:rPr>
              <w:t>Компоненти або допомога у збереженні здоров'я</w:t>
            </w:r>
          </w:p>
          <w:p w:rsidR="00CA6C38" w:rsidRPr="006554E4" w:rsidRDefault="00CA6C38" w:rsidP="006554E4">
            <w:pPr>
              <w:jc w:val="center"/>
              <w:rPr>
                <w:rFonts w:ascii="Times New Roman" w:hAnsi="Times New Roman"/>
                <w:b/>
                <w:i/>
                <w:sz w:val="24"/>
                <w:szCs w:val="24"/>
                <w:lang w:val="uk-UA"/>
              </w:rPr>
            </w:pPr>
          </w:p>
        </w:tc>
      </w:tr>
      <w:tr w:rsidR="00CA6C38" w:rsidRPr="00C811A8" w:rsidTr="006554E4">
        <w:tc>
          <w:tcPr>
            <w:tcW w:w="392" w:type="dxa"/>
          </w:tcPr>
          <w:p w:rsidR="00CA6C38" w:rsidRPr="00C811A8" w:rsidRDefault="00CA6C38" w:rsidP="006554E4">
            <w:pPr>
              <w:pStyle w:val="a4"/>
              <w:numPr>
                <w:ilvl w:val="0"/>
                <w:numId w:val="39"/>
              </w:numPr>
              <w:ind w:left="0" w:firstLine="0"/>
              <w:jc w:val="both"/>
            </w:pPr>
          </w:p>
        </w:tc>
        <w:tc>
          <w:tcPr>
            <w:tcW w:w="1843" w:type="dxa"/>
          </w:tcPr>
          <w:p w:rsidR="00CA6C38" w:rsidRPr="006554E4" w:rsidRDefault="00CA6C38" w:rsidP="006554E4">
            <w:pPr>
              <w:jc w:val="both"/>
              <w:rPr>
                <w:rFonts w:ascii="Times New Roman" w:hAnsi="Times New Roman"/>
                <w:b/>
                <w:sz w:val="24"/>
                <w:szCs w:val="24"/>
                <w:lang w:val="uk-UA"/>
              </w:rPr>
            </w:pPr>
            <w:r w:rsidRPr="006554E4">
              <w:rPr>
                <w:rFonts w:ascii="Times New Roman" w:hAnsi="Times New Roman"/>
                <w:b/>
                <w:sz w:val="24"/>
                <w:szCs w:val="24"/>
                <w:lang w:val="uk-UA"/>
              </w:rPr>
              <w:t>Герберт Шелтон  і Поль Брегг</w:t>
            </w:r>
          </w:p>
          <w:p w:rsidR="00CA6C38" w:rsidRPr="006554E4" w:rsidRDefault="00CA6C38" w:rsidP="005B2217">
            <w:pPr>
              <w:rPr>
                <w:rFonts w:ascii="Times New Roman" w:hAnsi="Times New Roman"/>
                <w:sz w:val="24"/>
                <w:szCs w:val="24"/>
                <w:u w:val="single"/>
                <w:lang w:val="uk-UA"/>
              </w:rPr>
            </w:pPr>
          </w:p>
        </w:tc>
        <w:tc>
          <w:tcPr>
            <w:tcW w:w="2835" w:type="dxa"/>
          </w:tcPr>
          <w:p w:rsidR="00CA6C38" w:rsidRPr="006554E4" w:rsidRDefault="00CA6C38" w:rsidP="00DA6FAF">
            <w:pPr>
              <w:rPr>
                <w:rFonts w:ascii="Times New Roman" w:hAnsi="Times New Roman"/>
                <w:sz w:val="24"/>
                <w:szCs w:val="24"/>
                <w:lang w:val="uk-UA"/>
              </w:rPr>
            </w:pPr>
          </w:p>
        </w:tc>
        <w:tc>
          <w:tcPr>
            <w:tcW w:w="2976" w:type="dxa"/>
          </w:tcPr>
          <w:p w:rsidR="00CA6C38" w:rsidRPr="006554E4" w:rsidRDefault="00CA6C38" w:rsidP="00BE4408">
            <w:pPr>
              <w:rPr>
                <w:rFonts w:ascii="Times New Roman" w:hAnsi="Times New Roman"/>
                <w:sz w:val="24"/>
                <w:szCs w:val="24"/>
                <w:lang w:val="uk-UA"/>
              </w:rPr>
            </w:pPr>
          </w:p>
        </w:tc>
        <w:tc>
          <w:tcPr>
            <w:tcW w:w="2977" w:type="dxa"/>
          </w:tcPr>
          <w:p w:rsidR="00CA6C38" w:rsidRPr="006554E4" w:rsidRDefault="00CA6C38" w:rsidP="005B2217">
            <w:pPr>
              <w:rPr>
                <w:rFonts w:ascii="Times New Roman" w:hAnsi="Times New Roman"/>
                <w:sz w:val="24"/>
                <w:szCs w:val="24"/>
                <w:lang w:val="uk-UA"/>
              </w:rPr>
            </w:pPr>
            <w:r w:rsidRPr="006554E4">
              <w:rPr>
                <w:rFonts w:ascii="Times New Roman" w:hAnsi="Times New Roman"/>
                <w:b/>
                <w:sz w:val="24"/>
                <w:szCs w:val="24"/>
                <w:lang w:val="uk-UA"/>
              </w:rPr>
              <w:t>9 «докторів, даних природою»</w:t>
            </w:r>
          </w:p>
          <w:p w:rsidR="00CA6C38" w:rsidRPr="006554E4" w:rsidRDefault="00CA6C38" w:rsidP="005B2217">
            <w:pPr>
              <w:rPr>
                <w:rFonts w:ascii="Times New Roman" w:hAnsi="Times New Roman"/>
                <w:sz w:val="24"/>
                <w:szCs w:val="24"/>
                <w:lang w:val="uk-UA"/>
              </w:rPr>
            </w:pPr>
          </w:p>
          <w:p w:rsidR="00CA6C38" w:rsidRPr="006554E4" w:rsidRDefault="00CA6C38" w:rsidP="005B2217">
            <w:pPr>
              <w:rPr>
                <w:rFonts w:ascii="Times New Roman" w:hAnsi="Times New Roman"/>
                <w:sz w:val="24"/>
                <w:szCs w:val="24"/>
                <w:lang w:val="uk-UA"/>
              </w:rPr>
            </w:pPr>
          </w:p>
        </w:tc>
      </w:tr>
      <w:tr w:rsidR="00CA6C38" w:rsidRPr="00C811A8" w:rsidTr="006554E4">
        <w:trPr>
          <w:trHeight w:val="783"/>
        </w:trPr>
        <w:tc>
          <w:tcPr>
            <w:tcW w:w="392" w:type="dxa"/>
          </w:tcPr>
          <w:p w:rsidR="00CA6C38" w:rsidRPr="00C811A8" w:rsidRDefault="00CA6C38" w:rsidP="006554E4">
            <w:pPr>
              <w:pStyle w:val="a4"/>
              <w:numPr>
                <w:ilvl w:val="0"/>
                <w:numId w:val="39"/>
              </w:numPr>
              <w:ind w:left="0" w:firstLine="0"/>
              <w:jc w:val="both"/>
            </w:pPr>
          </w:p>
        </w:tc>
        <w:tc>
          <w:tcPr>
            <w:tcW w:w="1843" w:type="dxa"/>
          </w:tcPr>
          <w:p w:rsidR="00CA6C38" w:rsidRPr="006554E4" w:rsidRDefault="00CA6C38" w:rsidP="006554E4">
            <w:pPr>
              <w:jc w:val="both"/>
              <w:rPr>
                <w:rFonts w:ascii="Times New Roman" w:hAnsi="Times New Roman"/>
                <w:b/>
                <w:sz w:val="24"/>
                <w:szCs w:val="24"/>
                <w:lang w:val="uk-UA"/>
              </w:rPr>
            </w:pPr>
            <w:r w:rsidRPr="006554E4">
              <w:rPr>
                <w:rFonts w:ascii="Times New Roman" w:hAnsi="Times New Roman"/>
                <w:b/>
                <w:sz w:val="24"/>
                <w:szCs w:val="24"/>
                <w:lang w:val="uk-UA"/>
              </w:rPr>
              <w:t>Кацудзо Ніші</w:t>
            </w:r>
          </w:p>
          <w:p w:rsidR="00CA6C38" w:rsidRPr="006554E4" w:rsidRDefault="00CA6C38" w:rsidP="006554E4">
            <w:pPr>
              <w:jc w:val="both"/>
              <w:rPr>
                <w:rFonts w:ascii="Times New Roman" w:hAnsi="Times New Roman"/>
                <w:sz w:val="24"/>
                <w:szCs w:val="24"/>
                <w:lang w:val="uk-UA"/>
              </w:rPr>
            </w:pPr>
          </w:p>
        </w:tc>
        <w:tc>
          <w:tcPr>
            <w:tcW w:w="2835" w:type="dxa"/>
          </w:tcPr>
          <w:p w:rsidR="00CA6C38" w:rsidRPr="006554E4" w:rsidRDefault="00CA6C38" w:rsidP="005B2217">
            <w:pPr>
              <w:rPr>
                <w:rFonts w:ascii="Times New Roman" w:hAnsi="Times New Roman"/>
                <w:b/>
                <w:sz w:val="24"/>
                <w:szCs w:val="24"/>
                <w:lang w:val="uk-UA"/>
              </w:rPr>
            </w:pPr>
            <w:r w:rsidRPr="006554E4">
              <w:rPr>
                <w:rFonts w:ascii="Times New Roman" w:hAnsi="Times New Roman"/>
                <w:b/>
                <w:sz w:val="24"/>
                <w:szCs w:val="24"/>
                <w:lang w:val="uk-UA"/>
              </w:rPr>
              <w:t>5 видів зв'язків організму</w:t>
            </w:r>
          </w:p>
          <w:p w:rsidR="00CA6C38" w:rsidRPr="00C811A8" w:rsidRDefault="00CA6C38" w:rsidP="006554E4">
            <w:pPr>
              <w:pStyle w:val="a4"/>
              <w:ind w:left="0"/>
            </w:pPr>
          </w:p>
        </w:tc>
        <w:tc>
          <w:tcPr>
            <w:tcW w:w="2976" w:type="dxa"/>
          </w:tcPr>
          <w:p w:rsidR="00CA6C38" w:rsidRPr="00C811A8" w:rsidRDefault="00CA6C38" w:rsidP="006554E4">
            <w:pPr>
              <w:pStyle w:val="a4"/>
              <w:ind w:left="0"/>
            </w:pPr>
          </w:p>
        </w:tc>
        <w:tc>
          <w:tcPr>
            <w:tcW w:w="2977" w:type="dxa"/>
          </w:tcPr>
          <w:p w:rsidR="00CA6C38" w:rsidRPr="006554E4" w:rsidRDefault="00CA6C38" w:rsidP="005B2217">
            <w:pPr>
              <w:rPr>
                <w:rFonts w:ascii="Times New Roman" w:hAnsi="Times New Roman"/>
                <w:b/>
                <w:sz w:val="24"/>
                <w:szCs w:val="24"/>
                <w:lang w:val="uk-UA"/>
              </w:rPr>
            </w:pPr>
            <w:r w:rsidRPr="006554E4">
              <w:rPr>
                <w:rFonts w:ascii="Times New Roman" w:hAnsi="Times New Roman"/>
                <w:b/>
                <w:sz w:val="24"/>
                <w:szCs w:val="24"/>
                <w:lang w:val="uk-UA"/>
              </w:rPr>
              <w:t>«Золоті правила здоров'я»</w:t>
            </w:r>
          </w:p>
          <w:p w:rsidR="00CA6C38" w:rsidRPr="00C811A8" w:rsidRDefault="00CA6C38" w:rsidP="006554E4">
            <w:pPr>
              <w:pStyle w:val="a4"/>
              <w:ind w:left="0"/>
            </w:pPr>
          </w:p>
        </w:tc>
      </w:tr>
      <w:tr w:rsidR="00CA6C38" w:rsidRPr="00C811A8" w:rsidTr="006554E4">
        <w:tc>
          <w:tcPr>
            <w:tcW w:w="392" w:type="dxa"/>
          </w:tcPr>
          <w:p w:rsidR="00CA6C38" w:rsidRPr="00C811A8" w:rsidRDefault="00CA6C38" w:rsidP="006554E4">
            <w:pPr>
              <w:pStyle w:val="a4"/>
              <w:numPr>
                <w:ilvl w:val="0"/>
                <w:numId w:val="39"/>
              </w:numPr>
              <w:ind w:left="0" w:firstLine="0"/>
            </w:pPr>
          </w:p>
        </w:tc>
        <w:tc>
          <w:tcPr>
            <w:tcW w:w="1843" w:type="dxa"/>
          </w:tcPr>
          <w:p w:rsidR="00CA6C38" w:rsidRPr="006554E4" w:rsidRDefault="00CA6C38" w:rsidP="005B2217">
            <w:pPr>
              <w:rPr>
                <w:rFonts w:ascii="Times New Roman" w:hAnsi="Times New Roman"/>
                <w:b/>
                <w:sz w:val="24"/>
                <w:szCs w:val="24"/>
                <w:lang w:val="uk-UA"/>
              </w:rPr>
            </w:pPr>
            <w:r w:rsidRPr="006554E4">
              <w:rPr>
                <w:rFonts w:ascii="Times New Roman" w:hAnsi="Times New Roman"/>
                <w:b/>
                <w:sz w:val="24"/>
                <w:szCs w:val="24"/>
                <w:lang w:val="uk-UA"/>
              </w:rPr>
              <w:t>Кеннет Купер</w:t>
            </w:r>
          </w:p>
          <w:p w:rsidR="00CA6C38" w:rsidRPr="006554E4" w:rsidRDefault="00CA6C38" w:rsidP="00DA6FAF">
            <w:pPr>
              <w:rPr>
                <w:rFonts w:ascii="Times New Roman" w:hAnsi="Times New Roman"/>
                <w:sz w:val="24"/>
                <w:szCs w:val="24"/>
                <w:lang w:val="uk-UA"/>
              </w:rPr>
            </w:pPr>
          </w:p>
        </w:tc>
        <w:tc>
          <w:tcPr>
            <w:tcW w:w="2835" w:type="dxa"/>
          </w:tcPr>
          <w:p w:rsidR="00CA6C38" w:rsidRPr="006554E4" w:rsidRDefault="00CA6C38" w:rsidP="005B2217">
            <w:pPr>
              <w:rPr>
                <w:rFonts w:ascii="Times New Roman" w:hAnsi="Times New Roman"/>
                <w:sz w:val="24"/>
                <w:szCs w:val="24"/>
                <w:lang w:val="uk-UA"/>
              </w:rPr>
            </w:pPr>
          </w:p>
        </w:tc>
        <w:tc>
          <w:tcPr>
            <w:tcW w:w="2976" w:type="dxa"/>
          </w:tcPr>
          <w:p w:rsidR="00CA6C38" w:rsidRPr="006554E4" w:rsidRDefault="00CA6C38" w:rsidP="00BE4408">
            <w:pPr>
              <w:rPr>
                <w:rFonts w:ascii="Times New Roman" w:hAnsi="Times New Roman"/>
                <w:sz w:val="24"/>
                <w:szCs w:val="24"/>
                <w:lang w:val="uk-UA"/>
              </w:rPr>
            </w:pPr>
          </w:p>
        </w:tc>
        <w:tc>
          <w:tcPr>
            <w:tcW w:w="2977" w:type="dxa"/>
          </w:tcPr>
          <w:p w:rsidR="00CA6C38" w:rsidRPr="006554E4" w:rsidRDefault="00CA6C38" w:rsidP="005B2217">
            <w:pPr>
              <w:rPr>
                <w:rFonts w:ascii="Times New Roman" w:hAnsi="Times New Roman"/>
                <w:sz w:val="24"/>
                <w:szCs w:val="24"/>
                <w:lang w:val="uk-UA"/>
              </w:rPr>
            </w:pPr>
          </w:p>
        </w:tc>
      </w:tr>
      <w:tr w:rsidR="00CA6C38" w:rsidRPr="00C811A8" w:rsidTr="006554E4">
        <w:tc>
          <w:tcPr>
            <w:tcW w:w="392" w:type="dxa"/>
          </w:tcPr>
          <w:p w:rsidR="00CA6C38" w:rsidRPr="00C811A8" w:rsidRDefault="00CA6C38" w:rsidP="006554E4">
            <w:pPr>
              <w:pStyle w:val="a4"/>
              <w:numPr>
                <w:ilvl w:val="0"/>
                <w:numId w:val="39"/>
              </w:numPr>
              <w:ind w:left="0" w:firstLine="0"/>
            </w:pPr>
          </w:p>
        </w:tc>
        <w:tc>
          <w:tcPr>
            <w:tcW w:w="1843" w:type="dxa"/>
          </w:tcPr>
          <w:p w:rsidR="00CA6C38" w:rsidRPr="006554E4" w:rsidRDefault="00CA6C38" w:rsidP="005B2217">
            <w:pPr>
              <w:rPr>
                <w:rFonts w:ascii="Times New Roman" w:hAnsi="Times New Roman"/>
                <w:b/>
                <w:sz w:val="24"/>
                <w:szCs w:val="24"/>
                <w:lang w:val="uk-UA"/>
              </w:rPr>
            </w:pPr>
            <w:r w:rsidRPr="006554E4">
              <w:rPr>
                <w:rFonts w:ascii="Times New Roman" w:hAnsi="Times New Roman"/>
                <w:b/>
                <w:sz w:val="24"/>
                <w:szCs w:val="24"/>
                <w:lang w:val="uk-UA"/>
              </w:rPr>
              <w:t xml:space="preserve">Амосов Миколай Михайлович </w:t>
            </w:r>
          </w:p>
          <w:p w:rsidR="00CA6C38" w:rsidRPr="006554E4" w:rsidRDefault="00CA6C38" w:rsidP="005B2217">
            <w:pPr>
              <w:rPr>
                <w:rFonts w:ascii="Times New Roman" w:hAnsi="Times New Roman"/>
                <w:sz w:val="24"/>
                <w:szCs w:val="24"/>
                <w:lang w:val="uk-UA"/>
              </w:rPr>
            </w:pPr>
          </w:p>
        </w:tc>
        <w:tc>
          <w:tcPr>
            <w:tcW w:w="2835" w:type="dxa"/>
          </w:tcPr>
          <w:p w:rsidR="00CA6C38" w:rsidRPr="006554E4" w:rsidRDefault="00CA6C38" w:rsidP="005B2217">
            <w:pPr>
              <w:rPr>
                <w:rFonts w:ascii="Times New Roman" w:hAnsi="Times New Roman"/>
                <w:sz w:val="24"/>
                <w:szCs w:val="24"/>
                <w:lang w:val="uk-UA"/>
              </w:rPr>
            </w:pPr>
          </w:p>
        </w:tc>
        <w:tc>
          <w:tcPr>
            <w:tcW w:w="2976" w:type="dxa"/>
          </w:tcPr>
          <w:p w:rsidR="00CA6C38" w:rsidRPr="006554E4" w:rsidRDefault="00CA6C38" w:rsidP="005B2217">
            <w:pPr>
              <w:rPr>
                <w:rFonts w:ascii="Times New Roman" w:hAnsi="Times New Roman"/>
                <w:sz w:val="24"/>
                <w:szCs w:val="24"/>
                <w:lang w:val="uk-UA"/>
              </w:rPr>
            </w:pPr>
          </w:p>
        </w:tc>
        <w:tc>
          <w:tcPr>
            <w:tcW w:w="2977" w:type="dxa"/>
          </w:tcPr>
          <w:p w:rsidR="00CA6C38" w:rsidRPr="006554E4" w:rsidRDefault="00CA6C38" w:rsidP="005B2217">
            <w:pPr>
              <w:rPr>
                <w:rFonts w:ascii="Times New Roman" w:hAnsi="Times New Roman"/>
                <w:sz w:val="24"/>
                <w:szCs w:val="24"/>
                <w:lang w:val="uk-UA"/>
              </w:rPr>
            </w:pPr>
          </w:p>
        </w:tc>
      </w:tr>
      <w:tr w:rsidR="00CA6C38" w:rsidRPr="00C811A8" w:rsidTr="006554E4">
        <w:trPr>
          <w:trHeight w:val="673"/>
        </w:trPr>
        <w:tc>
          <w:tcPr>
            <w:tcW w:w="392" w:type="dxa"/>
            <w:tcBorders>
              <w:bottom w:val="single" w:sz="4" w:space="0" w:color="0D0D0D"/>
            </w:tcBorders>
          </w:tcPr>
          <w:p w:rsidR="00CA6C38" w:rsidRPr="00C811A8" w:rsidRDefault="00CA6C38" w:rsidP="006554E4">
            <w:pPr>
              <w:pStyle w:val="a4"/>
              <w:numPr>
                <w:ilvl w:val="0"/>
                <w:numId w:val="39"/>
              </w:numPr>
              <w:ind w:left="0" w:firstLine="0"/>
              <w:jc w:val="both"/>
            </w:pPr>
          </w:p>
        </w:tc>
        <w:tc>
          <w:tcPr>
            <w:tcW w:w="1843" w:type="dxa"/>
            <w:tcBorders>
              <w:bottom w:val="single" w:sz="4" w:space="0" w:color="0D0D0D"/>
            </w:tcBorders>
          </w:tcPr>
          <w:p w:rsidR="00CA6C38" w:rsidRPr="006554E4" w:rsidRDefault="00CA6C38" w:rsidP="006554E4">
            <w:pPr>
              <w:jc w:val="both"/>
              <w:rPr>
                <w:rFonts w:ascii="Times New Roman" w:hAnsi="Times New Roman"/>
                <w:b/>
                <w:i/>
                <w:sz w:val="24"/>
                <w:szCs w:val="24"/>
                <w:lang w:val="uk-UA"/>
              </w:rPr>
            </w:pPr>
            <w:r w:rsidRPr="006554E4">
              <w:rPr>
                <w:rFonts w:ascii="Times New Roman" w:hAnsi="Times New Roman"/>
                <w:b/>
                <w:i/>
                <w:sz w:val="24"/>
                <w:szCs w:val="24"/>
                <w:lang w:val="uk-UA"/>
              </w:rPr>
              <w:t>Порфирій Іванов</w:t>
            </w:r>
          </w:p>
          <w:p w:rsidR="00CA6C38" w:rsidRPr="006554E4" w:rsidRDefault="00CA6C38" w:rsidP="006554E4">
            <w:pPr>
              <w:pStyle w:val="af"/>
              <w:spacing w:line="240" w:lineRule="auto"/>
              <w:jc w:val="both"/>
              <w:rPr>
                <w:sz w:val="24"/>
                <w:szCs w:val="24"/>
                <w:lang w:val="uk-UA"/>
              </w:rPr>
            </w:pPr>
          </w:p>
        </w:tc>
        <w:tc>
          <w:tcPr>
            <w:tcW w:w="2835" w:type="dxa"/>
            <w:tcBorders>
              <w:bottom w:val="single" w:sz="4" w:space="0" w:color="0D0D0D"/>
            </w:tcBorders>
          </w:tcPr>
          <w:p w:rsidR="00CA6C38" w:rsidRPr="006554E4" w:rsidRDefault="00CA6C38" w:rsidP="006554E4">
            <w:pPr>
              <w:jc w:val="both"/>
              <w:rPr>
                <w:rFonts w:ascii="Times New Roman" w:hAnsi="Times New Roman"/>
                <w:sz w:val="24"/>
                <w:szCs w:val="24"/>
                <w:lang w:val="uk-UA"/>
              </w:rPr>
            </w:pPr>
          </w:p>
        </w:tc>
        <w:tc>
          <w:tcPr>
            <w:tcW w:w="2976" w:type="dxa"/>
            <w:tcBorders>
              <w:bottom w:val="single" w:sz="4" w:space="0" w:color="0D0D0D"/>
            </w:tcBorders>
          </w:tcPr>
          <w:p w:rsidR="00CA6C38" w:rsidRPr="006554E4" w:rsidRDefault="00CA6C38" w:rsidP="006554E4">
            <w:pPr>
              <w:jc w:val="both"/>
              <w:rPr>
                <w:rFonts w:ascii="Times New Roman" w:hAnsi="Times New Roman"/>
                <w:sz w:val="24"/>
                <w:szCs w:val="24"/>
                <w:lang w:val="uk-UA"/>
              </w:rPr>
            </w:pPr>
          </w:p>
        </w:tc>
        <w:tc>
          <w:tcPr>
            <w:tcW w:w="2977" w:type="dxa"/>
            <w:tcBorders>
              <w:bottom w:val="single" w:sz="4" w:space="0" w:color="0D0D0D"/>
            </w:tcBorders>
          </w:tcPr>
          <w:p w:rsidR="00CA6C38" w:rsidRPr="006554E4" w:rsidRDefault="00CA6C38" w:rsidP="006554E4">
            <w:pPr>
              <w:pStyle w:val="af"/>
              <w:spacing w:line="240" w:lineRule="auto"/>
              <w:ind w:firstLine="323"/>
              <w:jc w:val="both"/>
              <w:rPr>
                <w:sz w:val="24"/>
                <w:szCs w:val="24"/>
                <w:lang w:val="uk-UA"/>
              </w:rPr>
            </w:pPr>
          </w:p>
        </w:tc>
      </w:tr>
      <w:tr w:rsidR="00CA6C38" w:rsidRPr="00C811A8" w:rsidTr="006554E4">
        <w:trPr>
          <w:trHeight w:val="839"/>
        </w:trPr>
        <w:tc>
          <w:tcPr>
            <w:tcW w:w="392" w:type="dxa"/>
            <w:tcBorders>
              <w:top w:val="single" w:sz="4" w:space="0" w:color="0D0D0D"/>
            </w:tcBorders>
          </w:tcPr>
          <w:p w:rsidR="00CA6C38" w:rsidRPr="00C811A8" w:rsidRDefault="00CA6C38" w:rsidP="006554E4">
            <w:pPr>
              <w:pStyle w:val="a4"/>
              <w:numPr>
                <w:ilvl w:val="0"/>
                <w:numId w:val="39"/>
              </w:numPr>
              <w:ind w:left="0" w:firstLine="0"/>
              <w:jc w:val="both"/>
            </w:pPr>
          </w:p>
        </w:tc>
        <w:tc>
          <w:tcPr>
            <w:tcW w:w="1843" w:type="dxa"/>
            <w:tcBorders>
              <w:top w:val="single" w:sz="4" w:space="0" w:color="0D0D0D"/>
            </w:tcBorders>
          </w:tcPr>
          <w:p w:rsidR="00CA6C38" w:rsidRPr="006554E4" w:rsidRDefault="00CA6C38" w:rsidP="006554E4">
            <w:pPr>
              <w:jc w:val="both"/>
              <w:rPr>
                <w:rFonts w:ascii="Times New Roman" w:hAnsi="Times New Roman"/>
                <w:sz w:val="24"/>
                <w:szCs w:val="24"/>
                <w:lang w:val="uk-UA"/>
              </w:rPr>
            </w:pPr>
            <w:r w:rsidRPr="006554E4">
              <w:rPr>
                <w:rFonts w:ascii="Times New Roman" w:hAnsi="Times New Roman"/>
                <w:b/>
                <w:sz w:val="24"/>
                <w:szCs w:val="24"/>
                <w:lang w:val="uk-UA"/>
              </w:rPr>
              <w:t>Галина Сергіївна Шаталова</w:t>
            </w:r>
            <w:r w:rsidRPr="006554E4">
              <w:rPr>
                <w:rFonts w:ascii="Times New Roman" w:hAnsi="Times New Roman"/>
                <w:sz w:val="24"/>
                <w:szCs w:val="24"/>
                <w:lang w:val="uk-UA"/>
              </w:rPr>
              <w:t xml:space="preserve"> – </w:t>
            </w:r>
          </w:p>
          <w:p w:rsidR="00CA6C38" w:rsidRPr="006554E4" w:rsidRDefault="00CA6C38" w:rsidP="006554E4">
            <w:pPr>
              <w:jc w:val="both"/>
              <w:rPr>
                <w:rFonts w:ascii="Times New Roman" w:hAnsi="Times New Roman"/>
                <w:b/>
                <w:i/>
                <w:sz w:val="24"/>
                <w:szCs w:val="24"/>
                <w:lang w:val="uk-UA"/>
              </w:rPr>
            </w:pPr>
          </w:p>
        </w:tc>
        <w:tc>
          <w:tcPr>
            <w:tcW w:w="2835" w:type="dxa"/>
            <w:tcBorders>
              <w:top w:val="single" w:sz="4" w:space="0" w:color="0D0D0D"/>
            </w:tcBorders>
          </w:tcPr>
          <w:p w:rsidR="00CA6C38" w:rsidRPr="006554E4" w:rsidRDefault="00CA6C38" w:rsidP="006554E4">
            <w:pPr>
              <w:pStyle w:val="af"/>
              <w:spacing w:line="240" w:lineRule="auto"/>
              <w:jc w:val="both"/>
              <w:rPr>
                <w:b w:val="0"/>
                <w:i w:val="0"/>
                <w:sz w:val="24"/>
                <w:szCs w:val="24"/>
                <w:lang w:val="uk-UA"/>
              </w:rPr>
            </w:pPr>
          </w:p>
        </w:tc>
        <w:tc>
          <w:tcPr>
            <w:tcW w:w="2976" w:type="dxa"/>
            <w:tcBorders>
              <w:top w:val="single" w:sz="4" w:space="0" w:color="0D0D0D"/>
            </w:tcBorders>
          </w:tcPr>
          <w:p w:rsidR="00CA6C38" w:rsidRPr="006554E4" w:rsidRDefault="00CA6C38" w:rsidP="006554E4">
            <w:pPr>
              <w:jc w:val="both"/>
              <w:rPr>
                <w:rFonts w:ascii="Times New Roman" w:hAnsi="Times New Roman"/>
                <w:sz w:val="24"/>
                <w:szCs w:val="24"/>
                <w:lang w:val="uk-UA"/>
              </w:rPr>
            </w:pPr>
          </w:p>
        </w:tc>
        <w:tc>
          <w:tcPr>
            <w:tcW w:w="2977" w:type="dxa"/>
            <w:tcBorders>
              <w:top w:val="single" w:sz="4" w:space="0" w:color="0D0D0D"/>
            </w:tcBorders>
          </w:tcPr>
          <w:p w:rsidR="00CA6C38" w:rsidRPr="006554E4" w:rsidRDefault="00CA6C38" w:rsidP="006554E4">
            <w:pPr>
              <w:jc w:val="both"/>
              <w:rPr>
                <w:b/>
                <w:i/>
                <w:sz w:val="22"/>
                <w:szCs w:val="22"/>
                <w:lang w:val="uk-UA"/>
              </w:rPr>
            </w:pPr>
          </w:p>
        </w:tc>
      </w:tr>
    </w:tbl>
    <w:p w:rsidR="00CA6C38" w:rsidRPr="00C811A8" w:rsidRDefault="00CA6C38" w:rsidP="00C811A8">
      <w:pPr>
        <w:jc w:val="both"/>
        <w:rPr>
          <w:rFonts w:ascii="Times New Roman" w:hAnsi="Times New Roman"/>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71"/>
      </w:tblGrid>
      <w:tr w:rsidR="00CA6C38" w:rsidRPr="00B87D01" w:rsidTr="006554E4">
        <w:tc>
          <w:tcPr>
            <w:tcW w:w="11271" w:type="dxa"/>
            <w:shd w:val="clear" w:color="auto" w:fill="FABF8F"/>
          </w:tcPr>
          <w:p w:rsidR="00CA6C38" w:rsidRPr="006554E4" w:rsidRDefault="00CA6C38" w:rsidP="006554E4">
            <w:pPr>
              <w:jc w:val="center"/>
              <w:rPr>
                <w:rFonts w:ascii="Times New Roman" w:hAnsi="Times New Roman"/>
                <w:b/>
                <w:sz w:val="28"/>
                <w:szCs w:val="28"/>
              </w:rPr>
            </w:pPr>
            <w:r w:rsidRPr="006554E4">
              <w:rPr>
                <w:rFonts w:ascii="Times New Roman" w:hAnsi="Times New Roman"/>
                <w:b/>
                <w:sz w:val="28"/>
                <w:szCs w:val="28"/>
                <w:lang w:val="uk-UA"/>
              </w:rPr>
              <w:t>1. Система естественного оздоровления П. Брэгга</w:t>
            </w:r>
          </w:p>
        </w:tc>
      </w:tr>
      <w:tr w:rsidR="00CA6C38" w:rsidRPr="00C811A8" w:rsidTr="006554E4">
        <w:tc>
          <w:tcPr>
            <w:tcW w:w="11271" w:type="dxa"/>
            <w:shd w:val="clear" w:color="auto" w:fill="FDE9D9"/>
          </w:tcPr>
          <w:p w:rsidR="00CA6C38" w:rsidRPr="006554E4" w:rsidRDefault="00CA6C38" w:rsidP="006554E4">
            <w:pPr>
              <w:jc w:val="both"/>
              <w:rPr>
                <w:rFonts w:ascii="Times New Roman" w:hAnsi="Times New Roman"/>
                <w:sz w:val="22"/>
                <w:szCs w:val="22"/>
              </w:rPr>
            </w:pPr>
            <w:bookmarkStart w:id="1" w:name="_Toc228000514"/>
            <w:bookmarkStart w:id="2" w:name="_Toc228004807"/>
            <w:r w:rsidRPr="006554E4">
              <w:rPr>
                <w:rFonts w:ascii="Times New Roman" w:hAnsi="Times New Roman"/>
                <w:sz w:val="28"/>
                <w:szCs w:val="28"/>
              </w:rPr>
              <w:t>1. Система естественного оздоровления П. Брэгга</w:t>
            </w:r>
            <w:bookmarkEnd w:id="1"/>
            <w:bookmarkEnd w:id="2"/>
            <w:r w:rsidRPr="006554E4">
              <w:rPr>
                <w:rFonts w:ascii="Times New Roman" w:hAnsi="Times New Roman"/>
                <w:i/>
                <w:sz w:val="22"/>
                <w:szCs w:val="22"/>
              </w:rPr>
              <w:t xml:space="preserve"> Натуральная гигиена</w:t>
            </w:r>
            <w:r w:rsidRPr="006554E4">
              <w:rPr>
                <w:rFonts w:ascii="Times New Roman" w:hAnsi="Times New Roman"/>
                <w:sz w:val="22"/>
                <w:szCs w:val="22"/>
              </w:rPr>
              <w:t xml:space="preserve"> (натуропатия) – это отказ от узкой специализации (лекарств), комплексное оздоровление организма с использованием природных средств (воздуха, воды, света, пищи). Благодаря такому подходу в организме открываются целительные силы, заложенные самой природой.</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У истоков натуральной гигиены стоят два основоположника – Герберт Шелтон и Поль Брэгг. От народной медицины натуральная гигиена отличается следующими признаками: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1) натуральная гигиена систематична и комплексна;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2) приемы и методы натуральной гигиены научно обоснованы;</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3) натуральная гигиена носит просветительский характер.</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Если цель традиционной и народной медицины – лечить, то цель натуральной гигиены – обучить человека законам здоровья, дать конкретные знания для умелого использования действующих законов природы, жизни.</w:t>
            </w:r>
          </w:p>
          <w:p w:rsidR="00CA6C38" w:rsidRPr="006554E4" w:rsidRDefault="00CA6C38" w:rsidP="006554E4">
            <w:pPr>
              <w:jc w:val="both"/>
              <w:rPr>
                <w:rFonts w:ascii="Times New Roman" w:hAnsi="Times New Roman"/>
                <w:sz w:val="22"/>
                <w:szCs w:val="22"/>
              </w:rPr>
            </w:pPr>
            <w:r w:rsidRPr="006554E4">
              <w:rPr>
                <w:rFonts w:ascii="Times New Roman" w:hAnsi="Times New Roman"/>
                <w:i/>
                <w:sz w:val="22"/>
                <w:szCs w:val="22"/>
              </w:rPr>
              <w:t>Основные постулаты натуропатии</w:t>
            </w:r>
            <w:r w:rsidRPr="006554E4">
              <w:rPr>
                <w:rFonts w:ascii="Times New Roman" w:hAnsi="Times New Roman"/>
                <w:sz w:val="22"/>
                <w:szCs w:val="22"/>
              </w:rPr>
              <w:t>:</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1. Каждый человек является  хозяином своего здоровья. Причиной ослабления здоровья является нарушение законов, предписанных природой.</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2. Здоровье можно вернуть. Здоровый образ жизни способствует укреплению и восстановлению здоровья.</w:t>
            </w:r>
          </w:p>
          <w:p w:rsidR="00CA6C38" w:rsidRPr="006554E4" w:rsidRDefault="00CA6C38" w:rsidP="006554E4">
            <w:pPr>
              <w:jc w:val="both"/>
              <w:rPr>
                <w:rFonts w:ascii="Times New Roman" w:hAnsi="Times New Roman"/>
                <w:spacing w:val="6"/>
                <w:sz w:val="22"/>
                <w:szCs w:val="22"/>
              </w:rPr>
            </w:pPr>
            <w:r w:rsidRPr="006554E4">
              <w:rPr>
                <w:rFonts w:ascii="Times New Roman" w:hAnsi="Times New Roman"/>
                <w:spacing w:val="6"/>
                <w:sz w:val="22"/>
                <w:szCs w:val="22"/>
              </w:rPr>
              <w:t xml:space="preserve">П. Брэгг выделял </w:t>
            </w:r>
            <w:r w:rsidRPr="006554E4">
              <w:rPr>
                <w:rFonts w:ascii="Times New Roman" w:hAnsi="Times New Roman"/>
                <w:i/>
                <w:spacing w:val="6"/>
                <w:sz w:val="22"/>
                <w:szCs w:val="22"/>
              </w:rPr>
              <w:t>законы здоровья</w:t>
            </w:r>
            <w:r w:rsidRPr="006554E4">
              <w:rPr>
                <w:rFonts w:ascii="Times New Roman" w:hAnsi="Times New Roman"/>
                <w:spacing w:val="6"/>
                <w:sz w:val="22"/>
                <w:szCs w:val="22"/>
              </w:rPr>
              <w:t>, согласно которым необходимо:</w:t>
            </w:r>
          </w:p>
          <w:p w:rsidR="00CA6C38" w:rsidRPr="006554E4" w:rsidRDefault="00CA6C38" w:rsidP="006554E4">
            <w:pPr>
              <w:tabs>
                <w:tab w:val="left" w:pos="720"/>
                <w:tab w:val="left" w:pos="900"/>
                <w:tab w:val="left" w:pos="1260"/>
              </w:tabs>
              <w:jc w:val="both"/>
              <w:rPr>
                <w:rFonts w:ascii="Times New Roman" w:hAnsi="Times New Roman"/>
                <w:sz w:val="22"/>
                <w:szCs w:val="22"/>
              </w:rPr>
            </w:pPr>
            <w:r w:rsidRPr="006554E4">
              <w:rPr>
                <w:rFonts w:ascii="Times New Roman" w:hAnsi="Times New Roman"/>
                <w:sz w:val="22"/>
                <w:szCs w:val="22"/>
              </w:rPr>
              <w:t>а) полноценно питаться;</w:t>
            </w:r>
          </w:p>
          <w:p w:rsidR="00CA6C38" w:rsidRPr="006554E4" w:rsidRDefault="00CA6C38" w:rsidP="006554E4">
            <w:pPr>
              <w:tabs>
                <w:tab w:val="left" w:pos="720"/>
                <w:tab w:val="left" w:pos="900"/>
                <w:tab w:val="left" w:pos="1260"/>
              </w:tabs>
              <w:jc w:val="both"/>
              <w:rPr>
                <w:rFonts w:ascii="Times New Roman" w:hAnsi="Times New Roman"/>
                <w:sz w:val="22"/>
                <w:szCs w:val="22"/>
              </w:rPr>
            </w:pPr>
            <w:r w:rsidRPr="006554E4">
              <w:rPr>
                <w:rFonts w:ascii="Times New Roman" w:hAnsi="Times New Roman"/>
                <w:sz w:val="22"/>
                <w:szCs w:val="22"/>
              </w:rPr>
              <w:t>б) потреблять достаточный для организма объем жидкости (самыми полезными напитками являются свежие соки, травяные чаи и чистая вода);</w:t>
            </w:r>
          </w:p>
          <w:p w:rsidR="00CA6C38" w:rsidRPr="006554E4" w:rsidRDefault="00CA6C38" w:rsidP="006554E4">
            <w:pPr>
              <w:tabs>
                <w:tab w:val="left" w:pos="720"/>
                <w:tab w:val="left" w:pos="900"/>
                <w:tab w:val="left" w:pos="1260"/>
              </w:tabs>
              <w:jc w:val="both"/>
              <w:rPr>
                <w:rFonts w:ascii="Times New Roman" w:hAnsi="Times New Roman"/>
                <w:sz w:val="22"/>
                <w:szCs w:val="22"/>
              </w:rPr>
            </w:pPr>
            <w:r w:rsidRPr="006554E4">
              <w:rPr>
                <w:rFonts w:ascii="Times New Roman" w:hAnsi="Times New Roman"/>
                <w:sz w:val="22"/>
                <w:szCs w:val="22"/>
              </w:rPr>
              <w:t>в) дышать свежим воздухом и заниматься физическими упражнениями;</w:t>
            </w:r>
          </w:p>
          <w:p w:rsidR="00CA6C38" w:rsidRPr="006554E4" w:rsidRDefault="00CA6C38" w:rsidP="006554E4">
            <w:pPr>
              <w:tabs>
                <w:tab w:val="left" w:pos="720"/>
                <w:tab w:val="left" w:pos="900"/>
                <w:tab w:val="left" w:pos="1260"/>
              </w:tabs>
              <w:jc w:val="both"/>
              <w:rPr>
                <w:rFonts w:ascii="Times New Roman" w:hAnsi="Times New Roman"/>
                <w:sz w:val="22"/>
                <w:szCs w:val="22"/>
              </w:rPr>
            </w:pPr>
            <w:r w:rsidRPr="006554E4">
              <w:rPr>
                <w:rFonts w:ascii="Times New Roman" w:hAnsi="Times New Roman"/>
                <w:sz w:val="22"/>
                <w:szCs w:val="22"/>
              </w:rPr>
              <w:t>г) сочетать физические нагрузки с разумным отдыхом;</w:t>
            </w:r>
          </w:p>
          <w:p w:rsidR="00CA6C38" w:rsidRPr="006554E4" w:rsidRDefault="00CA6C38" w:rsidP="006554E4">
            <w:pPr>
              <w:tabs>
                <w:tab w:val="left" w:pos="720"/>
                <w:tab w:val="left" w:pos="900"/>
                <w:tab w:val="left" w:pos="1260"/>
              </w:tabs>
              <w:jc w:val="both"/>
              <w:rPr>
                <w:rFonts w:ascii="Times New Roman" w:hAnsi="Times New Roman"/>
                <w:sz w:val="22"/>
                <w:szCs w:val="22"/>
              </w:rPr>
            </w:pPr>
            <w:r w:rsidRPr="006554E4">
              <w:rPr>
                <w:rFonts w:ascii="Times New Roman" w:hAnsi="Times New Roman"/>
                <w:sz w:val="22"/>
                <w:szCs w:val="22"/>
              </w:rPr>
              <w:t>д) быть оптимистом;</w:t>
            </w:r>
          </w:p>
          <w:p w:rsidR="00CA6C38" w:rsidRPr="006554E4" w:rsidRDefault="00CA6C38" w:rsidP="006554E4">
            <w:pPr>
              <w:tabs>
                <w:tab w:val="left" w:pos="720"/>
                <w:tab w:val="left" w:pos="900"/>
                <w:tab w:val="left" w:pos="1260"/>
              </w:tabs>
              <w:jc w:val="both"/>
              <w:rPr>
                <w:rFonts w:ascii="Times New Roman" w:hAnsi="Times New Roman"/>
                <w:sz w:val="22"/>
                <w:szCs w:val="22"/>
              </w:rPr>
            </w:pPr>
            <w:r w:rsidRPr="006554E4">
              <w:rPr>
                <w:rFonts w:ascii="Times New Roman" w:hAnsi="Times New Roman"/>
                <w:sz w:val="22"/>
                <w:szCs w:val="22"/>
              </w:rPr>
              <w:t>е) отказаться от вредных привычек.</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Таким образом, к оздоравливающим средствам П. Брэгг относил рациональное питание, физические упражнения, чистый, свежий воздух, закаливание организма, солнечные ванны, внутреннее очищение путем голодания.</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Натуропаты – люди, предпочитающие естественное, натуральное питание. П. Брэгг один из первых провозгласил отказ от питания с преобладанием консервированных и рафинированных продуктов, углеводной, мясной, жирной и сладкой пищи, в результате  П. Брэгг прожил 95 лет и не имел проблем со здоровьем. Он был прав, когда говорил «Моё тело не имеет возраста».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П. Брэгг выделил </w:t>
            </w:r>
            <w:r w:rsidRPr="006554E4">
              <w:rPr>
                <w:rFonts w:ascii="Times New Roman" w:hAnsi="Times New Roman"/>
                <w:b/>
                <w:sz w:val="22"/>
                <w:szCs w:val="22"/>
              </w:rPr>
              <w:t>9 «докторов, данных природой»</w:t>
            </w:r>
            <w:r w:rsidRPr="006554E4">
              <w:rPr>
                <w:rFonts w:ascii="Times New Roman" w:hAnsi="Times New Roman"/>
                <w:sz w:val="22"/>
                <w:szCs w:val="22"/>
              </w:rPr>
              <w:t>, готовых помочь нам в сохранении здоровья.</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1. </w:t>
            </w:r>
            <w:r w:rsidRPr="006554E4">
              <w:rPr>
                <w:rFonts w:ascii="Times New Roman" w:hAnsi="Times New Roman"/>
                <w:i/>
                <w:sz w:val="22"/>
                <w:szCs w:val="22"/>
              </w:rPr>
              <w:t>Солнечный свет.</w:t>
            </w:r>
            <w:r w:rsidRPr="006554E4">
              <w:rPr>
                <w:rFonts w:ascii="Times New Roman" w:hAnsi="Times New Roman"/>
                <w:sz w:val="22"/>
                <w:szCs w:val="22"/>
              </w:rPr>
              <w:t xml:space="preserve"> Солнце дает не только свет, но и энергию, которая трансформируется в человеческую энергию. Солнечные лучи – мощное бактерицидное средство. Зеленые растения, свежие фрукты и овощи обладают свойством накапливать солнечную энергию и передавать её человеку.</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2. </w:t>
            </w:r>
            <w:r w:rsidRPr="006554E4">
              <w:rPr>
                <w:rFonts w:ascii="Times New Roman" w:hAnsi="Times New Roman"/>
                <w:i/>
                <w:sz w:val="22"/>
                <w:szCs w:val="22"/>
              </w:rPr>
              <w:t>Свежий воздух</w:t>
            </w:r>
            <w:r w:rsidRPr="006554E4">
              <w:rPr>
                <w:rFonts w:ascii="Times New Roman" w:hAnsi="Times New Roman"/>
                <w:sz w:val="22"/>
                <w:szCs w:val="22"/>
              </w:rPr>
              <w:t>. Дыхание – это жизнь, это невидимая пища, без которой мы не проживем и 5–7 мин. При дыхании организм освобождается от углекислого газа и поглощает кислород. Но воздух содержит не только газы, но и различные виды энергии. Дыхание – это способ энергообмена. Оно осуществляется также через кожные покровы, включая системы терморегуляции. Преимущества правильного дыхания в том, что полностью выводятся  углекислый газ</w:t>
            </w:r>
            <w:r w:rsidRPr="006554E4">
              <w:rPr>
                <w:rFonts w:ascii="Times New Roman" w:hAnsi="Times New Roman"/>
                <w:sz w:val="22"/>
                <w:szCs w:val="22"/>
                <w:vertAlign w:val="subscript"/>
              </w:rPr>
              <w:t xml:space="preserve"> </w:t>
            </w:r>
            <w:r w:rsidRPr="006554E4">
              <w:rPr>
                <w:rFonts w:ascii="Times New Roman" w:hAnsi="Times New Roman"/>
                <w:sz w:val="22"/>
                <w:szCs w:val="22"/>
              </w:rPr>
              <w:t xml:space="preserve">и яды. Чем медленнее и глубже дыхание, тем продолжительнее жизнь человека.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3. </w:t>
            </w:r>
            <w:r w:rsidRPr="006554E4">
              <w:rPr>
                <w:rFonts w:ascii="Times New Roman" w:hAnsi="Times New Roman"/>
                <w:i/>
                <w:sz w:val="22"/>
                <w:szCs w:val="22"/>
              </w:rPr>
              <w:t>Чистая вода.</w:t>
            </w:r>
            <w:r w:rsidRPr="006554E4">
              <w:rPr>
                <w:rFonts w:ascii="Times New Roman" w:hAnsi="Times New Roman"/>
                <w:sz w:val="22"/>
                <w:szCs w:val="22"/>
              </w:rPr>
              <w:t xml:space="preserve"> Человек на 70 % состоит из воды. Недостаток воды нарушает течение химических и физиологических процессов в организме, т. к. все жизненные процессы базируются на воде. Ванны – это лечебное и расслабляющее средство. Водолечение практиковал еще Гиппократ за 400 лет до н.э.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4. </w:t>
            </w:r>
            <w:r w:rsidRPr="006554E4">
              <w:rPr>
                <w:rFonts w:ascii="Times New Roman" w:hAnsi="Times New Roman"/>
                <w:i/>
                <w:sz w:val="22"/>
                <w:szCs w:val="22"/>
              </w:rPr>
              <w:t>Естественное питание.</w:t>
            </w:r>
            <w:r w:rsidRPr="006554E4">
              <w:rPr>
                <w:rFonts w:ascii="Times New Roman" w:hAnsi="Times New Roman"/>
                <w:sz w:val="22"/>
                <w:szCs w:val="22"/>
              </w:rPr>
              <w:t xml:space="preserve"> Основное значение в своей системе оздоровления П. Брэгг придавал рациональному </w:t>
            </w:r>
            <w:r w:rsidRPr="006554E4">
              <w:rPr>
                <w:rFonts w:ascii="Times New Roman" w:hAnsi="Times New Roman"/>
                <w:sz w:val="22"/>
                <w:szCs w:val="22"/>
              </w:rPr>
              <w:lastRenderedPageBreak/>
              <w:t>питанию, в основе которого употребление натуральных продуктов, произведенных самой природой, без промышленной обработки. 60 % дневного рациона должны составлять овощи и фрукты (они служат основным источником минеральных веществ и витаминов, а также эти продукты богаты клетчаткой, без которой невозможно здоровое пищеварение). 20 % должны составлять белки, которые являются важнейшим строительным материалом в организме</w:t>
            </w:r>
            <w:r w:rsidRPr="006554E4">
              <w:rPr>
                <w:rFonts w:ascii="Times New Roman" w:hAnsi="Times New Roman"/>
                <w:spacing w:val="-4"/>
                <w:sz w:val="22"/>
                <w:szCs w:val="22"/>
              </w:rPr>
              <w:t xml:space="preserve">. Источником белка может служить как растительная (бобовые, соя, молодые зерна), так и животная пища (домашняя птица, субпродукты, продукты моря, постное мясо ягненка, телятины, красной говядины, белок куриных яиц, молочные продукты). Употреблять мясо можно максимум 3–4 </w:t>
            </w:r>
            <w:r w:rsidRPr="006554E4">
              <w:rPr>
                <w:rFonts w:ascii="Times New Roman" w:hAnsi="Times New Roman"/>
                <w:sz w:val="22"/>
                <w:szCs w:val="22"/>
              </w:rPr>
              <w:t>раза в неделю, съедать 2–3 яйца в неделю. Оставшиеся 20 % можно разделить на три части: 1) растительные масла (подсолнечное, соевое, оливковое, кукурузное), которые служат одним из поставщиков жизненной энергии, способствуют усвоению жирорастворимых витаминов, защищают внутренние органы; 2) натуральные сладости (мед, патока, сухофрукты без консервантов); 3) натуральные крахмалы (картофель, цельные зерна разных злаков), углеводы, которые являются источником энергии.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Необходимо исключить вредные продукты: рафинированный сахар, синтетические компоненты, минимум соли. Не злоупотреблять молоком и молочными продуктами, животными жирами, жареным мясом, колбасами. Ни в коем случае нельзя переедать! Выходить из-за стола нужно с легким чувством голода.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5. </w:t>
            </w:r>
            <w:r w:rsidRPr="006554E4">
              <w:rPr>
                <w:rFonts w:ascii="Times New Roman" w:hAnsi="Times New Roman"/>
                <w:i/>
                <w:sz w:val="22"/>
                <w:szCs w:val="22"/>
              </w:rPr>
              <w:t>Голодание</w:t>
            </w:r>
            <w:r w:rsidRPr="006554E4">
              <w:rPr>
                <w:rFonts w:ascii="Times New Roman" w:hAnsi="Times New Roman"/>
                <w:sz w:val="22"/>
                <w:szCs w:val="22"/>
              </w:rPr>
              <w:t>. Оздоровительное голодание занимает важное место в системе естественного оздоровления: 1 раз в неделю – суточное голодание, 1 раз в 3 месяца – недельное. Это необходимо для очищения организма от накапливающихся продуктов обмена и ядов. П. Брэгг писал: «Голодание – не способ лечения какой-либо болезни или недуга. Голодание ставит организм в такие условия, когда вся жизненная сила используется для очищения и оздоровления. Благодаря голоданию организм может исцелить себя сам».</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6. </w:t>
            </w:r>
            <w:r w:rsidRPr="006554E4">
              <w:rPr>
                <w:rFonts w:ascii="Times New Roman" w:hAnsi="Times New Roman"/>
                <w:i/>
                <w:sz w:val="22"/>
                <w:szCs w:val="22"/>
              </w:rPr>
              <w:t>Физические упражнения</w:t>
            </w:r>
            <w:r w:rsidRPr="006554E4">
              <w:rPr>
                <w:rFonts w:ascii="Times New Roman" w:hAnsi="Times New Roman"/>
                <w:sz w:val="22"/>
                <w:szCs w:val="22"/>
              </w:rPr>
              <w:t>. Ходьба, бег, движение являются функциональным методом оздоровления. Скелетные мышцы, сокращаясь, воздействуют на расположенные рядом сосуды и выполняют роль насосов. На поверхности человеческого тела имеется большое количество активных точек, механическое раздражение которых оказывает оздоравливающее действие на организм (босохождение, лечение охлаждением, снегохождение, массаж, акупунктура). Огромное внимание П. Брэгг уделял физической культуре. Термин «физическая культура» он понимал широко. По его мнению, это не только физические упражнения, но весь комплекс средств, способствующих грамотному, культурному оздоровлению человека (рациональное питание, чистый воздух, психологическая настроенность на оптимизм).</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7. </w:t>
            </w:r>
            <w:r w:rsidRPr="006554E4">
              <w:rPr>
                <w:rFonts w:ascii="Times New Roman" w:hAnsi="Times New Roman"/>
                <w:i/>
                <w:sz w:val="22"/>
                <w:szCs w:val="22"/>
              </w:rPr>
              <w:t>Отдых.</w:t>
            </w:r>
            <w:r w:rsidRPr="006554E4">
              <w:rPr>
                <w:rFonts w:ascii="Times New Roman" w:hAnsi="Times New Roman"/>
                <w:sz w:val="22"/>
                <w:szCs w:val="22"/>
              </w:rPr>
              <w:t xml:space="preserve"> П. Брэгг понимает отдых как полную свободу от любой формы активности, покой, расслабление нервной системы. Отличным  отдыхом является сон, для которого нужно отводить достаточно времени. Для очистки организма и расслабления тела П. Брегг рекомендует принимать теплые ванны. Смена деятельности – также важнейший фактор сохранения хорошего здоровья.</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8. </w:t>
            </w:r>
            <w:r w:rsidRPr="006554E4">
              <w:rPr>
                <w:rFonts w:ascii="Times New Roman" w:hAnsi="Times New Roman"/>
                <w:i/>
                <w:sz w:val="22"/>
                <w:szCs w:val="22"/>
              </w:rPr>
              <w:t>Хорошая осанка.</w:t>
            </w:r>
            <w:r w:rsidRPr="006554E4">
              <w:rPr>
                <w:rFonts w:ascii="Times New Roman" w:hAnsi="Times New Roman"/>
                <w:sz w:val="22"/>
                <w:szCs w:val="22"/>
              </w:rPr>
              <w:t xml:space="preserve"> Плохая осанка, боли в верхней части спины, шеи, в пояснице, усталость вызывают неправильное положение внутренних органов, неправильное их функционирование. </w:t>
            </w:r>
          </w:p>
          <w:p w:rsidR="00CA6C38" w:rsidRPr="006554E4" w:rsidRDefault="00CA6C38" w:rsidP="006554E4">
            <w:pPr>
              <w:jc w:val="both"/>
              <w:rPr>
                <w:rFonts w:ascii="Times New Roman" w:hAnsi="Times New Roman"/>
                <w:b/>
                <w:sz w:val="22"/>
                <w:szCs w:val="22"/>
                <w:lang w:val="uk-UA"/>
              </w:rPr>
            </w:pPr>
            <w:r w:rsidRPr="006554E4">
              <w:rPr>
                <w:rFonts w:ascii="Times New Roman" w:hAnsi="Times New Roman"/>
                <w:sz w:val="22"/>
                <w:szCs w:val="22"/>
              </w:rPr>
              <w:t xml:space="preserve">9. </w:t>
            </w:r>
            <w:r w:rsidRPr="006554E4">
              <w:rPr>
                <w:rFonts w:ascii="Times New Roman" w:hAnsi="Times New Roman"/>
                <w:i/>
                <w:spacing w:val="-2"/>
                <w:sz w:val="22"/>
                <w:szCs w:val="22"/>
              </w:rPr>
              <w:t>Доктор разум.</w:t>
            </w:r>
            <w:r w:rsidRPr="006554E4">
              <w:rPr>
                <w:rFonts w:ascii="Times New Roman" w:hAnsi="Times New Roman"/>
                <w:spacing w:val="-2"/>
                <w:sz w:val="22"/>
                <w:szCs w:val="22"/>
              </w:rPr>
              <w:t xml:space="preserve"> Духовное начало – первое в человеке, его индивидуальность. Разумное начало – второе, через разум душа выражается. Тело является третьим началом человека, это его физическая, видимая часть. Разум должен всегда руководить телом. Вот почему необходимо культивировать только положительные мысли. Если тело будет  управлять разумом, то человек превратится в больного раба. Болезнь, физическое страдание – показатель того, что вы представляете собой как человек</w:t>
            </w:r>
            <w:r w:rsidRPr="006554E4">
              <w:rPr>
                <w:rFonts w:ascii="Times New Roman" w:hAnsi="Times New Roman"/>
                <w:spacing w:val="-4"/>
                <w:sz w:val="22"/>
                <w:szCs w:val="22"/>
              </w:rPr>
              <w:t>. Разум должен вырабатывать созидательную философию жизни. Когда тело и разум находятся в гармонии, наступает духовное равновесие. К естественным способам оздоровления относится психический настрой, положительные эмоции, оптимизм. Исцеление, по мнению П. Брэгга, начинается в голове.</w:t>
            </w:r>
          </w:p>
        </w:tc>
      </w:tr>
      <w:tr w:rsidR="00CA6C38" w:rsidRPr="00B87D01" w:rsidTr="006554E4">
        <w:tc>
          <w:tcPr>
            <w:tcW w:w="11271" w:type="dxa"/>
            <w:shd w:val="clear" w:color="auto" w:fill="92CDDC"/>
          </w:tcPr>
          <w:p w:rsidR="00CA6C38" w:rsidRPr="006554E4" w:rsidRDefault="00CA6C38" w:rsidP="006554E4">
            <w:pPr>
              <w:jc w:val="center"/>
              <w:rPr>
                <w:rFonts w:ascii="Times New Roman" w:hAnsi="Times New Roman"/>
                <w:b/>
                <w:i/>
                <w:sz w:val="28"/>
                <w:szCs w:val="28"/>
                <w:lang w:val="uk-UA"/>
              </w:rPr>
            </w:pPr>
            <w:r w:rsidRPr="006554E4">
              <w:rPr>
                <w:rFonts w:ascii="Times New Roman" w:hAnsi="Times New Roman"/>
                <w:b/>
                <w:i/>
                <w:sz w:val="28"/>
                <w:szCs w:val="28"/>
                <w:lang w:val="uk-UA"/>
              </w:rPr>
              <w:lastRenderedPageBreak/>
              <w:t>2. Система здоровья Кацудзо Ниши</w:t>
            </w:r>
          </w:p>
        </w:tc>
      </w:tr>
      <w:tr w:rsidR="00CA6C38" w:rsidRPr="00C811A8" w:rsidTr="006554E4">
        <w:tc>
          <w:tcPr>
            <w:tcW w:w="11271" w:type="dxa"/>
            <w:shd w:val="clear" w:color="auto" w:fill="DBE5F1"/>
          </w:tcPr>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Кацудзо Ниши (1884–1959) – японский профессор, который создал свою систему оздоровления на основе изучения и анализа более 70 тыс. источников по вопросам лечения и профилактики различных заболеваний, вопросам диетологии, правильного дыхания, биоэнергетики, водолечения, голодания; изучил теорию Флетчера о пережевывании пищи, Т. Сиклера о лечении голодом. Система здоровья основывалась на принципах натуральной гигиены (см. тему «Система естественного оздоровления П. Брэгга»).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В основу работы своей системы К. Ниши положил концепцию 5 видов связей организма: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1. Психоэмоциональные связи (т. е. культивирование в своем сознании оптимистического настроя, представление о мире, добре, единстве и взаимопомощи всех людей как факторах и законах эволюции, воспитание в себе бескорыстия и отказ от эгоизма во всех его проявлениях). Такой настрой благотворно влияет на выработку полезных гормонов, эндорфинов и др.</w:t>
            </w:r>
          </w:p>
          <w:p w:rsidR="00CA6C38" w:rsidRPr="006554E4" w:rsidRDefault="00CA6C38" w:rsidP="006554E4">
            <w:pPr>
              <w:jc w:val="both"/>
              <w:rPr>
                <w:rFonts w:ascii="Times New Roman" w:hAnsi="Times New Roman"/>
                <w:spacing w:val="4"/>
                <w:sz w:val="22"/>
                <w:szCs w:val="22"/>
              </w:rPr>
            </w:pPr>
            <w:r w:rsidRPr="006554E4">
              <w:rPr>
                <w:rFonts w:ascii="Times New Roman" w:hAnsi="Times New Roman"/>
                <w:sz w:val="22"/>
                <w:szCs w:val="22"/>
              </w:rPr>
              <w:t>2</w:t>
            </w:r>
            <w:r w:rsidRPr="006554E4">
              <w:rPr>
                <w:rFonts w:ascii="Times New Roman" w:hAnsi="Times New Roman"/>
                <w:spacing w:val="4"/>
                <w:sz w:val="22"/>
                <w:szCs w:val="22"/>
              </w:rPr>
              <w:t>. Биохимические связи: кислотно-щелочное равновесие крови как главный фактор жизни организма. Его добиваются правильным питанием, а также вибрационными и спинно-брюшными упражнениями.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3. Биофизические связи: восстановление естественных связей кожного покрова и внутренних органов (через его биологические точки) с внешней средой и её основными сферами – Космосом, Землей, Водой, Воздухом, Светом, Энергетикой. Этому способствует так называемое лечение обнажением: воздушные ванны, водные, световые, солнечные ванны, хождение босиком и т. д.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lastRenderedPageBreak/>
              <w:t>4. Биомеханические связи организма: восстановление правильного и активного кровообращения, особенно капиллярного и прекапиллярного, посредствам двигательной активности и выправления осанки.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5. Биоэнергетические связи: восстановление и поддержание правильного дыхания через  знание его законов и практических навыков.</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Система здоровья Ниши прежде всего учитывает взаимосвязь двух основных элементов: физиологические функции мозга и кишечника. Поэтому причиной развития почти всех болезней Ниши считал падение 4-х энергий:</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изменение скелета (нарушение осанки);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изменение внутренних органов, нарушение их деятельности (в том числе кишечника);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изменение состава общей жидкости организма (кровь, лимфа, другие жидкости);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ослабление душевных (интеллектуальных) сил.</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Главные </w:t>
            </w:r>
            <w:r w:rsidRPr="006554E4">
              <w:rPr>
                <w:rFonts w:ascii="Times New Roman" w:hAnsi="Times New Roman"/>
                <w:b/>
                <w:sz w:val="22"/>
                <w:szCs w:val="22"/>
              </w:rPr>
              <w:t>компоненты здоровья</w:t>
            </w:r>
            <w:r w:rsidRPr="006554E4">
              <w:rPr>
                <w:rFonts w:ascii="Times New Roman" w:hAnsi="Times New Roman"/>
                <w:sz w:val="22"/>
                <w:szCs w:val="22"/>
              </w:rPr>
              <w:t xml:space="preserve"> по теории Ниши: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1. </w:t>
            </w:r>
            <w:r w:rsidRPr="006554E4">
              <w:rPr>
                <w:rFonts w:ascii="Times New Roman" w:hAnsi="Times New Roman"/>
                <w:i/>
                <w:sz w:val="22"/>
                <w:szCs w:val="22"/>
              </w:rPr>
              <w:t>Состояние кожи</w:t>
            </w:r>
            <w:r w:rsidRPr="006554E4">
              <w:rPr>
                <w:rFonts w:ascii="Times New Roman" w:hAnsi="Times New Roman"/>
                <w:sz w:val="22"/>
                <w:szCs w:val="22"/>
              </w:rPr>
              <w:t>. Кожа – орган обмена и дыхания. Восстановление клеточного дыхания (лечебное обнажение, контрастные водные процедуры, виброгимнастика, специальные упражнения).</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2. </w:t>
            </w:r>
            <w:r w:rsidRPr="006554E4">
              <w:rPr>
                <w:rFonts w:ascii="Times New Roman" w:hAnsi="Times New Roman"/>
                <w:i/>
                <w:sz w:val="22"/>
                <w:szCs w:val="22"/>
              </w:rPr>
              <w:t>Качество питания</w:t>
            </w:r>
            <w:r w:rsidRPr="006554E4">
              <w:rPr>
                <w:rFonts w:ascii="Times New Roman" w:hAnsi="Times New Roman"/>
                <w:sz w:val="22"/>
                <w:szCs w:val="22"/>
              </w:rPr>
              <w:t>. Питание – энергетическая система, которая аккумулирует энергию воздуха, воды, солнца, растительной пищи; очищение организма.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3. </w:t>
            </w:r>
            <w:r w:rsidRPr="006554E4">
              <w:rPr>
                <w:rFonts w:ascii="Times New Roman" w:hAnsi="Times New Roman"/>
                <w:i/>
                <w:sz w:val="22"/>
                <w:szCs w:val="22"/>
              </w:rPr>
              <w:t>Состояние конечностей</w:t>
            </w:r>
            <w:r w:rsidRPr="006554E4">
              <w:rPr>
                <w:rFonts w:ascii="Times New Roman" w:hAnsi="Times New Roman"/>
                <w:sz w:val="22"/>
                <w:szCs w:val="22"/>
              </w:rPr>
              <w:t xml:space="preserve"> (виброгимнастика и другая двигательная активность).</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4. </w:t>
            </w:r>
            <w:r w:rsidRPr="006554E4">
              <w:rPr>
                <w:rFonts w:ascii="Times New Roman" w:hAnsi="Times New Roman"/>
                <w:i/>
                <w:sz w:val="22"/>
                <w:szCs w:val="22"/>
              </w:rPr>
              <w:t>Состояние психики</w:t>
            </w:r>
            <w:r w:rsidRPr="006554E4">
              <w:rPr>
                <w:rFonts w:ascii="Times New Roman" w:hAnsi="Times New Roman"/>
                <w:sz w:val="22"/>
                <w:szCs w:val="22"/>
              </w:rPr>
              <w:t xml:space="preserve"> (оптимистический настрой и юмор, самовнушение).</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Особое внимание в системе уделяется 4 видам отдыха и покоя для накопления энергии и экономии сил организма: физический отдых, физиологический отдых (т. е. воздержание от пищи – лечебное голодание), умственный отдых, душевный отдых.</w:t>
            </w:r>
          </w:p>
          <w:p w:rsidR="00CA6C38" w:rsidRPr="006554E4" w:rsidRDefault="00CA6C38" w:rsidP="006554E4">
            <w:pPr>
              <w:jc w:val="both"/>
              <w:rPr>
                <w:rFonts w:ascii="Times New Roman" w:hAnsi="Times New Roman"/>
                <w:b/>
                <w:sz w:val="22"/>
                <w:szCs w:val="22"/>
                <w:lang w:val="uk-UA"/>
              </w:rPr>
            </w:pPr>
            <w:r w:rsidRPr="006554E4">
              <w:rPr>
                <w:rFonts w:ascii="Times New Roman" w:hAnsi="Times New Roman"/>
                <w:sz w:val="22"/>
                <w:szCs w:val="22"/>
              </w:rPr>
              <w:t xml:space="preserve">Система Ниши – это система здоровья, представляющая собой целую философию образа жизни. Все в живом организме взаимосвязано и главной связующей силой является кровеносная система. Ниши делает вывод: здоровье человека зависит от того, как обращается кровь по сосудам, насколько беспрепятственно её движение, какова скорость и сила движения, насколько совершенен состав крови. Кровь – это жизнь, каждая  клетка организма получает питание от крови, кровь соединяет и питает все органы и системы. Кровь прошла через больной орган, значит, она несет в себе дальше болезнь. Питание всех клеток осуществляется с помощью капилляров. Роль последних недооценена медициной. Сердце считается основным «насосом», перекачивающим кровь. </w:t>
            </w:r>
            <w:r w:rsidRPr="006554E4">
              <w:rPr>
                <w:rFonts w:ascii="Times New Roman" w:hAnsi="Times New Roman"/>
                <w:spacing w:val="2"/>
                <w:sz w:val="22"/>
                <w:szCs w:val="22"/>
              </w:rPr>
              <w:t xml:space="preserve">Но материально-физические расчеты доказывают, что это не так. </w:t>
            </w:r>
            <w:r w:rsidRPr="006554E4">
              <w:rPr>
                <w:rFonts w:ascii="Times New Roman" w:hAnsi="Times New Roman"/>
                <w:spacing w:val="-2"/>
                <w:sz w:val="22"/>
                <w:szCs w:val="22"/>
              </w:rPr>
              <w:t>К. Ниши впервые ставит вопрос о том, что таким «насосом» являются капилляры, т.</w:t>
            </w:r>
            <w:r w:rsidRPr="006554E4">
              <w:rPr>
                <w:rFonts w:ascii="Times New Roman" w:hAnsi="Times New Roman"/>
                <w:sz w:val="22"/>
                <w:szCs w:val="22"/>
              </w:rPr>
              <w:t xml:space="preserve"> е. гигантское количество капилляров – это своеобразные микросердца, которые двигают кровь. В капиллярах главная причина заболеваний сердечно-сосудистой системы и организма в целом. Поэтому главная задача при оздоровлении – очищение, </w:t>
            </w:r>
            <w:r w:rsidRPr="006554E4">
              <w:rPr>
                <w:rFonts w:ascii="Times New Roman" w:hAnsi="Times New Roman"/>
                <w:spacing w:val="-2"/>
                <w:sz w:val="22"/>
                <w:szCs w:val="22"/>
              </w:rPr>
              <w:t>восстановление и обновление капилляров. Капилляры очень тонки и легко засоряются</w:t>
            </w:r>
            <w:r w:rsidRPr="006554E4">
              <w:rPr>
                <w:rFonts w:ascii="Times New Roman" w:hAnsi="Times New Roman"/>
                <w:sz w:val="22"/>
                <w:szCs w:val="22"/>
              </w:rPr>
              <w:t xml:space="preserve"> продуктами распада, они легко теряют эластичность из-за неправильного образа жизни. Если мы ими пренебрегаем, они прекращают выполнять свои функции. В своей практике он выделил «Золотые правила здоровья», в которых нашли отражение все выше перечисленные взаимосвязи организма. </w:t>
            </w:r>
          </w:p>
        </w:tc>
      </w:tr>
      <w:tr w:rsidR="00CA6C38" w:rsidRPr="00B87D01" w:rsidTr="006554E4">
        <w:tc>
          <w:tcPr>
            <w:tcW w:w="11271" w:type="dxa"/>
            <w:shd w:val="clear" w:color="auto" w:fill="92D050"/>
          </w:tcPr>
          <w:p w:rsidR="00CA6C38" w:rsidRPr="006554E4" w:rsidRDefault="00CA6C38" w:rsidP="006554E4">
            <w:pPr>
              <w:jc w:val="center"/>
              <w:rPr>
                <w:rFonts w:ascii="Times New Roman" w:hAnsi="Times New Roman"/>
                <w:b/>
                <w:sz w:val="28"/>
                <w:szCs w:val="28"/>
                <w:lang w:val="uk-UA"/>
              </w:rPr>
            </w:pPr>
            <w:r w:rsidRPr="006554E4">
              <w:rPr>
                <w:rFonts w:ascii="Times New Roman" w:hAnsi="Times New Roman"/>
                <w:b/>
                <w:sz w:val="28"/>
                <w:szCs w:val="28"/>
                <w:lang w:val="uk-UA"/>
              </w:rPr>
              <w:lastRenderedPageBreak/>
              <w:t>3. Программа аеробного оздоровления организма К. Купера</w:t>
            </w:r>
          </w:p>
        </w:tc>
      </w:tr>
      <w:tr w:rsidR="00CA6C38" w:rsidRPr="00C811A8" w:rsidTr="006554E4">
        <w:tc>
          <w:tcPr>
            <w:tcW w:w="11271" w:type="dxa"/>
            <w:shd w:val="clear" w:color="auto" w:fill="EAF1DD"/>
          </w:tcPr>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Один из основателей современной профилактической медицины американский врач Кеннет Купер, работая в Гарвардской школе общественного здравоохранения и в лаборатории авиакосмической медицины ВВС США, пришел к выводу о существовании связи между тренированностью организма и здоровьем, физической и умственной работоспособностью, между физическими нагрузками и психическим состоянием человека.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Двигательная активность тренирует организм и повышает индексы МПК. В свою очередь, высокий индекс МПК снижает риск сердечно сосудистых заболеваний. К. Купер в своих исследованиях </w:t>
            </w:r>
            <w:r w:rsidRPr="006554E4">
              <w:rPr>
                <w:rFonts w:ascii="Times New Roman" w:hAnsi="Times New Roman"/>
                <w:spacing w:val="4"/>
                <w:sz w:val="22"/>
                <w:szCs w:val="22"/>
              </w:rPr>
              <w:t>выявил, что люди, имеющие уровень МПК, равный 42 мл/мин на 1</w:t>
            </w:r>
            <w:r w:rsidRPr="006554E4">
              <w:rPr>
                <w:rFonts w:ascii="Times New Roman" w:hAnsi="Times New Roman"/>
                <w:spacing w:val="2"/>
                <w:sz w:val="22"/>
                <w:szCs w:val="22"/>
              </w:rPr>
              <w:t xml:space="preserve"> </w:t>
            </w:r>
            <w:r w:rsidRPr="006554E4">
              <w:rPr>
                <w:rFonts w:ascii="Times New Roman" w:hAnsi="Times New Roman"/>
                <w:sz w:val="22"/>
                <w:szCs w:val="22"/>
              </w:rPr>
              <w:t>кг веса и выше, не страдают хроническими заболеваниями, у них лучше показатели всех функциональных систем организма по сравнению с нетренированными людьми.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Благодаря исследованиям К. Купера показатель аэробной производительности организма, т. е. количество кислорода, которое организм может усвоить за единицу времени (за одну минуту), стал ведущим физиологическим показателем уровня здоровья человека.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К. Купер после ухода из армии открыл оздоровительно-реабилитационный центр в Далласе, где реализовал разработанную программу аэробного оздоровления организма.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Благодаря стараниям К. Купера и его последователей в США к 80-м годам удалось добиться снижения на одну четверть смертности от коронарной болезни и увеличить среднюю продолжительность жизни американцев на 2,7 года, что почти в три раза превысило этот показатель за любое предшествующее десятилетие.</w:t>
            </w:r>
          </w:p>
          <w:p w:rsidR="00CA6C38" w:rsidRPr="006554E4" w:rsidRDefault="00CA6C38" w:rsidP="006554E4">
            <w:pPr>
              <w:jc w:val="both"/>
              <w:rPr>
                <w:rFonts w:ascii="Times New Roman" w:hAnsi="Times New Roman"/>
                <w:b/>
                <w:sz w:val="22"/>
                <w:szCs w:val="22"/>
              </w:rPr>
            </w:pPr>
            <w:r w:rsidRPr="006554E4">
              <w:rPr>
                <w:rFonts w:ascii="Times New Roman" w:hAnsi="Times New Roman"/>
                <w:b/>
                <w:spacing w:val="4"/>
                <w:sz w:val="22"/>
                <w:szCs w:val="22"/>
              </w:rPr>
              <w:t>Содержание и структура занятий аэробными упражнения</w:t>
            </w:r>
            <w:r w:rsidRPr="006554E4">
              <w:rPr>
                <w:rFonts w:ascii="Times New Roman" w:hAnsi="Times New Roman"/>
                <w:b/>
                <w:sz w:val="22"/>
                <w:szCs w:val="22"/>
              </w:rPr>
              <w:t>ми Купера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Купер называл аэробными упражнения, требующие большого количества кислорода в течение продолжительного времени, заставляющие организм совершенствовать системы, которые отвечают за потребление кислорода. Аэробные упражнения, как правило, связаны с преодолением длинных дистанций в медленном темпе, а не с выполнением скоростных рывков. Ответ организма на физическую нагрузку проявляется в тренировочном эффекте, вызывающем положительные изменения в деятельности сердечно-сосудистой системы, нормализующем </w:t>
            </w:r>
            <w:r w:rsidRPr="006554E4">
              <w:rPr>
                <w:rFonts w:ascii="Times New Roman" w:hAnsi="Times New Roman"/>
                <w:sz w:val="22"/>
                <w:szCs w:val="22"/>
              </w:rPr>
              <w:lastRenderedPageBreak/>
              <w:t>артериальное давление и обмен веществ.</w:t>
            </w:r>
          </w:p>
          <w:p w:rsidR="00CA6C38" w:rsidRPr="006554E4" w:rsidRDefault="00CA6C38" w:rsidP="006554E4">
            <w:pPr>
              <w:jc w:val="both"/>
              <w:rPr>
                <w:rFonts w:ascii="Times New Roman" w:hAnsi="Times New Roman"/>
                <w:spacing w:val="-2"/>
                <w:sz w:val="22"/>
                <w:szCs w:val="22"/>
              </w:rPr>
            </w:pPr>
            <w:r w:rsidRPr="006554E4">
              <w:rPr>
                <w:rFonts w:ascii="Times New Roman" w:hAnsi="Times New Roman"/>
                <w:sz w:val="22"/>
                <w:szCs w:val="22"/>
              </w:rPr>
              <w:t xml:space="preserve">Основное правило своей аэробной системы К. Купер заключается в формулу «безопасно, медленно и поступательно». Поэтому каждую из своих оздоровительных программ, разработанных для различных видов физической активности, Купер предваряет шестинедельным подготовительным курсом. В первую неделю этого </w:t>
            </w:r>
            <w:r w:rsidRPr="006554E4">
              <w:rPr>
                <w:rFonts w:ascii="Times New Roman" w:hAnsi="Times New Roman"/>
                <w:spacing w:val="2"/>
                <w:sz w:val="22"/>
                <w:szCs w:val="22"/>
              </w:rPr>
              <w:t xml:space="preserve">курса надо проходить дистанцию в две мили (3,2 км) три раза в неделю за 34 мин. За три недели время прохождения этой дистанции сокращается до 30 мин. </w:t>
            </w:r>
            <w:r w:rsidRPr="006554E4">
              <w:rPr>
                <w:rFonts w:ascii="Times New Roman" w:hAnsi="Times New Roman"/>
                <w:spacing w:val="-2"/>
                <w:sz w:val="22"/>
                <w:szCs w:val="22"/>
              </w:rPr>
              <w:t>С четвертой по шестую неделю дистанция в четыре километра преодолевается сначала за 38, а затем за 36 мин.</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Среди многочисленных физических упражнений К. Купер выделяет пять, обладающих наилучшим аэробным оздоровительным потенциалом. Это циклические виды физической активности, основанные на однотипных повторяющихся движениях, лучше всего развивающих выносливость организма и его аэробную производительность, – лыжи, плавание, бег, езда на велосипеде и ходьба.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Занятия аэробными упражнениями включают в себя четыре основные фазы – разминку, аэробную фазу, заминку (приведение работы сердца в нормальное состояние) и силовую нагрузку.</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Первая фаза – разминка, которая подготавливает организм к предстоящей тренировке. Она длится примерно 10 мин.</w:t>
            </w:r>
          </w:p>
          <w:p w:rsidR="00CA6C38" w:rsidRPr="006554E4" w:rsidRDefault="00CA6C38" w:rsidP="006554E4">
            <w:pPr>
              <w:jc w:val="both"/>
              <w:rPr>
                <w:rFonts w:ascii="Times New Roman" w:hAnsi="Times New Roman"/>
                <w:sz w:val="22"/>
                <w:szCs w:val="22"/>
              </w:rPr>
            </w:pPr>
            <w:r w:rsidRPr="006554E4">
              <w:rPr>
                <w:rFonts w:ascii="Times New Roman" w:hAnsi="Times New Roman"/>
                <w:spacing w:val="4"/>
                <w:sz w:val="22"/>
                <w:szCs w:val="22"/>
              </w:rPr>
              <w:t>Вторая фаза аэробной тренировки является главной для достижения оздоровительного эффекта. Оптимальная нагрузка, которую К. Купер рекомендует своим последователям: пробегать в течение</w:t>
            </w:r>
            <w:r w:rsidRPr="006554E4">
              <w:rPr>
                <w:rFonts w:ascii="Times New Roman" w:hAnsi="Times New Roman"/>
                <w:sz w:val="22"/>
                <w:szCs w:val="22"/>
              </w:rPr>
              <w:t xml:space="preserve"> недели 25 км при частоте тренировок три-четыре раза в неделю, затрачивая на это 30 мин в день; кататься на велосипеде четыре раза в неделю, проезжая за это время 9,4 км; проплывать четыре раза в неделю 800 м за 20–23 мин; танцевать быстрые танцы три раза в неделю по 45 мин или прыгать со скакалкой 15 мин пять раз в неделю.</w:t>
            </w:r>
          </w:p>
          <w:p w:rsidR="00CA6C38" w:rsidRPr="006554E4" w:rsidRDefault="00CA6C38" w:rsidP="006554E4">
            <w:pPr>
              <w:jc w:val="both"/>
              <w:rPr>
                <w:rFonts w:ascii="Times New Roman" w:hAnsi="Times New Roman"/>
                <w:spacing w:val="2"/>
                <w:sz w:val="22"/>
                <w:szCs w:val="22"/>
              </w:rPr>
            </w:pPr>
            <w:r w:rsidRPr="006554E4">
              <w:rPr>
                <w:rFonts w:ascii="Times New Roman" w:hAnsi="Times New Roman"/>
                <w:spacing w:val="2"/>
                <w:sz w:val="22"/>
                <w:szCs w:val="22"/>
              </w:rPr>
              <w:t xml:space="preserve">К. Купер подчеркивает, что необходимо упражняться не менее трех раз в неделю. Выполнение предложенного объема работы при двух тренировках в неделю может оказаться скорее вредным, чем полезным. Сокращение же тренировок до одного раза в неделю приводит организм к утрате аэробных возможностей. Но вредны и чрезмерные нагрузки, когда человек тренируется семь раз в неделю и не оставляет себе времени для отдыха. Даже при пятиразовом графике тренировок К. Купер рекомендует чередовать легкие и трудные дни.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Во время третьей фазы (заминки) К. Купер рекомендует спокойную ходьбу для нормализации ЧСС и перехода к силовым упражнениям.</w:t>
            </w:r>
          </w:p>
          <w:p w:rsidR="00CA6C38" w:rsidRPr="006554E4" w:rsidRDefault="00CA6C38" w:rsidP="006554E4">
            <w:pPr>
              <w:jc w:val="both"/>
              <w:rPr>
                <w:rFonts w:ascii="Times New Roman" w:hAnsi="Times New Roman"/>
                <w:sz w:val="22"/>
                <w:szCs w:val="22"/>
              </w:rPr>
            </w:pPr>
            <w:r w:rsidRPr="006554E4">
              <w:rPr>
                <w:rFonts w:ascii="Times New Roman" w:hAnsi="Times New Roman"/>
                <w:spacing w:val="4"/>
                <w:sz w:val="22"/>
                <w:szCs w:val="22"/>
              </w:rPr>
              <w:t>Четвертая фаза аэробной тренеровки продолжительностью 10</w:t>
            </w:r>
            <w:r w:rsidRPr="006554E4">
              <w:rPr>
                <w:rFonts w:ascii="Times New Roman" w:hAnsi="Times New Roman"/>
                <w:sz w:val="22"/>
                <w:szCs w:val="22"/>
              </w:rPr>
              <w:t xml:space="preserve"> мин включает в себя движения силовой гимнастики – приседания, отжимания, подтягивания и другие виды силовых упражнений. Они увеличивают прочность костей и суставов, защищают организм от возможных травм.</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При самом строгом соблюдении рекомендованной дозировки времени все четыре фазы аэробной тренировки занимают, как считает К. Купер, менее 40 мин.</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В конце своей книги «Аэробика для хорошего самочувствия» К. Купер призывает всех стремиться к долгой и счастливой жизни, используя сбалансированную программу здоровья, основу которой составляют движение и правильное питание.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В своей книге «Формула жизни» последователь К. Купера в нашей стране Е. Мильнер приводит следующие данные, касающиеся позитивных изменений в организме человека при занятии оздоровительным бегом:</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1. Общее влияние бега на организм человека связано с изменениями функционального состояния центральной нервной системы, компенсацией недостающих энергозатрат, положительными функциональными сдвигами в системе кровообращения и со снижением заболеваемости.</w:t>
            </w:r>
          </w:p>
          <w:p w:rsidR="00CA6C38" w:rsidRPr="006554E4" w:rsidRDefault="00CA6C38" w:rsidP="006554E4">
            <w:pPr>
              <w:jc w:val="both"/>
              <w:rPr>
                <w:rFonts w:ascii="Times New Roman" w:hAnsi="Times New Roman"/>
                <w:spacing w:val="-6"/>
                <w:sz w:val="22"/>
                <w:szCs w:val="22"/>
              </w:rPr>
            </w:pPr>
            <w:r w:rsidRPr="006554E4">
              <w:rPr>
                <w:rFonts w:ascii="Times New Roman" w:hAnsi="Times New Roman"/>
                <w:sz w:val="22"/>
                <w:szCs w:val="22"/>
              </w:rPr>
              <w:t xml:space="preserve">2. </w:t>
            </w:r>
            <w:r w:rsidRPr="006554E4">
              <w:rPr>
                <w:rFonts w:ascii="Times New Roman" w:hAnsi="Times New Roman"/>
                <w:spacing w:val="-8"/>
                <w:sz w:val="22"/>
                <w:szCs w:val="22"/>
              </w:rPr>
              <w:t xml:space="preserve">Специальный эффект заключается в повышении функциональных возможностей </w:t>
            </w:r>
            <w:r w:rsidRPr="006554E4">
              <w:rPr>
                <w:rFonts w:ascii="Times New Roman" w:hAnsi="Times New Roman"/>
                <w:spacing w:val="-6"/>
                <w:sz w:val="22"/>
                <w:szCs w:val="22"/>
              </w:rPr>
              <w:t>сердечно-сосудистой системы и аэробной производительности организма, это проявляется в усилении сократительной и насосной функции сердца, росте физической работоспособности.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3. Нейтрализуются отрицательные эмоции за счет сжигания избытка адреналина, возникающего в организме в результате хронического перенапряжения и различных стрессов.</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4. </w:t>
            </w:r>
            <w:r w:rsidRPr="006554E4">
              <w:rPr>
                <w:rFonts w:ascii="Times New Roman" w:hAnsi="Times New Roman"/>
                <w:spacing w:val="-4"/>
                <w:sz w:val="22"/>
                <w:szCs w:val="22"/>
              </w:rPr>
              <w:t>Происходит выработка в организме гормонов гипофиза, так называемых эндорфинов, дающих состояние беспричинной радости</w:t>
            </w:r>
            <w:r w:rsidRPr="006554E4">
              <w:rPr>
                <w:rFonts w:ascii="Times New Roman" w:hAnsi="Times New Roman"/>
                <w:sz w:val="22"/>
                <w:szCs w:val="22"/>
              </w:rPr>
              <w:t xml:space="preserve"> – эйфории, формирующей оптимистическое восприятие жизни, несмотря на все ее негативные стороны. Поэтому психиатры всех стран настойчиво рекомендуют оздоровительный бег своим пациентам, страдающим от депрессии. По данным Купера, достижение состояния эйфории во время и после бега являлось для многих посетителей его аэробного центра в Далласе сильнейшим стимулом для занятий оздоровительным бегом.</w:t>
            </w:r>
          </w:p>
          <w:p w:rsidR="00CA6C38" w:rsidRPr="006554E4" w:rsidRDefault="00CA6C38" w:rsidP="006554E4">
            <w:pPr>
              <w:jc w:val="both"/>
              <w:rPr>
                <w:rFonts w:ascii="Times New Roman" w:hAnsi="Times New Roman"/>
                <w:spacing w:val="6"/>
                <w:sz w:val="22"/>
                <w:szCs w:val="22"/>
              </w:rPr>
            </w:pPr>
            <w:r w:rsidRPr="006554E4">
              <w:rPr>
                <w:rFonts w:ascii="Times New Roman" w:hAnsi="Times New Roman"/>
                <w:sz w:val="22"/>
                <w:szCs w:val="22"/>
              </w:rPr>
              <w:t xml:space="preserve">5. </w:t>
            </w:r>
            <w:r w:rsidRPr="006554E4">
              <w:rPr>
                <w:rFonts w:ascii="Times New Roman" w:hAnsi="Times New Roman"/>
                <w:spacing w:val="6"/>
                <w:sz w:val="22"/>
                <w:szCs w:val="22"/>
              </w:rPr>
              <w:t>Изменение характера бегуна. Любители оздоровительного бега становятся более общительными, доброжелательными, у них повышается самооценка и появляется уверенность в своих силах. Конфликтные ситуации возникают у них реже и вовремя нейтрализуются, что является хорошей профилактикой инфаркта миокарда.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6. Повышается не только физическая, но и умственная работоспособность, раскрываются творческие возможности.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7. В сыворотке крови бегунов обнаружено увеличение иммуноглобулинов, повышающих сопротивляемость организма и способствующих снижению заболеваемости.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8. Положительные сдвиги в системе онкологической защиты организма пропорциональны стажу занятий бегом.</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lastRenderedPageBreak/>
              <w:t>9. Наблюдается нормализация липидного обмена, снижение уровня холестерина, приостановление развития атеросклероза, начало процесса избавления от него.</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10. Благодаря действию эндорфинов и угнетению чувства голода после интенсивных тренировок становится возможным нормализация веса тела и уменьшение в нем жира без перехода на специальную диету.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11. Улучшается углеводный обмен, функционирование печени, ЖКТ, опорно-двигательного аппарата. При глубоком дыхании во время бега происходит массаж печени диафрагмой, что улучшает отток из нее желчи. Вибрации и легкие сотрясения во время бега укрепляют кости, связки и хрящи.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В принципе идея оздоровительного бега очень проста – надевай спортивную форму и в путь. Но прежде чем заниматься оздоровительным бегом необходимо проконсультироваться у врача и сделать электрокардиограмму. Факторами риска являются:</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лишний вес: если он на 20 кг выше нормального для данного возраста, то сначала вес надо сбросить с помощью ходьбы и диеты. К. Купер особенно подчеркивает значение нормального веса для здоровья и предупреждает о риске, который с ним связан, даже в том случае, если человек регулярно занимается спортом;</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перенесенные в недавнее время сердечные заболевания или сердечный приступ;</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 нарушение содержания сахара в крови, его избыточность или недостаточность;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высокое кровяное давление;</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 простудные и инфекционные заболевания. </w:t>
            </w:r>
          </w:p>
          <w:p w:rsidR="00CA6C38" w:rsidRPr="006554E4" w:rsidRDefault="00CA6C38" w:rsidP="006554E4">
            <w:pPr>
              <w:jc w:val="both"/>
              <w:rPr>
                <w:rFonts w:ascii="Times New Roman" w:hAnsi="Times New Roman"/>
                <w:b/>
                <w:sz w:val="22"/>
                <w:szCs w:val="22"/>
                <w:lang w:val="uk-UA"/>
              </w:rPr>
            </w:pPr>
            <w:r w:rsidRPr="006554E4">
              <w:rPr>
                <w:rFonts w:ascii="Times New Roman" w:hAnsi="Times New Roman"/>
                <w:spacing w:val="-8"/>
                <w:sz w:val="22"/>
                <w:szCs w:val="22"/>
              </w:rPr>
              <w:t>По мнению Е. Г. Мильнера, хорошим критерием надежности в регулировании уровня допустимой нагрузки является дыхание. Пока оно осуществляется через нос, ЧСС не превышает 130 уд./мин. Когда же занимающийся вынужден вдохнуть дополнительную порцию воздуха через рот, это означает, что его ЧСС возросла до 140–150</w:t>
            </w:r>
            <w:r w:rsidRPr="006554E4">
              <w:rPr>
                <w:rFonts w:ascii="Times New Roman" w:hAnsi="Times New Roman"/>
                <w:spacing w:val="-2"/>
                <w:sz w:val="22"/>
                <w:szCs w:val="22"/>
              </w:rPr>
              <w:t xml:space="preserve"> уд./мин. Поэтому новичкам для безопасности бега и в целях профилактики переутомления рекомендуется дышать только через</w:t>
            </w:r>
            <w:r w:rsidRPr="006554E4">
              <w:rPr>
                <w:rFonts w:ascii="Times New Roman" w:hAnsi="Times New Roman"/>
                <w:spacing w:val="4"/>
                <w:sz w:val="22"/>
                <w:szCs w:val="22"/>
              </w:rPr>
              <w:t xml:space="preserve"> нос.</w:t>
            </w:r>
          </w:p>
        </w:tc>
      </w:tr>
      <w:tr w:rsidR="00CA6C38" w:rsidRPr="005B2CC7" w:rsidTr="006554E4">
        <w:tc>
          <w:tcPr>
            <w:tcW w:w="11271" w:type="dxa"/>
            <w:shd w:val="clear" w:color="auto" w:fill="66FFFF"/>
          </w:tcPr>
          <w:p w:rsidR="00CA6C38" w:rsidRPr="006554E4" w:rsidRDefault="00CA6C38" w:rsidP="006554E4">
            <w:pPr>
              <w:jc w:val="center"/>
              <w:rPr>
                <w:rFonts w:ascii="Times New Roman" w:hAnsi="Times New Roman"/>
                <w:b/>
                <w:sz w:val="28"/>
                <w:szCs w:val="28"/>
                <w:lang w:val="uk-UA"/>
              </w:rPr>
            </w:pPr>
            <w:r w:rsidRPr="006554E4">
              <w:rPr>
                <w:rFonts w:ascii="Times New Roman" w:hAnsi="Times New Roman"/>
                <w:b/>
                <w:sz w:val="28"/>
                <w:szCs w:val="28"/>
                <w:lang w:val="uk-UA"/>
              </w:rPr>
              <w:lastRenderedPageBreak/>
              <w:t>4. Программа «1000 движений» академика Н.М. Амосова</w:t>
            </w:r>
          </w:p>
        </w:tc>
      </w:tr>
      <w:tr w:rsidR="00CA6C38" w:rsidRPr="00C811A8" w:rsidTr="006554E4">
        <w:tc>
          <w:tcPr>
            <w:tcW w:w="11271" w:type="dxa"/>
            <w:shd w:val="clear" w:color="auto" w:fill="CCFFCC"/>
          </w:tcPr>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Украинский хирург-кардиолог Николай Михайлович Амосов создал свою оздоровительную программу «1000 движений» сначала для самого себя. К 40 годам из-за огромного рабочего перенапряжения Н. Амосов заработал, как он сам пишет в книге «Раздумья о здоровье», сердечную аритмию, радикулит, жестокие спазмы желудка, постоянные боли в позвоночнике. </w:t>
            </w:r>
          </w:p>
          <w:p w:rsidR="00CA6C38" w:rsidRPr="006554E4" w:rsidRDefault="00CA6C38" w:rsidP="006554E4">
            <w:pPr>
              <w:jc w:val="both"/>
              <w:rPr>
                <w:rFonts w:ascii="Times New Roman" w:hAnsi="Times New Roman"/>
                <w:sz w:val="22"/>
                <w:szCs w:val="22"/>
              </w:rPr>
            </w:pPr>
            <w:r w:rsidRPr="006554E4">
              <w:rPr>
                <w:rFonts w:ascii="Times New Roman" w:hAnsi="Times New Roman"/>
                <w:spacing w:val="4"/>
                <w:sz w:val="22"/>
                <w:szCs w:val="22"/>
              </w:rPr>
              <w:t>Анализируя современные комплексы гимнастических упражнений, Н. Амосов увидел их общий недостаток – слишком малое количество движений, которое не дает нужного тренировочного эффекта. Здоровый человек, занимаясь гимнастикой, полагает Н.</w:t>
            </w:r>
            <w:r w:rsidRPr="006554E4">
              <w:rPr>
                <w:rFonts w:ascii="Times New Roman" w:hAnsi="Times New Roman"/>
                <w:spacing w:val="-4"/>
                <w:sz w:val="22"/>
                <w:szCs w:val="22"/>
              </w:rPr>
              <w:t xml:space="preserve"> Амосов, должен следовать простому правилу – частота пульса должна удваиваться по сравнению с покоем, но не превышать 150 </w:t>
            </w:r>
            <w:r w:rsidRPr="006554E4">
              <w:rPr>
                <w:rFonts w:ascii="Times New Roman" w:hAnsi="Times New Roman"/>
                <w:sz w:val="22"/>
                <w:szCs w:val="22"/>
              </w:rPr>
              <w:t>уд./мин (для тех, кто старше 40 лет, частота пульса не должна превышать 130 уд./мин).</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По глубокому убеждению Н. Амосова, уровень тренированности, так же как и вес тела, не должен меняться с возрастом. При этом он исходит из того, что возрастные изменения основного обмена невелики вплоть до 70 лет. Таким образом, по крайней мере, до 60 лет все изменения физиологических показателей – следствие не возраста, а образа жизни, который приводит организм к детренированности и ожирению. Поэтому нормы здоровья 30-летнего человека вполне годятся и для 60-летнего. Н. Амосов оговаривает при этом, что речь идет не о тех нормах, по которым ставятся спортивные рекорды, а о тех, что определяют уровень резервных мощностей, нужных для здоровой жизни.</w:t>
            </w:r>
          </w:p>
          <w:p w:rsidR="00CA6C38" w:rsidRPr="006554E4" w:rsidRDefault="00CA6C38" w:rsidP="006554E4">
            <w:pPr>
              <w:jc w:val="both"/>
              <w:rPr>
                <w:rFonts w:ascii="Times New Roman" w:hAnsi="Times New Roman"/>
                <w:sz w:val="22"/>
                <w:szCs w:val="22"/>
              </w:rPr>
            </w:pPr>
            <w:r w:rsidRPr="006554E4">
              <w:rPr>
                <w:rFonts w:ascii="Times New Roman" w:hAnsi="Times New Roman"/>
                <w:i/>
                <w:sz w:val="22"/>
                <w:szCs w:val="22"/>
              </w:rPr>
              <w:t>Формирование здоровья,</w:t>
            </w:r>
            <w:r w:rsidRPr="006554E4">
              <w:rPr>
                <w:rFonts w:ascii="Times New Roman" w:hAnsi="Times New Roman"/>
                <w:sz w:val="22"/>
                <w:szCs w:val="22"/>
              </w:rPr>
              <w:t xml:space="preserve"> по мнению автора, – это развитие личности. В основе развития личности лежат потребности. Личность – это определенный набор потребностей, убеждений и качеств, определенных генами и привитых обществом в процессе воспитания. Потребности зависят от инстинкта и сложных рефлексов. Самосохранение вызывает у нас страх, голод, жадность, эмоции гнева, ужаса. Стремление к продолжению рода породило нежность, сексуальные чувства, любовь к близким. Чтобы сохранить здоровье необходимо иметь позитивные мысли.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Для сохранения здоровья необходимы сила воли и режим.      Н. Амосов считает, что оздоровительные методики должны научить правильному поведению для сохранения здоровья. Здоровье – это резервные мощности физиологических систем. Количество здоровья можно определить как сумму резервных мощностей основных функциональных систем. Резервные мощности выражаются через коэффициент резерва: соотношение максимальной функции системы с её нормальным уровнем.</w:t>
            </w:r>
          </w:p>
          <w:p w:rsidR="00CA6C38" w:rsidRPr="006554E4" w:rsidRDefault="00CA6C38" w:rsidP="006554E4">
            <w:pPr>
              <w:jc w:val="both"/>
              <w:rPr>
                <w:rFonts w:ascii="Times New Roman" w:hAnsi="Times New Roman"/>
                <w:sz w:val="22"/>
                <w:szCs w:val="22"/>
              </w:rPr>
            </w:pPr>
            <w:r w:rsidRPr="006554E4">
              <w:rPr>
                <w:rFonts w:ascii="Times New Roman" w:hAnsi="Times New Roman"/>
                <w:spacing w:val="-4"/>
                <w:sz w:val="22"/>
                <w:szCs w:val="22"/>
              </w:rPr>
              <w:t>Контролировать деятельность функциональных систем Н.</w:t>
            </w:r>
            <w:r w:rsidRPr="006554E4">
              <w:rPr>
                <w:rFonts w:ascii="Times New Roman" w:hAnsi="Times New Roman"/>
                <w:sz w:val="22"/>
                <w:szCs w:val="22"/>
              </w:rPr>
              <w:t xml:space="preserve"> Амосов рекомендует следующим образом. </w:t>
            </w:r>
          </w:p>
          <w:p w:rsidR="00CA6C38" w:rsidRPr="006554E4" w:rsidRDefault="00CA6C38" w:rsidP="006554E4">
            <w:pPr>
              <w:jc w:val="both"/>
              <w:rPr>
                <w:rFonts w:ascii="Times New Roman" w:hAnsi="Times New Roman"/>
                <w:sz w:val="22"/>
                <w:szCs w:val="22"/>
              </w:rPr>
            </w:pPr>
            <w:r w:rsidRPr="006554E4">
              <w:rPr>
                <w:rFonts w:ascii="Times New Roman" w:hAnsi="Times New Roman"/>
                <w:i/>
                <w:spacing w:val="-4"/>
                <w:sz w:val="22"/>
                <w:szCs w:val="22"/>
              </w:rPr>
              <w:t>Определение пульса в покое</w:t>
            </w:r>
            <w:r w:rsidRPr="006554E4">
              <w:rPr>
                <w:rFonts w:ascii="Times New Roman" w:hAnsi="Times New Roman"/>
                <w:spacing w:val="-4"/>
                <w:sz w:val="22"/>
                <w:szCs w:val="22"/>
              </w:rPr>
              <w:t>. Пульс в положении сидя у мужчин: реже 50 уд./мин – отлично; реже 65 уд./мин – хорошо; 65–75</w:t>
            </w:r>
            <w:r w:rsidRPr="006554E4">
              <w:rPr>
                <w:rFonts w:ascii="Times New Roman" w:hAnsi="Times New Roman"/>
                <w:sz w:val="22"/>
                <w:szCs w:val="22"/>
              </w:rPr>
              <w:t xml:space="preserve"> уд./мин – посредственно; выше 75 уд./мин – плохо. У женщин и юношей эти показатели примерно на пять ударов чаще.</w:t>
            </w:r>
          </w:p>
          <w:p w:rsidR="00CA6C38" w:rsidRPr="006554E4" w:rsidRDefault="00CA6C38" w:rsidP="006554E4">
            <w:pPr>
              <w:jc w:val="both"/>
              <w:rPr>
                <w:rFonts w:ascii="Times New Roman" w:hAnsi="Times New Roman"/>
                <w:sz w:val="22"/>
                <w:szCs w:val="22"/>
              </w:rPr>
            </w:pPr>
            <w:r w:rsidRPr="006554E4">
              <w:rPr>
                <w:rFonts w:ascii="Times New Roman" w:hAnsi="Times New Roman"/>
                <w:i/>
                <w:sz w:val="22"/>
                <w:szCs w:val="22"/>
              </w:rPr>
              <w:t>Проба с приседаниями</w:t>
            </w:r>
            <w:r w:rsidRPr="006554E4">
              <w:rPr>
                <w:rFonts w:ascii="Times New Roman" w:hAnsi="Times New Roman"/>
                <w:sz w:val="22"/>
                <w:szCs w:val="22"/>
              </w:rPr>
              <w:t xml:space="preserve">. В медленном темпе сделать 20 приседаний, вытягивая руки вперед, сохраняя туловище прямым и широко разводя колени в стороны. Повышение количества ударов пульса после нагрузки на 25 % и </w:t>
            </w:r>
            <w:r w:rsidRPr="006554E4">
              <w:rPr>
                <w:rFonts w:ascii="Times New Roman" w:hAnsi="Times New Roman"/>
                <w:spacing w:val="-4"/>
                <w:sz w:val="22"/>
                <w:szCs w:val="22"/>
              </w:rPr>
              <w:t xml:space="preserve">менее </w:t>
            </w:r>
            <w:r w:rsidRPr="006554E4">
              <w:rPr>
                <w:rFonts w:ascii="Times New Roman" w:hAnsi="Times New Roman"/>
                <w:spacing w:val="-8"/>
                <w:sz w:val="22"/>
                <w:szCs w:val="22"/>
              </w:rPr>
              <w:t>Н. Амосов считает отличным, от 25 до 50 % – хорошим, 50–75 % – удовлетворительным и свыше 75 %</w:t>
            </w:r>
            <w:r w:rsidRPr="006554E4">
              <w:rPr>
                <w:rFonts w:ascii="Times New Roman" w:hAnsi="Times New Roman"/>
                <w:sz w:val="22"/>
                <w:szCs w:val="22"/>
              </w:rPr>
              <w:t xml:space="preserve"> – плохим. Увеличение количества ударов пульса вдвое и выше указывают на чрезмерную детренированность сердца, его очень </w:t>
            </w:r>
            <w:r w:rsidRPr="006554E4">
              <w:rPr>
                <w:rFonts w:ascii="Times New Roman" w:hAnsi="Times New Roman"/>
                <w:sz w:val="22"/>
                <w:szCs w:val="22"/>
              </w:rPr>
              <w:lastRenderedPageBreak/>
              <w:t>высокую возбудимость, что является предвестником заболевания.</w:t>
            </w:r>
          </w:p>
          <w:p w:rsidR="00CA6C38" w:rsidRPr="006554E4" w:rsidRDefault="00CA6C38" w:rsidP="006554E4">
            <w:pPr>
              <w:jc w:val="both"/>
              <w:rPr>
                <w:rFonts w:ascii="Times New Roman" w:hAnsi="Times New Roman"/>
                <w:sz w:val="22"/>
                <w:szCs w:val="22"/>
              </w:rPr>
            </w:pPr>
            <w:r w:rsidRPr="006554E4">
              <w:rPr>
                <w:rFonts w:ascii="Times New Roman" w:hAnsi="Times New Roman"/>
                <w:i/>
                <w:sz w:val="22"/>
                <w:szCs w:val="22"/>
              </w:rPr>
              <w:t>Проба с подскоками</w:t>
            </w:r>
            <w:r w:rsidRPr="006554E4">
              <w:rPr>
                <w:rFonts w:ascii="Times New Roman" w:hAnsi="Times New Roman"/>
                <w:sz w:val="22"/>
                <w:szCs w:val="22"/>
              </w:rPr>
              <w:t>. После предварительного подсчета пульса в положении стоя подпрыгнуть на 5–6 см от пола 60 раз за 30 с. Затем снова подсчитать пульс, оценивая его так же, как и в пробе с приседаниями.</w:t>
            </w:r>
          </w:p>
          <w:p w:rsidR="00CA6C38" w:rsidRPr="006554E4" w:rsidRDefault="00CA6C38" w:rsidP="006554E4">
            <w:pPr>
              <w:jc w:val="both"/>
              <w:rPr>
                <w:rFonts w:ascii="Times New Roman" w:hAnsi="Times New Roman"/>
                <w:spacing w:val="2"/>
                <w:sz w:val="22"/>
                <w:szCs w:val="22"/>
              </w:rPr>
            </w:pPr>
            <w:r w:rsidRPr="006554E4">
              <w:rPr>
                <w:rFonts w:ascii="Times New Roman" w:hAnsi="Times New Roman"/>
                <w:sz w:val="22"/>
                <w:szCs w:val="22"/>
              </w:rPr>
              <w:t xml:space="preserve">Н. Амосов с большой симпатией отзывается о системе Купера и рекомендует ее для укрепления здоровья. Однако эта система, считает Амосов, годится только тогда, когда достаточно места и чистого воздуха. В больших городах с их загазованностью много не набегаешь. По Куперу, в день надо проходить пять километров. Для многих горожан это нереально из-за недостатка времени и слишком напряженного ритма жизни. </w:t>
            </w:r>
            <w:r w:rsidRPr="006554E4">
              <w:rPr>
                <w:rFonts w:ascii="Times New Roman" w:hAnsi="Times New Roman"/>
                <w:spacing w:val="2"/>
                <w:sz w:val="22"/>
                <w:szCs w:val="22"/>
              </w:rPr>
              <w:t>Поэтому система Амосова рассчитана на занятия дома. Акцент в упражнениях делается на позвоночнике и развитии подвижности рук. Каждое из предложенных автором физических упражнений необходимо делать в максимально</w:t>
            </w:r>
            <w:r w:rsidRPr="006554E4">
              <w:rPr>
                <w:rFonts w:ascii="Times New Roman" w:hAnsi="Times New Roman"/>
                <w:sz w:val="22"/>
                <w:szCs w:val="22"/>
              </w:rPr>
              <w:t xml:space="preserve"> быстром темпе по 100 раз. Комплекс включает 10 простых упражнений, весь комплекс выполняется за 25 мин. В то же время он дает, по подсчетам автора, приблизительно те же 30 очков в неделю, которые К</w:t>
            </w:r>
            <w:r w:rsidRPr="006554E4">
              <w:rPr>
                <w:rFonts w:ascii="Times New Roman" w:hAnsi="Times New Roman"/>
                <w:spacing w:val="2"/>
                <w:sz w:val="22"/>
                <w:szCs w:val="22"/>
              </w:rPr>
              <w:t>упер считает оптимальной нормой для сохранения здоровья.</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Н. Амосов рекомендует постепенность и осторожность в занятиях – начинать с 10 движений и потом прибавлять по 10 каждую неделю. Если бег на месте рассматривать как дополнительную нагрузку, то начинать надо с одной минуты и прибавлять по минуте в неделю – до 5 или 10 мин.</w:t>
            </w:r>
          </w:p>
          <w:p w:rsidR="00CA6C38" w:rsidRPr="006554E4" w:rsidRDefault="00CA6C38" w:rsidP="006554E4">
            <w:pPr>
              <w:jc w:val="both"/>
              <w:rPr>
                <w:rFonts w:ascii="Times New Roman" w:hAnsi="Times New Roman"/>
                <w:sz w:val="22"/>
                <w:szCs w:val="22"/>
              </w:rPr>
            </w:pPr>
            <w:r w:rsidRPr="006554E4">
              <w:rPr>
                <w:rFonts w:ascii="Times New Roman" w:hAnsi="Times New Roman"/>
                <w:spacing w:val="-2"/>
                <w:sz w:val="22"/>
                <w:szCs w:val="22"/>
              </w:rPr>
              <w:t>Кроме бега и комплекса физических упражнений Н. Амосов рекомендует еще и хождение по лестнице. Дневная норма – 600</w:t>
            </w:r>
            <w:r w:rsidRPr="006554E4">
              <w:rPr>
                <w:rFonts w:ascii="Times New Roman" w:hAnsi="Times New Roman"/>
                <w:sz w:val="22"/>
                <w:szCs w:val="22"/>
              </w:rPr>
              <w:t xml:space="preserve"> ступенек за 6 мин (по Куперу, это 4,7 очка, за неделю набираются нужные 30 очков).</w:t>
            </w:r>
          </w:p>
          <w:p w:rsidR="00CA6C38" w:rsidRPr="006554E4" w:rsidRDefault="00CA6C38" w:rsidP="006554E4">
            <w:pPr>
              <w:jc w:val="both"/>
              <w:rPr>
                <w:rFonts w:ascii="Times New Roman" w:hAnsi="Times New Roman"/>
                <w:b/>
                <w:sz w:val="22"/>
                <w:szCs w:val="22"/>
              </w:rPr>
            </w:pPr>
            <w:r w:rsidRPr="006554E4">
              <w:rPr>
                <w:rFonts w:ascii="Times New Roman" w:hAnsi="Times New Roman"/>
                <w:b/>
                <w:sz w:val="22"/>
                <w:szCs w:val="22"/>
              </w:rPr>
              <w:t>Рекомендации по проведению упражнений Н. Амосова: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1) тренировочный эффект пропорционален продолжительности и тяжести упражнений;</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2) превышение нагрузок, приближение к предельным вызывает заболевание;</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3) важнейшее правило – постепенность при увеличении интенсивности и длительности нагрузок;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4) большое значение имеет выбор вида спорта, тренировки. Наибольший оздоровительный эффект для суставов – при занятиях гимнастикой и спортивными играми;</w:t>
            </w:r>
          </w:p>
          <w:p w:rsidR="00CA6C38" w:rsidRPr="006554E4" w:rsidRDefault="00CA6C38" w:rsidP="006554E4">
            <w:pPr>
              <w:jc w:val="both"/>
              <w:rPr>
                <w:rFonts w:ascii="Times New Roman" w:hAnsi="Times New Roman"/>
                <w:spacing w:val="-6"/>
                <w:sz w:val="22"/>
                <w:szCs w:val="22"/>
              </w:rPr>
            </w:pPr>
            <w:r w:rsidRPr="006554E4">
              <w:rPr>
                <w:rFonts w:ascii="Times New Roman" w:hAnsi="Times New Roman"/>
                <w:sz w:val="22"/>
                <w:szCs w:val="22"/>
              </w:rPr>
              <w:t xml:space="preserve">5) </w:t>
            </w:r>
            <w:r w:rsidRPr="006554E4">
              <w:rPr>
                <w:rFonts w:ascii="Times New Roman" w:hAnsi="Times New Roman"/>
                <w:spacing w:val="-6"/>
                <w:sz w:val="22"/>
                <w:szCs w:val="22"/>
              </w:rPr>
              <w:t>безопасность тренировки определяется равномерностью нагрузки, возможностью точного дозирования, отсутствием чрезмерных эмоций, возможностью в любой момент остановиться и отдохнуть;</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6) основное время тренировки – это усредненная продолжительность самой тренировки; ходьба – самое длительное занятие, бег – самое короткое;</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7) дополнительное время – это время, которое тратится на сборы, подготовку, дорогу;</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8) самые невостребованные условия – домашние, т. к. есть факторы, которые мешают тренировке;</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9) большое значение имеет степень интереса, который влияет на регулярность тренировки.</w:t>
            </w:r>
          </w:p>
          <w:p w:rsidR="00CA6C38" w:rsidRPr="006554E4" w:rsidRDefault="00CA6C38" w:rsidP="006554E4">
            <w:pPr>
              <w:jc w:val="both"/>
              <w:rPr>
                <w:rFonts w:ascii="Times New Roman" w:hAnsi="Times New Roman"/>
                <w:b/>
                <w:sz w:val="22"/>
                <w:szCs w:val="22"/>
                <w:lang w:val="uk-UA"/>
              </w:rPr>
            </w:pPr>
            <w:r w:rsidRPr="006554E4">
              <w:rPr>
                <w:rFonts w:ascii="Times New Roman" w:hAnsi="Times New Roman"/>
                <w:sz w:val="22"/>
                <w:szCs w:val="22"/>
              </w:rPr>
              <w:t>Завершая разговор об этой оздоровительной системе физических упражнений и книге Амосова «Раздумья о здоровье», отметим, что ее автор призывает каждого человека к ответственному отношению к своему здоровью, учит не плыть по течению и не потакать естественным природным слабостям, ибо главное в здоровье – возможность полноценно жить и трудиться. Занявшись своим здоровьем, Н. Амосов разработал тренировочный курс для позвоночника. Начав со 100 движений и постепенно увеличивая нагрузки, он дошел до ежедневной нормы в 1000 движений. В результате ему удалось решить свои проблемы со здоровьем: у него наконец перестала болеть спина, его перестали беспокоить спазмы желудка и перебои в деятельности сердца, а вес вернулся к тому, который был в студенческие годы.</w:t>
            </w:r>
          </w:p>
        </w:tc>
      </w:tr>
      <w:tr w:rsidR="00CA6C38" w:rsidRPr="005B2CC7" w:rsidTr="006554E4">
        <w:tc>
          <w:tcPr>
            <w:tcW w:w="11271" w:type="dxa"/>
            <w:shd w:val="clear" w:color="auto" w:fill="FFFF99"/>
          </w:tcPr>
          <w:p w:rsidR="00CA6C38" w:rsidRPr="006554E4" w:rsidRDefault="00CA6C38" w:rsidP="006554E4">
            <w:pPr>
              <w:jc w:val="center"/>
              <w:rPr>
                <w:rFonts w:ascii="Times New Roman" w:hAnsi="Times New Roman"/>
                <w:b/>
                <w:sz w:val="28"/>
                <w:szCs w:val="28"/>
                <w:lang w:val="uk-UA"/>
              </w:rPr>
            </w:pPr>
            <w:r w:rsidRPr="006554E4">
              <w:rPr>
                <w:rFonts w:ascii="Times New Roman" w:hAnsi="Times New Roman"/>
                <w:b/>
                <w:sz w:val="28"/>
                <w:szCs w:val="28"/>
                <w:lang w:val="uk-UA"/>
              </w:rPr>
              <w:lastRenderedPageBreak/>
              <w:t>5. Методика закалки-тренировки П.И. Иванова «Детка»</w:t>
            </w:r>
          </w:p>
        </w:tc>
      </w:tr>
      <w:tr w:rsidR="00CA6C38" w:rsidRPr="00C811A8" w:rsidTr="006554E4">
        <w:tc>
          <w:tcPr>
            <w:tcW w:w="11271" w:type="dxa"/>
            <w:shd w:val="clear" w:color="auto" w:fill="FFFFCC"/>
          </w:tcPr>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Порфирий Иванов основывал свою систему на том, что в организме каждого человека скрыты особые силы и способности, только люди о них не знают, но могут овладеть ими по своей воле. Он сам выявил эти способности у себя и нашел метод развития их в каждом человеке.</w:t>
            </w:r>
          </w:p>
          <w:p w:rsidR="00CA6C38" w:rsidRPr="006554E4" w:rsidRDefault="00CA6C38" w:rsidP="006554E4">
            <w:pPr>
              <w:pStyle w:val="a3"/>
              <w:spacing w:before="0" w:beforeAutospacing="0" w:after="0" w:afterAutospacing="0"/>
              <w:jc w:val="both"/>
              <w:rPr>
                <w:rFonts w:ascii="Times New Roman" w:hAnsi="Times New Roman" w:cs="Times New Roman"/>
                <w:spacing w:val="6"/>
                <w:sz w:val="22"/>
                <w:szCs w:val="22"/>
              </w:rPr>
            </w:pPr>
            <w:r w:rsidRPr="006554E4">
              <w:rPr>
                <w:rFonts w:ascii="Times New Roman" w:hAnsi="Times New Roman" w:cs="Times New Roman"/>
                <w:spacing w:val="6"/>
                <w:sz w:val="22"/>
                <w:szCs w:val="22"/>
              </w:rPr>
              <w:t>Метод закалки-тренировки П. Иванова дает не только обычную закалку организма, а пробуждает и развивает все внутренние скрытые защитные силы организма, благодаря которым человек может без вреда и даже с пользой переносить любые неблагоприятные условия, а также предупреждать и побеждать любые болезни.</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pacing w:val="2"/>
                <w:sz w:val="22"/>
                <w:szCs w:val="22"/>
              </w:rPr>
              <w:t xml:space="preserve">Главное в его методе – это не обычное постепенное приучение организма к неблагоприятным внешним условиям и не система внешних физических упражнений, воздействующих на организм, что является, по мнению автора, длительным и малоэффективным, а психотехнические приемы пробуждения, развития и </w:t>
            </w:r>
            <w:r w:rsidRPr="006554E4">
              <w:rPr>
                <w:rFonts w:ascii="Times New Roman" w:hAnsi="Times New Roman" w:cs="Times New Roman"/>
                <w:sz w:val="22"/>
                <w:szCs w:val="22"/>
              </w:rPr>
              <w:t xml:space="preserve">сознательного управления внутренними силами и способностями нервной системы, особенно ее резервными силами и механизмами обогревания и иммунитета. Эти механизмы есть в каждом человеке, но только находятся в заторможенном и скрытом состоянии, они не были известны человеку и не подчинялись его воле и сознанию. Для того чтобы эти возможности организма пробудить, автор предлагает создавать для организма экстремальные условия: обливание холодной водой, купание, хождение босиком в любое время года, не исключая зиму. Помощником в этом деле                 П. Иванов считает природу, нашу общую прародительницу, дающую нам силы и являющуюся источником энергии. Для того чтобы эту энергию получать, в своей системе П. Иванов рекомендует чаще ходить босиком по земле (или снегу), выходить в лес, парк, купаться по возможности в естественных водоемах или обливаться водой, стоя босиком на земле, получая энергию земли и солнца. Именно поэтому свою систему он назвал «Детка» – все мы дети </w:t>
            </w:r>
            <w:r w:rsidRPr="006554E4">
              <w:rPr>
                <w:rFonts w:ascii="Times New Roman" w:hAnsi="Times New Roman" w:cs="Times New Roman"/>
                <w:sz w:val="22"/>
                <w:szCs w:val="22"/>
              </w:rPr>
              <w:lastRenderedPageBreak/>
              <w:t xml:space="preserve">общей нашей матери – природы. </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Важным в своей системе автор считает  отношение к людям и жизни, пропагандируя позитивные мысли, добродетель, помощь нуждающимся, отказ от вредных привычек, жадности, лени, самодовольствия, отрицает мысли о болезнях, смерти и т. п. Все требования, на которых строится система П. Иванова «Детка» изложены в его 12 заповедях.</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Продолжительность полного курса закалки – один год, но первые значительные успехи в закалке можно получить после 30 часов и даже моментально. Это зависит от индивидуальных особенностей каждого человека.</w:t>
            </w:r>
          </w:p>
          <w:p w:rsidR="00CA6C38" w:rsidRPr="006554E4" w:rsidRDefault="00CA6C38" w:rsidP="006554E4">
            <w:pPr>
              <w:pStyle w:val="a3"/>
              <w:spacing w:before="0" w:beforeAutospacing="0" w:after="0" w:afterAutospacing="0"/>
              <w:jc w:val="both"/>
              <w:rPr>
                <w:rFonts w:ascii="Times New Roman" w:hAnsi="Times New Roman" w:cs="Times New Roman"/>
                <w:b/>
                <w:sz w:val="22"/>
                <w:szCs w:val="22"/>
                <w:lang w:val="uk-UA"/>
              </w:rPr>
            </w:pPr>
            <w:r w:rsidRPr="006554E4">
              <w:rPr>
                <w:rFonts w:ascii="Times New Roman" w:hAnsi="Times New Roman" w:cs="Times New Roman"/>
                <w:spacing w:val="4"/>
                <w:sz w:val="22"/>
                <w:szCs w:val="22"/>
              </w:rPr>
              <w:t>Данный метод закалки пригоден для каждого человека, который хочет иметь «нерушимое» здоровье. В течение годового курса закалки-</w:t>
            </w:r>
            <w:r w:rsidRPr="006554E4">
              <w:rPr>
                <w:rFonts w:ascii="Times New Roman" w:hAnsi="Times New Roman" w:cs="Times New Roman"/>
                <w:spacing w:val="2"/>
                <w:sz w:val="22"/>
                <w:szCs w:val="22"/>
              </w:rPr>
              <w:t xml:space="preserve">тренировки, как утверждает автор, каждый желающий, даже слабый и больной человек, может не только избавиться от всех своих </w:t>
            </w:r>
            <w:r w:rsidRPr="006554E4">
              <w:rPr>
                <w:rFonts w:ascii="Times New Roman" w:hAnsi="Times New Roman" w:cs="Times New Roman"/>
                <w:spacing w:val="4"/>
                <w:sz w:val="22"/>
                <w:szCs w:val="22"/>
              </w:rPr>
              <w:t>болезней, но и укрепить здоровье, противостоять новым     заболеваниям и влиянию любых неблагоприятных условий в любое время года. Кроме того, человек может познать и научиться практически использовать для своего здоровья и пользы различные условия и силы природы: воздух и воду, земную кору, атмосферное электричество, особенно дождь, холод, солнце, ветер, град и снег.</w:t>
            </w:r>
          </w:p>
        </w:tc>
      </w:tr>
      <w:tr w:rsidR="00CA6C38" w:rsidRPr="00A94E1D" w:rsidTr="006554E4">
        <w:tc>
          <w:tcPr>
            <w:tcW w:w="11271" w:type="dxa"/>
            <w:shd w:val="clear" w:color="auto" w:fill="FFC000"/>
          </w:tcPr>
          <w:p w:rsidR="00CA6C38" w:rsidRPr="006554E4" w:rsidRDefault="00CA6C38" w:rsidP="006554E4">
            <w:pPr>
              <w:jc w:val="center"/>
              <w:rPr>
                <w:rFonts w:ascii="Times New Roman" w:hAnsi="Times New Roman"/>
                <w:b/>
                <w:sz w:val="28"/>
                <w:szCs w:val="28"/>
                <w:lang w:val="uk-UA"/>
              </w:rPr>
            </w:pPr>
            <w:r w:rsidRPr="006554E4">
              <w:rPr>
                <w:rFonts w:ascii="Times New Roman" w:hAnsi="Times New Roman"/>
                <w:b/>
                <w:sz w:val="28"/>
                <w:szCs w:val="28"/>
                <w:lang w:val="uk-UA"/>
              </w:rPr>
              <w:lastRenderedPageBreak/>
              <w:t xml:space="preserve">6. </w:t>
            </w:r>
            <w:r w:rsidRPr="006554E4">
              <w:rPr>
                <w:rFonts w:ascii="Times New Roman" w:hAnsi="Times New Roman"/>
                <w:b/>
                <w:sz w:val="28"/>
                <w:szCs w:val="28"/>
              </w:rPr>
              <w:t>Система естественного оздоровления Г. С. Шаталовой</w:t>
            </w:r>
          </w:p>
        </w:tc>
      </w:tr>
      <w:tr w:rsidR="00CA6C38" w:rsidRPr="00C811A8" w:rsidTr="006554E4">
        <w:tc>
          <w:tcPr>
            <w:tcW w:w="11271" w:type="dxa"/>
            <w:shd w:val="clear" w:color="auto" w:fill="CCFFCC"/>
          </w:tcPr>
          <w:p w:rsidR="00CA6C38" w:rsidRPr="006554E4" w:rsidRDefault="00CA6C38" w:rsidP="006554E4">
            <w:pPr>
              <w:pStyle w:val="a3"/>
              <w:spacing w:before="0" w:beforeAutospacing="0" w:after="0" w:afterAutospacing="0"/>
              <w:jc w:val="both"/>
              <w:rPr>
                <w:rFonts w:ascii="Times New Roman" w:hAnsi="Times New Roman" w:cs="Times New Roman"/>
                <w:spacing w:val="-2"/>
                <w:sz w:val="22"/>
                <w:szCs w:val="22"/>
              </w:rPr>
            </w:pPr>
            <w:r w:rsidRPr="006554E4">
              <w:rPr>
                <w:rFonts w:ascii="Times New Roman" w:hAnsi="Times New Roman" w:cs="Times New Roman"/>
                <w:spacing w:val="-2"/>
                <w:sz w:val="22"/>
                <w:szCs w:val="22"/>
              </w:rPr>
              <w:t xml:space="preserve">Галина Сергеевна Шаталова – нейрохирург, кандидат медицинских наук, является автором целостной системы естественного оздоровления. В ходе своих исследований Г. С. Шаталова установила, что подлинное здоровье человека может быть лишь результатом органичного сочетания всех трех его составляющих: духовного, физического и психического здоровья. Причем чаще всего самым слабым звеном является физическое здоровье, которое ухудшается в результате неправильного образа жизни, – малоподвижности, неправильного дыхания и более всего неправильного питания. </w:t>
            </w:r>
          </w:p>
          <w:p w:rsidR="00CA6C38" w:rsidRPr="006554E4" w:rsidRDefault="00CA6C38" w:rsidP="006554E4">
            <w:pPr>
              <w:jc w:val="both"/>
              <w:rPr>
                <w:rFonts w:ascii="Times New Roman" w:hAnsi="Times New Roman"/>
                <w:sz w:val="22"/>
                <w:szCs w:val="22"/>
              </w:rPr>
            </w:pPr>
            <w:r w:rsidRPr="006554E4">
              <w:rPr>
                <w:rFonts w:ascii="Times New Roman" w:hAnsi="Times New Roman"/>
                <w:i/>
                <w:sz w:val="22"/>
                <w:szCs w:val="22"/>
              </w:rPr>
              <w:t>Естественное оздоровление</w:t>
            </w:r>
            <w:r w:rsidRPr="006554E4">
              <w:rPr>
                <w:rFonts w:ascii="Times New Roman" w:hAnsi="Times New Roman"/>
                <w:sz w:val="22"/>
                <w:szCs w:val="22"/>
              </w:rPr>
              <w:t xml:space="preserve"> – это методика, предполагающая следование естественным законам природы.</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Основная цель системы естественного оздоровления Г. С. Шаталовой – возвращение человека к его естественному, предписанному природой образу жизни с учетом современных условий, предупреждение заболеваний. Г. С. Шаталова постоянно напоминает, что ее система – это профилактика заболеваний, а не самолечение, что лечением болезней, особенно запущенных, должны заниматься только специалисты.</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Автор выделяет 5 основных направлений:</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 xml:space="preserve">1. Получение положительного психического настроя. </w:t>
            </w:r>
          </w:p>
          <w:p w:rsidR="00CA6C38" w:rsidRPr="006554E4" w:rsidRDefault="00CA6C38" w:rsidP="006554E4">
            <w:pPr>
              <w:pStyle w:val="a3"/>
              <w:spacing w:before="0" w:beforeAutospacing="0" w:after="0" w:afterAutospacing="0"/>
              <w:jc w:val="both"/>
              <w:rPr>
                <w:rFonts w:ascii="Times New Roman" w:hAnsi="Times New Roman" w:cs="Times New Roman"/>
                <w:spacing w:val="-2"/>
                <w:sz w:val="22"/>
                <w:szCs w:val="22"/>
              </w:rPr>
            </w:pPr>
            <w:r w:rsidRPr="006554E4">
              <w:rPr>
                <w:rFonts w:ascii="Times New Roman" w:hAnsi="Times New Roman" w:cs="Times New Roman"/>
                <w:sz w:val="22"/>
                <w:szCs w:val="22"/>
              </w:rPr>
              <w:t xml:space="preserve">2. </w:t>
            </w:r>
            <w:r w:rsidRPr="006554E4">
              <w:rPr>
                <w:rFonts w:ascii="Times New Roman" w:hAnsi="Times New Roman" w:cs="Times New Roman"/>
                <w:spacing w:val="-2"/>
                <w:sz w:val="22"/>
                <w:szCs w:val="22"/>
              </w:rPr>
              <w:t>Движение. Активная жизнь в любом возрасте, выполнение специальных упражнений – суставная гимнастика, бег, ходьба и т. д.</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3. Дыхание. Специальные упражнения для дыхания.</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4. Закаливание. Специальные закаливающие процедуры.</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5. Целебное питание. Переход на видовое питание, данное человеку природой как виду.</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В систему естественного оздоровления также входят соблюдение природного режима дня (полноценный, но короткий ночной сон, ранний подъем и т. д.), разнообразные гигиенические процедуры, стремление к естественным условиям жизни (натуральные одежда человека и материалы его жилища) и многое другое.</w:t>
            </w:r>
          </w:p>
          <w:p w:rsidR="00CA6C38" w:rsidRPr="006554E4" w:rsidRDefault="00CA6C38" w:rsidP="006554E4">
            <w:pPr>
              <w:pStyle w:val="a3"/>
              <w:spacing w:before="0" w:beforeAutospacing="0" w:after="0" w:afterAutospacing="0"/>
              <w:jc w:val="both"/>
              <w:rPr>
                <w:rFonts w:ascii="Times New Roman" w:hAnsi="Times New Roman" w:cs="Times New Roman"/>
                <w:spacing w:val="6"/>
                <w:sz w:val="22"/>
                <w:szCs w:val="22"/>
              </w:rPr>
            </w:pPr>
            <w:r w:rsidRPr="006554E4">
              <w:rPr>
                <w:rFonts w:ascii="Times New Roman" w:hAnsi="Times New Roman" w:cs="Times New Roman"/>
                <w:spacing w:val="6"/>
                <w:sz w:val="22"/>
                <w:szCs w:val="22"/>
              </w:rPr>
              <w:t>Отличительные особенности системы естественного оздоровления:</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 системный, комплексный, тщательно продуманный подход к здоровью человека;</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 переход к другому образу жизни, другой энергетике, а не голословные обещания быстрого и легкого успеха, без отказа от своих привычек;</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 индивидуальный подход к каждому человеку (то, что полезно одному может совершенно не подходить другому);</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 сам человек является главным звеном в оздоровлении, поэтому стоит рассчитывать на его разум, рациональное и интуитивное мышление, а не на слепое повиновение;</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 использование только естественно-природных средств оздоровления;</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 приспособленность системы к условиям и к климату России;</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 отрицательное отношение к любому виду аскетизма, жесткому принуждению себя (положительный психически настрой на первом месте);</w:t>
            </w:r>
          </w:p>
          <w:p w:rsidR="00CA6C38" w:rsidRPr="006554E4" w:rsidRDefault="00CA6C38" w:rsidP="006554E4">
            <w:pPr>
              <w:pStyle w:val="a3"/>
              <w:spacing w:before="0" w:beforeAutospacing="0" w:after="0" w:afterAutospacing="0"/>
              <w:jc w:val="both"/>
              <w:rPr>
                <w:rFonts w:ascii="Times New Roman" w:hAnsi="Times New Roman" w:cs="Times New Roman"/>
                <w:sz w:val="22"/>
                <w:szCs w:val="22"/>
              </w:rPr>
            </w:pPr>
            <w:r w:rsidRPr="006554E4">
              <w:rPr>
                <w:rFonts w:ascii="Times New Roman" w:hAnsi="Times New Roman" w:cs="Times New Roman"/>
                <w:sz w:val="22"/>
                <w:szCs w:val="22"/>
              </w:rPr>
              <w:t>- осторожное и постепенное применение сильных методов оздоровления (голодание, закаливание, очищение организма). В этом смысле система Г. С. Шаталовой более детально продумана, чем, например, оздоровление по «Детке» П. К. Иванова, у которого Шаталова также училась и считает себя его последовательницей.</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Таким образом, основу системы естественного оздоровления составляют дыхательные и физические упражнения, закаливающие процедуры, рациональное питание и самое главное – понимание того, по каким законам природы осуществляются основные процессы жизнедеятельности человеческого организма.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Ключевым моментом ее системы оздоровления является осознание самого себя как части природы, как биологического вида, особенностью которого является разум, подсказывающий нам, какой путь в жизни выбрать – естественный путь психического, физического и духовного здоровья или путь вредных привычек и искусственных прихотей (объедание, курение, алкоголь и пр). Естественный путь оздоровления должен строиться на избавлении от </w:t>
            </w:r>
            <w:r w:rsidRPr="006554E4">
              <w:rPr>
                <w:rFonts w:ascii="Times New Roman" w:hAnsi="Times New Roman"/>
                <w:sz w:val="22"/>
                <w:szCs w:val="22"/>
              </w:rPr>
              <w:lastRenderedPageBreak/>
              <w:t>эгоизма, злобы, агрессии, доброжелательном отношении к себе, к людям, к жизни</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Г. С. Шаталова отрицает господствующую в мире калорийную теорию сбалансированного питания, согласно которой вещество и энергия нашего организма, расходуемые в процессе жизнедеятельности, восполняются только за счет вещества и энергии продуктов питания. Автор утверждает, что энергия и вещество поступают в организм не только с пищей, но и другими путями (солнце, космос, природа), поэтому следует рассмотреть количество и качество необходимых нам продуктов питания.</w:t>
            </w:r>
          </w:p>
          <w:p w:rsidR="00CA6C38" w:rsidRPr="006554E4" w:rsidRDefault="00CA6C38" w:rsidP="006554E4">
            <w:pPr>
              <w:jc w:val="both"/>
              <w:rPr>
                <w:rFonts w:ascii="Times New Roman" w:hAnsi="Times New Roman"/>
                <w:b/>
                <w:sz w:val="22"/>
                <w:szCs w:val="22"/>
              </w:rPr>
            </w:pPr>
            <w:r w:rsidRPr="006554E4">
              <w:rPr>
                <w:rFonts w:ascii="Times New Roman" w:hAnsi="Times New Roman"/>
                <w:b/>
                <w:sz w:val="22"/>
                <w:szCs w:val="22"/>
              </w:rPr>
              <w:t>Выбор продуктов питания</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Основное в целебной кухне – это использование полноценных продуктов питания, сохранивших свои биологические свойства, а не концентрированных, рафинированных и консервированных. Основной критерий в выборе продуктов – это сохранность в них механизмов самопереваривания – это овощи, фрукты с грядки, ягоды, неочищенная мука.</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 xml:space="preserve">Все живые организмы приспособились использовать механизм самопереваривания других строго определенных биологических объектов для восполнения собственных затрат энергии и вещества. С этой позиции автор ввел понятие </w:t>
            </w:r>
            <w:r w:rsidRPr="006554E4">
              <w:rPr>
                <w:rFonts w:ascii="Times New Roman" w:hAnsi="Times New Roman"/>
                <w:i/>
                <w:sz w:val="22"/>
                <w:szCs w:val="22"/>
              </w:rPr>
              <w:t>видовое питание</w:t>
            </w:r>
            <w:r w:rsidRPr="006554E4">
              <w:rPr>
                <w:rFonts w:ascii="Times New Roman" w:hAnsi="Times New Roman"/>
                <w:sz w:val="22"/>
                <w:szCs w:val="22"/>
              </w:rPr>
              <w:t xml:space="preserve">, т. е. питание предопределенное самой природой данному виду для полноценного восполнения сил и энергии (травоядные, плотоядные и пр.). </w:t>
            </w:r>
          </w:p>
          <w:p w:rsidR="00CA6C38" w:rsidRPr="006554E4" w:rsidRDefault="00CA6C38" w:rsidP="006554E4">
            <w:pPr>
              <w:jc w:val="both"/>
              <w:rPr>
                <w:rFonts w:ascii="Times New Roman" w:hAnsi="Times New Roman"/>
                <w:spacing w:val="-6"/>
                <w:sz w:val="22"/>
                <w:szCs w:val="22"/>
              </w:rPr>
            </w:pPr>
            <w:r w:rsidRPr="006554E4">
              <w:rPr>
                <w:rFonts w:ascii="Times New Roman" w:hAnsi="Times New Roman"/>
                <w:spacing w:val="-6"/>
                <w:sz w:val="22"/>
                <w:szCs w:val="22"/>
              </w:rPr>
              <w:t xml:space="preserve">Для человека приемлема следующая видовая пища: овощи, ягоды, злаковые, бобы, орехи, семена, клубни, т. е. те части растений, где концентрация питательных веществ выше, чем в зеленых их частях. </w:t>
            </w:r>
          </w:p>
          <w:p w:rsidR="00CA6C38" w:rsidRPr="006554E4" w:rsidRDefault="00CA6C38" w:rsidP="006554E4">
            <w:pPr>
              <w:jc w:val="both"/>
              <w:rPr>
                <w:rFonts w:ascii="Times New Roman" w:hAnsi="Times New Roman"/>
                <w:sz w:val="22"/>
                <w:szCs w:val="22"/>
              </w:rPr>
            </w:pPr>
            <w:r w:rsidRPr="006554E4">
              <w:rPr>
                <w:rFonts w:ascii="Times New Roman" w:hAnsi="Times New Roman"/>
                <w:sz w:val="22"/>
                <w:szCs w:val="22"/>
              </w:rPr>
              <w:t>Особенности видового питания человека не приближают его к плотоядным (т. е. хищникам). Между этими особенностями есть общее – это высокая питательная ценность употребляемой пищи.</w:t>
            </w:r>
          </w:p>
          <w:p w:rsidR="00CA6C38" w:rsidRPr="006554E4" w:rsidRDefault="00CA6C38" w:rsidP="006554E4">
            <w:pPr>
              <w:pStyle w:val="a3"/>
              <w:spacing w:before="0" w:beforeAutospacing="0" w:after="0" w:afterAutospacing="0"/>
              <w:jc w:val="both"/>
              <w:rPr>
                <w:rFonts w:ascii="Times New Roman" w:hAnsi="Times New Roman" w:cs="Times New Roman"/>
                <w:spacing w:val="-4"/>
                <w:sz w:val="22"/>
                <w:szCs w:val="22"/>
              </w:rPr>
            </w:pPr>
            <w:r w:rsidRPr="006554E4">
              <w:rPr>
                <w:rFonts w:ascii="Times New Roman" w:hAnsi="Times New Roman" w:cs="Times New Roman"/>
                <w:spacing w:val="-2"/>
                <w:sz w:val="22"/>
                <w:szCs w:val="22"/>
              </w:rPr>
              <w:t xml:space="preserve">В своих работах автор пишет: «Фрукты, ягоды, включенные в рацион, безусловно, укрепят здоровье, но если употреблять извлеченный из них сахар, то он со своими «пустыми» калориями послужит лишь нарушению обмена. Также можно сравнить овес и геркулес. </w:t>
            </w:r>
            <w:r w:rsidRPr="006554E4">
              <w:rPr>
                <w:rFonts w:ascii="Times New Roman" w:hAnsi="Times New Roman" w:cs="Times New Roman"/>
                <w:spacing w:val="-4"/>
                <w:sz w:val="22"/>
                <w:szCs w:val="22"/>
              </w:rPr>
              <w:t xml:space="preserve">Овес сохраняет свои биологические свойства; если создать нужные условия, он прорастет. Геркулес же – взорванное зерно, обработанное паром и умерщвленное в момент изготовления, затем просушенное, запакованное в пачки и доставленное в руки хозяйки через некоторое время. Это уже не овсяное зерно, а труп этого злака... </w:t>
            </w:r>
          </w:p>
          <w:p w:rsidR="00CA6C38" w:rsidRPr="006554E4" w:rsidRDefault="00CA6C38" w:rsidP="006554E4">
            <w:pPr>
              <w:pStyle w:val="a3"/>
              <w:spacing w:before="0" w:beforeAutospacing="0" w:after="0" w:afterAutospacing="0"/>
              <w:jc w:val="both"/>
              <w:rPr>
                <w:rFonts w:ascii="Times New Roman" w:hAnsi="Times New Roman" w:cs="Times New Roman"/>
                <w:b/>
                <w:sz w:val="22"/>
                <w:szCs w:val="22"/>
                <w:lang w:val="uk-UA"/>
              </w:rPr>
            </w:pPr>
            <w:r w:rsidRPr="006554E4">
              <w:rPr>
                <w:rFonts w:ascii="Times New Roman" w:hAnsi="Times New Roman" w:cs="Times New Roman"/>
                <w:sz w:val="22"/>
                <w:szCs w:val="22"/>
              </w:rPr>
              <w:t>В целебной кухне ограничивается применение бобовых культур, несмотря на обилие в этих продуктах белков и минеральных веществ. Дело в том, что бобовые при вызревании обогащаются ингибиторами, тормозящими процесс пищеварения. Ингибиторы в бобовых появляются в последние 10–12 дней вызревания, поэтому зрелые плоды необходимо достаточно проваривать и желательно протирать, освобождая их от оболочки. Недозревшие же бобовые, например зеленый горошек, очень ценные продукты. А стручковая фасоль имеет еще и лечебные свойства. Ее обычно рекомендуют при таких обменных заболеваниях, как диабет и др. Кстати, следует сказать и о том, что арахис относится к группе бобовых, а не ореховых культур, поэтому употреблять его в сыром виде категорически запрещается» (Г.С. Шаталова).</w:t>
            </w:r>
          </w:p>
        </w:tc>
      </w:tr>
    </w:tbl>
    <w:p w:rsidR="00CA6C38" w:rsidRPr="00C811A8" w:rsidRDefault="00CA6C38" w:rsidP="00C811A8">
      <w:pPr>
        <w:jc w:val="both"/>
        <w:rPr>
          <w:rFonts w:ascii="Times New Roman" w:hAnsi="Times New Roman"/>
          <w:b/>
          <w:sz w:val="22"/>
          <w:szCs w:val="22"/>
          <w:lang w:val="uk-UA"/>
        </w:rPr>
      </w:pPr>
    </w:p>
    <w:p w:rsidR="00CA6C38" w:rsidRDefault="00CA6C38" w:rsidP="001C2231">
      <w:pPr>
        <w:jc w:val="both"/>
        <w:rPr>
          <w:rFonts w:ascii="Times New Roman" w:hAnsi="Times New Roman"/>
          <w:b/>
          <w:sz w:val="24"/>
          <w:szCs w:val="24"/>
          <w:lang w:val="uk-UA"/>
        </w:rPr>
      </w:pPr>
    </w:p>
    <w:sectPr w:rsidR="00CA6C38" w:rsidSect="000438B8">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C38" w:rsidRPr="00605285" w:rsidRDefault="00CA6C38" w:rsidP="00605285">
      <w:r>
        <w:separator/>
      </w:r>
    </w:p>
  </w:endnote>
  <w:endnote w:type="continuationSeparator" w:id="0">
    <w:p w:rsidR="00CA6C38" w:rsidRPr="00605285" w:rsidRDefault="00CA6C38" w:rsidP="0060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C38" w:rsidRPr="00605285" w:rsidRDefault="00CA6C38" w:rsidP="00605285">
      <w:r>
        <w:separator/>
      </w:r>
    </w:p>
  </w:footnote>
  <w:footnote w:type="continuationSeparator" w:id="0">
    <w:p w:rsidR="00CA6C38" w:rsidRPr="00605285" w:rsidRDefault="00CA6C38" w:rsidP="00605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A17"/>
    <w:multiLevelType w:val="hybridMultilevel"/>
    <w:tmpl w:val="4D3C55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231407"/>
    <w:multiLevelType w:val="hybridMultilevel"/>
    <w:tmpl w:val="69F67992"/>
    <w:lvl w:ilvl="0" w:tplc="6080ADC8">
      <w:start w:val="1"/>
      <w:numFmt w:val="decimal"/>
      <w:lvlText w:val="%1."/>
      <w:lvlJc w:val="left"/>
      <w:pPr>
        <w:ind w:left="360" w:hanging="360"/>
      </w:pPr>
      <w:rPr>
        <w:rFonts w:cs="Times New Roman"/>
        <w:b/>
        <w:color w:val="FF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3B57890"/>
    <w:multiLevelType w:val="hybridMultilevel"/>
    <w:tmpl w:val="025036F6"/>
    <w:lvl w:ilvl="0" w:tplc="EBC0D1C0">
      <w:start w:val="1"/>
      <w:numFmt w:val="decimal"/>
      <w:lvlText w:val="%1."/>
      <w:lvlJc w:val="left"/>
      <w:pPr>
        <w:ind w:left="360" w:hanging="360"/>
      </w:pPr>
      <w:rPr>
        <w:rFonts w:cs="Times New Roman"/>
        <w:b/>
        <w:i/>
        <w:color w:val="FF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72C5A8F"/>
    <w:multiLevelType w:val="hybridMultilevel"/>
    <w:tmpl w:val="B260A5B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9C509D4"/>
    <w:multiLevelType w:val="hybridMultilevel"/>
    <w:tmpl w:val="E878CA56"/>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174334C"/>
    <w:multiLevelType w:val="hybridMultilevel"/>
    <w:tmpl w:val="3B7EAC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2C5483"/>
    <w:multiLevelType w:val="hybridMultilevel"/>
    <w:tmpl w:val="ED30F9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B048BC"/>
    <w:multiLevelType w:val="hybridMultilevel"/>
    <w:tmpl w:val="E05E01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E9526D"/>
    <w:multiLevelType w:val="multilevel"/>
    <w:tmpl w:val="D2F8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850BD5"/>
    <w:multiLevelType w:val="hybridMultilevel"/>
    <w:tmpl w:val="C80896BE"/>
    <w:lvl w:ilvl="0" w:tplc="04190001">
      <w:start w:val="1"/>
      <w:numFmt w:val="bullet"/>
      <w:lvlText w:val=""/>
      <w:lvlJc w:val="left"/>
      <w:pPr>
        <w:ind w:left="720" w:hanging="360"/>
      </w:pPr>
      <w:rPr>
        <w:rFonts w:ascii="Symbol" w:hAnsi="Symbol"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C02225A"/>
    <w:multiLevelType w:val="hybridMultilevel"/>
    <w:tmpl w:val="0E74B6F0"/>
    <w:lvl w:ilvl="0" w:tplc="A3C07CE2">
      <w:start w:val="1"/>
      <w:numFmt w:val="decimal"/>
      <w:lvlText w:val="%1."/>
      <w:lvlJc w:val="left"/>
      <w:pPr>
        <w:ind w:left="360" w:hanging="360"/>
      </w:pPr>
      <w:rPr>
        <w:rFonts w:cs="Times New Roman"/>
        <w:b/>
        <w:i/>
        <w:color w:val="FF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40E6724"/>
    <w:multiLevelType w:val="hybridMultilevel"/>
    <w:tmpl w:val="1F823D62"/>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825468F"/>
    <w:multiLevelType w:val="hybridMultilevel"/>
    <w:tmpl w:val="61D456CE"/>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3">
    <w:nsid w:val="29334866"/>
    <w:multiLevelType w:val="hybridMultilevel"/>
    <w:tmpl w:val="8300F9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605C15"/>
    <w:multiLevelType w:val="hybridMultilevel"/>
    <w:tmpl w:val="AA063D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CFB6489"/>
    <w:multiLevelType w:val="hybridMultilevel"/>
    <w:tmpl w:val="3BB4DB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6AC1B85"/>
    <w:multiLevelType w:val="multilevel"/>
    <w:tmpl w:val="D6FC2890"/>
    <w:lvl w:ilvl="0">
      <w:numFmt w:val="bullet"/>
      <w:lvlText w:val="-"/>
      <w:lvlJc w:val="left"/>
      <w:pPr>
        <w:tabs>
          <w:tab w:val="num" w:pos="360"/>
        </w:tabs>
        <w:ind w:left="360" w:hanging="360"/>
      </w:pPr>
      <w:rPr>
        <w:rFonts w:ascii="Times New Roman" w:eastAsia="Times New Roman" w:hAnsi="Times New Roman"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nsid w:val="38111B76"/>
    <w:multiLevelType w:val="hybridMultilevel"/>
    <w:tmpl w:val="039E10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E672D1"/>
    <w:multiLevelType w:val="hybridMultilevel"/>
    <w:tmpl w:val="33ACAB7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B752538"/>
    <w:multiLevelType w:val="hybridMultilevel"/>
    <w:tmpl w:val="FC0CEA0E"/>
    <w:lvl w:ilvl="0" w:tplc="0419000F">
      <w:start w:val="1"/>
      <w:numFmt w:val="decimal"/>
      <w:lvlText w:val="%1."/>
      <w:lvlJc w:val="left"/>
      <w:pPr>
        <w:ind w:left="2484" w:hanging="360"/>
      </w:pPr>
      <w:rPr>
        <w:rFonts w:cs="Times New Roman"/>
      </w:rPr>
    </w:lvl>
    <w:lvl w:ilvl="1" w:tplc="04190019" w:tentative="1">
      <w:start w:val="1"/>
      <w:numFmt w:val="lowerLetter"/>
      <w:lvlText w:val="%2."/>
      <w:lvlJc w:val="left"/>
      <w:pPr>
        <w:ind w:left="3204" w:hanging="360"/>
      </w:pPr>
      <w:rPr>
        <w:rFonts w:cs="Times New Roman"/>
      </w:rPr>
    </w:lvl>
    <w:lvl w:ilvl="2" w:tplc="0419001B" w:tentative="1">
      <w:start w:val="1"/>
      <w:numFmt w:val="lowerRoman"/>
      <w:lvlText w:val="%3."/>
      <w:lvlJc w:val="right"/>
      <w:pPr>
        <w:ind w:left="3924" w:hanging="180"/>
      </w:pPr>
      <w:rPr>
        <w:rFonts w:cs="Times New Roman"/>
      </w:rPr>
    </w:lvl>
    <w:lvl w:ilvl="3" w:tplc="0419000F" w:tentative="1">
      <w:start w:val="1"/>
      <w:numFmt w:val="decimal"/>
      <w:lvlText w:val="%4."/>
      <w:lvlJc w:val="left"/>
      <w:pPr>
        <w:ind w:left="4644" w:hanging="360"/>
      </w:pPr>
      <w:rPr>
        <w:rFonts w:cs="Times New Roman"/>
      </w:rPr>
    </w:lvl>
    <w:lvl w:ilvl="4" w:tplc="04190019" w:tentative="1">
      <w:start w:val="1"/>
      <w:numFmt w:val="lowerLetter"/>
      <w:lvlText w:val="%5."/>
      <w:lvlJc w:val="left"/>
      <w:pPr>
        <w:ind w:left="5364" w:hanging="360"/>
      </w:pPr>
      <w:rPr>
        <w:rFonts w:cs="Times New Roman"/>
      </w:rPr>
    </w:lvl>
    <w:lvl w:ilvl="5" w:tplc="0419001B" w:tentative="1">
      <w:start w:val="1"/>
      <w:numFmt w:val="lowerRoman"/>
      <w:lvlText w:val="%6."/>
      <w:lvlJc w:val="right"/>
      <w:pPr>
        <w:ind w:left="6084" w:hanging="180"/>
      </w:pPr>
      <w:rPr>
        <w:rFonts w:cs="Times New Roman"/>
      </w:rPr>
    </w:lvl>
    <w:lvl w:ilvl="6" w:tplc="0419000F" w:tentative="1">
      <w:start w:val="1"/>
      <w:numFmt w:val="decimal"/>
      <w:lvlText w:val="%7."/>
      <w:lvlJc w:val="left"/>
      <w:pPr>
        <w:ind w:left="6804" w:hanging="360"/>
      </w:pPr>
      <w:rPr>
        <w:rFonts w:cs="Times New Roman"/>
      </w:rPr>
    </w:lvl>
    <w:lvl w:ilvl="7" w:tplc="04190019" w:tentative="1">
      <w:start w:val="1"/>
      <w:numFmt w:val="lowerLetter"/>
      <w:lvlText w:val="%8."/>
      <w:lvlJc w:val="left"/>
      <w:pPr>
        <w:ind w:left="7524" w:hanging="360"/>
      </w:pPr>
      <w:rPr>
        <w:rFonts w:cs="Times New Roman"/>
      </w:rPr>
    </w:lvl>
    <w:lvl w:ilvl="8" w:tplc="0419001B" w:tentative="1">
      <w:start w:val="1"/>
      <w:numFmt w:val="lowerRoman"/>
      <w:lvlText w:val="%9."/>
      <w:lvlJc w:val="right"/>
      <w:pPr>
        <w:ind w:left="8244" w:hanging="180"/>
      </w:pPr>
      <w:rPr>
        <w:rFonts w:cs="Times New Roman"/>
      </w:rPr>
    </w:lvl>
  </w:abstractNum>
  <w:abstractNum w:abstractNumId="20">
    <w:nsid w:val="3CDA270A"/>
    <w:multiLevelType w:val="hybridMultilevel"/>
    <w:tmpl w:val="B770F83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3EE22928"/>
    <w:multiLevelType w:val="hybridMultilevel"/>
    <w:tmpl w:val="8388799C"/>
    <w:lvl w:ilvl="0" w:tplc="C6AE9AA2">
      <w:start w:val="1"/>
      <w:numFmt w:val="decimal"/>
      <w:lvlText w:val="%1."/>
      <w:lvlJc w:val="left"/>
      <w:pPr>
        <w:ind w:left="720" w:hanging="360"/>
      </w:pPr>
      <w:rPr>
        <w:rFonts w:cs="Times New Roman"/>
        <w:b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F956D8"/>
    <w:multiLevelType w:val="multilevel"/>
    <w:tmpl w:val="C410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011779"/>
    <w:multiLevelType w:val="hybridMultilevel"/>
    <w:tmpl w:val="6FD22CA6"/>
    <w:lvl w:ilvl="0" w:tplc="D66EF69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21E4D19"/>
    <w:multiLevelType w:val="hybridMultilevel"/>
    <w:tmpl w:val="DEEED550"/>
    <w:lvl w:ilvl="0" w:tplc="0419000F">
      <w:start w:val="1"/>
      <w:numFmt w:val="decimal"/>
      <w:lvlText w:val="%1."/>
      <w:lvlJc w:val="left"/>
      <w:pPr>
        <w:tabs>
          <w:tab w:val="num" w:pos="360"/>
        </w:tabs>
        <w:ind w:left="360" w:hanging="360"/>
      </w:pPr>
      <w:rPr>
        <w:rFonts w:cs="Times New Roman" w:hint="default"/>
        <w:b/>
      </w:rPr>
    </w:lvl>
    <w:lvl w:ilvl="1" w:tplc="04220003">
      <w:start w:val="1"/>
      <w:numFmt w:val="bullet"/>
      <w:lvlText w:val="o"/>
      <w:lvlJc w:val="left"/>
      <w:pPr>
        <w:tabs>
          <w:tab w:val="num" w:pos="1260"/>
        </w:tabs>
        <w:ind w:left="1260" w:hanging="360"/>
      </w:pPr>
      <w:rPr>
        <w:rFonts w:ascii="Courier New" w:hAnsi="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25">
    <w:nsid w:val="43EE4035"/>
    <w:multiLevelType w:val="hybridMultilevel"/>
    <w:tmpl w:val="8BA6D846"/>
    <w:lvl w:ilvl="0" w:tplc="0419000F">
      <w:start w:val="1"/>
      <w:numFmt w:val="decimal"/>
      <w:lvlText w:val="%1."/>
      <w:lvlJc w:val="left"/>
      <w:pPr>
        <w:ind w:left="683" w:hanging="360"/>
      </w:pPr>
      <w:rPr>
        <w:rFonts w:cs="Times New Roman"/>
      </w:rPr>
    </w:lvl>
    <w:lvl w:ilvl="1" w:tplc="04190019" w:tentative="1">
      <w:start w:val="1"/>
      <w:numFmt w:val="lowerLetter"/>
      <w:lvlText w:val="%2."/>
      <w:lvlJc w:val="left"/>
      <w:pPr>
        <w:ind w:left="1403" w:hanging="360"/>
      </w:pPr>
      <w:rPr>
        <w:rFonts w:cs="Times New Roman"/>
      </w:rPr>
    </w:lvl>
    <w:lvl w:ilvl="2" w:tplc="0419001B" w:tentative="1">
      <w:start w:val="1"/>
      <w:numFmt w:val="lowerRoman"/>
      <w:lvlText w:val="%3."/>
      <w:lvlJc w:val="right"/>
      <w:pPr>
        <w:ind w:left="2123" w:hanging="180"/>
      </w:pPr>
      <w:rPr>
        <w:rFonts w:cs="Times New Roman"/>
      </w:rPr>
    </w:lvl>
    <w:lvl w:ilvl="3" w:tplc="0419000F" w:tentative="1">
      <w:start w:val="1"/>
      <w:numFmt w:val="decimal"/>
      <w:lvlText w:val="%4."/>
      <w:lvlJc w:val="left"/>
      <w:pPr>
        <w:ind w:left="2843" w:hanging="360"/>
      </w:pPr>
      <w:rPr>
        <w:rFonts w:cs="Times New Roman"/>
      </w:rPr>
    </w:lvl>
    <w:lvl w:ilvl="4" w:tplc="04190019" w:tentative="1">
      <w:start w:val="1"/>
      <w:numFmt w:val="lowerLetter"/>
      <w:lvlText w:val="%5."/>
      <w:lvlJc w:val="left"/>
      <w:pPr>
        <w:ind w:left="3563" w:hanging="360"/>
      </w:pPr>
      <w:rPr>
        <w:rFonts w:cs="Times New Roman"/>
      </w:rPr>
    </w:lvl>
    <w:lvl w:ilvl="5" w:tplc="0419001B" w:tentative="1">
      <w:start w:val="1"/>
      <w:numFmt w:val="lowerRoman"/>
      <w:lvlText w:val="%6."/>
      <w:lvlJc w:val="right"/>
      <w:pPr>
        <w:ind w:left="4283" w:hanging="180"/>
      </w:pPr>
      <w:rPr>
        <w:rFonts w:cs="Times New Roman"/>
      </w:rPr>
    </w:lvl>
    <w:lvl w:ilvl="6" w:tplc="0419000F" w:tentative="1">
      <w:start w:val="1"/>
      <w:numFmt w:val="decimal"/>
      <w:lvlText w:val="%7."/>
      <w:lvlJc w:val="left"/>
      <w:pPr>
        <w:ind w:left="5003" w:hanging="360"/>
      </w:pPr>
      <w:rPr>
        <w:rFonts w:cs="Times New Roman"/>
      </w:rPr>
    </w:lvl>
    <w:lvl w:ilvl="7" w:tplc="04190019" w:tentative="1">
      <w:start w:val="1"/>
      <w:numFmt w:val="lowerLetter"/>
      <w:lvlText w:val="%8."/>
      <w:lvlJc w:val="left"/>
      <w:pPr>
        <w:ind w:left="5723" w:hanging="360"/>
      </w:pPr>
      <w:rPr>
        <w:rFonts w:cs="Times New Roman"/>
      </w:rPr>
    </w:lvl>
    <w:lvl w:ilvl="8" w:tplc="0419001B" w:tentative="1">
      <w:start w:val="1"/>
      <w:numFmt w:val="lowerRoman"/>
      <w:lvlText w:val="%9."/>
      <w:lvlJc w:val="right"/>
      <w:pPr>
        <w:ind w:left="6443" w:hanging="180"/>
      </w:pPr>
      <w:rPr>
        <w:rFonts w:cs="Times New Roman"/>
      </w:rPr>
    </w:lvl>
  </w:abstractNum>
  <w:abstractNum w:abstractNumId="26">
    <w:nsid w:val="49FF0487"/>
    <w:multiLevelType w:val="hybridMultilevel"/>
    <w:tmpl w:val="5922ECC6"/>
    <w:lvl w:ilvl="0" w:tplc="7EA0650E">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A316C1A"/>
    <w:multiLevelType w:val="hybridMultilevel"/>
    <w:tmpl w:val="039E10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B9313FD"/>
    <w:multiLevelType w:val="hybridMultilevel"/>
    <w:tmpl w:val="039E10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5425A8"/>
    <w:multiLevelType w:val="hybridMultilevel"/>
    <w:tmpl w:val="C5003C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0701BB2"/>
    <w:multiLevelType w:val="hybridMultilevel"/>
    <w:tmpl w:val="18CEFCCA"/>
    <w:lvl w:ilvl="0" w:tplc="017A232E">
      <w:start w:val="1"/>
      <w:numFmt w:val="decimal"/>
      <w:lvlText w:val="%1."/>
      <w:lvlJc w:val="left"/>
      <w:pPr>
        <w:tabs>
          <w:tab w:val="num" w:pos="540"/>
        </w:tabs>
        <w:ind w:left="540" w:hanging="360"/>
      </w:pPr>
      <w:rPr>
        <w:rFonts w:cs="Times New Roman" w:hint="default"/>
      </w:rPr>
    </w:lvl>
    <w:lvl w:ilvl="1" w:tplc="04220003">
      <w:start w:val="1"/>
      <w:numFmt w:val="bullet"/>
      <w:lvlText w:val="o"/>
      <w:lvlJc w:val="left"/>
      <w:pPr>
        <w:tabs>
          <w:tab w:val="num" w:pos="1260"/>
        </w:tabs>
        <w:ind w:left="1260" w:hanging="360"/>
      </w:pPr>
      <w:rPr>
        <w:rFonts w:ascii="Courier New" w:hAnsi="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31">
    <w:nsid w:val="522650F7"/>
    <w:multiLevelType w:val="hybridMultilevel"/>
    <w:tmpl w:val="B456D8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71160E4"/>
    <w:multiLevelType w:val="hybridMultilevel"/>
    <w:tmpl w:val="AA7E3D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6B29DB"/>
    <w:multiLevelType w:val="hybridMultilevel"/>
    <w:tmpl w:val="F7B2F7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A2869A5"/>
    <w:multiLevelType w:val="hybridMultilevel"/>
    <w:tmpl w:val="C0AC31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B080E46"/>
    <w:multiLevelType w:val="hybridMultilevel"/>
    <w:tmpl w:val="8BA6D846"/>
    <w:lvl w:ilvl="0" w:tplc="0419000F">
      <w:start w:val="1"/>
      <w:numFmt w:val="decimal"/>
      <w:lvlText w:val="%1."/>
      <w:lvlJc w:val="left"/>
      <w:pPr>
        <w:ind w:left="683" w:hanging="360"/>
      </w:pPr>
      <w:rPr>
        <w:rFonts w:cs="Times New Roman"/>
      </w:rPr>
    </w:lvl>
    <w:lvl w:ilvl="1" w:tplc="04190019" w:tentative="1">
      <w:start w:val="1"/>
      <w:numFmt w:val="lowerLetter"/>
      <w:lvlText w:val="%2."/>
      <w:lvlJc w:val="left"/>
      <w:pPr>
        <w:ind w:left="1403" w:hanging="360"/>
      </w:pPr>
      <w:rPr>
        <w:rFonts w:cs="Times New Roman"/>
      </w:rPr>
    </w:lvl>
    <w:lvl w:ilvl="2" w:tplc="0419001B" w:tentative="1">
      <w:start w:val="1"/>
      <w:numFmt w:val="lowerRoman"/>
      <w:lvlText w:val="%3."/>
      <w:lvlJc w:val="right"/>
      <w:pPr>
        <w:ind w:left="2123" w:hanging="180"/>
      </w:pPr>
      <w:rPr>
        <w:rFonts w:cs="Times New Roman"/>
      </w:rPr>
    </w:lvl>
    <w:lvl w:ilvl="3" w:tplc="0419000F" w:tentative="1">
      <w:start w:val="1"/>
      <w:numFmt w:val="decimal"/>
      <w:lvlText w:val="%4."/>
      <w:lvlJc w:val="left"/>
      <w:pPr>
        <w:ind w:left="2843" w:hanging="360"/>
      </w:pPr>
      <w:rPr>
        <w:rFonts w:cs="Times New Roman"/>
      </w:rPr>
    </w:lvl>
    <w:lvl w:ilvl="4" w:tplc="04190019" w:tentative="1">
      <w:start w:val="1"/>
      <w:numFmt w:val="lowerLetter"/>
      <w:lvlText w:val="%5."/>
      <w:lvlJc w:val="left"/>
      <w:pPr>
        <w:ind w:left="3563" w:hanging="360"/>
      </w:pPr>
      <w:rPr>
        <w:rFonts w:cs="Times New Roman"/>
      </w:rPr>
    </w:lvl>
    <w:lvl w:ilvl="5" w:tplc="0419001B" w:tentative="1">
      <w:start w:val="1"/>
      <w:numFmt w:val="lowerRoman"/>
      <w:lvlText w:val="%6."/>
      <w:lvlJc w:val="right"/>
      <w:pPr>
        <w:ind w:left="4283" w:hanging="180"/>
      </w:pPr>
      <w:rPr>
        <w:rFonts w:cs="Times New Roman"/>
      </w:rPr>
    </w:lvl>
    <w:lvl w:ilvl="6" w:tplc="0419000F" w:tentative="1">
      <w:start w:val="1"/>
      <w:numFmt w:val="decimal"/>
      <w:lvlText w:val="%7."/>
      <w:lvlJc w:val="left"/>
      <w:pPr>
        <w:ind w:left="5003" w:hanging="360"/>
      </w:pPr>
      <w:rPr>
        <w:rFonts w:cs="Times New Roman"/>
      </w:rPr>
    </w:lvl>
    <w:lvl w:ilvl="7" w:tplc="04190019" w:tentative="1">
      <w:start w:val="1"/>
      <w:numFmt w:val="lowerLetter"/>
      <w:lvlText w:val="%8."/>
      <w:lvlJc w:val="left"/>
      <w:pPr>
        <w:ind w:left="5723" w:hanging="360"/>
      </w:pPr>
      <w:rPr>
        <w:rFonts w:cs="Times New Roman"/>
      </w:rPr>
    </w:lvl>
    <w:lvl w:ilvl="8" w:tplc="0419001B" w:tentative="1">
      <w:start w:val="1"/>
      <w:numFmt w:val="lowerRoman"/>
      <w:lvlText w:val="%9."/>
      <w:lvlJc w:val="right"/>
      <w:pPr>
        <w:ind w:left="6443" w:hanging="180"/>
      </w:pPr>
      <w:rPr>
        <w:rFonts w:cs="Times New Roman"/>
      </w:rPr>
    </w:lvl>
  </w:abstractNum>
  <w:abstractNum w:abstractNumId="36">
    <w:nsid w:val="61676BD8"/>
    <w:multiLevelType w:val="hybridMultilevel"/>
    <w:tmpl w:val="083E803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25C3C6D"/>
    <w:multiLevelType w:val="hybridMultilevel"/>
    <w:tmpl w:val="039E10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27B6172"/>
    <w:multiLevelType w:val="hybridMultilevel"/>
    <w:tmpl w:val="4F2CA5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415399A"/>
    <w:multiLevelType w:val="hybridMultilevel"/>
    <w:tmpl w:val="039E10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63412C2"/>
    <w:multiLevelType w:val="hybridMultilevel"/>
    <w:tmpl w:val="7E109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6435B80"/>
    <w:multiLevelType w:val="hybridMultilevel"/>
    <w:tmpl w:val="2A9E5D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6AC321E"/>
    <w:multiLevelType w:val="hybridMultilevel"/>
    <w:tmpl w:val="5506601E"/>
    <w:lvl w:ilvl="0" w:tplc="BDB8DBD0">
      <w:start w:val="1"/>
      <w:numFmt w:val="decimal"/>
      <w:lvlText w:val="%1."/>
      <w:lvlJc w:val="left"/>
      <w:pPr>
        <w:ind w:left="900" w:hanging="360"/>
      </w:pPr>
      <w:rPr>
        <w:rFonts w:cs="Times New Roman"/>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nsid w:val="6BC3754D"/>
    <w:multiLevelType w:val="hybridMultilevel"/>
    <w:tmpl w:val="039E10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FDE5E8B"/>
    <w:multiLevelType w:val="hybridMultilevel"/>
    <w:tmpl w:val="A7E23A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0967675"/>
    <w:multiLevelType w:val="hybridMultilevel"/>
    <w:tmpl w:val="56A676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9225957"/>
    <w:multiLevelType w:val="hybridMultilevel"/>
    <w:tmpl w:val="D6FE50E6"/>
    <w:lvl w:ilvl="0" w:tplc="215C2F10">
      <w:start w:val="1"/>
      <w:numFmt w:val="decimal"/>
      <w:lvlText w:val="%1."/>
      <w:lvlJc w:val="left"/>
      <w:pPr>
        <w:ind w:left="360" w:hanging="360"/>
      </w:pPr>
      <w:rPr>
        <w:rFonts w:cs="Times New Roman" w:hint="default"/>
        <w:b/>
        <w:i/>
        <w:color w:val="FF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7">
    <w:nsid w:val="7F9415AB"/>
    <w:multiLevelType w:val="hybridMultilevel"/>
    <w:tmpl w:val="00EE26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5"/>
  </w:num>
  <w:num w:numId="3">
    <w:abstractNumId w:val="34"/>
  </w:num>
  <w:num w:numId="4">
    <w:abstractNumId w:val="42"/>
  </w:num>
  <w:num w:numId="5">
    <w:abstractNumId w:val="19"/>
  </w:num>
  <w:num w:numId="6">
    <w:abstractNumId w:val="39"/>
  </w:num>
  <w:num w:numId="7">
    <w:abstractNumId w:val="43"/>
  </w:num>
  <w:num w:numId="8">
    <w:abstractNumId w:val="12"/>
  </w:num>
  <w:num w:numId="9">
    <w:abstractNumId w:val="31"/>
  </w:num>
  <w:num w:numId="10">
    <w:abstractNumId w:val="28"/>
  </w:num>
  <w:num w:numId="11">
    <w:abstractNumId w:val="40"/>
  </w:num>
  <w:num w:numId="12">
    <w:abstractNumId w:val="13"/>
  </w:num>
  <w:num w:numId="13">
    <w:abstractNumId w:val="18"/>
  </w:num>
  <w:num w:numId="14">
    <w:abstractNumId w:val="26"/>
  </w:num>
  <w:num w:numId="15">
    <w:abstractNumId w:val="44"/>
  </w:num>
  <w:num w:numId="16">
    <w:abstractNumId w:val="37"/>
  </w:num>
  <w:num w:numId="17">
    <w:abstractNumId w:val="27"/>
  </w:num>
  <w:num w:numId="18">
    <w:abstractNumId w:val="15"/>
  </w:num>
  <w:num w:numId="19">
    <w:abstractNumId w:val="8"/>
  </w:num>
  <w:num w:numId="20">
    <w:abstractNumId w:val="47"/>
  </w:num>
  <w:num w:numId="21">
    <w:abstractNumId w:val="45"/>
  </w:num>
  <w:num w:numId="22">
    <w:abstractNumId w:val="32"/>
  </w:num>
  <w:num w:numId="23">
    <w:abstractNumId w:val="6"/>
  </w:num>
  <w:num w:numId="24">
    <w:abstractNumId w:val="7"/>
  </w:num>
  <w:num w:numId="25">
    <w:abstractNumId w:val="21"/>
  </w:num>
  <w:num w:numId="26">
    <w:abstractNumId w:val="23"/>
  </w:num>
  <w:num w:numId="27">
    <w:abstractNumId w:val="9"/>
  </w:num>
  <w:num w:numId="28">
    <w:abstractNumId w:val="17"/>
  </w:num>
  <w:num w:numId="29">
    <w:abstractNumId w:val="1"/>
  </w:num>
  <w:num w:numId="30">
    <w:abstractNumId w:val="10"/>
  </w:num>
  <w:num w:numId="31">
    <w:abstractNumId w:val="2"/>
  </w:num>
  <w:num w:numId="32">
    <w:abstractNumId w:val="41"/>
  </w:num>
  <w:num w:numId="33">
    <w:abstractNumId w:val="24"/>
  </w:num>
  <w:num w:numId="34">
    <w:abstractNumId w:val="11"/>
  </w:num>
  <w:num w:numId="35">
    <w:abstractNumId w:val="46"/>
  </w:num>
  <w:num w:numId="36">
    <w:abstractNumId w:val="0"/>
  </w:num>
  <w:num w:numId="37">
    <w:abstractNumId w:val="36"/>
  </w:num>
  <w:num w:numId="38">
    <w:abstractNumId w:val="14"/>
  </w:num>
  <w:num w:numId="39">
    <w:abstractNumId w:val="38"/>
  </w:num>
  <w:num w:numId="40">
    <w:abstractNumId w:val="35"/>
  </w:num>
  <w:num w:numId="41">
    <w:abstractNumId w:val="25"/>
  </w:num>
  <w:num w:numId="42">
    <w:abstractNumId w:val="4"/>
  </w:num>
  <w:num w:numId="43">
    <w:abstractNumId w:val="20"/>
  </w:num>
  <w:num w:numId="44">
    <w:abstractNumId w:val="29"/>
  </w:num>
  <w:num w:numId="45">
    <w:abstractNumId w:val="3"/>
  </w:num>
  <w:num w:numId="46">
    <w:abstractNumId w:val="16"/>
  </w:num>
  <w:num w:numId="47">
    <w:abstractNumId w:val="2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96"/>
    <w:rsid w:val="000048EB"/>
    <w:rsid w:val="000255A4"/>
    <w:rsid w:val="00027633"/>
    <w:rsid w:val="00030D83"/>
    <w:rsid w:val="000310BC"/>
    <w:rsid w:val="0003506E"/>
    <w:rsid w:val="000438B8"/>
    <w:rsid w:val="0004640E"/>
    <w:rsid w:val="00052804"/>
    <w:rsid w:val="000633FF"/>
    <w:rsid w:val="00066179"/>
    <w:rsid w:val="00070ACC"/>
    <w:rsid w:val="00074EFF"/>
    <w:rsid w:val="00086FEA"/>
    <w:rsid w:val="000B3DA6"/>
    <w:rsid w:val="000B49A8"/>
    <w:rsid w:val="000B6153"/>
    <w:rsid w:val="000B6B2C"/>
    <w:rsid w:val="000C03C5"/>
    <w:rsid w:val="000E329D"/>
    <w:rsid w:val="000F0AA6"/>
    <w:rsid w:val="000F171F"/>
    <w:rsid w:val="000F6C1B"/>
    <w:rsid w:val="000F753D"/>
    <w:rsid w:val="0010726A"/>
    <w:rsid w:val="00115EB0"/>
    <w:rsid w:val="0013328B"/>
    <w:rsid w:val="00140413"/>
    <w:rsid w:val="0014582D"/>
    <w:rsid w:val="001516EC"/>
    <w:rsid w:val="00161891"/>
    <w:rsid w:val="001625A6"/>
    <w:rsid w:val="0016485F"/>
    <w:rsid w:val="001801D8"/>
    <w:rsid w:val="00183AD9"/>
    <w:rsid w:val="00185A8F"/>
    <w:rsid w:val="00192424"/>
    <w:rsid w:val="00196365"/>
    <w:rsid w:val="00197178"/>
    <w:rsid w:val="001B3C60"/>
    <w:rsid w:val="001C0398"/>
    <w:rsid w:val="001C2154"/>
    <w:rsid w:val="001C2231"/>
    <w:rsid w:val="001D5A36"/>
    <w:rsid w:val="001E5E8D"/>
    <w:rsid w:val="001F11E2"/>
    <w:rsid w:val="00200942"/>
    <w:rsid w:val="0020757F"/>
    <w:rsid w:val="002114FB"/>
    <w:rsid w:val="00217590"/>
    <w:rsid w:val="002218D0"/>
    <w:rsid w:val="00232B3F"/>
    <w:rsid w:val="00233D4C"/>
    <w:rsid w:val="002340B7"/>
    <w:rsid w:val="0024151C"/>
    <w:rsid w:val="002421E3"/>
    <w:rsid w:val="00244FA3"/>
    <w:rsid w:val="002547BD"/>
    <w:rsid w:val="002740F5"/>
    <w:rsid w:val="00280DA2"/>
    <w:rsid w:val="002A19F2"/>
    <w:rsid w:val="002A3837"/>
    <w:rsid w:val="002B0E63"/>
    <w:rsid w:val="002B3265"/>
    <w:rsid w:val="002B544B"/>
    <w:rsid w:val="002C42E7"/>
    <w:rsid w:val="002C4F18"/>
    <w:rsid w:val="002D16FA"/>
    <w:rsid w:val="002D3A03"/>
    <w:rsid w:val="002D4447"/>
    <w:rsid w:val="002D6070"/>
    <w:rsid w:val="002E6EAB"/>
    <w:rsid w:val="002F4402"/>
    <w:rsid w:val="002F5449"/>
    <w:rsid w:val="003060B9"/>
    <w:rsid w:val="003062E8"/>
    <w:rsid w:val="00311D2F"/>
    <w:rsid w:val="003122D1"/>
    <w:rsid w:val="00316343"/>
    <w:rsid w:val="003177C1"/>
    <w:rsid w:val="003224F3"/>
    <w:rsid w:val="00327D6B"/>
    <w:rsid w:val="00334BA1"/>
    <w:rsid w:val="00343005"/>
    <w:rsid w:val="00343964"/>
    <w:rsid w:val="00346178"/>
    <w:rsid w:val="003479EC"/>
    <w:rsid w:val="00354EA4"/>
    <w:rsid w:val="00356F8E"/>
    <w:rsid w:val="0036414F"/>
    <w:rsid w:val="003661C7"/>
    <w:rsid w:val="00371861"/>
    <w:rsid w:val="00377EF9"/>
    <w:rsid w:val="003979B8"/>
    <w:rsid w:val="003A1184"/>
    <w:rsid w:val="003A256E"/>
    <w:rsid w:val="003A34D1"/>
    <w:rsid w:val="003B3650"/>
    <w:rsid w:val="003C599D"/>
    <w:rsid w:val="003D4447"/>
    <w:rsid w:val="003D5938"/>
    <w:rsid w:val="003F32EC"/>
    <w:rsid w:val="003F3AD7"/>
    <w:rsid w:val="0040260C"/>
    <w:rsid w:val="0042079B"/>
    <w:rsid w:val="00427E15"/>
    <w:rsid w:val="0043142A"/>
    <w:rsid w:val="004327E0"/>
    <w:rsid w:val="004450A4"/>
    <w:rsid w:val="0044555E"/>
    <w:rsid w:val="00450989"/>
    <w:rsid w:val="00454A68"/>
    <w:rsid w:val="0045533A"/>
    <w:rsid w:val="00456643"/>
    <w:rsid w:val="00462325"/>
    <w:rsid w:val="0046343D"/>
    <w:rsid w:val="00474DB0"/>
    <w:rsid w:val="00484F9F"/>
    <w:rsid w:val="004A7214"/>
    <w:rsid w:val="004B41C2"/>
    <w:rsid w:val="004B6826"/>
    <w:rsid w:val="004B70BE"/>
    <w:rsid w:val="004E33AD"/>
    <w:rsid w:val="004F68D4"/>
    <w:rsid w:val="00503CA3"/>
    <w:rsid w:val="00504654"/>
    <w:rsid w:val="00513BEF"/>
    <w:rsid w:val="00523277"/>
    <w:rsid w:val="00541853"/>
    <w:rsid w:val="00550CED"/>
    <w:rsid w:val="00555D95"/>
    <w:rsid w:val="00557E20"/>
    <w:rsid w:val="005644A5"/>
    <w:rsid w:val="00567A01"/>
    <w:rsid w:val="00570168"/>
    <w:rsid w:val="005703F0"/>
    <w:rsid w:val="00570C1C"/>
    <w:rsid w:val="0059006C"/>
    <w:rsid w:val="00590C1E"/>
    <w:rsid w:val="00595374"/>
    <w:rsid w:val="0059587B"/>
    <w:rsid w:val="00596137"/>
    <w:rsid w:val="005A0887"/>
    <w:rsid w:val="005A461D"/>
    <w:rsid w:val="005B20AC"/>
    <w:rsid w:val="005B2217"/>
    <w:rsid w:val="005B2CC7"/>
    <w:rsid w:val="005C0475"/>
    <w:rsid w:val="005C22C2"/>
    <w:rsid w:val="005C5218"/>
    <w:rsid w:val="005C67FD"/>
    <w:rsid w:val="005D1C55"/>
    <w:rsid w:val="005F306E"/>
    <w:rsid w:val="00601A4C"/>
    <w:rsid w:val="006051B7"/>
    <w:rsid w:val="00605285"/>
    <w:rsid w:val="00605943"/>
    <w:rsid w:val="00607D86"/>
    <w:rsid w:val="006120AC"/>
    <w:rsid w:val="00621C9E"/>
    <w:rsid w:val="00627554"/>
    <w:rsid w:val="006355FA"/>
    <w:rsid w:val="0064319F"/>
    <w:rsid w:val="006554E4"/>
    <w:rsid w:val="00663E37"/>
    <w:rsid w:val="00685E91"/>
    <w:rsid w:val="00685F5D"/>
    <w:rsid w:val="006A2495"/>
    <w:rsid w:val="006A2865"/>
    <w:rsid w:val="006A721F"/>
    <w:rsid w:val="006B4CF1"/>
    <w:rsid w:val="006C54F6"/>
    <w:rsid w:val="006D2E76"/>
    <w:rsid w:val="006F2289"/>
    <w:rsid w:val="00704611"/>
    <w:rsid w:val="00710BC7"/>
    <w:rsid w:val="00711A9A"/>
    <w:rsid w:val="00715F11"/>
    <w:rsid w:val="007172CE"/>
    <w:rsid w:val="00724C59"/>
    <w:rsid w:val="00732AFF"/>
    <w:rsid w:val="00743E4B"/>
    <w:rsid w:val="00750B52"/>
    <w:rsid w:val="00760DCE"/>
    <w:rsid w:val="007632AB"/>
    <w:rsid w:val="007721A1"/>
    <w:rsid w:val="00775B44"/>
    <w:rsid w:val="00780837"/>
    <w:rsid w:val="007820E8"/>
    <w:rsid w:val="00795E02"/>
    <w:rsid w:val="007A068F"/>
    <w:rsid w:val="007A44B2"/>
    <w:rsid w:val="007A52E0"/>
    <w:rsid w:val="007A5392"/>
    <w:rsid w:val="007A74CD"/>
    <w:rsid w:val="007C4AA0"/>
    <w:rsid w:val="007C5765"/>
    <w:rsid w:val="007D1F6F"/>
    <w:rsid w:val="007D4605"/>
    <w:rsid w:val="007E4581"/>
    <w:rsid w:val="008013AB"/>
    <w:rsid w:val="00804DC0"/>
    <w:rsid w:val="00811922"/>
    <w:rsid w:val="008164DF"/>
    <w:rsid w:val="00821E9B"/>
    <w:rsid w:val="008223FF"/>
    <w:rsid w:val="00837653"/>
    <w:rsid w:val="00863BCA"/>
    <w:rsid w:val="00865C39"/>
    <w:rsid w:val="00866479"/>
    <w:rsid w:val="00874818"/>
    <w:rsid w:val="0087677D"/>
    <w:rsid w:val="0088280C"/>
    <w:rsid w:val="00883F37"/>
    <w:rsid w:val="0089323C"/>
    <w:rsid w:val="008A0F03"/>
    <w:rsid w:val="008A5703"/>
    <w:rsid w:val="008C172F"/>
    <w:rsid w:val="008D3A19"/>
    <w:rsid w:val="008E12E7"/>
    <w:rsid w:val="008E311B"/>
    <w:rsid w:val="008E743C"/>
    <w:rsid w:val="008F6085"/>
    <w:rsid w:val="0090000C"/>
    <w:rsid w:val="00902F85"/>
    <w:rsid w:val="009031C1"/>
    <w:rsid w:val="00903A9E"/>
    <w:rsid w:val="0091554D"/>
    <w:rsid w:val="00917610"/>
    <w:rsid w:val="00940F66"/>
    <w:rsid w:val="009450A3"/>
    <w:rsid w:val="0096167C"/>
    <w:rsid w:val="00984F88"/>
    <w:rsid w:val="009923D4"/>
    <w:rsid w:val="009A0540"/>
    <w:rsid w:val="009A0D26"/>
    <w:rsid w:val="009A4C71"/>
    <w:rsid w:val="009D360F"/>
    <w:rsid w:val="009D5916"/>
    <w:rsid w:val="009D59E7"/>
    <w:rsid w:val="009E2836"/>
    <w:rsid w:val="009F347B"/>
    <w:rsid w:val="00A00592"/>
    <w:rsid w:val="00A053F6"/>
    <w:rsid w:val="00A06A07"/>
    <w:rsid w:val="00A1165F"/>
    <w:rsid w:val="00A14585"/>
    <w:rsid w:val="00A27A81"/>
    <w:rsid w:val="00A33AC3"/>
    <w:rsid w:val="00A50461"/>
    <w:rsid w:val="00A572F7"/>
    <w:rsid w:val="00A60FC9"/>
    <w:rsid w:val="00A65D41"/>
    <w:rsid w:val="00A66C47"/>
    <w:rsid w:val="00A863A3"/>
    <w:rsid w:val="00A94E1D"/>
    <w:rsid w:val="00A95EC3"/>
    <w:rsid w:val="00AA01F7"/>
    <w:rsid w:val="00AA654C"/>
    <w:rsid w:val="00AB2115"/>
    <w:rsid w:val="00AC32BD"/>
    <w:rsid w:val="00AC4A97"/>
    <w:rsid w:val="00AC6D63"/>
    <w:rsid w:val="00AD513B"/>
    <w:rsid w:val="00AD6DCF"/>
    <w:rsid w:val="00AE2D18"/>
    <w:rsid w:val="00AE5FE4"/>
    <w:rsid w:val="00AE657C"/>
    <w:rsid w:val="00AF55D4"/>
    <w:rsid w:val="00AF6996"/>
    <w:rsid w:val="00B079E3"/>
    <w:rsid w:val="00B12607"/>
    <w:rsid w:val="00B141D5"/>
    <w:rsid w:val="00B26FC6"/>
    <w:rsid w:val="00B47969"/>
    <w:rsid w:val="00B47C6D"/>
    <w:rsid w:val="00B547ED"/>
    <w:rsid w:val="00B54E5A"/>
    <w:rsid w:val="00B60D7C"/>
    <w:rsid w:val="00B741D2"/>
    <w:rsid w:val="00B76625"/>
    <w:rsid w:val="00B82515"/>
    <w:rsid w:val="00B87D01"/>
    <w:rsid w:val="00B90E0C"/>
    <w:rsid w:val="00BA3A63"/>
    <w:rsid w:val="00BA52C1"/>
    <w:rsid w:val="00BB0F97"/>
    <w:rsid w:val="00BD596C"/>
    <w:rsid w:val="00BE0CF5"/>
    <w:rsid w:val="00BE24D2"/>
    <w:rsid w:val="00BE4408"/>
    <w:rsid w:val="00C04DD3"/>
    <w:rsid w:val="00C05608"/>
    <w:rsid w:val="00C20784"/>
    <w:rsid w:val="00C20896"/>
    <w:rsid w:val="00C305A5"/>
    <w:rsid w:val="00C3259F"/>
    <w:rsid w:val="00C40C22"/>
    <w:rsid w:val="00C4368B"/>
    <w:rsid w:val="00C476DD"/>
    <w:rsid w:val="00C54189"/>
    <w:rsid w:val="00C66337"/>
    <w:rsid w:val="00C72EC2"/>
    <w:rsid w:val="00C811A8"/>
    <w:rsid w:val="00C918B9"/>
    <w:rsid w:val="00C96086"/>
    <w:rsid w:val="00CA0846"/>
    <w:rsid w:val="00CA159F"/>
    <w:rsid w:val="00CA53E6"/>
    <w:rsid w:val="00CA6C38"/>
    <w:rsid w:val="00CB17D5"/>
    <w:rsid w:val="00CB61F8"/>
    <w:rsid w:val="00CB6B61"/>
    <w:rsid w:val="00CC2DCB"/>
    <w:rsid w:val="00CC40C3"/>
    <w:rsid w:val="00CC539A"/>
    <w:rsid w:val="00CD01E0"/>
    <w:rsid w:val="00CD14EA"/>
    <w:rsid w:val="00CD5BA1"/>
    <w:rsid w:val="00CE700D"/>
    <w:rsid w:val="00CF2B7E"/>
    <w:rsid w:val="00CF2BE4"/>
    <w:rsid w:val="00CF2D62"/>
    <w:rsid w:val="00CF36EE"/>
    <w:rsid w:val="00D026DC"/>
    <w:rsid w:val="00D13D08"/>
    <w:rsid w:val="00D174D0"/>
    <w:rsid w:val="00D22076"/>
    <w:rsid w:val="00D24C7D"/>
    <w:rsid w:val="00D31C34"/>
    <w:rsid w:val="00D32939"/>
    <w:rsid w:val="00D364D8"/>
    <w:rsid w:val="00D472F4"/>
    <w:rsid w:val="00D8014C"/>
    <w:rsid w:val="00D80981"/>
    <w:rsid w:val="00D810E6"/>
    <w:rsid w:val="00D90039"/>
    <w:rsid w:val="00DA5C53"/>
    <w:rsid w:val="00DA6FAF"/>
    <w:rsid w:val="00DB0190"/>
    <w:rsid w:val="00DC3663"/>
    <w:rsid w:val="00DC405B"/>
    <w:rsid w:val="00DD107B"/>
    <w:rsid w:val="00DD2699"/>
    <w:rsid w:val="00DD50A9"/>
    <w:rsid w:val="00DD7EA8"/>
    <w:rsid w:val="00DE2154"/>
    <w:rsid w:val="00DE7998"/>
    <w:rsid w:val="00DF1915"/>
    <w:rsid w:val="00DF7119"/>
    <w:rsid w:val="00E0285C"/>
    <w:rsid w:val="00E10873"/>
    <w:rsid w:val="00E1119A"/>
    <w:rsid w:val="00E11C52"/>
    <w:rsid w:val="00E12D58"/>
    <w:rsid w:val="00E20BA1"/>
    <w:rsid w:val="00E356F4"/>
    <w:rsid w:val="00E45FE4"/>
    <w:rsid w:val="00E53204"/>
    <w:rsid w:val="00E55334"/>
    <w:rsid w:val="00E67E6C"/>
    <w:rsid w:val="00E7601B"/>
    <w:rsid w:val="00E932F1"/>
    <w:rsid w:val="00EA00A8"/>
    <w:rsid w:val="00EA5F11"/>
    <w:rsid w:val="00EB1981"/>
    <w:rsid w:val="00EB6125"/>
    <w:rsid w:val="00ED1BEA"/>
    <w:rsid w:val="00ED6A49"/>
    <w:rsid w:val="00ED6DC8"/>
    <w:rsid w:val="00EF445F"/>
    <w:rsid w:val="00F02865"/>
    <w:rsid w:val="00F0657C"/>
    <w:rsid w:val="00F07675"/>
    <w:rsid w:val="00F2022D"/>
    <w:rsid w:val="00F23D19"/>
    <w:rsid w:val="00F25B5E"/>
    <w:rsid w:val="00F35462"/>
    <w:rsid w:val="00F4246B"/>
    <w:rsid w:val="00F47C8F"/>
    <w:rsid w:val="00F502C1"/>
    <w:rsid w:val="00F564E3"/>
    <w:rsid w:val="00F57253"/>
    <w:rsid w:val="00F6086E"/>
    <w:rsid w:val="00F647BF"/>
    <w:rsid w:val="00F650E2"/>
    <w:rsid w:val="00F70531"/>
    <w:rsid w:val="00F71F5E"/>
    <w:rsid w:val="00F81337"/>
    <w:rsid w:val="00F93EE9"/>
    <w:rsid w:val="00F94C82"/>
    <w:rsid w:val="00F95D93"/>
    <w:rsid w:val="00FA1639"/>
    <w:rsid w:val="00FA485C"/>
    <w:rsid w:val="00FA52D8"/>
    <w:rsid w:val="00FB11F1"/>
    <w:rsid w:val="00FC4F5D"/>
    <w:rsid w:val="00FD352D"/>
    <w:rsid w:val="00FE35C3"/>
    <w:rsid w:val="00FE5287"/>
    <w:rsid w:val="00FE5A4C"/>
    <w:rsid w:val="00FE5AED"/>
    <w:rsid w:val="00FF216D"/>
    <w:rsid w:val="00FF7B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655197-BA7B-4CB8-83F1-D9837132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896"/>
    <w:pPr>
      <w:widowControl w:val="0"/>
    </w:pPr>
    <w:rPr>
      <w:rFonts w:ascii="Courier New" w:eastAsia="Times New Roman" w:hAnsi="Courier New"/>
      <w:sz w:val="20"/>
      <w:szCs w:val="20"/>
    </w:rPr>
  </w:style>
  <w:style w:type="paragraph" w:styleId="1">
    <w:name w:val="heading 1"/>
    <w:basedOn w:val="a"/>
    <w:link w:val="10"/>
    <w:uiPriority w:val="99"/>
    <w:qFormat/>
    <w:rsid w:val="000B6153"/>
    <w:pPr>
      <w:widowControl/>
      <w:spacing w:before="100" w:beforeAutospacing="1" w:after="100" w:afterAutospacing="1"/>
      <w:outlineLvl w:val="0"/>
    </w:pPr>
    <w:rPr>
      <w:rFonts w:ascii="Times New Roman" w:hAnsi="Times New Roman"/>
      <w:b/>
      <w:bCs/>
      <w:kern w:val="36"/>
      <w:sz w:val="48"/>
      <w:szCs w:val="48"/>
    </w:rPr>
  </w:style>
  <w:style w:type="paragraph" w:styleId="2">
    <w:name w:val="heading 2"/>
    <w:basedOn w:val="a"/>
    <w:next w:val="a"/>
    <w:link w:val="20"/>
    <w:uiPriority w:val="99"/>
    <w:qFormat/>
    <w:rsid w:val="00AD513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605285"/>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605285"/>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6153"/>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AD513B"/>
    <w:rPr>
      <w:rFonts w:ascii="Cambria" w:hAnsi="Cambria" w:cs="Times New Roman"/>
      <w:b/>
      <w:bCs/>
      <w:snapToGrid w:val="0"/>
      <w:color w:val="4F81BD"/>
      <w:sz w:val="26"/>
      <w:szCs w:val="26"/>
      <w:lang w:eastAsia="ru-RU"/>
    </w:rPr>
  </w:style>
  <w:style w:type="character" w:customStyle="1" w:styleId="30">
    <w:name w:val="Заголовок 3 Знак"/>
    <w:basedOn w:val="a0"/>
    <w:link w:val="3"/>
    <w:uiPriority w:val="99"/>
    <w:semiHidden/>
    <w:locked/>
    <w:rsid w:val="00605285"/>
    <w:rPr>
      <w:rFonts w:ascii="Cambria" w:hAnsi="Cambria" w:cs="Times New Roman"/>
      <w:b/>
      <w:bCs/>
      <w:snapToGrid w:val="0"/>
      <w:color w:val="4F81BD"/>
      <w:sz w:val="20"/>
      <w:szCs w:val="20"/>
      <w:lang w:eastAsia="ru-RU"/>
    </w:rPr>
  </w:style>
  <w:style w:type="character" w:customStyle="1" w:styleId="40">
    <w:name w:val="Заголовок 4 Знак"/>
    <w:basedOn w:val="a0"/>
    <w:link w:val="4"/>
    <w:uiPriority w:val="99"/>
    <w:semiHidden/>
    <w:locked/>
    <w:rsid w:val="00605285"/>
    <w:rPr>
      <w:rFonts w:ascii="Cambria" w:hAnsi="Cambria" w:cs="Times New Roman"/>
      <w:b/>
      <w:bCs/>
      <w:i/>
      <w:iCs/>
      <w:snapToGrid w:val="0"/>
      <w:color w:val="4F81BD"/>
      <w:sz w:val="20"/>
      <w:szCs w:val="20"/>
      <w:lang w:eastAsia="ru-RU"/>
    </w:rPr>
  </w:style>
  <w:style w:type="paragraph" w:styleId="a3">
    <w:name w:val="Normal (Web)"/>
    <w:basedOn w:val="a"/>
    <w:uiPriority w:val="99"/>
    <w:rsid w:val="00C20896"/>
    <w:pPr>
      <w:widowControl/>
      <w:spacing w:before="100" w:beforeAutospacing="1" w:after="100" w:afterAutospacing="1"/>
    </w:pPr>
    <w:rPr>
      <w:rFonts w:ascii="Arial" w:hAnsi="Arial" w:cs="Arial"/>
    </w:rPr>
  </w:style>
  <w:style w:type="paragraph" w:styleId="a4">
    <w:name w:val="List Paragraph"/>
    <w:basedOn w:val="a"/>
    <w:uiPriority w:val="99"/>
    <w:qFormat/>
    <w:rsid w:val="00C20896"/>
    <w:pPr>
      <w:widowControl/>
      <w:ind w:left="720"/>
      <w:contextualSpacing/>
    </w:pPr>
    <w:rPr>
      <w:rFonts w:ascii="Times New Roman" w:hAnsi="Times New Roman"/>
      <w:sz w:val="24"/>
      <w:szCs w:val="24"/>
      <w:lang w:val="uk-UA"/>
    </w:rPr>
  </w:style>
  <w:style w:type="paragraph" w:styleId="a5">
    <w:name w:val="Body Text Indent"/>
    <w:basedOn w:val="a"/>
    <w:link w:val="a6"/>
    <w:uiPriority w:val="99"/>
    <w:rsid w:val="00C20896"/>
    <w:pPr>
      <w:spacing w:after="120"/>
      <w:ind w:left="283"/>
    </w:pPr>
  </w:style>
  <w:style w:type="character" w:customStyle="1" w:styleId="a6">
    <w:name w:val="Основной текст с отступом Знак"/>
    <w:basedOn w:val="a0"/>
    <w:link w:val="a5"/>
    <w:uiPriority w:val="99"/>
    <w:locked/>
    <w:rsid w:val="00C20896"/>
    <w:rPr>
      <w:rFonts w:ascii="Courier New" w:hAnsi="Courier New" w:cs="Times New Roman"/>
      <w:snapToGrid w:val="0"/>
      <w:sz w:val="20"/>
      <w:szCs w:val="20"/>
      <w:lang w:eastAsia="ru-RU"/>
    </w:rPr>
  </w:style>
  <w:style w:type="table" w:styleId="a7">
    <w:name w:val="Table Grid"/>
    <w:basedOn w:val="a1"/>
    <w:uiPriority w:val="99"/>
    <w:rsid w:val="003A11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rsid w:val="00AA654C"/>
    <w:pPr>
      <w:spacing w:after="120" w:line="480" w:lineRule="auto"/>
      <w:ind w:left="283"/>
    </w:pPr>
  </w:style>
  <w:style w:type="character" w:customStyle="1" w:styleId="22">
    <w:name w:val="Основной текст с отступом 2 Знак"/>
    <w:basedOn w:val="a0"/>
    <w:link w:val="21"/>
    <w:uiPriority w:val="99"/>
    <w:locked/>
    <w:rsid w:val="00AA654C"/>
    <w:rPr>
      <w:rFonts w:ascii="Courier New" w:hAnsi="Courier New" w:cs="Times New Roman"/>
      <w:snapToGrid w:val="0"/>
      <w:sz w:val="20"/>
      <w:szCs w:val="20"/>
      <w:lang w:eastAsia="ru-RU"/>
    </w:rPr>
  </w:style>
  <w:style w:type="paragraph" w:styleId="HTML">
    <w:name w:val="HTML Preformatted"/>
    <w:basedOn w:val="a"/>
    <w:link w:val="HTML0"/>
    <w:uiPriority w:val="99"/>
    <w:rsid w:val="00AA65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HTML0">
    <w:name w:val="Стандартный HTML Знак"/>
    <w:basedOn w:val="a0"/>
    <w:link w:val="HTML"/>
    <w:uiPriority w:val="99"/>
    <w:locked/>
    <w:rsid w:val="00AA654C"/>
    <w:rPr>
      <w:rFonts w:ascii="Courier New" w:hAnsi="Courier New" w:cs="Courier New"/>
      <w:sz w:val="20"/>
      <w:szCs w:val="20"/>
      <w:lang w:eastAsia="ru-RU"/>
    </w:rPr>
  </w:style>
  <w:style w:type="character" w:styleId="a8">
    <w:name w:val="Emphasis"/>
    <w:basedOn w:val="a0"/>
    <w:uiPriority w:val="99"/>
    <w:qFormat/>
    <w:rsid w:val="00AA654C"/>
    <w:rPr>
      <w:rFonts w:cs="Times New Roman"/>
      <w:i/>
      <w:iCs/>
    </w:rPr>
  </w:style>
  <w:style w:type="character" w:styleId="a9">
    <w:name w:val="Hyperlink"/>
    <w:basedOn w:val="a0"/>
    <w:uiPriority w:val="99"/>
    <w:rsid w:val="00AD513B"/>
    <w:rPr>
      <w:rFonts w:cs="Times New Roman"/>
      <w:color w:val="0000FF"/>
      <w:u w:val="single"/>
    </w:rPr>
  </w:style>
  <w:style w:type="character" w:styleId="aa">
    <w:name w:val="Strong"/>
    <w:basedOn w:val="a0"/>
    <w:uiPriority w:val="99"/>
    <w:qFormat/>
    <w:rsid w:val="00AD513B"/>
    <w:rPr>
      <w:rFonts w:cs="Times New Roman"/>
      <w:b/>
      <w:bCs/>
    </w:rPr>
  </w:style>
  <w:style w:type="paragraph" w:styleId="23">
    <w:name w:val="Quote"/>
    <w:basedOn w:val="a"/>
    <w:next w:val="a"/>
    <w:link w:val="24"/>
    <w:uiPriority w:val="99"/>
    <w:qFormat/>
    <w:rsid w:val="00AD513B"/>
    <w:pPr>
      <w:widowControl/>
      <w:spacing w:after="200" w:line="276" w:lineRule="auto"/>
    </w:pPr>
    <w:rPr>
      <w:rFonts w:ascii="Calibri" w:hAnsi="Calibri"/>
      <w:i/>
      <w:iCs/>
      <w:color w:val="000000"/>
      <w:sz w:val="22"/>
      <w:szCs w:val="22"/>
    </w:rPr>
  </w:style>
  <w:style w:type="character" w:customStyle="1" w:styleId="24">
    <w:name w:val="Цитата 2 Знак"/>
    <w:basedOn w:val="a0"/>
    <w:link w:val="23"/>
    <w:uiPriority w:val="99"/>
    <w:locked/>
    <w:rsid w:val="00AD513B"/>
    <w:rPr>
      <w:rFonts w:eastAsia="Times New Roman" w:cs="Times New Roman"/>
      <w:i/>
      <w:iCs/>
      <w:color w:val="000000"/>
      <w:lang w:eastAsia="ru-RU"/>
    </w:rPr>
  </w:style>
  <w:style w:type="character" w:styleId="ab">
    <w:name w:val="Intense Emphasis"/>
    <w:basedOn w:val="a0"/>
    <w:uiPriority w:val="99"/>
    <w:qFormat/>
    <w:rsid w:val="00AD513B"/>
    <w:rPr>
      <w:rFonts w:cs="Times New Roman"/>
      <w:b/>
      <w:bCs/>
      <w:i/>
      <w:iCs/>
      <w:color w:val="4F81BD"/>
    </w:rPr>
  </w:style>
  <w:style w:type="character" w:styleId="ac">
    <w:name w:val="Subtle Emphasis"/>
    <w:basedOn w:val="a0"/>
    <w:uiPriority w:val="99"/>
    <w:qFormat/>
    <w:rsid w:val="00AD513B"/>
    <w:rPr>
      <w:rFonts w:cs="Times New Roman"/>
      <w:i/>
      <w:iCs/>
      <w:color w:val="808080"/>
    </w:rPr>
  </w:style>
  <w:style w:type="paragraph" w:styleId="ad">
    <w:name w:val="Subtitle"/>
    <w:basedOn w:val="a"/>
    <w:next w:val="a"/>
    <w:link w:val="ae"/>
    <w:uiPriority w:val="99"/>
    <w:qFormat/>
    <w:rsid w:val="00AD513B"/>
    <w:pPr>
      <w:widowControl/>
      <w:numPr>
        <w:ilvl w:val="1"/>
      </w:numPr>
      <w:spacing w:after="200" w:line="276" w:lineRule="auto"/>
    </w:pPr>
    <w:rPr>
      <w:rFonts w:ascii="Cambria" w:hAnsi="Cambria"/>
      <w:i/>
      <w:iCs/>
      <w:color w:val="4F81BD"/>
      <w:spacing w:val="15"/>
      <w:sz w:val="24"/>
      <w:szCs w:val="24"/>
    </w:rPr>
  </w:style>
  <w:style w:type="character" w:customStyle="1" w:styleId="ae">
    <w:name w:val="Подзаголовок Знак"/>
    <w:basedOn w:val="a0"/>
    <w:link w:val="ad"/>
    <w:uiPriority w:val="99"/>
    <w:locked/>
    <w:rsid w:val="00AD513B"/>
    <w:rPr>
      <w:rFonts w:ascii="Cambria" w:hAnsi="Cambria" w:cs="Times New Roman"/>
      <w:i/>
      <w:iCs/>
      <w:color w:val="4F81BD"/>
      <w:spacing w:val="15"/>
      <w:sz w:val="24"/>
      <w:szCs w:val="24"/>
      <w:lang w:eastAsia="ru-RU"/>
    </w:rPr>
  </w:style>
  <w:style w:type="paragraph" w:customStyle="1" w:styleId="Default">
    <w:name w:val="Default"/>
    <w:uiPriority w:val="99"/>
    <w:rsid w:val="00280DA2"/>
    <w:pPr>
      <w:autoSpaceDE w:val="0"/>
      <w:autoSpaceDN w:val="0"/>
      <w:adjustRightInd w:val="0"/>
    </w:pPr>
    <w:rPr>
      <w:rFonts w:ascii="Times New Roman" w:hAnsi="Times New Roman"/>
      <w:color w:val="000000"/>
      <w:sz w:val="24"/>
      <w:szCs w:val="24"/>
      <w:lang w:eastAsia="en-US"/>
    </w:rPr>
  </w:style>
  <w:style w:type="paragraph" w:customStyle="1" w:styleId="af">
    <w:name w:val="подзаголовок лекции"/>
    <w:basedOn w:val="a"/>
    <w:uiPriority w:val="99"/>
    <w:rsid w:val="00C811A8"/>
    <w:pPr>
      <w:shd w:val="clear" w:color="auto" w:fill="FFFFFF"/>
      <w:autoSpaceDE w:val="0"/>
      <w:autoSpaceDN w:val="0"/>
      <w:adjustRightInd w:val="0"/>
      <w:spacing w:line="276" w:lineRule="auto"/>
      <w:jc w:val="center"/>
      <w:outlineLvl w:val="0"/>
    </w:pPr>
    <w:rPr>
      <w:rFonts w:ascii="Times New Roman" w:hAnsi="Times New Roman"/>
      <w:b/>
      <w:i/>
      <w:color w:val="000000"/>
      <w:sz w:val="32"/>
      <w:szCs w:val="32"/>
    </w:rPr>
  </w:style>
  <w:style w:type="paragraph" w:customStyle="1" w:styleId="articleinfo">
    <w:name w:val="articleinfo"/>
    <w:basedOn w:val="a"/>
    <w:uiPriority w:val="99"/>
    <w:rsid w:val="00605285"/>
    <w:pPr>
      <w:widowControl/>
      <w:spacing w:before="100" w:beforeAutospacing="1" w:after="100" w:afterAutospacing="1"/>
    </w:pPr>
    <w:rPr>
      <w:rFonts w:ascii="Times New Roman" w:hAnsi="Times New Roman"/>
      <w:sz w:val="24"/>
      <w:szCs w:val="24"/>
    </w:rPr>
  </w:style>
  <w:style w:type="character" w:customStyle="1" w:styleId="modifydate">
    <w:name w:val="modifydate"/>
    <w:basedOn w:val="a0"/>
    <w:uiPriority w:val="99"/>
    <w:rsid w:val="00605285"/>
    <w:rPr>
      <w:rFonts w:cs="Times New Roman"/>
    </w:rPr>
  </w:style>
  <w:style w:type="character" w:customStyle="1" w:styleId="createdate">
    <w:name w:val="createdate"/>
    <w:basedOn w:val="a0"/>
    <w:uiPriority w:val="99"/>
    <w:rsid w:val="00605285"/>
    <w:rPr>
      <w:rFonts w:cs="Times New Roman"/>
    </w:rPr>
  </w:style>
  <w:style w:type="paragraph" w:styleId="af0">
    <w:name w:val="Balloon Text"/>
    <w:basedOn w:val="a"/>
    <w:link w:val="af1"/>
    <w:uiPriority w:val="99"/>
    <w:semiHidden/>
    <w:rsid w:val="00605285"/>
    <w:rPr>
      <w:rFonts w:ascii="Tahoma" w:hAnsi="Tahoma" w:cs="Tahoma"/>
      <w:sz w:val="16"/>
      <w:szCs w:val="16"/>
    </w:rPr>
  </w:style>
  <w:style w:type="character" w:customStyle="1" w:styleId="af1">
    <w:name w:val="Текст выноски Знак"/>
    <w:basedOn w:val="a0"/>
    <w:link w:val="af0"/>
    <w:uiPriority w:val="99"/>
    <w:semiHidden/>
    <w:locked/>
    <w:rsid w:val="00605285"/>
    <w:rPr>
      <w:rFonts w:ascii="Tahoma" w:hAnsi="Tahoma" w:cs="Tahoma"/>
      <w:snapToGrid w:val="0"/>
      <w:sz w:val="16"/>
      <w:szCs w:val="16"/>
      <w:lang w:eastAsia="ru-RU"/>
    </w:rPr>
  </w:style>
  <w:style w:type="paragraph" w:styleId="af2">
    <w:name w:val="header"/>
    <w:basedOn w:val="a"/>
    <w:link w:val="af3"/>
    <w:uiPriority w:val="99"/>
    <w:semiHidden/>
    <w:rsid w:val="00605285"/>
    <w:pPr>
      <w:tabs>
        <w:tab w:val="center" w:pos="4677"/>
        <w:tab w:val="right" w:pos="9355"/>
      </w:tabs>
    </w:pPr>
  </w:style>
  <w:style w:type="character" w:customStyle="1" w:styleId="af3">
    <w:name w:val="Верхний колонтитул Знак"/>
    <w:basedOn w:val="a0"/>
    <w:link w:val="af2"/>
    <w:uiPriority w:val="99"/>
    <w:semiHidden/>
    <w:locked/>
    <w:rsid w:val="00605285"/>
    <w:rPr>
      <w:rFonts w:ascii="Courier New" w:hAnsi="Courier New" w:cs="Times New Roman"/>
      <w:snapToGrid w:val="0"/>
      <w:sz w:val="20"/>
      <w:szCs w:val="20"/>
      <w:lang w:eastAsia="ru-RU"/>
    </w:rPr>
  </w:style>
  <w:style w:type="paragraph" w:styleId="af4">
    <w:name w:val="footer"/>
    <w:basedOn w:val="a"/>
    <w:link w:val="af5"/>
    <w:uiPriority w:val="99"/>
    <w:semiHidden/>
    <w:rsid w:val="00605285"/>
    <w:pPr>
      <w:tabs>
        <w:tab w:val="center" w:pos="4677"/>
        <w:tab w:val="right" w:pos="9355"/>
      </w:tabs>
    </w:pPr>
  </w:style>
  <w:style w:type="character" w:customStyle="1" w:styleId="af5">
    <w:name w:val="Нижний колонтитул Знак"/>
    <w:basedOn w:val="a0"/>
    <w:link w:val="af4"/>
    <w:uiPriority w:val="99"/>
    <w:semiHidden/>
    <w:locked/>
    <w:rsid w:val="00605285"/>
    <w:rPr>
      <w:rFonts w:ascii="Courier New" w:hAnsi="Courier New" w:cs="Times New Roman"/>
      <w:snapToGrid w:val="0"/>
      <w:sz w:val="20"/>
      <w:szCs w:val="20"/>
      <w:lang w:eastAsia="ru-RU"/>
    </w:rPr>
  </w:style>
  <w:style w:type="paragraph" w:styleId="af6">
    <w:name w:val="Title"/>
    <w:basedOn w:val="a"/>
    <w:link w:val="af7"/>
    <w:uiPriority w:val="99"/>
    <w:qFormat/>
    <w:rsid w:val="00FE35C3"/>
    <w:pPr>
      <w:widowControl/>
      <w:spacing w:line="360" w:lineRule="auto"/>
      <w:jc w:val="center"/>
    </w:pPr>
    <w:rPr>
      <w:rFonts w:ascii="Times New Roman" w:eastAsia="Calibri" w:hAnsi="Times New Roman"/>
      <w:caps/>
      <w:sz w:val="28"/>
      <w:szCs w:val="24"/>
      <w:lang w:val="uk-UA"/>
    </w:rPr>
  </w:style>
  <w:style w:type="character" w:customStyle="1" w:styleId="af7">
    <w:name w:val="Название Знак"/>
    <w:basedOn w:val="a0"/>
    <w:link w:val="af6"/>
    <w:uiPriority w:val="99"/>
    <w:locked/>
    <w:rsid w:val="00FE35C3"/>
    <w:rPr>
      <w:rFonts w:ascii="Times New Roman" w:eastAsia="Times New Roman" w:hAnsi="Times New Roman" w:cs="Times New Roman"/>
      <w:caps/>
      <w:sz w:val="24"/>
      <w:szCs w:val="24"/>
      <w:lang w:val="uk-UA" w:eastAsia="ru-RU"/>
    </w:rPr>
  </w:style>
  <w:style w:type="character" w:customStyle="1" w:styleId="hps">
    <w:name w:val="hps"/>
    <w:basedOn w:val="a0"/>
    <w:uiPriority w:val="99"/>
    <w:rsid w:val="00192424"/>
    <w:rPr>
      <w:rFonts w:cs="Times New Roman"/>
    </w:rPr>
  </w:style>
  <w:style w:type="character" w:customStyle="1" w:styleId="atn">
    <w:name w:val="atn"/>
    <w:basedOn w:val="a0"/>
    <w:uiPriority w:val="99"/>
    <w:rsid w:val="00192424"/>
    <w:rPr>
      <w:rFonts w:cs="Times New Roman"/>
    </w:rPr>
  </w:style>
  <w:style w:type="table" w:styleId="-5">
    <w:name w:val="Light Shading Accent 5"/>
    <w:basedOn w:val="a1"/>
    <w:uiPriority w:val="99"/>
    <w:rsid w:val="00A60FC9"/>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apple-converted-space">
    <w:name w:val="apple-converted-space"/>
    <w:basedOn w:val="a0"/>
    <w:uiPriority w:val="99"/>
    <w:rsid w:val="00311D2F"/>
    <w:rPr>
      <w:rFonts w:cs="Times New Roman"/>
    </w:rPr>
  </w:style>
  <w:style w:type="character" w:customStyle="1" w:styleId="mw-headline">
    <w:name w:val="mw-headline"/>
    <w:basedOn w:val="a0"/>
    <w:uiPriority w:val="99"/>
    <w:rsid w:val="00311D2F"/>
    <w:rPr>
      <w:rFonts w:cs="Times New Roman"/>
    </w:rPr>
  </w:style>
  <w:style w:type="paragraph" w:styleId="af8">
    <w:name w:val="No Spacing"/>
    <w:link w:val="af9"/>
    <w:uiPriority w:val="99"/>
    <w:qFormat/>
    <w:rsid w:val="007D4605"/>
    <w:rPr>
      <w:lang w:eastAsia="en-US"/>
    </w:rPr>
  </w:style>
  <w:style w:type="character" w:customStyle="1" w:styleId="af9">
    <w:name w:val="Без интервала Знак"/>
    <w:basedOn w:val="a0"/>
    <w:link w:val="af8"/>
    <w:uiPriority w:val="99"/>
    <w:locked/>
    <w:rsid w:val="007D4605"/>
    <w:rPr>
      <w:rFonts w:ascii="Calibri" w:eastAsia="Times New Roman"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14965">
      <w:marLeft w:val="0"/>
      <w:marRight w:val="0"/>
      <w:marTop w:val="0"/>
      <w:marBottom w:val="0"/>
      <w:divBdr>
        <w:top w:val="none" w:sz="0" w:space="0" w:color="auto"/>
        <w:left w:val="none" w:sz="0" w:space="0" w:color="auto"/>
        <w:bottom w:val="none" w:sz="0" w:space="0" w:color="auto"/>
        <w:right w:val="none" w:sz="0" w:space="0" w:color="auto"/>
      </w:divBdr>
      <w:divsChild>
        <w:div w:id="370614985">
          <w:marLeft w:val="0"/>
          <w:marRight w:val="0"/>
          <w:marTop w:val="0"/>
          <w:marBottom w:val="136"/>
          <w:divBdr>
            <w:top w:val="none" w:sz="0" w:space="0" w:color="auto"/>
            <w:left w:val="none" w:sz="0" w:space="0" w:color="auto"/>
            <w:bottom w:val="none" w:sz="0" w:space="0" w:color="auto"/>
            <w:right w:val="none" w:sz="0" w:space="0" w:color="auto"/>
          </w:divBdr>
          <w:divsChild>
            <w:div w:id="370614990">
              <w:marLeft w:val="0"/>
              <w:marRight w:val="0"/>
              <w:marTop w:val="0"/>
              <w:marBottom w:val="0"/>
              <w:divBdr>
                <w:top w:val="none" w:sz="0" w:space="0" w:color="auto"/>
                <w:left w:val="none" w:sz="0" w:space="0" w:color="auto"/>
                <w:bottom w:val="none" w:sz="0" w:space="0" w:color="auto"/>
                <w:right w:val="none" w:sz="0" w:space="0" w:color="auto"/>
              </w:divBdr>
            </w:div>
          </w:divsChild>
        </w:div>
        <w:div w:id="370614988">
          <w:marLeft w:val="0"/>
          <w:marRight w:val="0"/>
          <w:marTop w:val="0"/>
          <w:marBottom w:val="0"/>
          <w:divBdr>
            <w:top w:val="none" w:sz="0" w:space="0" w:color="auto"/>
            <w:left w:val="none" w:sz="0" w:space="0" w:color="auto"/>
            <w:bottom w:val="none" w:sz="0" w:space="0" w:color="auto"/>
            <w:right w:val="none" w:sz="0" w:space="0" w:color="auto"/>
          </w:divBdr>
        </w:div>
      </w:divsChild>
    </w:div>
    <w:div w:id="370614967">
      <w:marLeft w:val="0"/>
      <w:marRight w:val="0"/>
      <w:marTop w:val="0"/>
      <w:marBottom w:val="0"/>
      <w:divBdr>
        <w:top w:val="none" w:sz="0" w:space="0" w:color="auto"/>
        <w:left w:val="none" w:sz="0" w:space="0" w:color="auto"/>
        <w:bottom w:val="none" w:sz="0" w:space="0" w:color="auto"/>
        <w:right w:val="none" w:sz="0" w:space="0" w:color="auto"/>
      </w:divBdr>
    </w:div>
    <w:div w:id="370614968">
      <w:marLeft w:val="0"/>
      <w:marRight w:val="0"/>
      <w:marTop w:val="0"/>
      <w:marBottom w:val="0"/>
      <w:divBdr>
        <w:top w:val="none" w:sz="0" w:space="0" w:color="auto"/>
        <w:left w:val="none" w:sz="0" w:space="0" w:color="auto"/>
        <w:bottom w:val="none" w:sz="0" w:space="0" w:color="auto"/>
        <w:right w:val="none" w:sz="0" w:space="0" w:color="auto"/>
      </w:divBdr>
    </w:div>
    <w:div w:id="370614969">
      <w:marLeft w:val="0"/>
      <w:marRight w:val="0"/>
      <w:marTop w:val="0"/>
      <w:marBottom w:val="0"/>
      <w:divBdr>
        <w:top w:val="none" w:sz="0" w:space="0" w:color="auto"/>
        <w:left w:val="none" w:sz="0" w:space="0" w:color="auto"/>
        <w:bottom w:val="none" w:sz="0" w:space="0" w:color="auto"/>
        <w:right w:val="none" w:sz="0" w:space="0" w:color="auto"/>
      </w:divBdr>
    </w:div>
    <w:div w:id="370614970">
      <w:marLeft w:val="0"/>
      <w:marRight w:val="0"/>
      <w:marTop w:val="0"/>
      <w:marBottom w:val="0"/>
      <w:divBdr>
        <w:top w:val="none" w:sz="0" w:space="0" w:color="auto"/>
        <w:left w:val="none" w:sz="0" w:space="0" w:color="auto"/>
        <w:bottom w:val="none" w:sz="0" w:space="0" w:color="auto"/>
        <w:right w:val="none" w:sz="0" w:space="0" w:color="auto"/>
      </w:divBdr>
    </w:div>
    <w:div w:id="370614971">
      <w:marLeft w:val="0"/>
      <w:marRight w:val="0"/>
      <w:marTop w:val="0"/>
      <w:marBottom w:val="0"/>
      <w:divBdr>
        <w:top w:val="none" w:sz="0" w:space="0" w:color="auto"/>
        <w:left w:val="none" w:sz="0" w:space="0" w:color="auto"/>
        <w:bottom w:val="none" w:sz="0" w:space="0" w:color="auto"/>
        <w:right w:val="none" w:sz="0" w:space="0" w:color="auto"/>
      </w:divBdr>
    </w:div>
    <w:div w:id="370614972">
      <w:marLeft w:val="0"/>
      <w:marRight w:val="0"/>
      <w:marTop w:val="0"/>
      <w:marBottom w:val="0"/>
      <w:divBdr>
        <w:top w:val="none" w:sz="0" w:space="0" w:color="auto"/>
        <w:left w:val="none" w:sz="0" w:space="0" w:color="auto"/>
        <w:bottom w:val="none" w:sz="0" w:space="0" w:color="auto"/>
        <w:right w:val="none" w:sz="0" w:space="0" w:color="auto"/>
      </w:divBdr>
    </w:div>
    <w:div w:id="370614973">
      <w:marLeft w:val="0"/>
      <w:marRight w:val="0"/>
      <w:marTop w:val="0"/>
      <w:marBottom w:val="0"/>
      <w:divBdr>
        <w:top w:val="none" w:sz="0" w:space="0" w:color="auto"/>
        <w:left w:val="none" w:sz="0" w:space="0" w:color="auto"/>
        <w:bottom w:val="none" w:sz="0" w:space="0" w:color="auto"/>
        <w:right w:val="none" w:sz="0" w:space="0" w:color="auto"/>
      </w:divBdr>
    </w:div>
    <w:div w:id="370614974">
      <w:marLeft w:val="0"/>
      <w:marRight w:val="0"/>
      <w:marTop w:val="0"/>
      <w:marBottom w:val="0"/>
      <w:divBdr>
        <w:top w:val="none" w:sz="0" w:space="0" w:color="auto"/>
        <w:left w:val="none" w:sz="0" w:space="0" w:color="auto"/>
        <w:bottom w:val="none" w:sz="0" w:space="0" w:color="auto"/>
        <w:right w:val="none" w:sz="0" w:space="0" w:color="auto"/>
      </w:divBdr>
    </w:div>
    <w:div w:id="370614975">
      <w:marLeft w:val="0"/>
      <w:marRight w:val="0"/>
      <w:marTop w:val="0"/>
      <w:marBottom w:val="0"/>
      <w:divBdr>
        <w:top w:val="none" w:sz="0" w:space="0" w:color="auto"/>
        <w:left w:val="none" w:sz="0" w:space="0" w:color="auto"/>
        <w:bottom w:val="none" w:sz="0" w:space="0" w:color="auto"/>
        <w:right w:val="none" w:sz="0" w:space="0" w:color="auto"/>
      </w:divBdr>
      <w:divsChild>
        <w:div w:id="370614966">
          <w:marLeft w:val="0"/>
          <w:marRight w:val="0"/>
          <w:marTop w:val="0"/>
          <w:marBottom w:val="136"/>
          <w:divBdr>
            <w:top w:val="none" w:sz="0" w:space="0" w:color="auto"/>
            <w:left w:val="none" w:sz="0" w:space="0" w:color="auto"/>
            <w:bottom w:val="none" w:sz="0" w:space="0" w:color="auto"/>
            <w:right w:val="none" w:sz="0" w:space="0" w:color="auto"/>
          </w:divBdr>
          <w:divsChild>
            <w:div w:id="370614984">
              <w:marLeft w:val="0"/>
              <w:marRight w:val="0"/>
              <w:marTop w:val="0"/>
              <w:marBottom w:val="0"/>
              <w:divBdr>
                <w:top w:val="none" w:sz="0" w:space="0" w:color="auto"/>
                <w:left w:val="none" w:sz="0" w:space="0" w:color="auto"/>
                <w:bottom w:val="none" w:sz="0" w:space="0" w:color="auto"/>
                <w:right w:val="none" w:sz="0" w:space="0" w:color="auto"/>
              </w:divBdr>
            </w:div>
          </w:divsChild>
        </w:div>
        <w:div w:id="370614991">
          <w:marLeft w:val="0"/>
          <w:marRight w:val="0"/>
          <w:marTop w:val="0"/>
          <w:marBottom w:val="0"/>
          <w:divBdr>
            <w:top w:val="none" w:sz="0" w:space="0" w:color="auto"/>
            <w:left w:val="none" w:sz="0" w:space="0" w:color="auto"/>
            <w:bottom w:val="none" w:sz="0" w:space="0" w:color="auto"/>
            <w:right w:val="none" w:sz="0" w:space="0" w:color="auto"/>
          </w:divBdr>
        </w:div>
      </w:divsChild>
    </w:div>
    <w:div w:id="370614976">
      <w:marLeft w:val="0"/>
      <w:marRight w:val="0"/>
      <w:marTop w:val="0"/>
      <w:marBottom w:val="0"/>
      <w:divBdr>
        <w:top w:val="none" w:sz="0" w:space="0" w:color="auto"/>
        <w:left w:val="none" w:sz="0" w:space="0" w:color="auto"/>
        <w:bottom w:val="none" w:sz="0" w:space="0" w:color="auto"/>
        <w:right w:val="none" w:sz="0" w:space="0" w:color="auto"/>
      </w:divBdr>
    </w:div>
    <w:div w:id="370614977">
      <w:marLeft w:val="0"/>
      <w:marRight w:val="0"/>
      <w:marTop w:val="0"/>
      <w:marBottom w:val="0"/>
      <w:divBdr>
        <w:top w:val="none" w:sz="0" w:space="0" w:color="auto"/>
        <w:left w:val="none" w:sz="0" w:space="0" w:color="auto"/>
        <w:bottom w:val="none" w:sz="0" w:space="0" w:color="auto"/>
        <w:right w:val="none" w:sz="0" w:space="0" w:color="auto"/>
      </w:divBdr>
    </w:div>
    <w:div w:id="370614978">
      <w:marLeft w:val="0"/>
      <w:marRight w:val="0"/>
      <w:marTop w:val="0"/>
      <w:marBottom w:val="0"/>
      <w:divBdr>
        <w:top w:val="none" w:sz="0" w:space="0" w:color="auto"/>
        <w:left w:val="none" w:sz="0" w:space="0" w:color="auto"/>
        <w:bottom w:val="none" w:sz="0" w:space="0" w:color="auto"/>
        <w:right w:val="none" w:sz="0" w:space="0" w:color="auto"/>
      </w:divBdr>
    </w:div>
    <w:div w:id="370614980">
      <w:marLeft w:val="0"/>
      <w:marRight w:val="0"/>
      <w:marTop w:val="0"/>
      <w:marBottom w:val="0"/>
      <w:divBdr>
        <w:top w:val="none" w:sz="0" w:space="0" w:color="auto"/>
        <w:left w:val="none" w:sz="0" w:space="0" w:color="auto"/>
        <w:bottom w:val="none" w:sz="0" w:space="0" w:color="auto"/>
        <w:right w:val="none" w:sz="0" w:space="0" w:color="auto"/>
      </w:divBdr>
    </w:div>
    <w:div w:id="370614981">
      <w:marLeft w:val="0"/>
      <w:marRight w:val="0"/>
      <w:marTop w:val="0"/>
      <w:marBottom w:val="0"/>
      <w:divBdr>
        <w:top w:val="none" w:sz="0" w:space="0" w:color="auto"/>
        <w:left w:val="none" w:sz="0" w:space="0" w:color="auto"/>
        <w:bottom w:val="none" w:sz="0" w:space="0" w:color="auto"/>
        <w:right w:val="none" w:sz="0" w:space="0" w:color="auto"/>
      </w:divBdr>
    </w:div>
    <w:div w:id="370614982">
      <w:marLeft w:val="0"/>
      <w:marRight w:val="0"/>
      <w:marTop w:val="0"/>
      <w:marBottom w:val="0"/>
      <w:divBdr>
        <w:top w:val="none" w:sz="0" w:space="0" w:color="auto"/>
        <w:left w:val="none" w:sz="0" w:space="0" w:color="auto"/>
        <w:bottom w:val="none" w:sz="0" w:space="0" w:color="auto"/>
        <w:right w:val="none" w:sz="0" w:space="0" w:color="auto"/>
      </w:divBdr>
    </w:div>
    <w:div w:id="370614983">
      <w:marLeft w:val="0"/>
      <w:marRight w:val="0"/>
      <w:marTop w:val="0"/>
      <w:marBottom w:val="0"/>
      <w:divBdr>
        <w:top w:val="none" w:sz="0" w:space="0" w:color="auto"/>
        <w:left w:val="none" w:sz="0" w:space="0" w:color="auto"/>
        <w:bottom w:val="none" w:sz="0" w:space="0" w:color="auto"/>
        <w:right w:val="none" w:sz="0" w:space="0" w:color="auto"/>
      </w:divBdr>
    </w:div>
    <w:div w:id="370614986">
      <w:marLeft w:val="0"/>
      <w:marRight w:val="0"/>
      <w:marTop w:val="0"/>
      <w:marBottom w:val="0"/>
      <w:divBdr>
        <w:top w:val="none" w:sz="0" w:space="0" w:color="auto"/>
        <w:left w:val="none" w:sz="0" w:space="0" w:color="auto"/>
        <w:bottom w:val="none" w:sz="0" w:space="0" w:color="auto"/>
        <w:right w:val="none" w:sz="0" w:space="0" w:color="auto"/>
      </w:divBdr>
    </w:div>
    <w:div w:id="370614989">
      <w:marLeft w:val="0"/>
      <w:marRight w:val="0"/>
      <w:marTop w:val="0"/>
      <w:marBottom w:val="0"/>
      <w:divBdr>
        <w:top w:val="none" w:sz="0" w:space="0" w:color="auto"/>
        <w:left w:val="none" w:sz="0" w:space="0" w:color="auto"/>
        <w:bottom w:val="none" w:sz="0" w:space="0" w:color="auto"/>
        <w:right w:val="none" w:sz="0" w:space="0" w:color="auto"/>
      </w:divBdr>
      <w:divsChild>
        <w:div w:id="370614964">
          <w:marLeft w:val="0"/>
          <w:marRight w:val="0"/>
          <w:marTop w:val="0"/>
          <w:marBottom w:val="0"/>
          <w:divBdr>
            <w:top w:val="none" w:sz="0" w:space="0" w:color="auto"/>
            <w:left w:val="none" w:sz="0" w:space="0" w:color="auto"/>
            <w:bottom w:val="none" w:sz="0" w:space="0" w:color="auto"/>
            <w:right w:val="none" w:sz="0" w:space="0" w:color="auto"/>
          </w:divBdr>
        </w:div>
        <w:div w:id="370614987">
          <w:marLeft w:val="0"/>
          <w:marRight w:val="0"/>
          <w:marTop w:val="0"/>
          <w:marBottom w:val="136"/>
          <w:divBdr>
            <w:top w:val="none" w:sz="0" w:space="0" w:color="auto"/>
            <w:left w:val="none" w:sz="0" w:space="0" w:color="auto"/>
            <w:bottom w:val="none" w:sz="0" w:space="0" w:color="auto"/>
            <w:right w:val="none" w:sz="0" w:space="0" w:color="auto"/>
          </w:divBdr>
          <w:divsChild>
            <w:div w:id="3706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a/url?sa=t&amp;rct=j&amp;q=&amp;esrc=s&amp;source=web&amp;cd=1&amp;ved=0ahUKEwjHi7LPm7LPAhVIkywKHUbACmwQFggcMAA&amp;url=https%3A%2F%2Fuk.wikipedia.org%2Fwiki%2F%25D0%2592%25D1%2581%25D0%25B5%25D1%2581%25D0%25B2%25D1%2596%25D1%2582%25D0%25BD%25D1%258F_%25D0%25BE%25D1%2580%25D0%25B3%25D0%25B0%25D0%25BD%25D1%2596%25D0%25B7%25D0%25B0%25D1%2586%25D1%2596%25D1%258F_%25D0%25BE%25D1%2585%25D0%25BE%25D1%2580%25D0%25BE%25D0%25BD%25D0%25B8_%25D0%25B7%25D0%25B4%25D0%25BE%25D1%2580%25D0%25BE%25D0%25B2%27%25D1%258F&amp;usg=AFQjCNHo-9_4KWvy54CSCMvmTZia6Q2qd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5847</Words>
  <Characters>33328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САМОСТІЙНЕ ЗАВДАННЯ № 3</vt:lpstr>
    </vt:vector>
  </TitlesOfParts>
  <Company>Reanimator Extreme Edition</Company>
  <LinksUpToDate>false</LinksUpToDate>
  <CharactersWithSpaces>39097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САМОСТІЙНЕ ЗАВДАННЯ № 3</dc:title>
  <dc:subject/>
  <dc:creator>Пользователь</dc:creator>
  <cp:keywords/>
  <dc:description/>
  <cp:lastModifiedBy>Таня</cp:lastModifiedBy>
  <cp:revision>2</cp:revision>
  <cp:lastPrinted>2019-04-15T18:03:00Z</cp:lastPrinted>
  <dcterms:created xsi:type="dcterms:W3CDTF">2023-01-23T07:49:00Z</dcterms:created>
  <dcterms:modified xsi:type="dcterms:W3CDTF">2023-01-23T07:49:00Z</dcterms:modified>
</cp:coreProperties>
</file>