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125C" w:rsidRPr="000F4BD5" w:rsidRDefault="00E3125C" w:rsidP="000F4BD5">
      <w:pPr>
        <w:spacing w:after="0" w:line="240" w:lineRule="auto"/>
        <w:ind w:firstLine="709"/>
        <w:jc w:val="both"/>
        <w:rPr>
          <w:rFonts w:ascii="Times New Roman" w:hAnsi="Times New Roman" w:cs="Times New Roman"/>
          <w:b/>
          <w:sz w:val="28"/>
          <w:szCs w:val="28"/>
          <w:lang w:val="uk-UA"/>
        </w:rPr>
      </w:pPr>
      <w:r w:rsidRPr="000F4BD5">
        <w:rPr>
          <w:rFonts w:ascii="Times New Roman" w:eastAsia="Times New Roman" w:hAnsi="Times New Roman" w:cs="Times New Roman"/>
          <w:b/>
          <w:sz w:val="28"/>
          <w:szCs w:val="28"/>
          <w:lang w:val="uk-UA"/>
        </w:rPr>
        <w:t>Р</w:t>
      </w:r>
      <w:r w:rsidRPr="000F4BD5">
        <w:rPr>
          <w:rFonts w:ascii="Times New Roman" w:eastAsia="Times New Roman" w:hAnsi="Times New Roman" w:cs="Times New Roman"/>
          <w:b/>
          <w:bCs/>
          <w:sz w:val="28"/>
          <w:szCs w:val="28"/>
          <w:lang w:val="uk-UA"/>
        </w:rPr>
        <w:t>озділ 2.</w:t>
      </w:r>
      <w:r w:rsidRPr="000F4BD5">
        <w:rPr>
          <w:rFonts w:ascii="Times New Roman" w:eastAsia="Times New Roman" w:hAnsi="Times New Roman" w:cs="Times New Roman"/>
          <w:b/>
          <w:sz w:val="28"/>
          <w:szCs w:val="28"/>
          <w:lang w:val="uk-UA"/>
        </w:rPr>
        <w:t xml:space="preserve"> </w:t>
      </w:r>
      <w:r w:rsidRPr="000F4BD5">
        <w:rPr>
          <w:rFonts w:ascii="Times New Roman" w:eastAsia="Times New Roman" w:hAnsi="Times New Roman" w:cs="Times New Roman"/>
          <w:b/>
          <w:i/>
          <w:sz w:val="28"/>
          <w:szCs w:val="28"/>
          <w:lang w:val="uk-UA"/>
        </w:rPr>
        <w:t xml:space="preserve">Характеристика засобів спеціально оздоровчої </w:t>
      </w:r>
      <w:r w:rsidR="00C80033" w:rsidRPr="000F4BD5">
        <w:rPr>
          <w:rFonts w:ascii="Times New Roman" w:eastAsia="Times New Roman" w:hAnsi="Times New Roman" w:cs="Times New Roman"/>
          <w:b/>
          <w:i/>
          <w:sz w:val="28"/>
          <w:szCs w:val="28"/>
          <w:lang w:val="uk-UA"/>
        </w:rPr>
        <w:t>спрямованост</w:t>
      </w:r>
      <w:r w:rsidRPr="000F4BD5">
        <w:rPr>
          <w:rFonts w:ascii="Times New Roman" w:eastAsia="Times New Roman" w:hAnsi="Times New Roman" w:cs="Times New Roman"/>
          <w:b/>
          <w:i/>
          <w:sz w:val="28"/>
          <w:szCs w:val="28"/>
          <w:lang w:val="uk-UA"/>
        </w:rPr>
        <w:t>і</w:t>
      </w:r>
    </w:p>
    <w:p w:rsidR="00042E9C" w:rsidRPr="000F4BD5" w:rsidRDefault="00944971" w:rsidP="000F4BD5">
      <w:pPr>
        <w:shd w:val="clear" w:color="auto" w:fill="FFFFFF"/>
        <w:spacing w:after="0" w:line="240" w:lineRule="auto"/>
        <w:ind w:firstLine="709"/>
        <w:jc w:val="both"/>
        <w:rPr>
          <w:rFonts w:ascii="Times New Roman" w:hAnsi="Times New Roman" w:cs="Times New Roman"/>
          <w:b/>
          <w:bCs/>
          <w:sz w:val="28"/>
          <w:szCs w:val="28"/>
          <w:lang w:val="uk-UA"/>
        </w:rPr>
      </w:pPr>
      <w:r w:rsidRPr="000F4BD5">
        <w:rPr>
          <w:rFonts w:ascii="Times New Roman" w:hAnsi="Times New Roman" w:cs="Times New Roman"/>
          <w:b/>
          <w:sz w:val="28"/>
          <w:szCs w:val="28"/>
          <w:lang w:val="uk-UA"/>
        </w:rPr>
        <w:t xml:space="preserve">Лекція № </w:t>
      </w:r>
      <w:r w:rsidR="00367624" w:rsidRPr="000F4BD5">
        <w:rPr>
          <w:rFonts w:ascii="Times New Roman" w:hAnsi="Times New Roman" w:cs="Times New Roman"/>
          <w:b/>
          <w:sz w:val="28"/>
          <w:szCs w:val="28"/>
          <w:lang w:val="uk-UA"/>
        </w:rPr>
        <w:t>6</w:t>
      </w:r>
      <w:r w:rsidR="005006B9" w:rsidRPr="000F4BD5">
        <w:rPr>
          <w:rFonts w:ascii="Times New Roman" w:hAnsi="Times New Roman" w:cs="Times New Roman"/>
          <w:b/>
          <w:sz w:val="28"/>
          <w:szCs w:val="28"/>
          <w:lang w:val="uk-UA"/>
        </w:rPr>
        <w:t>.</w:t>
      </w:r>
      <w:r w:rsidRPr="000F4BD5">
        <w:rPr>
          <w:rFonts w:ascii="Times New Roman" w:hAnsi="Times New Roman" w:cs="Times New Roman"/>
          <w:b/>
          <w:sz w:val="28"/>
          <w:szCs w:val="28"/>
          <w:lang w:val="uk-UA"/>
        </w:rPr>
        <w:t xml:space="preserve"> </w:t>
      </w:r>
      <w:r w:rsidR="00042E9C" w:rsidRPr="000F4BD5">
        <w:rPr>
          <w:rFonts w:ascii="Times New Roman" w:hAnsi="Times New Roman" w:cs="Times New Roman"/>
          <w:b/>
          <w:bCs/>
          <w:sz w:val="28"/>
          <w:szCs w:val="28"/>
          <w:lang w:val="uk-UA"/>
        </w:rPr>
        <w:t>Особливості проведення оздоровчих занять з особами різного віку і статі</w:t>
      </w:r>
    </w:p>
    <w:p w:rsidR="00C80033" w:rsidRPr="000F4BD5" w:rsidRDefault="00982F71" w:rsidP="000F4BD5">
      <w:pPr>
        <w:spacing w:after="0" w:line="240" w:lineRule="auto"/>
        <w:ind w:firstLine="709"/>
        <w:jc w:val="both"/>
        <w:rPr>
          <w:rFonts w:ascii="Times New Roman" w:hAnsi="Times New Roman" w:cs="Times New Roman"/>
          <w:bCs/>
          <w:i/>
          <w:sz w:val="28"/>
          <w:szCs w:val="28"/>
          <w:lang w:val="uk-UA"/>
        </w:rPr>
      </w:pPr>
      <w:r w:rsidRPr="000F4BD5">
        <w:rPr>
          <w:rFonts w:ascii="Times New Roman" w:hAnsi="Times New Roman" w:cs="Times New Roman"/>
          <w:sz w:val="28"/>
          <w:szCs w:val="28"/>
          <w:lang w:val="uk-UA"/>
        </w:rPr>
        <w:t>План:</w:t>
      </w:r>
    </w:p>
    <w:p w:rsidR="00021CCA" w:rsidRPr="000F4BD5" w:rsidRDefault="00021CCA" w:rsidP="000F4BD5">
      <w:pPr>
        <w:pStyle w:val="a5"/>
        <w:numPr>
          <w:ilvl w:val="0"/>
          <w:numId w:val="6"/>
        </w:numPr>
        <w:spacing w:after="0" w:line="240" w:lineRule="auto"/>
        <w:jc w:val="both"/>
        <w:rPr>
          <w:rFonts w:ascii="Times New Roman" w:hAnsi="Times New Roman" w:cs="Times New Roman"/>
          <w:sz w:val="28"/>
          <w:szCs w:val="28"/>
          <w:lang w:val="uk-UA"/>
        </w:rPr>
      </w:pPr>
      <w:r w:rsidRPr="000F4BD5">
        <w:rPr>
          <w:rFonts w:ascii="Times New Roman" w:hAnsi="Times New Roman" w:cs="Times New Roman"/>
          <w:sz w:val="28"/>
          <w:szCs w:val="28"/>
          <w:lang w:val="uk-UA"/>
        </w:rPr>
        <w:t>Методика оздоровчого тренування осіб зрілого віку</w:t>
      </w:r>
    </w:p>
    <w:p w:rsidR="00021CCA" w:rsidRPr="000F4BD5" w:rsidRDefault="00021CCA" w:rsidP="000F4BD5">
      <w:pPr>
        <w:pStyle w:val="a5"/>
        <w:numPr>
          <w:ilvl w:val="0"/>
          <w:numId w:val="6"/>
        </w:numPr>
        <w:shd w:val="clear" w:color="auto" w:fill="FFFFFF"/>
        <w:autoSpaceDE w:val="0"/>
        <w:autoSpaceDN w:val="0"/>
        <w:adjustRightInd w:val="0"/>
        <w:spacing w:after="0" w:line="240" w:lineRule="auto"/>
        <w:jc w:val="both"/>
        <w:rPr>
          <w:rFonts w:ascii="Times New Roman" w:hAnsi="Times New Roman" w:cs="Times New Roman"/>
          <w:sz w:val="28"/>
          <w:szCs w:val="28"/>
          <w:lang w:val="uk-UA"/>
        </w:rPr>
      </w:pPr>
      <w:r w:rsidRPr="000F4BD5">
        <w:rPr>
          <w:rFonts w:ascii="Times New Roman" w:hAnsi="Times New Roman" w:cs="Times New Roman"/>
          <w:sz w:val="28"/>
          <w:szCs w:val="28"/>
          <w:lang w:val="uk-UA"/>
        </w:rPr>
        <w:t>Методика фізкультурно-оздоровчих занять з людьми похилого та старшого віку</w:t>
      </w:r>
    </w:p>
    <w:p w:rsidR="00021CCA" w:rsidRPr="000F4BD5" w:rsidRDefault="00021CCA" w:rsidP="000F4BD5">
      <w:pPr>
        <w:pStyle w:val="a5"/>
        <w:numPr>
          <w:ilvl w:val="0"/>
          <w:numId w:val="6"/>
        </w:numPr>
        <w:shd w:val="clear" w:color="auto" w:fill="FFFFFF"/>
        <w:autoSpaceDE w:val="0"/>
        <w:autoSpaceDN w:val="0"/>
        <w:adjustRightInd w:val="0"/>
        <w:spacing w:after="0" w:line="240" w:lineRule="auto"/>
        <w:jc w:val="both"/>
        <w:rPr>
          <w:rFonts w:ascii="Times New Roman" w:hAnsi="Times New Roman" w:cs="Times New Roman"/>
          <w:sz w:val="28"/>
          <w:szCs w:val="28"/>
          <w:lang w:val="uk-UA"/>
        </w:rPr>
      </w:pPr>
      <w:r w:rsidRPr="000F4BD5">
        <w:rPr>
          <w:rFonts w:ascii="Times New Roman" w:hAnsi="Times New Roman" w:cs="Times New Roman"/>
          <w:sz w:val="28"/>
          <w:szCs w:val="28"/>
          <w:lang w:val="uk-UA"/>
        </w:rPr>
        <w:t xml:space="preserve">Особливості методики оздоровчого тренування жінок </w:t>
      </w:r>
    </w:p>
    <w:p w:rsidR="00021CCA" w:rsidRPr="000F4BD5" w:rsidRDefault="00021CCA" w:rsidP="000F4BD5">
      <w:pPr>
        <w:shd w:val="clear" w:color="auto" w:fill="FFFFFF"/>
        <w:spacing w:after="0" w:line="240" w:lineRule="auto"/>
        <w:ind w:firstLine="709"/>
        <w:jc w:val="both"/>
        <w:rPr>
          <w:rFonts w:ascii="Times New Roman" w:hAnsi="Times New Roman" w:cs="Times New Roman"/>
          <w:sz w:val="28"/>
          <w:szCs w:val="28"/>
          <w:lang w:val="uk-UA"/>
        </w:rPr>
      </w:pPr>
    </w:p>
    <w:p w:rsidR="00021CCA" w:rsidRPr="000F4BD5" w:rsidRDefault="00021CCA" w:rsidP="000F4BD5">
      <w:pPr>
        <w:shd w:val="clear" w:color="auto" w:fill="FFFFFF"/>
        <w:spacing w:after="0" w:line="240" w:lineRule="auto"/>
        <w:ind w:firstLine="709"/>
        <w:jc w:val="both"/>
        <w:rPr>
          <w:rFonts w:ascii="Times New Roman" w:hAnsi="Times New Roman" w:cs="Times New Roman"/>
          <w:sz w:val="28"/>
          <w:szCs w:val="28"/>
          <w:lang w:val="uk-UA"/>
        </w:rPr>
      </w:pPr>
      <w:r w:rsidRPr="000F4BD5">
        <w:rPr>
          <w:rFonts w:ascii="Times New Roman" w:hAnsi="Times New Roman" w:cs="Times New Roman"/>
          <w:sz w:val="28"/>
          <w:szCs w:val="28"/>
          <w:lang w:val="uk-UA"/>
        </w:rPr>
        <w:t>Виділяють три групи ознак, за якими побудована вікова періодизація розвитку людини: біологічні, психологічні, соціальні.</w:t>
      </w:r>
    </w:p>
    <w:p w:rsidR="00484862" w:rsidRPr="000F4BD5" w:rsidRDefault="00021CCA" w:rsidP="000F4BD5">
      <w:pPr>
        <w:shd w:val="clear" w:color="auto" w:fill="FFFFFF"/>
        <w:spacing w:after="0" w:line="240" w:lineRule="auto"/>
        <w:ind w:firstLine="709"/>
        <w:jc w:val="both"/>
        <w:rPr>
          <w:rFonts w:ascii="Times New Roman" w:hAnsi="Times New Roman" w:cs="Times New Roman"/>
          <w:sz w:val="28"/>
          <w:szCs w:val="28"/>
          <w:lang w:val="uk-UA"/>
        </w:rPr>
      </w:pPr>
      <w:r w:rsidRPr="000F4BD5">
        <w:rPr>
          <w:rFonts w:ascii="Times New Roman" w:hAnsi="Times New Roman" w:cs="Times New Roman"/>
          <w:sz w:val="28"/>
          <w:szCs w:val="28"/>
          <w:lang w:val="uk-UA"/>
        </w:rPr>
        <w:t xml:space="preserve">У науковій літературі з проблем довголіття використовуються такі поняття: календарний вік, пенсійний вік, демографічний вік, біологічний (або функціональний) вік. </w:t>
      </w:r>
    </w:p>
    <w:p w:rsidR="00021CCA" w:rsidRPr="000F4BD5" w:rsidRDefault="00021CCA" w:rsidP="000F4BD5">
      <w:pPr>
        <w:shd w:val="clear" w:color="auto" w:fill="FFFFFF"/>
        <w:spacing w:after="0" w:line="240" w:lineRule="auto"/>
        <w:ind w:firstLine="709"/>
        <w:jc w:val="both"/>
        <w:rPr>
          <w:rFonts w:ascii="Times New Roman" w:hAnsi="Times New Roman" w:cs="Times New Roman"/>
          <w:sz w:val="28"/>
          <w:szCs w:val="28"/>
          <w:lang w:val="uk-UA"/>
        </w:rPr>
      </w:pPr>
      <w:r w:rsidRPr="000F4BD5">
        <w:rPr>
          <w:rFonts w:ascii="Times New Roman" w:hAnsi="Times New Roman" w:cs="Times New Roman"/>
          <w:sz w:val="28"/>
          <w:szCs w:val="28"/>
          <w:lang w:val="uk-UA"/>
        </w:rPr>
        <w:t>У вітчизняній літературі з питань вікових особливостей використання фізичних вправ в оздоровчих цілях дотримуються такої вікової періодизації життя дорослої людини: 19-28 років – молодіжний вік; 29-39 років – (чоловіки) зрілий вік, 1-й період; 29-34 роки – (жінки) зрілий вік, 1-й період; 40-60 років – (чоловіки) зрілий вік, 2-й період; 35-55 років – (жінки) зрілий вік, 2-й період; 61-74 роки – (чоловіки) похилий вік; 56-74 роки – (жінки) похилий вік; 75-90 років – (чоловіки, жінки) старший вік; 91 рік і старші – довгожителі.</w:t>
      </w:r>
    </w:p>
    <w:p w:rsidR="00021CCA" w:rsidRPr="000F4BD5" w:rsidRDefault="00021CCA" w:rsidP="000F4BD5">
      <w:pPr>
        <w:shd w:val="clear" w:color="auto" w:fill="FFFFFF"/>
        <w:spacing w:after="0" w:line="240" w:lineRule="auto"/>
        <w:ind w:firstLine="709"/>
        <w:jc w:val="both"/>
        <w:rPr>
          <w:rFonts w:ascii="Times New Roman" w:hAnsi="Times New Roman" w:cs="Times New Roman"/>
          <w:sz w:val="28"/>
          <w:szCs w:val="28"/>
          <w:lang w:val="uk-UA"/>
        </w:rPr>
      </w:pPr>
      <w:r w:rsidRPr="000F4BD5">
        <w:rPr>
          <w:rFonts w:ascii="Times New Roman" w:hAnsi="Times New Roman" w:cs="Times New Roman"/>
          <w:sz w:val="28"/>
          <w:szCs w:val="28"/>
          <w:lang w:val="uk-UA"/>
        </w:rPr>
        <w:t>Європейське зональне бюро Всесвітньої організації охорони здоров'я пропонує розподіл населення за такими віковими групами: 45-59 років – середній вік; 60-74 роки – рання старість; 75-89 років – старечий вік; 90 років і старші – довголіття.</w:t>
      </w:r>
    </w:p>
    <w:p w:rsidR="00C80033" w:rsidRPr="000F4BD5" w:rsidRDefault="00C80033" w:rsidP="000F4BD5">
      <w:pPr>
        <w:shd w:val="clear" w:color="auto" w:fill="FFFFFF"/>
        <w:spacing w:after="0" w:line="240" w:lineRule="auto"/>
        <w:ind w:firstLine="709"/>
        <w:jc w:val="both"/>
        <w:rPr>
          <w:rFonts w:ascii="Times New Roman" w:hAnsi="Times New Roman" w:cs="Times New Roman"/>
          <w:sz w:val="28"/>
          <w:szCs w:val="28"/>
          <w:lang w:val="uk-UA"/>
        </w:rPr>
      </w:pPr>
    </w:p>
    <w:p w:rsidR="00021CCA" w:rsidRPr="000F4BD5" w:rsidRDefault="00021CCA" w:rsidP="000F4BD5">
      <w:pPr>
        <w:pStyle w:val="a5"/>
        <w:numPr>
          <w:ilvl w:val="0"/>
          <w:numId w:val="7"/>
        </w:numPr>
        <w:shd w:val="clear" w:color="auto" w:fill="FFFFFF"/>
        <w:spacing w:after="0" w:line="240" w:lineRule="auto"/>
        <w:jc w:val="both"/>
        <w:rPr>
          <w:rFonts w:ascii="Times New Roman" w:hAnsi="Times New Roman" w:cs="Times New Roman"/>
          <w:b/>
          <w:sz w:val="28"/>
          <w:szCs w:val="28"/>
          <w:lang w:val="uk-UA"/>
        </w:rPr>
      </w:pPr>
      <w:r w:rsidRPr="000F4BD5">
        <w:rPr>
          <w:rFonts w:ascii="Times New Roman" w:hAnsi="Times New Roman" w:cs="Times New Roman"/>
          <w:b/>
          <w:sz w:val="28"/>
          <w:szCs w:val="28"/>
          <w:lang w:val="uk-UA"/>
        </w:rPr>
        <w:t>Методика оздоровчого тренування осіб зрілого віку</w:t>
      </w:r>
    </w:p>
    <w:p w:rsidR="00C80033" w:rsidRPr="000F4BD5" w:rsidRDefault="00C80033" w:rsidP="000F4BD5">
      <w:pPr>
        <w:pStyle w:val="a5"/>
        <w:shd w:val="clear" w:color="auto" w:fill="FFFFFF"/>
        <w:spacing w:after="0" w:line="240" w:lineRule="auto"/>
        <w:ind w:left="1429"/>
        <w:jc w:val="both"/>
        <w:rPr>
          <w:rFonts w:ascii="Times New Roman" w:hAnsi="Times New Roman" w:cs="Times New Roman"/>
          <w:b/>
          <w:sz w:val="28"/>
          <w:szCs w:val="28"/>
          <w:lang w:val="uk-UA"/>
        </w:rPr>
      </w:pPr>
    </w:p>
    <w:p w:rsidR="00021CCA" w:rsidRPr="000F4BD5" w:rsidRDefault="00021CCA" w:rsidP="000F4BD5">
      <w:pPr>
        <w:shd w:val="clear" w:color="auto" w:fill="FFFFFF"/>
        <w:spacing w:after="0" w:line="240" w:lineRule="auto"/>
        <w:ind w:firstLine="709"/>
        <w:jc w:val="both"/>
        <w:rPr>
          <w:rFonts w:ascii="Times New Roman" w:hAnsi="Times New Roman" w:cs="Times New Roman"/>
          <w:sz w:val="28"/>
          <w:szCs w:val="28"/>
          <w:lang w:val="uk-UA"/>
        </w:rPr>
      </w:pPr>
      <w:r w:rsidRPr="000F4BD5">
        <w:rPr>
          <w:rFonts w:ascii="Times New Roman" w:hAnsi="Times New Roman" w:cs="Times New Roman"/>
          <w:sz w:val="28"/>
          <w:szCs w:val="28"/>
          <w:lang w:val="uk-UA"/>
        </w:rPr>
        <w:t>Люди зрілого віку – основний контингент населення, зайнятий продуктивною працею. Саме в цьому віці, особливо після 40 років, значна частина населення страждає від серцево-судинних та інших захворювань. Головне завдання фізкультурно-оздоровчих занять у зрілому віці – збереження і зміцнення здоров'я, підтримка оптимальної життєдіяльності та високої працездатності впродовж основного періоду трудової діяльності.</w:t>
      </w:r>
    </w:p>
    <w:p w:rsidR="00021CCA" w:rsidRPr="000F4BD5" w:rsidRDefault="00021CCA" w:rsidP="000F4BD5">
      <w:pPr>
        <w:shd w:val="clear" w:color="auto" w:fill="FFFFFF"/>
        <w:spacing w:after="0" w:line="240" w:lineRule="auto"/>
        <w:ind w:firstLine="709"/>
        <w:jc w:val="both"/>
        <w:rPr>
          <w:rFonts w:ascii="Times New Roman" w:hAnsi="Times New Roman" w:cs="Times New Roman"/>
          <w:sz w:val="28"/>
          <w:szCs w:val="28"/>
          <w:lang w:val="uk-UA"/>
        </w:rPr>
      </w:pPr>
      <w:r w:rsidRPr="000F4BD5">
        <w:rPr>
          <w:rFonts w:ascii="Times New Roman" w:hAnsi="Times New Roman" w:cs="Times New Roman"/>
          <w:sz w:val="28"/>
          <w:szCs w:val="28"/>
          <w:lang w:val="uk-UA"/>
        </w:rPr>
        <w:t>Обсяг фізичних навантажень визначається таким інтегральним показником, як рівень фізичного стану. При низькому і нижче середнього рівнях навантаження повинні сприяти розвитку в організмі прогресивних змін морфологічно-функціонального характеру, при високому – стабілізації досягнутого рівня розвитку.</w:t>
      </w:r>
    </w:p>
    <w:p w:rsidR="00021CCA" w:rsidRPr="000F4BD5" w:rsidRDefault="00021CCA" w:rsidP="000F4BD5">
      <w:pPr>
        <w:shd w:val="clear" w:color="auto" w:fill="FFFFFF"/>
        <w:spacing w:after="0" w:line="240" w:lineRule="auto"/>
        <w:ind w:firstLine="709"/>
        <w:jc w:val="both"/>
        <w:rPr>
          <w:rFonts w:ascii="Times New Roman" w:hAnsi="Times New Roman" w:cs="Times New Roman"/>
          <w:sz w:val="28"/>
          <w:szCs w:val="28"/>
          <w:lang w:val="uk-UA"/>
        </w:rPr>
      </w:pPr>
      <w:r w:rsidRPr="000F4BD5">
        <w:rPr>
          <w:rFonts w:ascii="Times New Roman" w:hAnsi="Times New Roman" w:cs="Times New Roman"/>
          <w:sz w:val="28"/>
          <w:szCs w:val="28"/>
          <w:lang w:val="uk-UA"/>
        </w:rPr>
        <w:t>Головний принцип оздоровчого тренування в перший період зрілого віку – різноманітність засобів, які використовуються, та невисока інтенсивність фізичних навантажень.</w:t>
      </w:r>
    </w:p>
    <w:p w:rsidR="00021CCA" w:rsidRPr="000F4BD5" w:rsidRDefault="00021CCA" w:rsidP="000F4BD5">
      <w:pPr>
        <w:shd w:val="clear" w:color="auto" w:fill="FFFFFF"/>
        <w:spacing w:after="0" w:line="240" w:lineRule="auto"/>
        <w:ind w:firstLine="709"/>
        <w:jc w:val="both"/>
        <w:rPr>
          <w:rFonts w:ascii="Times New Roman" w:hAnsi="Times New Roman" w:cs="Times New Roman"/>
          <w:sz w:val="28"/>
          <w:szCs w:val="28"/>
          <w:lang w:val="uk-UA"/>
        </w:rPr>
      </w:pPr>
      <w:r w:rsidRPr="000F4BD5">
        <w:rPr>
          <w:rFonts w:ascii="Times New Roman" w:hAnsi="Times New Roman" w:cs="Times New Roman"/>
          <w:sz w:val="28"/>
          <w:szCs w:val="28"/>
          <w:lang w:val="uk-UA"/>
        </w:rPr>
        <w:t xml:space="preserve">Для збереження і зміцнення здоров'я рекомендуються циклічні вправи (біг, плавання, їзда на велосипеді, ходьба на лижах, веслування), оздоровчі види гімнастики, спортивні ігри. Оптимізація режимів фізичних навантажень досягається шляхом систематичної зміни видів фізичних вправ і досягнення тренувального </w:t>
      </w:r>
      <w:r w:rsidRPr="000F4BD5">
        <w:rPr>
          <w:rFonts w:ascii="Times New Roman" w:hAnsi="Times New Roman" w:cs="Times New Roman"/>
          <w:sz w:val="28"/>
          <w:szCs w:val="28"/>
          <w:lang w:val="uk-UA"/>
        </w:rPr>
        <w:lastRenderedPageBreak/>
        <w:t>ефекту при обмежених за обсягом та інтенсивністю фізичних навантаженнях. У цьому віковому періоді рекомендується сезонна зміна видів фізичних вправ мінімум – два, максимум – чотири рази на рік.</w:t>
      </w:r>
    </w:p>
    <w:p w:rsidR="00021CCA" w:rsidRPr="000F4BD5" w:rsidRDefault="00021CCA" w:rsidP="000F4BD5">
      <w:pPr>
        <w:shd w:val="clear" w:color="auto" w:fill="FFFFFF"/>
        <w:spacing w:after="0" w:line="240" w:lineRule="auto"/>
        <w:ind w:firstLine="709"/>
        <w:jc w:val="both"/>
        <w:rPr>
          <w:rFonts w:ascii="Times New Roman" w:hAnsi="Times New Roman" w:cs="Times New Roman"/>
          <w:sz w:val="28"/>
          <w:szCs w:val="28"/>
          <w:lang w:val="uk-UA"/>
        </w:rPr>
      </w:pPr>
      <w:r w:rsidRPr="000F4BD5">
        <w:rPr>
          <w:rFonts w:ascii="Times New Roman" w:hAnsi="Times New Roman" w:cs="Times New Roman"/>
          <w:sz w:val="28"/>
          <w:szCs w:val="28"/>
          <w:lang w:val="uk-UA"/>
        </w:rPr>
        <w:t xml:space="preserve">Тривалість занять вправами аеробного характеру залежить від їх інтенсивності (за показниками ЧСС). Так, при збільшенні частоти пульсу на 100%, порівняно з показниками у спокою, мінімальна тривалість фізичних вправ повинна складати 10 хв., при збільшенні на 75 % – 20 хв., на 50 % – 45 хв. та на </w:t>
      </w:r>
      <w:r w:rsidRPr="000F4BD5">
        <w:rPr>
          <w:rFonts w:ascii="Times New Roman" w:hAnsi="Times New Roman" w:cs="Times New Roman"/>
          <w:iCs/>
          <w:sz w:val="28"/>
          <w:szCs w:val="28"/>
          <w:lang w:val="uk-UA"/>
        </w:rPr>
        <w:t xml:space="preserve">25 </w:t>
      </w:r>
      <w:r w:rsidRPr="000F4BD5">
        <w:rPr>
          <w:rFonts w:ascii="Times New Roman" w:hAnsi="Times New Roman" w:cs="Times New Roman"/>
          <w:i/>
          <w:iCs/>
          <w:sz w:val="28"/>
          <w:szCs w:val="28"/>
          <w:lang w:val="uk-UA"/>
        </w:rPr>
        <w:t xml:space="preserve">% – </w:t>
      </w:r>
      <w:r w:rsidRPr="000F4BD5">
        <w:rPr>
          <w:rFonts w:ascii="Times New Roman" w:hAnsi="Times New Roman" w:cs="Times New Roman"/>
          <w:sz w:val="28"/>
          <w:szCs w:val="28"/>
          <w:lang w:val="uk-UA"/>
        </w:rPr>
        <w:t>90 хв.</w:t>
      </w:r>
    </w:p>
    <w:p w:rsidR="00021CCA" w:rsidRPr="000F4BD5" w:rsidRDefault="00021CCA" w:rsidP="000F4BD5">
      <w:pPr>
        <w:shd w:val="clear" w:color="auto" w:fill="FFFFFF"/>
        <w:spacing w:after="0" w:line="240" w:lineRule="auto"/>
        <w:ind w:firstLine="709"/>
        <w:jc w:val="both"/>
        <w:rPr>
          <w:rFonts w:ascii="Times New Roman" w:hAnsi="Times New Roman" w:cs="Times New Roman"/>
          <w:sz w:val="28"/>
          <w:szCs w:val="28"/>
          <w:lang w:val="uk-UA"/>
        </w:rPr>
      </w:pPr>
      <w:r w:rsidRPr="000F4BD5">
        <w:rPr>
          <w:rFonts w:ascii="Times New Roman" w:hAnsi="Times New Roman" w:cs="Times New Roman"/>
          <w:sz w:val="28"/>
          <w:szCs w:val="28"/>
          <w:lang w:val="uk-UA"/>
        </w:rPr>
        <w:t xml:space="preserve">Американський спеціаліст з оздоровчої фізкультури </w:t>
      </w:r>
      <w:proofErr w:type="spellStart"/>
      <w:r w:rsidRPr="000F4BD5">
        <w:rPr>
          <w:rFonts w:ascii="Times New Roman" w:hAnsi="Times New Roman" w:cs="Times New Roman"/>
          <w:sz w:val="28"/>
          <w:szCs w:val="28"/>
          <w:lang w:val="uk-UA"/>
        </w:rPr>
        <w:t>Кеннет</w:t>
      </w:r>
      <w:proofErr w:type="spellEnd"/>
      <w:r w:rsidRPr="000F4BD5">
        <w:rPr>
          <w:rFonts w:ascii="Times New Roman" w:hAnsi="Times New Roman" w:cs="Times New Roman"/>
          <w:sz w:val="28"/>
          <w:szCs w:val="28"/>
          <w:lang w:val="uk-UA"/>
        </w:rPr>
        <w:t xml:space="preserve"> Купер розробив систему оздоровчих занять аеробної спрямованості для осіб різного віку та рівня фізичної підготовленості. Можливість дозування навантаження шляхом підрахунку балів аеробіки, що відповідають величині та інтенсивності роботи, можуть стати стимулом оздоровчого тренування для осіб 1-го зрілого віку.</w:t>
      </w:r>
    </w:p>
    <w:p w:rsidR="00021CCA" w:rsidRPr="000F4BD5" w:rsidRDefault="00021CCA" w:rsidP="000F4BD5">
      <w:pPr>
        <w:shd w:val="clear" w:color="auto" w:fill="FFFFFF"/>
        <w:spacing w:after="0" w:line="240" w:lineRule="auto"/>
        <w:ind w:firstLine="709"/>
        <w:jc w:val="both"/>
        <w:rPr>
          <w:rFonts w:ascii="Times New Roman" w:hAnsi="Times New Roman" w:cs="Times New Roman"/>
          <w:sz w:val="28"/>
          <w:szCs w:val="28"/>
          <w:lang w:val="uk-UA"/>
        </w:rPr>
      </w:pPr>
      <w:r w:rsidRPr="000F4BD5">
        <w:rPr>
          <w:rFonts w:ascii="Times New Roman" w:hAnsi="Times New Roman" w:cs="Times New Roman"/>
          <w:sz w:val="28"/>
          <w:szCs w:val="28"/>
          <w:lang w:val="uk-UA"/>
        </w:rPr>
        <w:t xml:space="preserve">Разом з різноманітними формами фізичної активності в цей період життєвого циклу людини необхідно приділяти особливу увагу </w:t>
      </w:r>
      <w:proofErr w:type="spellStart"/>
      <w:r w:rsidRPr="000F4BD5">
        <w:rPr>
          <w:rFonts w:ascii="Times New Roman" w:hAnsi="Times New Roman" w:cs="Times New Roman"/>
          <w:sz w:val="28"/>
          <w:szCs w:val="28"/>
          <w:lang w:val="uk-UA"/>
        </w:rPr>
        <w:t>загартовуючим</w:t>
      </w:r>
      <w:proofErr w:type="spellEnd"/>
      <w:r w:rsidRPr="000F4BD5">
        <w:rPr>
          <w:rFonts w:ascii="Times New Roman" w:hAnsi="Times New Roman" w:cs="Times New Roman"/>
          <w:sz w:val="28"/>
          <w:szCs w:val="28"/>
          <w:lang w:val="uk-UA"/>
        </w:rPr>
        <w:t xml:space="preserve"> процедурам, психічній саморегуляції, масажу та іншим елементам здорового способу життя.</w:t>
      </w:r>
    </w:p>
    <w:p w:rsidR="00021CCA" w:rsidRPr="000F4BD5" w:rsidRDefault="00021CCA" w:rsidP="000F4BD5">
      <w:pPr>
        <w:shd w:val="clear" w:color="auto" w:fill="FFFFFF"/>
        <w:spacing w:after="0" w:line="240" w:lineRule="auto"/>
        <w:ind w:firstLine="709"/>
        <w:jc w:val="both"/>
        <w:rPr>
          <w:rFonts w:ascii="Times New Roman" w:hAnsi="Times New Roman" w:cs="Times New Roman"/>
          <w:sz w:val="28"/>
          <w:szCs w:val="28"/>
          <w:lang w:val="uk-UA"/>
        </w:rPr>
      </w:pPr>
      <w:r w:rsidRPr="000F4BD5">
        <w:rPr>
          <w:rFonts w:ascii="Times New Roman" w:hAnsi="Times New Roman" w:cs="Times New Roman"/>
          <w:sz w:val="28"/>
          <w:szCs w:val="28"/>
          <w:lang w:val="uk-UA"/>
        </w:rPr>
        <w:t xml:space="preserve">Результати досліджень свідчать, що в осіб віком 40-60 років, за умови систематичних фізкультурно-оздоровчих занять, помітний тренувальний ефект простежується вже через 8 тижнів занять. Однак його формування в людей, старших 40 років, досягається за допомогою якісно інших, ніж у молодих людей, механізмів регуляції функцій. Раціональне співвідношення фізичних вправ різної спрямованості в оздоровчому тренування осіб різного віку запропоноване Є.О. Пироговою, Л.Я. </w:t>
      </w:r>
      <w:proofErr w:type="spellStart"/>
      <w:r w:rsidRPr="000F4BD5">
        <w:rPr>
          <w:rFonts w:ascii="Times New Roman" w:hAnsi="Times New Roman" w:cs="Times New Roman"/>
          <w:sz w:val="28"/>
          <w:szCs w:val="28"/>
          <w:lang w:val="uk-UA"/>
        </w:rPr>
        <w:t>Іващенко</w:t>
      </w:r>
      <w:proofErr w:type="spellEnd"/>
      <w:r w:rsidRPr="000F4BD5">
        <w:rPr>
          <w:rFonts w:ascii="Times New Roman" w:hAnsi="Times New Roman" w:cs="Times New Roman"/>
          <w:sz w:val="28"/>
          <w:szCs w:val="28"/>
          <w:lang w:val="uk-UA"/>
        </w:rPr>
        <w:t xml:space="preserve">, Н.П. </w:t>
      </w:r>
      <w:proofErr w:type="spellStart"/>
      <w:r w:rsidRPr="000F4BD5">
        <w:rPr>
          <w:rFonts w:ascii="Times New Roman" w:hAnsi="Times New Roman" w:cs="Times New Roman"/>
          <w:sz w:val="28"/>
          <w:szCs w:val="28"/>
          <w:lang w:val="uk-UA"/>
        </w:rPr>
        <w:t>Страпко</w:t>
      </w:r>
      <w:proofErr w:type="spellEnd"/>
      <w:r w:rsidRPr="000F4BD5">
        <w:rPr>
          <w:rFonts w:ascii="Times New Roman" w:hAnsi="Times New Roman" w:cs="Times New Roman"/>
          <w:sz w:val="28"/>
          <w:szCs w:val="28"/>
          <w:lang w:val="uk-UA"/>
        </w:rPr>
        <w:t xml:space="preserve"> (табл.</w:t>
      </w:r>
      <w:r w:rsidR="00C80033" w:rsidRPr="000F4BD5">
        <w:rPr>
          <w:rFonts w:ascii="Times New Roman" w:hAnsi="Times New Roman" w:cs="Times New Roman"/>
          <w:sz w:val="28"/>
          <w:szCs w:val="28"/>
          <w:lang w:val="uk-UA"/>
        </w:rPr>
        <w:t>1</w:t>
      </w:r>
      <w:r w:rsidRPr="000F4BD5">
        <w:rPr>
          <w:rFonts w:ascii="Times New Roman" w:hAnsi="Times New Roman" w:cs="Times New Roman"/>
          <w:sz w:val="28"/>
          <w:szCs w:val="28"/>
          <w:lang w:val="uk-UA"/>
        </w:rPr>
        <w:t>).</w:t>
      </w:r>
    </w:p>
    <w:p w:rsidR="00021CCA" w:rsidRPr="000F4BD5" w:rsidRDefault="00021CCA" w:rsidP="000F4BD5">
      <w:pPr>
        <w:shd w:val="clear" w:color="auto" w:fill="FFFFFF"/>
        <w:spacing w:after="0" w:line="240" w:lineRule="auto"/>
        <w:ind w:firstLine="709"/>
        <w:jc w:val="right"/>
        <w:rPr>
          <w:rFonts w:ascii="Times New Roman" w:hAnsi="Times New Roman" w:cs="Times New Roman"/>
          <w:sz w:val="28"/>
          <w:szCs w:val="28"/>
          <w:lang w:val="uk-UA"/>
        </w:rPr>
      </w:pPr>
      <w:r w:rsidRPr="000F4BD5">
        <w:rPr>
          <w:rFonts w:ascii="Times New Roman" w:hAnsi="Times New Roman" w:cs="Times New Roman"/>
          <w:sz w:val="28"/>
          <w:szCs w:val="28"/>
          <w:lang w:val="uk-UA"/>
        </w:rPr>
        <w:t>Таблиця</w:t>
      </w:r>
      <w:r w:rsidR="00C80033" w:rsidRPr="000F4BD5">
        <w:rPr>
          <w:rFonts w:ascii="Times New Roman" w:hAnsi="Times New Roman" w:cs="Times New Roman"/>
          <w:sz w:val="28"/>
          <w:szCs w:val="28"/>
          <w:lang w:val="uk-UA"/>
        </w:rPr>
        <w:t xml:space="preserve"> 1</w:t>
      </w:r>
    </w:p>
    <w:p w:rsidR="00021CCA" w:rsidRPr="000F4BD5" w:rsidRDefault="00021CCA" w:rsidP="000F4BD5">
      <w:pPr>
        <w:shd w:val="clear" w:color="auto" w:fill="FFFFFF"/>
        <w:spacing w:after="0" w:line="240" w:lineRule="auto"/>
        <w:jc w:val="center"/>
        <w:rPr>
          <w:rFonts w:ascii="Times New Roman" w:hAnsi="Times New Roman" w:cs="Times New Roman"/>
          <w:sz w:val="28"/>
          <w:szCs w:val="28"/>
          <w:lang w:val="uk-UA"/>
        </w:rPr>
      </w:pPr>
      <w:r w:rsidRPr="000F4BD5">
        <w:rPr>
          <w:rFonts w:ascii="Times New Roman" w:hAnsi="Times New Roman" w:cs="Times New Roman"/>
          <w:bCs/>
          <w:sz w:val="28"/>
          <w:szCs w:val="28"/>
          <w:lang w:val="uk-UA"/>
        </w:rPr>
        <w:t>Раціональне співвідношення фізичних вправ різної спрямованості в оздоровчому тренуванні осіб різного віку</w:t>
      </w:r>
    </w:p>
    <w:tbl>
      <w:tblPr>
        <w:tblW w:w="0" w:type="auto"/>
        <w:tblInd w:w="4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40" w:type="dxa"/>
          <w:right w:w="40" w:type="dxa"/>
        </w:tblCellMar>
        <w:tblLook w:val="0000"/>
      </w:tblPr>
      <w:tblGrid>
        <w:gridCol w:w="3969"/>
        <w:gridCol w:w="2835"/>
        <w:gridCol w:w="2835"/>
      </w:tblGrid>
      <w:tr w:rsidR="00021CCA" w:rsidRPr="000F4BD5" w:rsidTr="00833AE4">
        <w:trPr>
          <w:trHeight w:val="360"/>
        </w:trPr>
        <w:tc>
          <w:tcPr>
            <w:tcW w:w="3969" w:type="dxa"/>
            <w:vMerge w:val="restart"/>
            <w:tcBorders>
              <w:top w:val="single" w:sz="12" w:space="0" w:color="auto"/>
              <w:left w:val="single" w:sz="12" w:space="0" w:color="auto"/>
              <w:bottom w:val="single" w:sz="12" w:space="0" w:color="auto"/>
              <w:right w:val="single" w:sz="4" w:space="0" w:color="auto"/>
            </w:tcBorders>
            <w:shd w:val="clear" w:color="auto" w:fill="FFFFFF"/>
            <w:vAlign w:val="center"/>
          </w:tcPr>
          <w:p w:rsidR="00021CCA" w:rsidRPr="000F4BD5" w:rsidRDefault="00021CCA" w:rsidP="000F4BD5">
            <w:pPr>
              <w:shd w:val="clear" w:color="auto" w:fill="FFFFFF"/>
              <w:spacing w:after="0" w:line="240" w:lineRule="auto"/>
              <w:jc w:val="both"/>
              <w:rPr>
                <w:rFonts w:ascii="Times New Roman" w:hAnsi="Times New Roman" w:cs="Times New Roman"/>
                <w:b/>
                <w:sz w:val="28"/>
                <w:szCs w:val="28"/>
                <w:lang w:val="uk-UA"/>
              </w:rPr>
            </w:pPr>
            <w:r w:rsidRPr="000F4BD5">
              <w:rPr>
                <w:rFonts w:ascii="Times New Roman" w:hAnsi="Times New Roman" w:cs="Times New Roman"/>
                <w:b/>
                <w:sz w:val="28"/>
                <w:szCs w:val="28"/>
                <w:lang w:val="uk-UA"/>
              </w:rPr>
              <w:t>Спрямованість вправ</w:t>
            </w:r>
          </w:p>
        </w:tc>
        <w:tc>
          <w:tcPr>
            <w:tcW w:w="5670" w:type="dxa"/>
            <w:gridSpan w:val="2"/>
            <w:tcBorders>
              <w:top w:val="single" w:sz="12" w:space="0" w:color="auto"/>
              <w:left w:val="single" w:sz="4" w:space="0" w:color="auto"/>
              <w:bottom w:val="single" w:sz="4" w:space="0" w:color="auto"/>
              <w:right w:val="single" w:sz="12" w:space="0" w:color="auto"/>
            </w:tcBorders>
            <w:shd w:val="clear" w:color="auto" w:fill="FFFFFF"/>
            <w:vAlign w:val="center"/>
          </w:tcPr>
          <w:p w:rsidR="00021CCA" w:rsidRPr="000F4BD5" w:rsidRDefault="00021CCA" w:rsidP="000F4BD5">
            <w:pPr>
              <w:shd w:val="clear" w:color="auto" w:fill="FFFFFF"/>
              <w:spacing w:after="0" w:line="240" w:lineRule="auto"/>
              <w:jc w:val="center"/>
              <w:rPr>
                <w:rFonts w:ascii="Times New Roman" w:hAnsi="Times New Roman" w:cs="Times New Roman"/>
                <w:b/>
                <w:sz w:val="28"/>
                <w:szCs w:val="28"/>
                <w:lang w:val="uk-UA"/>
              </w:rPr>
            </w:pPr>
            <w:r w:rsidRPr="000F4BD5">
              <w:rPr>
                <w:rFonts w:ascii="Times New Roman" w:hAnsi="Times New Roman" w:cs="Times New Roman"/>
                <w:b/>
                <w:sz w:val="28"/>
                <w:szCs w:val="28"/>
                <w:lang w:val="uk-UA"/>
              </w:rPr>
              <w:t>Обсяг вправ (%)</w:t>
            </w:r>
          </w:p>
        </w:tc>
      </w:tr>
      <w:tr w:rsidR="00021CCA" w:rsidRPr="000F4BD5" w:rsidTr="00833AE4">
        <w:trPr>
          <w:trHeight w:val="360"/>
        </w:trPr>
        <w:tc>
          <w:tcPr>
            <w:tcW w:w="3969" w:type="dxa"/>
            <w:vMerge/>
            <w:tcBorders>
              <w:top w:val="single" w:sz="12" w:space="0" w:color="auto"/>
              <w:left w:val="single" w:sz="12" w:space="0" w:color="auto"/>
              <w:bottom w:val="single" w:sz="12" w:space="0" w:color="auto"/>
              <w:right w:val="single" w:sz="4" w:space="0" w:color="auto"/>
            </w:tcBorders>
            <w:vAlign w:val="center"/>
          </w:tcPr>
          <w:p w:rsidR="00021CCA" w:rsidRPr="000F4BD5" w:rsidRDefault="00021CCA" w:rsidP="000F4BD5">
            <w:pPr>
              <w:spacing w:after="0" w:line="240" w:lineRule="auto"/>
              <w:jc w:val="both"/>
              <w:rPr>
                <w:rFonts w:ascii="Times New Roman" w:hAnsi="Times New Roman" w:cs="Times New Roman"/>
                <w:b/>
                <w:sz w:val="28"/>
                <w:szCs w:val="28"/>
                <w:lang w:val="uk-UA"/>
              </w:rPr>
            </w:pPr>
          </w:p>
        </w:tc>
        <w:tc>
          <w:tcPr>
            <w:tcW w:w="2835" w:type="dxa"/>
            <w:tcBorders>
              <w:top w:val="single" w:sz="4" w:space="0" w:color="auto"/>
              <w:left w:val="single" w:sz="4" w:space="0" w:color="auto"/>
              <w:bottom w:val="single" w:sz="12" w:space="0" w:color="auto"/>
              <w:right w:val="single" w:sz="4" w:space="0" w:color="auto"/>
            </w:tcBorders>
            <w:shd w:val="clear" w:color="auto" w:fill="FFFFFF"/>
            <w:vAlign w:val="center"/>
          </w:tcPr>
          <w:p w:rsidR="00021CCA" w:rsidRPr="000F4BD5" w:rsidRDefault="00021CCA" w:rsidP="000F4BD5">
            <w:pPr>
              <w:shd w:val="clear" w:color="auto" w:fill="FFFFFF"/>
              <w:spacing w:after="0" w:line="240" w:lineRule="auto"/>
              <w:jc w:val="center"/>
              <w:rPr>
                <w:rFonts w:ascii="Times New Roman" w:hAnsi="Times New Roman" w:cs="Times New Roman"/>
                <w:i/>
                <w:sz w:val="28"/>
                <w:szCs w:val="28"/>
                <w:lang w:val="uk-UA"/>
              </w:rPr>
            </w:pPr>
            <w:r w:rsidRPr="000F4BD5">
              <w:rPr>
                <w:rFonts w:ascii="Times New Roman" w:hAnsi="Times New Roman" w:cs="Times New Roman"/>
                <w:i/>
                <w:sz w:val="28"/>
                <w:szCs w:val="28"/>
                <w:lang w:val="uk-UA"/>
              </w:rPr>
              <w:t>20-39 років</w:t>
            </w:r>
          </w:p>
        </w:tc>
        <w:tc>
          <w:tcPr>
            <w:tcW w:w="2835" w:type="dxa"/>
            <w:tcBorders>
              <w:top w:val="single" w:sz="4" w:space="0" w:color="auto"/>
              <w:left w:val="single" w:sz="4" w:space="0" w:color="auto"/>
              <w:bottom w:val="single" w:sz="12" w:space="0" w:color="auto"/>
              <w:right w:val="single" w:sz="12" w:space="0" w:color="auto"/>
            </w:tcBorders>
            <w:shd w:val="clear" w:color="auto" w:fill="FFFFFF"/>
            <w:vAlign w:val="center"/>
          </w:tcPr>
          <w:p w:rsidR="00021CCA" w:rsidRPr="000F4BD5" w:rsidRDefault="00021CCA" w:rsidP="000F4BD5">
            <w:pPr>
              <w:shd w:val="clear" w:color="auto" w:fill="FFFFFF"/>
              <w:spacing w:after="0" w:line="240" w:lineRule="auto"/>
              <w:jc w:val="center"/>
              <w:rPr>
                <w:rFonts w:ascii="Times New Roman" w:hAnsi="Times New Roman" w:cs="Times New Roman"/>
                <w:i/>
                <w:sz w:val="28"/>
                <w:szCs w:val="28"/>
                <w:lang w:val="uk-UA"/>
              </w:rPr>
            </w:pPr>
            <w:r w:rsidRPr="000F4BD5">
              <w:rPr>
                <w:rFonts w:ascii="Times New Roman" w:hAnsi="Times New Roman" w:cs="Times New Roman"/>
                <w:i/>
                <w:sz w:val="28"/>
                <w:szCs w:val="28"/>
                <w:lang w:val="uk-UA"/>
              </w:rPr>
              <w:t>40-59 років</w:t>
            </w:r>
          </w:p>
        </w:tc>
      </w:tr>
      <w:tr w:rsidR="00021CCA" w:rsidRPr="000F4BD5" w:rsidTr="00833AE4">
        <w:trPr>
          <w:trHeight w:val="360"/>
        </w:trPr>
        <w:tc>
          <w:tcPr>
            <w:tcW w:w="3969" w:type="dxa"/>
            <w:tcBorders>
              <w:top w:val="single" w:sz="12" w:space="0" w:color="auto"/>
              <w:left w:val="single" w:sz="12" w:space="0" w:color="auto"/>
              <w:bottom w:val="single" w:sz="4" w:space="0" w:color="auto"/>
              <w:right w:val="single" w:sz="4" w:space="0" w:color="auto"/>
            </w:tcBorders>
            <w:shd w:val="clear" w:color="auto" w:fill="FFFFFF"/>
          </w:tcPr>
          <w:p w:rsidR="00021CCA" w:rsidRPr="000F4BD5" w:rsidRDefault="00021CCA" w:rsidP="000F4BD5">
            <w:pPr>
              <w:shd w:val="clear" w:color="auto" w:fill="FFFFFF"/>
              <w:spacing w:after="0" w:line="240" w:lineRule="auto"/>
              <w:jc w:val="both"/>
              <w:rPr>
                <w:rFonts w:ascii="Times New Roman" w:hAnsi="Times New Roman" w:cs="Times New Roman"/>
                <w:sz w:val="28"/>
                <w:szCs w:val="28"/>
                <w:lang w:val="uk-UA"/>
              </w:rPr>
            </w:pPr>
            <w:r w:rsidRPr="000F4BD5">
              <w:rPr>
                <w:rFonts w:ascii="Times New Roman" w:hAnsi="Times New Roman" w:cs="Times New Roman"/>
                <w:sz w:val="28"/>
                <w:szCs w:val="28"/>
                <w:lang w:val="uk-UA"/>
              </w:rPr>
              <w:t xml:space="preserve">Загальна витривалість </w:t>
            </w:r>
          </w:p>
        </w:tc>
        <w:tc>
          <w:tcPr>
            <w:tcW w:w="2835" w:type="dxa"/>
            <w:tcBorders>
              <w:top w:val="single" w:sz="12" w:space="0" w:color="auto"/>
              <w:left w:val="single" w:sz="4" w:space="0" w:color="auto"/>
              <w:bottom w:val="single" w:sz="4" w:space="0" w:color="auto"/>
              <w:right w:val="single" w:sz="4" w:space="0" w:color="auto"/>
            </w:tcBorders>
            <w:shd w:val="clear" w:color="auto" w:fill="FFFFFF"/>
            <w:vAlign w:val="center"/>
          </w:tcPr>
          <w:p w:rsidR="00021CCA" w:rsidRPr="000F4BD5" w:rsidRDefault="00021CCA" w:rsidP="000F4BD5">
            <w:pPr>
              <w:shd w:val="clear" w:color="auto" w:fill="FFFFFF"/>
              <w:spacing w:after="0" w:line="240" w:lineRule="auto"/>
              <w:jc w:val="center"/>
              <w:rPr>
                <w:rFonts w:ascii="Times New Roman" w:hAnsi="Times New Roman" w:cs="Times New Roman"/>
                <w:sz w:val="28"/>
                <w:szCs w:val="28"/>
                <w:lang w:val="uk-UA"/>
              </w:rPr>
            </w:pPr>
            <w:r w:rsidRPr="000F4BD5">
              <w:rPr>
                <w:rFonts w:ascii="Times New Roman" w:hAnsi="Times New Roman" w:cs="Times New Roman"/>
                <w:sz w:val="28"/>
                <w:szCs w:val="28"/>
                <w:lang w:val="uk-UA"/>
              </w:rPr>
              <w:t>40</w:t>
            </w:r>
          </w:p>
        </w:tc>
        <w:tc>
          <w:tcPr>
            <w:tcW w:w="2835" w:type="dxa"/>
            <w:tcBorders>
              <w:top w:val="single" w:sz="12" w:space="0" w:color="auto"/>
              <w:left w:val="single" w:sz="4" w:space="0" w:color="auto"/>
              <w:bottom w:val="single" w:sz="4" w:space="0" w:color="auto"/>
              <w:right w:val="single" w:sz="12" w:space="0" w:color="auto"/>
            </w:tcBorders>
            <w:shd w:val="clear" w:color="auto" w:fill="FFFFFF"/>
            <w:vAlign w:val="center"/>
          </w:tcPr>
          <w:p w:rsidR="00021CCA" w:rsidRPr="000F4BD5" w:rsidRDefault="00021CCA" w:rsidP="000F4BD5">
            <w:pPr>
              <w:shd w:val="clear" w:color="auto" w:fill="FFFFFF"/>
              <w:spacing w:after="0" w:line="240" w:lineRule="auto"/>
              <w:jc w:val="center"/>
              <w:rPr>
                <w:rFonts w:ascii="Times New Roman" w:hAnsi="Times New Roman" w:cs="Times New Roman"/>
                <w:sz w:val="28"/>
                <w:szCs w:val="28"/>
                <w:lang w:val="uk-UA"/>
              </w:rPr>
            </w:pPr>
            <w:r w:rsidRPr="000F4BD5">
              <w:rPr>
                <w:rFonts w:ascii="Times New Roman" w:hAnsi="Times New Roman" w:cs="Times New Roman"/>
                <w:sz w:val="28"/>
                <w:szCs w:val="28"/>
                <w:lang w:val="uk-UA"/>
              </w:rPr>
              <w:t>58</w:t>
            </w:r>
          </w:p>
        </w:tc>
      </w:tr>
      <w:tr w:rsidR="00021CCA" w:rsidRPr="000F4BD5" w:rsidTr="00833AE4">
        <w:trPr>
          <w:trHeight w:val="360"/>
        </w:trPr>
        <w:tc>
          <w:tcPr>
            <w:tcW w:w="3969" w:type="dxa"/>
            <w:tcBorders>
              <w:top w:val="single" w:sz="4" w:space="0" w:color="auto"/>
              <w:left w:val="single" w:sz="12" w:space="0" w:color="auto"/>
              <w:bottom w:val="single" w:sz="4" w:space="0" w:color="auto"/>
              <w:right w:val="single" w:sz="4" w:space="0" w:color="auto"/>
            </w:tcBorders>
            <w:shd w:val="clear" w:color="auto" w:fill="FFFFFF"/>
          </w:tcPr>
          <w:p w:rsidR="00021CCA" w:rsidRPr="000F4BD5" w:rsidRDefault="00021CCA" w:rsidP="000F4BD5">
            <w:pPr>
              <w:shd w:val="clear" w:color="auto" w:fill="FFFFFF"/>
              <w:spacing w:after="0" w:line="240" w:lineRule="auto"/>
              <w:jc w:val="both"/>
              <w:rPr>
                <w:rFonts w:ascii="Times New Roman" w:hAnsi="Times New Roman" w:cs="Times New Roman"/>
                <w:sz w:val="28"/>
                <w:szCs w:val="28"/>
                <w:lang w:val="uk-UA"/>
              </w:rPr>
            </w:pPr>
            <w:r w:rsidRPr="000F4BD5">
              <w:rPr>
                <w:rFonts w:ascii="Times New Roman" w:hAnsi="Times New Roman" w:cs="Times New Roman"/>
                <w:sz w:val="28"/>
                <w:szCs w:val="28"/>
                <w:lang w:val="uk-UA"/>
              </w:rPr>
              <w:t xml:space="preserve">Швидкісна витривалість </w:t>
            </w: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rsidR="00021CCA" w:rsidRPr="000F4BD5" w:rsidRDefault="00021CCA" w:rsidP="000F4BD5">
            <w:pPr>
              <w:shd w:val="clear" w:color="auto" w:fill="FFFFFF"/>
              <w:spacing w:after="0" w:line="240" w:lineRule="auto"/>
              <w:jc w:val="center"/>
              <w:rPr>
                <w:rFonts w:ascii="Times New Roman" w:hAnsi="Times New Roman" w:cs="Times New Roman"/>
                <w:sz w:val="28"/>
                <w:szCs w:val="28"/>
                <w:lang w:val="uk-UA"/>
              </w:rPr>
            </w:pPr>
            <w:r w:rsidRPr="000F4BD5">
              <w:rPr>
                <w:rFonts w:ascii="Times New Roman" w:hAnsi="Times New Roman" w:cs="Times New Roman"/>
                <w:sz w:val="28"/>
                <w:szCs w:val="28"/>
                <w:lang w:val="uk-UA"/>
              </w:rPr>
              <w:t>14</w:t>
            </w:r>
          </w:p>
        </w:tc>
        <w:tc>
          <w:tcPr>
            <w:tcW w:w="2835" w:type="dxa"/>
            <w:tcBorders>
              <w:top w:val="single" w:sz="4" w:space="0" w:color="auto"/>
              <w:left w:val="single" w:sz="4" w:space="0" w:color="auto"/>
              <w:bottom w:val="single" w:sz="4" w:space="0" w:color="auto"/>
              <w:right w:val="single" w:sz="12" w:space="0" w:color="auto"/>
            </w:tcBorders>
            <w:shd w:val="clear" w:color="auto" w:fill="FFFFFF"/>
            <w:vAlign w:val="center"/>
          </w:tcPr>
          <w:p w:rsidR="00021CCA" w:rsidRPr="000F4BD5" w:rsidRDefault="00021CCA" w:rsidP="000F4BD5">
            <w:pPr>
              <w:shd w:val="clear" w:color="auto" w:fill="FFFFFF"/>
              <w:spacing w:after="0" w:line="240" w:lineRule="auto"/>
              <w:jc w:val="center"/>
              <w:rPr>
                <w:rFonts w:ascii="Times New Roman" w:hAnsi="Times New Roman" w:cs="Times New Roman"/>
                <w:sz w:val="28"/>
                <w:szCs w:val="28"/>
                <w:lang w:val="uk-UA"/>
              </w:rPr>
            </w:pPr>
            <w:r w:rsidRPr="000F4BD5">
              <w:rPr>
                <w:rFonts w:ascii="Times New Roman" w:hAnsi="Times New Roman" w:cs="Times New Roman"/>
                <w:sz w:val="28"/>
                <w:szCs w:val="28"/>
                <w:lang w:val="uk-UA"/>
              </w:rPr>
              <w:t>0</w:t>
            </w:r>
          </w:p>
        </w:tc>
      </w:tr>
      <w:tr w:rsidR="00021CCA" w:rsidRPr="000F4BD5" w:rsidTr="00833AE4">
        <w:trPr>
          <w:trHeight w:val="360"/>
        </w:trPr>
        <w:tc>
          <w:tcPr>
            <w:tcW w:w="3969" w:type="dxa"/>
            <w:tcBorders>
              <w:top w:val="single" w:sz="4" w:space="0" w:color="auto"/>
              <w:left w:val="single" w:sz="12" w:space="0" w:color="auto"/>
              <w:bottom w:val="single" w:sz="4" w:space="0" w:color="auto"/>
              <w:right w:val="single" w:sz="4" w:space="0" w:color="auto"/>
            </w:tcBorders>
            <w:shd w:val="clear" w:color="auto" w:fill="FFFFFF"/>
          </w:tcPr>
          <w:p w:rsidR="00021CCA" w:rsidRPr="000F4BD5" w:rsidRDefault="00021CCA" w:rsidP="000F4BD5">
            <w:pPr>
              <w:shd w:val="clear" w:color="auto" w:fill="FFFFFF"/>
              <w:spacing w:after="0" w:line="240" w:lineRule="auto"/>
              <w:jc w:val="both"/>
              <w:rPr>
                <w:rFonts w:ascii="Times New Roman" w:hAnsi="Times New Roman" w:cs="Times New Roman"/>
                <w:sz w:val="28"/>
                <w:szCs w:val="28"/>
                <w:lang w:val="uk-UA"/>
              </w:rPr>
            </w:pPr>
            <w:r w:rsidRPr="000F4BD5">
              <w:rPr>
                <w:rFonts w:ascii="Times New Roman" w:hAnsi="Times New Roman" w:cs="Times New Roman"/>
                <w:sz w:val="28"/>
                <w:szCs w:val="28"/>
                <w:lang w:val="uk-UA"/>
              </w:rPr>
              <w:t xml:space="preserve">Швидкісно-силова витривалість </w:t>
            </w: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rsidR="00021CCA" w:rsidRPr="000F4BD5" w:rsidRDefault="00021CCA" w:rsidP="000F4BD5">
            <w:pPr>
              <w:shd w:val="clear" w:color="auto" w:fill="FFFFFF"/>
              <w:spacing w:after="0" w:line="240" w:lineRule="auto"/>
              <w:jc w:val="center"/>
              <w:rPr>
                <w:rFonts w:ascii="Times New Roman" w:hAnsi="Times New Roman" w:cs="Times New Roman"/>
                <w:sz w:val="28"/>
                <w:szCs w:val="28"/>
                <w:lang w:val="uk-UA"/>
              </w:rPr>
            </w:pPr>
            <w:r w:rsidRPr="000F4BD5">
              <w:rPr>
                <w:rFonts w:ascii="Times New Roman" w:hAnsi="Times New Roman" w:cs="Times New Roman"/>
                <w:sz w:val="28"/>
                <w:szCs w:val="28"/>
                <w:lang w:val="uk-UA"/>
              </w:rPr>
              <w:t>27</w:t>
            </w:r>
          </w:p>
        </w:tc>
        <w:tc>
          <w:tcPr>
            <w:tcW w:w="2835" w:type="dxa"/>
            <w:tcBorders>
              <w:top w:val="single" w:sz="4" w:space="0" w:color="auto"/>
              <w:left w:val="single" w:sz="4" w:space="0" w:color="auto"/>
              <w:bottom w:val="single" w:sz="4" w:space="0" w:color="auto"/>
              <w:right w:val="single" w:sz="12" w:space="0" w:color="auto"/>
            </w:tcBorders>
            <w:shd w:val="clear" w:color="auto" w:fill="FFFFFF"/>
            <w:vAlign w:val="center"/>
          </w:tcPr>
          <w:p w:rsidR="00021CCA" w:rsidRPr="000F4BD5" w:rsidRDefault="00021CCA" w:rsidP="000F4BD5">
            <w:pPr>
              <w:shd w:val="clear" w:color="auto" w:fill="FFFFFF"/>
              <w:spacing w:after="0" w:line="240" w:lineRule="auto"/>
              <w:jc w:val="center"/>
              <w:rPr>
                <w:rFonts w:ascii="Times New Roman" w:hAnsi="Times New Roman" w:cs="Times New Roman"/>
                <w:sz w:val="28"/>
                <w:szCs w:val="28"/>
                <w:lang w:val="uk-UA"/>
              </w:rPr>
            </w:pPr>
            <w:r w:rsidRPr="000F4BD5">
              <w:rPr>
                <w:rFonts w:ascii="Times New Roman" w:hAnsi="Times New Roman" w:cs="Times New Roman"/>
                <w:sz w:val="28"/>
                <w:szCs w:val="28"/>
                <w:lang w:val="uk-UA"/>
              </w:rPr>
              <w:t>19</w:t>
            </w:r>
          </w:p>
        </w:tc>
      </w:tr>
      <w:tr w:rsidR="00021CCA" w:rsidRPr="000F4BD5" w:rsidTr="00833AE4">
        <w:trPr>
          <w:trHeight w:val="360"/>
        </w:trPr>
        <w:tc>
          <w:tcPr>
            <w:tcW w:w="3969" w:type="dxa"/>
            <w:tcBorders>
              <w:top w:val="single" w:sz="4" w:space="0" w:color="auto"/>
              <w:left w:val="single" w:sz="12" w:space="0" w:color="auto"/>
              <w:bottom w:val="single" w:sz="4" w:space="0" w:color="auto"/>
              <w:right w:val="single" w:sz="4" w:space="0" w:color="auto"/>
            </w:tcBorders>
            <w:shd w:val="clear" w:color="auto" w:fill="FFFFFF"/>
          </w:tcPr>
          <w:p w:rsidR="00021CCA" w:rsidRPr="000F4BD5" w:rsidRDefault="00021CCA" w:rsidP="000F4BD5">
            <w:pPr>
              <w:shd w:val="clear" w:color="auto" w:fill="FFFFFF"/>
              <w:spacing w:after="0" w:line="240" w:lineRule="auto"/>
              <w:jc w:val="both"/>
              <w:rPr>
                <w:rFonts w:ascii="Times New Roman" w:hAnsi="Times New Roman" w:cs="Times New Roman"/>
                <w:sz w:val="28"/>
                <w:szCs w:val="28"/>
                <w:lang w:val="uk-UA"/>
              </w:rPr>
            </w:pPr>
            <w:r w:rsidRPr="000F4BD5">
              <w:rPr>
                <w:rFonts w:ascii="Times New Roman" w:hAnsi="Times New Roman" w:cs="Times New Roman"/>
                <w:sz w:val="28"/>
                <w:szCs w:val="28"/>
                <w:lang w:val="uk-UA"/>
              </w:rPr>
              <w:t xml:space="preserve">Гнучкість </w:t>
            </w: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rsidR="00021CCA" w:rsidRPr="000F4BD5" w:rsidRDefault="00021CCA" w:rsidP="000F4BD5">
            <w:pPr>
              <w:shd w:val="clear" w:color="auto" w:fill="FFFFFF"/>
              <w:spacing w:after="0" w:line="240" w:lineRule="auto"/>
              <w:jc w:val="center"/>
              <w:rPr>
                <w:rFonts w:ascii="Times New Roman" w:hAnsi="Times New Roman" w:cs="Times New Roman"/>
                <w:sz w:val="28"/>
                <w:szCs w:val="28"/>
                <w:lang w:val="uk-UA"/>
              </w:rPr>
            </w:pPr>
            <w:r w:rsidRPr="000F4BD5">
              <w:rPr>
                <w:rFonts w:ascii="Times New Roman" w:hAnsi="Times New Roman" w:cs="Times New Roman"/>
                <w:sz w:val="28"/>
                <w:szCs w:val="28"/>
                <w:lang w:val="uk-UA"/>
              </w:rPr>
              <w:t>19</w:t>
            </w:r>
          </w:p>
        </w:tc>
        <w:tc>
          <w:tcPr>
            <w:tcW w:w="2835" w:type="dxa"/>
            <w:tcBorders>
              <w:top w:val="single" w:sz="4" w:space="0" w:color="auto"/>
              <w:left w:val="single" w:sz="4" w:space="0" w:color="auto"/>
              <w:bottom w:val="single" w:sz="4" w:space="0" w:color="auto"/>
              <w:right w:val="single" w:sz="12" w:space="0" w:color="auto"/>
            </w:tcBorders>
            <w:shd w:val="clear" w:color="auto" w:fill="FFFFFF"/>
            <w:vAlign w:val="center"/>
          </w:tcPr>
          <w:p w:rsidR="00021CCA" w:rsidRPr="000F4BD5" w:rsidRDefault="00021CCA" w:rsidP="000F4BD5">
            <w:pPr>
              <w:shd w:val="clear" w:color="auto" w:fill="FFFFFF"/>
              <w:spacing w:after="0" w:line="240" w:lineRule="auto"/>
              <w:jc w:val="center"/>
              <w:rPr>
                <w:rFonts w:ascii="Times New Roman" w:hAnsi="Times New Roman" w:cs="Times New Roman"/>
                <w:sz w:val="28"/>
                <w:szCs w:val="28"/>
                <w:lang w:val="uk-UA"/>
              </w:rPr>
            </w:pPr>
            <w:r w:rsidRPr="000F4BD5">
              <w:rPr>
                <w:rFonts w:ascii="Times New Roman" w:hAnsi="Times New Roman" w:cs="Times New Roman"/>
                <w:sz w:val="28"/>
                <w:szCs w:val="28"/>
                <w:lang w:val="uk-UA"/>
              </w:rPr>
              <w:t>23</w:t>
            </w:r>
          </w:p>
        </w:tc>
      </w:tr>
      <w:tr w:rsidR="00021CCA" w:rsidRPr="000F4BD5" w:rsidTr="00833AE4">
        <w:trPr>
          <w:trHeight w:val="360"/>
        </w:trPr>
        <w:tc>
          <w:tcPr>
            <w:tcW w:w="3969" w:type="dxa"/>
            <w:tcBorders>
              <w:top w:val="single" w:sz="4" w:space="0" w:color="auto"/>
              <w:left w:val="single" w:sz="12" w:space="0" w:color="auto"/>
              <w:bottom w:val="single" w:sz="12" w:space="0" w:color="auto"/>
              <w:right w:val="single" w:sz="4" w:space="0" w:color="auto"/>
            </w:tcBorders>
            <w:shd w:val="clear" w:color="auto" w:fill="FFFFFF"/>
          </w:tcPr>
          <w:p w:rsidR="00021CCA" w:rsidRPr="000F4BD5" w:rsidRDefault="00021CCA" w:rsidP="000F4BD5">
            <w:pPr>
              <w:shd w:val="clear" w:color="auto" w:fill="FFFFFF"/>
              <w:tabs>
                <w:tab w:val="left" w:leader="underscore" w:pos="173"/>
              </w:tabs>
              <w:spacing w:after="0" w:line="240" w:lineRule="auto"/>
              <w:jc w:val="both"/>
              <w:rPr>
                <w:rFonts w:ascii="Times New Roman" w:hAnsi="Times New Roman" w:cs="Times New Roman"/>
                <w:sz w:val="28"/>
                <w:szCs w:val="28"/>
                <w:lang w:val="uk-UA"/>
              </w:rPr>
            </w:pPr>
            <w:r w:rsidRPr="000F4BD5">
              <w:rPr>
                <w:rFonts w:ascii="Times New Roman" w:hAnsi="Times New Roman" w:cs="Times New Roman"/>
                <w:sz w:val="28"/>
                <w:szCs w:val="28"/>
                <w:lang w:val="uk-UA"/>
              </w:rPr>
              <w:t>Всього</w:t>
            </w:r>
          </w:p>
        </w:tc>
        <w:tc>
          <w:tcPr>
            <w:tcW w:w="2835" w:type="dxa"/>
            <w:tcBorders>
              <w:top w:val="single" w:sz="4" w:space="0" w:color="auto"/>
              <w:left w:val="single" w:sz="4" w:space="0" w:color="auto"/>
              <w:bottom w:val="single" w:sz="12" w:space="0" w:color="auto"/>
              <w:right w:val="single" w:sz="4" w:space="0" w:color="auto"/>
            </w:tcBorders>
            <w:shd w:val="clear" w:color="auto" w:fill="FFFFFF"/>
            <w:vAlign w:val="center"/>
          </w:tcPr>
          <w:p w:rsidR="00021CCA" w:rsidRPr="000F4BD5" w:rsidRDefault="00021CCA" w:rsidP="000F4BD5">
            <w:pPr>
              <w:shd w:val="clear" w:color="auto" w:fill="FFFFFF"/>
              <w:spacing w:after="0" w:line="240" w:lineRule="auto"/>
              <w:jc w:val="center"/>
              <w:rPr>
                <w:rFonts w:ascii="Times New Roman" w:hAnsi="Times New Roman" w:cs="Times New Roman"/>
                <w:sz w:val="28"/>
                <w:szCs w:val="28"/>
                <w:lang w:val="uk-UA"/>
              </w:rPr>
            </w:pPr>
            <w:r w:rsidRPr="000F4BD5">
              <w:rPr>
                <w:rFonts w:ascii="Times New Roman" w:hAnsi="Times New Roman" w:cs="Times New Roman"/>
                <w:sz w:val="28"/>
                <w:szCs w:val="28"/>
                <w:lang w:val="uk-UA"/>
              </w:rPr>
              <w:t>100</w:t>
            </w:r>
          </w:p>
        </w:tc>
        <w:tc>
          <w:tcPr>
            <w:tcW w:w="2835" w:type="dxa"/>
            <w:tcBorders>
              <w:top w:val="single" w:sz="4" w:space="0" w:color="auto"/>
              <w:left w:val="single" w:sz="4" w:space="0" w:color="auto"/>
              <w:bottom w:val="single" w:sz="12" w:space="0" w:color="auto"/>
              <w:right w:val="single" w:sz="12" w:space="0" w:color="auto"/>
            </w:tcBorders>
            <w:shd w:val="clear" w:color="auto" w:fill="FFFFFF"/>
            <w:vAlign w:val="center"/>
          </w:tcPr>
          <w:p w:rsidR="00021CCA" w:rsidRPr="000F4BD5" w:rsidRDefault="00021CCA" w:rsidP="000F4BD5">
            <w:pPr>
              <w:shd w:val="clear" w:color="auto" w:fill="FFFFFF"/>
              <w:spacing w:after="0" w:line="240" w:lineRule="auto"/>
              <w:jc w:val="center"/>
              <w:rPr>
                <w:rFonts w:ascii="Times New Roman" w:hAnsi="Times New Roman" w:cs="Times New Roman"/>
                <w:sz w:val="28"/>
                <w:szCs w:val="28"/>
                <w:lang w:val="uk-UA"/>
              </w:rPr>
            </w:pPr>
            <w:r w:rsidRPr="000F4BD5">
              <w:rPr>
                <w:rFonts w:ascii="Times New Roman" w:hAnsi="Times New Roman" w:cs="Times New Roman"/>
                <w:sz w:val="28"/>
                <w:szCs w:val="28"/>
                <w:lang w:val="uk-UA"/>
              </w:rPr>
              <w:t>100</w:t>
            </w:r>
          </w:p>
        </w:tc>
      </w:tr>
    </w:tbl>
    <w:p w:rsidR="00021CCA" w:rsidRPr="000F4BD5" w:rsidRDefault="00021CCA" w:rsidP="000F4BD5">
      <w:pPr>
        <w:shd w:val="clear" w:color="auto" w:fill="FFFFFF"/>
        <w:spacing w:after="0" w:line="240" w:lineRule="auto"/>
        <w:ind w:firstLine="709"/>
        <w:jc w:val="both"/>
        <w:rPr>
          <w:rFonts w:ascii="Times New Roman" w:hAnsi="Times New Roman" w:cs="Times New Roman"/>
          <w:sz w:val="28"/>
          <w:szCs w:val="28"/>
          <w:lang w:val="uk-UA"/>
        </w:rPr>
      </w:pPr>
      <w:r w:rsidRPr="000F4BD5">
        <w:rPr>
          <w:rFonts w:ascii="Times New Roman" w:hAnsi="Times New Roman" w:cs="Times New Roman"/>
          <w:sz w:val="28"/>
          <w:szCs w:val="28"/>
          <w:lang w:val="uk-UA"/>
        </w:rPr>
        <w:t>Визначити рівень тренувального навантаження в оздоровчому тренуванні з урахуванням таких індивідуальних показників, як вік і маса тіла можна за такою формулою:</w:t>
      </w:r>
    </w:p>
    <w:p w:rsidR="00021CCA" w:rsidRPr="000F4BD5" w:rsidRDefault="00021CCA" w:rsidP="000F4BD5">
      <w:pPr>
        <w:shd w:val="clear" w:color="auto" w:fill="FFFFFF"/>
        <w:spacing w:after="0" w:line="240" w:lineRule="auto"/>
        <w:ind w:firstLine="709"/>
        <w:jc w:val="both"/>
        <w:rPr>
          <w:rFonts w:ascii="Times New Roman" w:hAnsi="Times New Roman" w:cs="Times New Roman"/>
          <w:sz w:val="28"/>
          <w:szCs w:val="28"/>
          <w:lang w:val="uk-UA"/>
        </w:rPr>
      </w:pPr>
      <w:proofErr w:type="spellStart"/>
      <w:r w:rsidRPr="000F4BD5">
        <w:rPr>
          <w:rFonts w:ascii="Times New Roman" w:hAnsi="Times New Roman" w:cs="Times New Roman"/>
          <w:sz w:val="28"/>
          <w:szCs w:val="28"/>
          <w:lang w:val="uk-UA"/>
        </w:rPr>
        <w:t>ЧССтрен</w:t>
      </w:r>
      <w:proofErr w:type="spellEnd"/>
      <w:r w:rsidRPr="000F4BD5">
        <w:rPr>
          <w:rFonts w:ascii="Times New Roman" w:hAnsi="Times New Roman" w:cs="Times New Roman"/>
          <w:sz w:val="28"/>
          <w:szCs w:val="28"/>
          <w:lang w:val="uk-UA"/>
        </w:rPr>
        <w:t xml:space="preserve">. = </w:t>
      </w:r>
      <w:proofErr w:type="spellStart"/>
      <w:r w:rsidRPr="000F4BD5">
        <w:rPr>
          <w:rFonts w:ascii="Times New Roman" w:hAnsi="Times New Roman" w:cs="Times New Roman"/>
          <w:sz w:val="28"/>
          <w:szCs w:val="28"/>
          <w:lang w:val="uk-UA"/>
        </w:rPr>
        <w:t>а</w:t>
      </w:r>
      <w:r w:rsidRPr="000F4BD5">
        <w:rPr>
          <w:rFonts w:ascii="Times New Roman" w:hAnsi="Times New Roman" w:cs="Times New Roman"/>
          <w:sz w:val="28"/>
          <w:szCs w:val="28"/>
          <w:vertAlign w:val="subscript"/>
          <w:lang w:val="uk-UA"/>
        </w:rPr>
        <w:t>о</w:t>
      </w:r>
      <w:proofErr w:type="spellEnd"/>
      <w:r w:rsidRPr="000F4BD5">
        <w:rPr>
          <w:rFonts w:ascii="Times New Roman" w:hAnsi="Times New Roman" w:cs="Times New Roman"/>
          <w:sz w:val="28"/>
          <w:szCs w:val="28"/>
          <w:lang w:val="uk-UA"/>
        </w:rPr>
        <w:t xml:space="preserve"> + а</w:t>
      </w:r>
      <w:r w:rsidRPr="000F4BD5">
        <w:rPr>
          <w:rFonts w:ascii="Times New Roman" w:hAnsi="Times New Roman" w:cs="Times New Roman"/>
          <w:sz w:val="28"/>
          <w:szCs w:val="28"/>
          <w:vertAlign w:val="subscript"/>
          <w:lang w:val="uk-UA"/>
        </w:rPr>
        <w:t xml:space="preserve">1 </w:t>
      </w:r>
      <w:r w:rsidRPr="000F4BD5">
        <w:rPr>
          <w:rFonts w:ascii="Times New Roman" w:hAnsi="Times New Roman" w:cs="Times New Roman"/>
          <w:sz w:val="28"/>
          <w:szCs w:val="28"/>
          <w:lang w:val="uk-UA"/>
        </w:rPr>
        <w:t>х W – а</w:t>
      </w:r>
      <w:r w:rsidRPr="000F4BD5">
        <w:rPr>
          <w:rFonts w:ascii="Times New Roman" w:hAnsi="Times New Roman" w:cs="Times New Roman"/>
          <w:sz w:val="28"/>
          <w:szCs w:val="28"/>
          <w:vertAlign w:val="subscript"/>
          <w:lang w:val="uk-UA"/>
        </w:rPr>
        <w:t xml:space="preserve">2 </w:t>
      </w:r>
      <w:r w:rsidRPr="000F4BD5">
        <w:rPr>
          <w:rFonts w:ascii="Times New Roman" w:hAnsi="Times New Roman" w:cs="Times New Roman"/>
          <w:sz w:val="28"/>
          <w:szCs w:val="28"/>
          <w:lang w:val="uk-UA"/>
        </w:rPr>
        <w:t>х А</w:t>
      </w:r>
      <w:r w:rsidRPr="000F4BD5">
        <w:rPr>
          <w:rFonts w:ascii="Times New Roman" w:hAnsi="Times New Roman" w:cs="Times New Roman"/>
          <w:sz w:val="28"/>
          <w:szCs w:val="28"/>
          <w:vertAlign w:val="superscript"/>
          <w:lang w:val="uk-UA"/>
        </w:rPr>
        <w:t>2</w:t>
      </w:r>
      <w:r w:rsidRPr="000F4BD5">
        <w:rPr>
          <w:rFonts w:ascii="Times New Roman" w:hAnsi="Times New Roman" w:cs="Times New Roman"/>
          <w:sz w:val="28"/>
          <w:szCs w:val="28"/>
          <w:lang w:val="uk-UA"/>
        </w:rPr>
        <w:t xml:space="preserve"> х m</w:t>
      </w:r>
    </w:p>
    <w:p w:rsidR="00021CCA" w:rsidRPr="000F4BD5" w:rsidRDefault="00021CCA" w:rsidP="000F4BD5">
      <w:pPr>
        <w:shd w:val="clear" w:color="auto" w:fill="FFFFFF"/>
        <w:spacing w:after="0" w:line="240" w:lineRule="auto"/>
        <w:ind w:firstLine="709"/>
        <w:jc w:val="both"/>
        <w:rPr>
          <w:rFonts w:ascii="Times New Roman" w:hAnsi="Times New Roman" w:cs="Times New Roman"/>
          <w:sz w:val="28"/>
          <w:szCs w:val="28"/>
          <w:lang w:val="uk-UA"/>
        </w:rPr>
      </w:pPr>
      <w:r w:rsidRPr="000F4BD5">
        <w:rPr>
          <w:rFonts w:ascii="Times New Roman" w:hAnsi="Times New Roman" w:cs="Times New Roman"/>
          <w:sz w:val="28"/>
          <w:szCs w:val="28"/>
          <w:lang w:val="uk-UA"/>
        </w:rPr>
        <w:t>а</w:t>
      </w:r>
      <w:r w:rsidRPr="000F4BD5">
        <w:rPr>
          <w:rFonts w:ascii="Times New Roman" w:hAnsi="Times New Roman" w:cs="Times New Roman"/>
          <w:sz w:val="28"/>
          <w:szCs w:val="28"/>
          <w:vertAlign w:val="subscript"/>
          <w:lang w:val="uk-UA"/>
        </w:rPr>
        <w:t>0</w:t>
      </w:r>
      <w:r w:rsidRPr="000F4BD5">
        <w:rPr>
          <w:rFonts w:ascii="Times New Roman" w:hAnsi="Times New Roman" w:cs="Times New Roman"/>
          <w:sz w:val="28"/>
          <w:szCs w:val="28"/>
          <w:lang w:val="uk-UA"/>
        </w:rPr>
        <w:t xml:space="preserve"> = 82,2; а</w:t>
      </w:r>
      <w:r w:rsidRPr="000F4BD5">
        <w:rPr>
          <w:rFonts w:ascii="Times New Roman" w:hAnsi="Times New Roman" w:cs="Times New Roman"/>
          <w:sz w:val="28"/>
          <w:szCs w:val="28"/>
          <w:vertAlign w:val="subscript"/>
          <w:lang w:val="uk-UA"/>
        </w:rPr>
        <w:t>1</w:t>
      </w:r>
      <w:r w:rsidRPr="000F4BD5">
        <w:rPr>
          <w:rFonts w:ascii="Times New Roman" w:hAnsi="Times New Roman" w:cs="Times New Roman"/>
          <w:sz w:val="28"/>
          <w:szCs w:val="28"/>
          <w:lang w:val="uk-UA"/>
        </w:rPr>
        <w:t xml:space="preserve"> = 1,19; а</w:t>
      </w:r>
      <w:r w:rsidRPr="000F4BD5">
        <w:rPr>
          <w:rFonts w:ascii="Times New Roman" w:hAnsi="Times New Roman" w:cs="Times New Roman"/>
          <w:sz w:val="28"/>
          <w:szCs w:val="28"/>
          <w:vertAlign w:val="subscript"/>
          <w:lang w:val="uk-UA"/>
        </w:rPr>
        <w:t>2</w:t>
      </w:r>
      <w:r w:rsidRPr="000F4BD5">
        <w:rPr>
          <w:rFonts w:ascii="Times New Roman" w:hAnsi="Times New Roman" w:cs="Times New Roman"/>
          <w:sz w:val="28"/>
          <w:szCs w:val="28"/>
          <w:lang w:val="uk-UA"/>
        </w:rPr>
        <w:t xml:space="preserve"> = 0,0001, </w:t>
      </w:r>
    </w:p>
    <w:p w:rsidR="00021CCA" w:rsidRPr="000F4BD5" w:rsidRDefault="00021CCA" w:rsidP="000F4BD5">
      <w:pPr>
        <w:shd w:val="clear" w:color="auto" w:fill="FFFFFF"/>
        <w:spacing w:after="0" w:line="240" w:lineRule="auto"/>
        <w:ind w:firstLine="709"/>
        <w:jc w:val="both"/>
        <w:rPr>
          <w:rFonts w:ascii="Times New Roman" w:hAnsi="Times New Roman" w:cs="Times New Roman"/>
          <w:sz w:val="28"/>
          <w:szCs w:val="28"/>
          <w:lang w:val="uk-UA"/>
        </w:rPr>
      </w:pPr>
      <w:r w:rsidRPr="000F4BD5">
        <w:rPr>
          <w:rFonts w:ascii="Times New Roman" w:hAnsi="Times New Roman" w:cs="Times New Roman"/>
          <w:sz w:val="28"/>
          <w:szCs w:val="28"/>
          <w:lang w:val="uk-UA"/>
        </w:rPr>
        <w:t xml:space="preserve">де W – потужність навантаження, % МПК; </w:t>
      </w:r>
    </w:p>
    <w:p w:rsidR="00021CCA" w:rsidRPr="000F4BD5" w:rsidRDefault="00021CCA" w:rsidP="000F4BD5">
      <w:pPr>
        <w:shd w:val="clear" w:color="auto" w:fill="FFFFFF"/>
        <w:spacing w:after="0" w:line="240" w:lineRule="auto"/>
        <w:ind w:firstLine="709"/>
        <w:jc w:val="both"/>
        <w:rPr>
          <w:rFonts w:ascii="Times New Roman" w:hAnsi="Times New Roman" w:cs="Times New Roman"/>
          <w:sz w:val="28"/>
          <w:szCs w:val="28"/>
          <w:lang w:val="uk-UA"/>
        </w:rPr>
      </w:pPr>
      <w:r w:rsidRPr="000F4BD5">
        <w:rPr>
          <w:rFonts w:ascii="Times New Roman" w:hAnsi="Times New Roman" w:cs="Times New Roman"/>
          <w:sz w:val="28"/>
          <w:szCs w:val="28"/>
          <w:lang w:val="uk-UA"/>
        </w:rPr>
        <w:t xml:space="preserve">А – вік, років; </w:t>
      </w:r>
    </w:p>
    <w:p w:rsidR="00021CCA" w:rsidRPr="000F4BD5" w:rsidRDefault="00021CCA" w:rsidP="000F4BD5">
      <w:pPr>
        <w:shd w:val="clear" w:color="auto" w:fill="FFFFFF"/>
        <w:spacing w:after="0" w:line="240" w:lineRule="auto"/>
        <w:ind w:firstLine="709"/>
        <w:jc w:val="both"/>
        <w:rPr>
          <w:rFonts w:ascii="Times New Roman" w:hAnsi="Times New Roman" w:cs="Times New Roman"/>
          <w:sz w:val="28"/>
          <w:szCs w:val="28"/>
          <w:lang w:val="uk-UA"/>
        </w:rPr>
      </w:pPr>
      <w:r w:rsidRPr="000F4BD5">
        <w:rPr>
          <w:rFonts w:ascii="Times New Roman" w:hAnsi="Times New Roman" w:cs="Times New Roman"/>
          <w:sz w:val="28"/>
          <w:szCs w:val="28"/>
          <w:lang w:val="uk-UA"/>
        </w:rPr>
        <w:t>m – маса тіла, кг.</w:t>
      </w:r>
    </w:p>
    <w:p w:rsidR="00021CCA" w:rsidRPr="000F4BD5" w:rsidRDefault="00021CCA" w:rsidP="000F4BD5">
      <w:pPr>
        <w:shd w:val="clear" w:color="auto" w:fill="FFFFFF"/>
        <w:spacing w:after="0" w:line="240" w:lineRule="auto"/>
        <w:ind w:firstLine="709"/>
        <w:jc w:val="both"/>
        <w:rPr>
          <w:rFonts w:ascii="Times New Roman" w:hAnsi="Times New Roman" w:cs="Times New Roman"/>
          <w:sz w:val="28"/>
          <w:szCs w:val="28"/>
          <w:lang w:val="uk-UA"/>
        </w:rPr>
      </w:pPr>
      <w:r w:rsidRPr="000F4BD5">
        <w:rPr>
          <w:rFonts w:ascii="Times New Roman" w:hAnsi="Times New Roman" w:cs="Times New Roman"/>
          <w:sz w:val="28"/>
          <w:szCs w:val="28"/>
          <w:lang w:val="uk-UA"/>
        </w:rPr>
        <w:t xml:space="preserve">Найбільш важливим для чоловіків є вік після досягнення 40 років. На думку фахівців, у другому періоді зрілого віку чоловіки досягають найвищих життєвих можливостей. У них дуже висока продуктивність праці, особливо розумової. Але </w:t>
      </w:r>
      <w:r w:rsidRPr="000F4BD5">
        <w:rPr>
          <w:rFonts w:ascii="Times New Roman" w:hAnsi="Times New Roman" w:cs="Times New Roman"/>
          <w:sz w:val="28"/>
          <w:szCs w:val="28"/>
          <w:lang w:val="uk-UA"/>
        </w:rPr>
        <w:lastRenderedPageBreak/>
        <w:t>саме тоді формується протиріччя: фізичний стан не відповідає інтелектуальному рівню. Мозок ще працює добре, а у фізичній структурі чоловічого організму все більше помітні несприятливі зміни, обумовлені процесом старіння.</w:t>
      </w:r>
    </w:p>
    <w:p w:rsidR="00021CCA" w:rsidRPr="000F4BD5" w:rsidRDefault="00021CCA" w:rsidP="000F4BD5">
      <w:pPr>
        <w:shd w:val="clear" w:color="auto" w:fill="FFFFFF"/>
        <w:spacing w:after="0" w:line="240" w:lineRule="auto"/>
        <w:ind w:firstLine="709"/>
        <w:jc w:val="both"/>
        <w:rPr>
          <w:rFonts w:ascii="Times New Roman" w:hAnsi="Times New Roman" w:cs="Times New Roman"/>
          <w:sz w:val="28"/>
          <w:szCs w:val="28"/>
          <w:lang w:val="uk-UA"/>
        </w:rPr>
      </w:pPr>
      <w:r w:rsidRPr="000F4BD5">
        <w:rPr>
          <w:rFonts w:ascii="Times New Roman" w:hAnsi="Times New Roman" w:cs="Times New Roman"/>
          <w:sz w:val="28"/>
          <w:szCs w:val="28"/>
          <w:lang w:val="uk-UA"/>
        </w:rPr>
        <w:t>Програми фізичної активності людей другого періоду зрілого віку, в першу чергу, передбачають вправи аеробного характеру. Окрім циклічних вправ, застосовуються оздоровчі спортивні ігри (волейбол, бадмінтон, теніс), гімнастичні вправи.</w:t>
      </w:r>
    </w:p>
    <w:p w:rsidR="00021CCA" w:rsidRPr="000F4BD5" w:rsidRDefault="00021CCA" w:rsidP="000F4BD5">
      <w:pPr>
        <w:shd w:val="clear" w:color="auto" w:fill="FFFFFF"/>
        <w:spacing w:after="0" w:line="240" w:lineRule="auto"/>
        <w:ind w:firstLine="709"/>
        <w:jc w:val="both"/>
        <w:rPr>
          <w:rFonts w:ascii="Times New Roman" w:hAnsi="Times New Roman" w:cs="Times New Roman"/>
          <w:sz w:val="28"/>
          <w:szCs w:val="28"/>
          <w:lang w:val="uk-UA"/>
        </w:rPr>
      </w:pPr>
      <w:r w:rsidRPr="000F4BD5">
        <w:rPr>
          <w:rFonts w:ascii="Times New Roman" w:hAnsi="Times New Roman" w:cs="Times New Roman"/>
          <w:sz w:val="28"/>
          <w:szCs w:val="28"/>
          <w:lang w:val="uk-UA"/>
        </w:rPr>
        <w:t xml:space="preserve">Програми рухової активності корисно поєднувати з антиалкогольними та </w:t>
      </w:r>
      <w:proofErr w:type="spellStart"/>
      <w:r w:rsidRPr="000F4BD5">
        <w:rPr>
          <w:rFonts w:ascii="Times New Roman" w:hAnsi="Times New Roman" w:cs="Times New Roman"/>
          <w:sz w:val="28"/>
          <w:szCs w:val="28"/>
          <w:lang w:val="uk-UA"/>
        </w:rPr>
        <w:t>антитютюновими</w:t>
      </w:r>
      <w:proofErr w:type="spellEnd"/>
      <w:r w:rsidRPr="000F4BD5">
        <w:rPr>
          <w:rFonts w:ascii="Times New Roman" w:hAnsi="Times New Roman" w:cs="Times New Roman"/>
          <w:sz w:val="28"/>
          <w:szCs w:val="28"/>
          <w:lang w:val="uk-UA"/>
        </w:rPr>
        <w:t xml:space="preserve"> програмами як складовими здорового способу життя.</w:t>
      </w:r>
    </w:p>
    <w:p w:rsidR="00C80033" w:rsidRPr="000F4BD5" w:rsidRDefault="00C80033" w:rsidP="000F4BD5">
      <w:pPr>
        <w:shd w:val="clear" w:color="auto" w:fill="FFFFFF"/>
        <w:spacing w:after="0" w:line="240" w:lineRule="auto"/>
        <w:ind w:firstLine="709"/>
        <w:jc w:val="both"/>
        <w:rPr>
          <w:rFonts w:ascii="Times New Roman" w:hAnsi="Times New Roman" w:cs="Times New Roman"/>
          <w:sz w:val="28"/>
          <w:szCs w:val="28"/>
          <w:lang w:val="uk-UA"/>
        </w:rPr>
      </w:pPr>
    </w:p>
    <w:p w:rsidR="00021CCA" w:rsidRPr="000F4BD5" w:rsidRDefault="00021CCA" w:rsidP="000F4BD5">
      <w:pPr>
        <w:pStyle w:val="a5"/>
        <w:numPr>
          <w:ilvl w:val="0"/>
          <w:numId w:val="7"/>
        </w:numPr>
        <w:shd w:val="clear" w:color="auto" w:fill="FFFFFF"/>
        <w:spacing w:after="0" w:line="240" w:lineRule="auto"/>
        <w:jc w:val="both"/>
        <w:rPr>
          <w:rFonts w:ascii="Times New Roman" w:hAnsi="Times New Roman" w:cs="Times New Roman"/>
          <w:b/>
          <w:sz w:val="28"/>
          <w:szCs w:val="28"/>
          <w:lang w:val="uk-UA"/>
        </w:rPr>
      </w:pPr>
      <w:r w:rsidRPr="000F4BD5">
        <w:rPr>
          <w:rFonts w:ascii="Times New Roman" w:hAnsi="Times New Roman" w:cs="Times New Roman"/>
          <w:b/>
          <w:sz w:val="28"/>
          <w:szCs w:val="28"/>
          <w:lang w:val="uk-UA"/>
        </w:rPr>
        <w:t>Методика фізкультурно-оздоровчих занять з людьми похилого та старшого віку</w:t>
      </w:r>
    </w:p>
    <w:p w:rsidR="00C80033" w:rsidRPr="000F4BD5" w:rsidRDefault="00C80033" w:rsidP="000F4BD5">
      <w:pPr>
        <w:shd w:val="clear" w:color="auto" w:fill="FFFFFF"/>
        <w:spacing w:after="0" w:line="240" w:lineRule="auto"/>
        <w:ind w:firstLine="709"/>
        <w:jc w:val="both"/>
        <w:rPr>
          <w:rFonts w:ascii="Times New Roman" w:hAnsi="Times New Roman" w:cs="Times New Roman"/>
          <w:b/>
          <w:i/>
          <w:sz w:val="28"/>
          <w:szCs w:val="28"/>
          <w:lang w:val="uk-UA"/>
        </w:rPr>
      </w:pPr>
    </w:p>
    <w:p w:rsidR="00021CCA" w:rsidRPr="000F4BD5" w:rsidRDefault="00021CCA" w:rsidP="000F4BD5">
      <w:pPr>
        <w:shd w:val="clear" w:color="auto" w:fill="FFFFFF"/>
        <w:spacing w:after="0" w:line="240" w:lineRule="auto"/>
        <w:ind w:firstLine="709"/>
        <w:jc w:val="both"/>
        <w:rPr>
          <w:rFonts w:ascii="Times New Roman" w:hAnsi="Times New Roman" w:cs="Times New Roman"/>
          <w:sz w:val="28"/>
          <w:szCs w:val="28"/>
          <w:lang w:val="uk-UA"/>
        </w:rPr>
      </w:pPr>
      <w:r w:rsidRPr="000F4BD5">
        <w:rPr>
          <w:rFonts w:ascii="Times New Roman" w:hAnsi="Times New Roman" w:cs="Times New Roman"/>
          <w:sz w:val="28"/>
          <w:szCs w:val="28"/>
          <w:lang w:val="uk-UA"/>
        </w:rPr>
        <w:t>Життєдіяльність організму в період еволюції характеризується двома протилежними тенденціями: з одного боку – згасання, порушення обмінних процесів, функцій органів і систем організму; з другого – включення механізмів адаптації, які закріплені в еволюції (адаптаційно-регуляторна теорія старіння В.В. </w:t>
      </w:r>
      <w:proofErr w:type="spellStart"/>
      <w:r w:rsidRPr="000F4BD5">
        <w:rPr>
          <w:rFonts w:ascii="Times New Roman" w:hAnsi="Times New Roman" w:cs="Times New Roman"/>
          <w:sz w:val="28"/>
          <w:szCs w:val="28"/>
          <w:lang w:val="uk-UA"/>
        </w:rPr>
        <w:t>Фролькіса</w:t>
      </w:r>
      <w:proofErr w:type="spellEnd"/>
      <w:r w:rsidRPr="000F4BD5">
        <w:rPr>
          <w:rFonts w:ascii="Times New Roman" w:hAnsi="Times New Roman" w:cs="Times New Roman"/>
          <w:sz w:val="28"/>
          <w:szCs w:val="28"/>
          <w:lang w:val="uk-UA"/>
        </w:rPr>
        <w:t xml:space="preserve">). Весь комплекс механізмів, спрямований на збереження життєдіяльності, у цей період визначається як період </w:t>
      </w:r>
      <w:proofErr w:type="spellStart"/>
      <w:r w:rsidRPr="000F4BD5">
        <w:rPr>
          <w:rFonts w:ascii="Times New Roman" w:hAnsi="Times New Roman" w:cs="Times New Roman"/>
          <w:sz w:val="28"/>
          <w:szCs w:val="28"/>
          <w:lang w:val="uk-UA"/>
        </w:rPr>
        <w:t>вітауктуму</w:t>
      </w:r>
      <w:proofErr w:type="spellEnd"/>
      <w:r w:rsidRPr="000F4BD5">
        <w:rPr>
          <w:rFonts w:ascii="Times New Roman" w:hAnsi="Times New Roman" w:cs="Times New Roman"/>
          <w:sz w:val="28"/>
          <w:szCs w:val="28"/>
          <w:lang w:val="uk-UA"/>
        </w:rPr>
        <w:t xml:space="preserve"> (віта – життя, </w:t>
      </w:r>
      <w:proofErr w:type="spellStart"/>
      <w:r w:rsidRPr="000F4BD5">
        <w:rPr>
          <w:rFonts w:ascii="Times New Roman" w:hAnsi="Times New Roman" w:cs="Times New Roman"/>
          <w:sz w:val="28"/>
          <w:szCs w:val="28"/>
          <w:lang w:val="uk-UA"/>
        </w:rPr>
        <w:t>ауктум</w:t>
      </w:r>
      <w:proofErr w:type="spellEnd"/>
      <w:r w:rsidRPr="000F4BD5">
        <w:rPr>
          <w:rFonts w:ascii="Times New Roman" w:hAnsi="Times New Roman" w:cs="Times New Roman"/>
          <w:sz w:val="28"/>
          <w:szCs w:val="28"/>
          <w:lang w:val="uk-UA"/>
        </w:rPr>
        <w:t xml:space="preserve"> – збільшувати).</w:t>
      </w:r>
    </w:p>
    <w:p w:rsidR="00021CCA" w:rsidRPr="000F4BD5" w:rsidRDefault="00021CCA" w:rsidP="000F4BD5">
      <w:pPr>
        <w:shd w:val="clear" w:color="auto" w:fill="FFFFFF"/>
        <w:spacing w:after="0" w:line="240" w:lineRule="auto"/>
        <w:ind w:firstLine="709"/>
        <w:jc w:val="both"/>
        <w:rPr>
          <w:rFonts w:ascii="Times New Roman" w:hAnsi="Times New Roman" w:cs="Times New Roman"/>
          <w:sz w:val="28"/>
          <w:szCs w:val="28"/>
          <w:lang w:val="uk-UA"/>
        </w:rPr>
      </w:pPr>
      <w:r w:rsidRPr="000F4BD5">
        <w:rPr>
          <w:rFonts w:ascii="Times New Roman" w:hAnsi="Times New Roman" w:cs="Times New Roman"/>
          <w:sz w:val="28"/>
          <w:szCs w:val="28"/>
          <w:lang w:val="uk-UA"/>
        </w:rPr>
        <w:t xml:space="preserve">Одним із стимуляторів </w:t>
      </w:r>
      <w:proofErr w:type="spellStart"/>
      <w:r w:rsidRPr="000F4BD5">
        <w:rPr>
          <w:rFonts w:ascii="Times New Roman" w:hAnsi="Times New Roman" w:cs="Times New Roman"/>
          <w:sz w:val="28"/>
          <w:szCs w:val="28"/>
          <w:lang w:val="uk-UA"/>
        </w:rPr>
        <w:t>вітауктуму</w:t>
      </w:r>
      <w:proofErr w:type="spellEnd"/>
      <w:r w:rsidRPr="000F4BD5">
        <w:rPr>
          <w:rFonts w:ascii="Times New Roman" w:hAnsi="Times New Roman" w:cs="Times New Roman"/>
          <w:sz w:val="28"/>
          <w:szCs w:val="28"/>
          <w:lang w:val="uk-UA"/>
        </w:rPr>
        <w:t xml:space="preserve"> вважають рухову активність, а всебічне функціональне навантаження органів і систем старіючого організму шляхом підтримки рухової активності – свого роду захистом" від передчасного старіння – засобом структурного вдосконалення тканин і органів.</w:t>
      </w:r>
    </w:p>
    <w:p w:rsidR="00021CCA" w:rsidRPr="000F4BD5" w:rsidRDefault="00021CCA" w:rsidP="000F4BD5">
      <w:pPr>
        <w:shd w:val="clear" w:color="auto" w:fill="FFFFFF"/>
        <w:spacing w:after="0" w:line="240" w:lineRule="auto"/>
        <w:ind w:firstLine="709"/>
        <w:jc w:val="both"/>
        <w:rPr>
          <w:rFonts w:ascii="Times New Roman" w:hAnsi="Times New Roman" w:cs="Times New Roman"/>
          <w:sz w:val="28"/>
          <w:szCs w:val="28"/>
          <w:lang w:val="uk-UA"/>
        </w:rPr>
      </w:pPr>
      <w:r w:rsidRPr="000F4BD5">
        <w:rPr>
          <w:rFonts w:ascii="Times New Roman" w:hAnsi="Times New Roman" w:cs="Times New Roman"/>
          <w:sz w:val="28"/>
          <w:szCs w:val="28"/>
          <w:lang w:val="uk-UA"/>
        </w:rPr>
        <w:t>При організації фізкультурно-оздоровчих занять з особами похилого віку необхідно враховувати вікові особливості організму.</w:t>
      </w:r>
    </w:p>
    <w:p w:rsidR="00021CCA" w:rsidRPr="000F4BD5" w:rsidRDefault="00021CCA" w:rsidP="000F4BD5">
      <w:pPr>
        <w:shd w:val="clear" w:color="auto" w:fill="FFFFFF"/>
        <w:spacing w:after="0" w:line="240" w:lineRule="auto"/>
        <w:ind w:firstLine="709"/>
        <w:jc w:val="both"/>
        <w:rPr>
          <w:rFonts w:ascii="Times New Roman" w:hAnsi="Times New Roman" w:cs="Times New Roman"/>
          <w:sz w:val="28"/>
          <w:szCs w:val="28"/>
          <w:lang w:val="uk-UA"/>
        </w:rPr>
      </w:pPr>
      <w:r w:rsidRPr="000F4BD5">
        <w:rPr>
          <w:rFonts w:ascii="Times New Roman" w:hAnsi="Times New Roman" w:cs="Times New Roman"/>
          <w:sz w:val="28"/>
          <w:szCs w:val="28"/>
          <w:lang w:val="uk-UA"/>
        </w:rPr>
        <w:t xml:space="preserve">Вік впливає на структурні зміни м'язової тканини серця, на кровопостачання серцевого м'язу, на еластичність стінок його судин. При значній недостатності кровопостачання серцевого м'яза фізичні вправи викликають задишку й болі в серці. У процесі старіння стає більш тривалою стадія </w:t>
      </w:r>
      <w:proofErr w:type="spellStart"/>
      <w:r w:rsidRPr="000F4BD5">
        <w:rPr>
          <w:rFonts w:ascii="Times New Roman" w:hAnsi="Times New Roman" w:cs="Times New Roman"/>
          <w:sz w:val="28"/>
          <w:szCs w:val="28"/>
          <w:lang w:val="uk-UA"/>
        </w:rPr>
        <w:t>впрацьовування</w:t>
      </w:r>
      <w:proofErr w:type="spellEnd"/>
      <w:r w:rsidRPr="000F4BD5">
        <w:rPr>
          <w:rFonts w:ascii="Times New Roman" w:hAnsi="Times New Roman" w:cs="Times New Roman"/>
          <w:sz w:val="28"/>
          <w:szCs w:val="28"/>
          <w:lang w:val="uk-UA"/>
        </w:rPr>
        <w:t xml:space="preserve"> організму на початковому етапі праці, збільшується тривалість відновлювальних процесів. Можливості серцево-судинної та дихальної систем пристосовуватись до умов напруженої м'язової діяльності значно обмежені. Перелічені симптоми старіння не обов'язково притаманні кожній людині похилого і старшого віку.</w:t>
      </w:r>
    </w:p>
    <w:p w:rsidR="00021CCA" w:rsidRPr="000F4BD5" w:rsidRDefault="00021CCA" w:rsidP="000F4BD5">
      <w:pPr>
        <w:shd w:val="clear" w:color="auto" w:fill="FFFFFF"/>
        <w:spacing w:after="0" w:line="240" w:lineRule="auto"/>
        <w:ind w:firstLine="709"/>
        <w:jc w:val="both"/>
        <w:rPr>
          <w:rFonts w:ascii="Times New Roman" w:hAnsi="Times New Roman" w:cs="Times New Roman"/>
          <w:sz w:val="28"/>
          <w:szCs w:val="28"/>
          <w:lang w:val="uk-UA"/>
        </w:rPr>
      </w:pPr>
      <w:r w:rsidRPr="000F4BD5">
        <w:rPr>
          <w:rFonts w:ascii="Times New Roman" w:hAnsi="Times New Roman" w:cs="Times New Roman"/>
          <w:sz w:val="28"/>
          <w:szCs w:val="28"/>
          <w:lang w:val="uk-UA"/>
        </w:rPr>
        <w:t xml:space="preserve">Незважаючи на вікові зміни в органах і системах, деякі вчені, зокрема В.М. </w:t>
      </w:r>
      <w:proofErr w:type="spellStart"/>
      <w:r w:rsidRPr="000F4BD5">
        <w:rPr>
          <w:rFonts w:ascii="Times New Roman" w:hAnsi="Times New Roman" w:cs="Times New Roman"/>
          <w:sz w:val="28"/>
          <w:szCs w:val="28"/>
          <w:lang w:val="uk-UA"/>
        </w:rPr>
        <w:t>Дільман</w:t>
      </w:r>
      <w:proofErr w:type="spellEnd"/>
      <w:r w:rsidRPr="000F4BD5">
        <w:rPr>
          <w:rFonts w:ascii="Times New Roman" w:hAnsi="Times New Roman" w:cs="Times New Roman"/>
          <w:sz w:val="28"/>
          <w:szCs w:val="28"/>
          <w:lang w:val="uk-UA"/>
        </w:rPr>
        <w:t>, цей період вікового розвитку людини називають відносно сприятливим, оскільки під час старіння швидкість розвитку хвороб уповільнюється. Фізична активність повинна допомагати уповільнити темпи старіння і збільшити різницю між біологічним (функціональним) і календарним віком на користь першого.</w:t>
      </w:r>
    </w:p>
    <w:p w:rsidR="00021CCA" w:rsidRPr="000F4BD5" w:rsidRDefault="00021CCA" w:rsidP="000F4BD5">
      <w:pPr>
        <w:shd w:val="clear" w:color="auto" w:fill="FFFFFF"/>
        <w:spacing w:after="0" w:line="240" w:lineRule="auto"/>
        <w:ind w:firstLine="709"/>
        <w:jc w:val="both"/>
        <w:rPr>
          <w:rFonts w:ascii="Times New Roman" w:hAnsi="Times New Roman" w:cs="Times New Roman"/>
          <w:sz w:val="28"/>
          <w:szCs w:val="28"/>
          <w:lang w:val="uk-UA"/>
        </w:rPr>
      </w:pPr>
      <w:r w:rsidRPr="000F4BD5">
        <w:rPr>
          <w:rFonts w:ascii="Times New Roman" w:hAnsi="Times New Roman" w:cs="Times New Roman"/>
          <w:sz w:val="28"/>
          <w:szCs w:val="28"/>
          <w:lang w:val="uk-UA"/>
        </w:rPr>
        <w:t>Основні завдання використання засобів оздоровчої фізичної культури в похилому і старшому віці полягають у тому, щоб: сприяти збереженню або відновленню здоров'я; затримувати і зменшувати інволюційні зміни, розширювати функціональні можливості організму, підвищувати працездатність; сприяти творчому довголіттю.</w:t>
      </w:r>
    </w:p>
    <w:p w:rsidR="00021CCA" w:rsidRPr="000F4BD5" w:rsidRDefault="00021CCA" w:rsidP="000F4BD5">
      <w:pPr>
        <w:shd w:val="clear" w:color="auto" w:fill="FFFFFF"/>
        <w:spacing w:after="0" w:line="240" w:lineRule="auto"/>
        <w:ind w:firstLine="709"/>
        <w:jc w:val="both"/>
        <w:rPr>
          <w:rFonts w:ascii="Times New Roman" w:hAnsi="Times New Roman" w:cs="Times New Roman"/>
          <w:sz w:val="28"/>
          <w:szCs w:val="28"/>
          <w:lang w:val="uk-UA"/>
        </w:rPr>
      </w:pPr>
      <w:r w:rsidRPr="000F4BD5">
        <w:rPr>
          <w:rFonts w:ascii="Times New Roman" w:hAnsi="Times New Roman" w:cs="Times New Roman"/>
          <w:sz w:val="28"/>
          <w:szCs w:val="28"/>
          <w:lang w:val="uk-UA"/>
        </w:rPr>
        <w:lastRenderedPageBreak/>
        <w:t>Під час оздоровчого тренування із особами пенсійного віку необхідно дотримуватись таких правил: фізичні вправи повинні бути суворо дозовані за кількістю повторень, темпом виконання та амплітудою рухів; вправи із силовою напругою (еспандером, еластичним бинтом, гантелями) необхідно чергувати з вправами на розслаблення; після кожної серії з 3-4-х вправ загально-розвиваючого характеру необхідно виконувати дихальні вправи; для виконання вправ слід обирати найбільш зручне вихідне положення; з метою уникнення пере навантаження доцільно дотримуватися принципу "розсіювання" навантаження, тобто чергувати вправи для верхніх кінцівок з вправами для ніг або для тулуба, вправи для м'язів-згиначів із вправами для м'язів-розгиначів.</w:t>
      </w:r>
    </w:p>
    <w:p w:rsidR="00021CCA" w:rsidRPr="000F4BD5" w:rsidRDefault="00021CCA" w:rsidP="000F4BD5">
      <w:pPr>
        <w:shd w:val="clear" w:color="auto" w:fill="FFFFFF"/>
        <w:spacing w:after="0" w:line="240" w:lineRule="auto"/>
        <w:ind w:firstLine="709"/>
        <w:jc w:val="both"/>
        <w:rPr>
          <w:rFonts w:ascii="Times New Roman" w:hAnsi="Times New Roman" w:cs="Times New Roman"/>
          <w:sz w:val="28"/>
          <w:szCs w:val="28"/>
          <w:lang w:val="uk-UA"/>
        </w:rPr>
      </w:pPr>
      <w:r w:rsidRPr="000F4BD5">
        <w:rPr>
          <w:rFonts w:ascii="Times New Roman" w:hAnsi="Times New Roman" w:cs="Times New Roman"/>
          <w:sz w:val="28"/>
          <w:szCs w:val="28"/>
          <w:lang w:val="uk-UA"/>
        </w:rPr>
        <w:t>У фізкультурно-оздоровчих заняттях з особами похилого та старшого віку обов'язково збільшують тривалість підготовчої та заключної частин заняття. В основну частину заняття включають паузи для активного та пасивного відпочинку.</w:t>
      </w:r>
    </w:p>
    <w:p w:rsidR="00021CCA" w:rsidRPr="000F4BD5" w:rsidRDefault="00021CCA" w:rsidP="000F4BD5">
      <w:pPr>
        <w:shd w:val="clear" w:color="auto" w:fill="FFFFFF"/>
        <w:spacing w:after="0" w:line="240" w:lineRule="auto"/>
        <w:ind w:firstLine="709"/>
        <w:jc w:val="both"/>
        <w:rPr>
          <w:rFonts w:ascii="Times New Roman" w:hAnsi="Times New Roman" w:cs="Times New Roman"/>
          <w:sz w:val="28"/>
          <w:szCs w:val="28"/>
          <w:lang w:val="uk-UA"/>
        </w:rPr>
      </w:pPr>
      <w:r w:rsidRPr="000F4BD5">
        <w:rPr>
          <w:rFonts w:ascii="Times New Roman" w:hAnsi="Times New Roman" w:cs="Times New Roman"/>
          <w:sz w:val="28"/>
          <w:szCs w:val="28"/>
          <w:lang w:val="uk-UA"/>
        </w:rPr>
        <w:t>При визначенні раціональної кількості занять на тиждень не враховуються рекомендації стосовно збільшення частоти занять для осіб з низьким та нижче середнього рівнями фізичного стану. У похилому і старшому віці процес відновлення після фізичних навантажень істотно уповільнюється, тому фізкультурно-оздоровчі заняття з особами пенсійного віку проводяться 2-3 рази на тиждень із щоденною ранковою гігієнічною гімнастикою.</w:t>
      </w:r>
    </w:p>
    <w:p w:rsidR="00C80033" w:rsidRPr="000F4BD5" w:rsidRDefault="00C80033" w:rsidP="000F4BD5">
      <w:pPr>
        <w:shd w:val="clear" w:color="auto" w:fill="FFFFFF"/>
        <w:spacing w:after="0" w:line="240" w:lineRule="auto"/>
        <w:ind w:firstLine="709"/>
        <w:jc w:val="both"/>
        <w:rPr>
          <w:rFonts w:ascii="Times New Roman" w:hAnsi="Times New Roman" w:cs="Times New Roman"/>
          <w:sz w:val="28"/>
          <w:szCs w:val="28"/>
          <w:lang w:val="uk-UA"/>
        </w:rPr>
      </w:pPr>
    </w:p>
    <w:p w:rsidR="00021CCA" w:rsidRPr="000F4BD5" w:rsidRDefault="00021CCA" w:rsidP="000F4BD5">
      <w:pPr>
        <w:pStyle w:val="a5"/>
        <w:numPr>
          <w:ilvl w:val="0"/>
          <w:numId w:val="7"/>
        </w:numPr>
        <w:shd w:val="clear" w:color="auto" w:fill="FFFFFF"/>
        <w:spacing w:after="0" w:line="240" w:lineRule="auto"/>
        <w:jc w:val="both"/>
        <w:rPr>
          <w:rFonts w:ascii="Times New Roman" w:hAnsi="Times New Roman" w:cs="Times New Roman"/>
          <w:b/>
          <w:bCs/>
          <w:sz w:val="28"/>
          <w:szCs w:val="28"/>
          <w:lang w:val="uk-UA"/>
        </w:rPr>
      </w:pPr>
      <w:r w:rsidRPr="000F4BD5">
        <w:rPr>
          <w:rFonts w:ascii="Times New Roman" w:hAnsi="Times New Roman" w:cs="Times New Roman"/>
          <w:b/>
          <w:bCs/>
          <w:sz w:val="28"/>
          <w:szCs w:val="28"/>
          <w:lang w:val="uk-UA"/>
        </w:rPr>
        <w:t>Особливості методики оздоровчого тренування жінок</w:t>
      </w:r>
    </w:p>
    <w:p w:rsidR="00C80033" w:rsidRPr="000F4BD5" w:rsidRDefault="00C80033" w:rsidP="000F4BD5">
      <w:pPr>
        <w:shd w:val="clear" w:color="auto" w:fill="FFFFFF"/>
        <w:spacing w:after="0" w:line="240" w:lineRule="auto"/>
        <w:ind w:firstLine="709"/>
        <w:jc w:val="both"/>
        <w:rPr>
          <w:rFonts w:ascii="Times New Roman" w:hAnsi="Times New Roman" w:cs="Times New Roman"/>
          <w:i/>
          <w:sz w:val="28"/>
          <w:szCs w:val="28"/>
          <w:lang w:val="uk-UA"/>
        </w:rPr>
      </w:pPr>
    </w:p>
    <w:p w:rsidR="00021CCA" w:rsidRPr="000F4BD5" w:rsidRDefault="00021CCA" w:rsidP="000F4BD5">
      <w:pPr>
        <w:shd w:val="clear" w:color="auto" w:fill="FFFFFF"/>
        <w:spacing w:after="0" w:line="240" w:lineRule="auto"/>
        <w:ind w:firstLine="709"/>
        <w:jc w:val="both"/>
        <w:rPr>
          <w:rFonts w:ascii="Times New Roman" w:hAnsi="Times New Roman" w:cs="Times New Roman"/>
          <w:sz w:val="28"/>
          <w:szCs w:val="28"/>
          <w:lang w:val="uk-UA"/>
        </w:rPr>
      </w:pPr>
      <w:r w:rsidRPr="000F4BD5">
        <w:rPr>
          <w:rFonts w:ascii="Times New Roman" w:hAnsi="Times New Roman" w:cs="Times New Roman"/>
          <w:sz w:val="28"/>
          <w:szCs w:val="28"/>
          <w:lang w:val="uk-UA"/>
        </w:rPr>
        <w:t xml:space="preserve">Організм жінки має цілий ряд морфологічних та функціональних особливостей. Чоловіки істотно переважають жінок за показниками росту, маси тіла, розвитку м'язів. Так, наприклад, вага м'язової тканини у жінок, які не займаються спортом, складає 35 %, а у чоловіків – 40-45 % від ваги тіла. Маса серця у жінок на 10-15 % менша, ніж у чоловіків. Ці морфологічні особливості, в основному, обумовлюють функціональні відмінності: у жінок знижений систолічний та хвилинний об'єм кровообігу, а ЧСС на 7-15 </w:t>
      </w:r>
      <w:proofErr w:type="spellStart"/>
      <w:r w:rsidRPr="000F4BD5">
        <w:rPr>
          <w:rFonts w:ascii="Times New Roman" w:hAnsi="Times New Roman" w:cs="Times New Roman"/>
          <w:sz w:val="28"/>
          <w:szCs w:val="28"/>
          <w:lang w:val="uk-UA"/>
        </w:rPr>
        <w:t>уд</w:t>
      </w:r>
      <w:proofErr w:type="spellEnd"/>
      <w:r w:rsidRPr="000F4BD5">
        <w:rPr>
          <w:rFonts w:ascii="Times New Roman" w:hAnsi="Times New Roman" w:cs="Times New Roman"/>
          <w:sz w:val="28"/>
          <w:szCs w:val="28"/>
          <w:lang w:val="uk-UA"/>
        </w:rPr>
        <w:t xml:space="preserve">./хв. більша, ніж у чоловіків. Таким чином, жінки мають відносно нижчі функціональні можливості </w:t>
      </w:r>
      <w:proofErr w:type="spellStart"/>
      <w:r w:rsidRPr="000F4BD5">
        <w:rPr>
          <w:rFonts w:ascii="Times New Roman" w:hAnsi="Times New Roman" w:cs="Times New Roman"/>
          <w:sz w:val="28"/>
          <w:szCs w:val="28"/>
          <w:lang w:val="uk-UA"/>
        </w:rPr>
        <w:t>кардіореспіраторної</w:t>
      </w:r>
      <w:proofErr w:type="spellEnd"/>
      <w:r w:rsidRPr="000F4BD5">
        <w:rPr>
          <w:rFonts w:ascii="Times New Roman" w:hAnsi="Times New Roman" w:cs="Times New Roman"/>
          <w:sz w:val="28"/>
          <w:szCs w:val="28"/>
          <w:lang w:val="uk-UA"/>
        </w:rPr>
        <w:t xml:space="preserve"> системи, що обумовлює більш низьку їх фізичну працездатність.</w:t>
      </w:r>
    </w:p>
    <w:p w:rsidR="00021CCA" w:rsidRPr="000F4BD5" w:rsidRDefault="00021CCA" w:rsidP="000F4BD5">
      <w:pPr>
        <w:shd w:val="clear" w:color="auto" w:fill="FFFFFF"/>
        <w:spacing w:after="0" w:line="240" w:lineRule="auto"/>
        <w:ind w:firstLine="709"/>
        <w:jc w:val="both"/>
        <w:rPr>
          <w:rFonts w:ascii="Times New Roman" w:hAnsi="Times New Roman" w:cs="Times New Roman"/>
          <w:sz w:val="28"/>
          <w:szCs w:val="28"/>
          <w:lang w:val="uk-UA"/>
        </w:rPr>
      </w:pPr>
      <w:r w:rsidRPr="000F4BD5">
        <w:rPr>
          <w:rFonts w:ascii="Times New Roman" w:hAnsi="Times New Roman" w:cs="Times New Roman"/>
          <w:sz w:val="28"/>
          <w:szCs w:val="28"/>
          <w:lang w:val="uk-UA"/>
        </w:rPr>
        <w:t>Вищенаведені особливості будови і функціонування жіночого організму пояснюють його відмінності від чоловіків у прояву рухових якостей (табл.</w:t>
      </w:r>
      <w:r w:rsidR="00C80033" w:rsidRPr="000F4BD5">
        <w:rPr>
          <w:rFonts w:ascii="Times New Roman" w:hAnsi="Times New Roman" w:cs="Times New Roman"/>
          <w:sz w:val="28"/>
          <w:szCs w:val="28"/>
          <w:lang w:val="uk-UA"/>
        </w:rPr>
        <w:t>2</w:t>
      </w:r>
      <w:r w:rsidRPr="000F4BD5">
        <w:rPr>
          <w:rFonts w:ascii="Times New Roman" w:hAnsi="Times New Roman" w:cs="Times New Roman"/>
          <w:sz w:val="28"/>
          <w:szCs w:val="28"/>
          <w:lang w:val="uk-UA"/>
        </w:rPr>
        <w:t xml:space="preserve">). </w:t>
      </w:r>
    </w:p>
    <w:p w:rsidR="00021CCA" w:rsidRPr="000F4BD5" w:rsidRDefault="00021CCA" w:rsidP="000F4BD5">
      <w:pPr>
        <w:shd w:val="clear" w:color="auto" w:fill="FFFFFF"/>
        <w:spacing w:after="0" w:line="240" w:lineRule="auto"/>
        <w:ind w:firstLine="709"/>
        <w:jc w:val="right"/>
        <w:rPr>
          <w:rFonts w:ascii="Times New Roman" w:hAnsi="Times New Roman" w:cs="Times New Roman"/>
          <w:sz w:val="28"/>
          <w:szCs w:val="28"/>
          <w:lang w:val="uk-UA"/>
        </w:rPr>
      </w:pPr>
      <w:r w:rsidRPr="000F4BD5">
        <w:rPr>
          <w:rFonts w:ascii="Times New Roman" w:hAnsi="Times New Roman" w:cs="Times New Roman"/>
          <w:sz w:val="28"/>
          <w:szCs w:val="28"/>
          <w:lang w:val="uk-UA"/>
        </w:rPr>
        <w:t xml:space="preserve">Таблиця </w:t>
      </w:r>
      <w:r w:rsidR="00C80033" w:rsidRPr="000F4BD5">
        <w:rPr>
          <w:rFonts w:ascii="Times New Roman" w:hAnsi="Times New Roman" w:cs="Times New Roman"/>
          <w:sz w:val="28"/>
          <w:szCs w:val="28"/>
          <w:lang w:val="uk-UA"/>
        </w:rPr>
        <w:t>2</w:t>
      </w:r>
    </w:p>
    <w:p w:rsidR="00021CCA" w:rsidRPr="000F4BD5" w:rsidRDefault="00021CCA" w:rsidP="000F4BD5">
      <w:pPr>
        <w:shd w:val="clear" w:color="auto" w:fill="FFFFFF"/>
        <w:spacing w:after="0" w:line="240" w:lineRule="auto"/>
        <w:ind w:firstLine="709"/>
        <w:jc w:val="both"/>
        <w:rPr>
          <w:rFonts w:ascii="Times New Roman" w:hAnsi="Times New Roman" w:cs="Times New Roman"/>
          <w:sz w:val="28"/>
          <w:szCs w:val="28"/>
          <w:lang w:val="uk-UA"/>
        </w:rPr>
      </w:pPr>
      <w:r w:rsidRPr="000F4BD5">
        <w:rPr>
          <w:rFonts w:ascii="Times New Roman" w:hAnsi="Times New Roman" w:cs="Times New Roman"/>
          <w:bCs/>
          <w:sz w:val="28"/>
          <w:szCs w:val="28"/>
          <w:lang w:val="uk-UA"/>
        </w:rPr>
        <w:t>Рівень фізичних якостей жінок і чоловіків різного віку (за Б.В.</w:t>
      </w:r>
      <w:proofErr w:type="spellStart"/>
      <w:r w:rsidRPr="000F4BD5">
        <w:rPr>
          <w:rFonts w:ascii="Times New Roman" w:hAnsi="Times New Roman" w:cs="Times New Roman"/>
          <w:bCs/>
          <w:sz w:val="28"/>
          <w:szCs w:val="28"/>
          <w:lang w:val="uk-UA"/>
        </w:rPr>
        <w:t>Сермєевим</w:t>
      </w:r>
      <w:proofErr w:type="spellEnd"/>
      <w:r w:rsidRPr="000F4BD5">
        <w:rPr>
          <w:rFonts w:ascii="Times New Roman" w:hAnsi="Times New Roman" w:cs="Times New Roman"/>
          <w:bCs/>
          <w:sz w:val="28"/>
          <w:szCs w:val="28"/>
          <w:lang w:val="uk-UA"/>
        </w:rPr>
        <w:t>)</w:t>
      </w:r>
    </w:p>
    <w:tbl>
      <w:tblPr>
        <w:tblW w:w="0" w:type="auto"/>
        <w:tblInd w:w="40" w:type="dxa"/>
        <w:tblLayout w:type="fixed"/>
        <w:tblCellMar>
          <w:left w:w="40" w:type="dxa"/>
          <w:right w:w="40" w:type="dxa"/>
        </w:tblCellMar>
        <w:tblLook w:val="0000"/>
      </w:tblPr>
      <w:tblGrid>
        <w:gridCol w:w="5241"/>
        <w:gridCol w:w="755"/>
        <w:gridCol w:w="758"/>
        <w:gridCol w:w="755"/>
        <w:gridCol w:w="759"/>
        <w:gridCol w:w="756"/>
        <w:gridCol w:w="755"/>
        <w:gridCol w:w="10"/>
      </w:tblGrid>
      <w:tr w:rsidR="00021CCA" w:rsidRPr="000F4BD5" w:rsidTr="00833AE4">
        <w:trPr>
          <w:trHeight w:val="85"/>
        </w:trPr>
        <w:tc>
          <w:tcPr>
            <w:tcW w:w="5241" w:type="dxa"/>
            <w:vMerge w:val="restart"/>
            <w:tcBorders>
              <w:top w:val="single" w:sz="12" w:space="0" w:color="auto"/>
              <w:left w:val="single" w:sz="12" w:space="0" w:color="auto"/>
              <w:bottom w:val="single" w:sz="12" w:space="0" w:color="auto"/>
              <w:right w:val="single" w:sz="6" w:space="0" w:color="auto"/>
            </w:tcBorders>
            <w:shd w:val="clear" w:color="auto" w:fill="FFFFFF"/>
            <w:vAlign w:val="center"/>
          </w:tcPr>
          <w:p w:rsidR="00021CCA" w:rsidRPr="000F4BD5" w:rsidRDefault="00021CCA" w:rsidP="000F4BD5">
            <w:pPr>
              <w:spacing w:after="0" w:line="240" w:lineRule="auto"/>
              <w:jc w:val="both"/>
              <w:rPr>
                <w:rFonts w:ascii="Times New Roman" w:hAnsi="Times New Roman" w:cs="Times New Roman"/>
                <w:b/>
                <w:sz w:val="28"/>
                <w:szCs w:val="28"/>
                <w:lang w:val="uk-UA"/>
              </w:rPr>
            </w:pPr>
            <w:r w:rsidRPr="000F4BD5">
              <w:rPr>
                <w:rFonts w:ascii="Times New Roman" w:hAnsi="Times New Roman" w:cs="Times New Roman"/>
                <w:b/>
                <w:sz w:val="28"/>
                <w:szCs w:val="28"/>
                <w:lang w:val="uk-UA"/>
              </w:rPr>
              <w:t>Показники рухових якостей</w:t>
            </w:r>
          </w:p>
        </w:tc>
        <w:tc>
          <w:tcPr>
            <w:tcW w:w="4540" w:type="dxa"/>
            <w:gridSpan w:val="7"/>
            <w:tcBorders>
              <w:top w:val="single" w:sz="12" w:space="0" w:color="auto"/>
              <w:left w:val="single" w:sz="6" w:space="0" w:color="auto"/>
              <w:bottom w:val="single" w:sz="6" w:space="0" w:color="auto"/>
              <w:right w:val="single" w:sz="12" w:space="0" w:color="auto"/>
            </w:tcBorders>
            <w:shd w:val="clear" w:color="auto" w:fill="FFFFFF"/>
            <w:vAlign w:val="center"/>
          </w:tcPr>
          <w:p w:rsidR="00021CCA" w:rsidRPr="000F4BD5" w:rsidRDefault="00021CCA" w:rsidP="000F4BD5">
            <w:pPr>
              <w:shd w:val="clear" w:color="auto" w:fill="FFFFFF"/>
              <w:spacing w:after="0" w:line="240" w:lineRule="auto"/>
              <w:jc w:val="center"/>
              <w:rPr>
                <w:rFonts w:ascii="Times New Roman" w:hAnsi="Times New Roman" w:cs="Times New Roman"/>
                <w:b/>
                <w:sz w:val="28"/>
                <w:szCs w:val="28"/>
                <w:lang w:val="uk-UA"/>
              </w:rPr>
            </w:pPr>
            <w:r w:rsidRPr="000F4BD5">
              <w:rPr>
                <w:rFonts w:ascii="Times New Roman" w:hAnsi="Times New Roman" w:cs="Times New Roman"/>
                <w:b/>
                <w:sz w:val="28"/>
                <w:szCs w:val="28"/>
                <w:lang w:val="uk-UA"/>
              </w:rPr>
              <w:t>Вік, років</w:t>
            </w:r>
          </w:p>
        </w:tc>
      </w:tr>
      <w:tr w:rsidR="00021CCA" w:rsidRPr="000F4BD5" w:rsidTr="00833AE4">
        <w:trPr>
          <w:trHeight w:val="85"/>
        </w:trPr>
        <w:tc>
          <w:tcPr>
            <w:tcW w:w="5241" w:type="dxa"/>
            <w:vMerge/>
            <w:tcBorders>
              <w:top w:val="single" w:sz="12" w:space="0" w:color="auto"/>
              <w:left w:val="single" w:sz="12" w:space="0" w:color="auto"/>
              <w:bottom w:val="single" w:sz="12" w:space="0" w:color="auto"/>
              <w:right w:val="single" w:sz="6" w:space="0" w:color="auto"/>
            </w:tcBorders>
            <w:vAlign w:val="center"/>
          </w:tcPr>
          <w:p w:rsidR="00021CCA" w:rsidRPr="000F4BD5" w:rsidRDefault="00021CCA" w:rsidP="000F4BD5">
            <w:pPr>
              <w:spacing w:after="0" w:line="240" w:lineRule="auto"/>
              <w:jc w:val="both"/>
              <w:rPr>
                <w:rFonts w:ascii="Times New Roman" w:hAnsi="Times New Roman" w:cs="Times New Roman"/>
                <w:b/>
                <w:sz w:val="28"/>
                <w:szCs w:val="28"/>
                <w:lang w:val="uk-UA"/>
              </w:rPr>
            </w:pPr>
          </w:p>
        </w:tc>
        <w:tc>
          <w:tcPr>
            <w:tcW w:w="151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021CCA" w:rsidRPr="000F4BD5" w:rsidRDefault="00021CCA" w:rsidP="000F4BD5">
            <w:pPr>
              <w:shd w:val="clear" w:color="auto" w:fill="FFFFFF"/>
              <w:spacing w:after="0" w:line="240" w:lineRule="auto"/>
              <w:jc w:val="center"/>
              <w:rPr>
                <w:rFonts w:ascii="Times New Roman" w:hAnsi="Times New Roman" w:cs="Times New Roman"/>
                <w:b/>
                <w:sz w:val="28"/>
                <w:szCs w:val="28"/>
                <w:lang w:val="uk-UA"/>
              </w:rPr>
            </w:pPr>
            <w:r w:rsidRPr="000F4BD5">
              <w:rPr>
                <w:rFonts w:ascii="Times New Roman" w:hAnsi="Times New Roman" w:cs="Times New Roman"/>
                <w:b/>
                <w:sz w:val="28"/>
                <w:szCs w:val="28"/>
                <w:lang w:val="uk-UA"/>
              </w:rPr>
              <w:t>18-20</w:t>
            </w:r>
          </w:p>
        </w:tc>
        <w:tc>
          <w:tcPr>
            <w:tcW w:w="151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021CCA" w:rsidRPr="000F4BD5" w:rsidRDefault="00021CCA" w:rsidP="000F4BD5">
            <w:pPr>
              <w:shd w:val="clear" w:color="auto" w:fill="FFFFFF"/>
              <w:spacing w:after="0" w:line="240" w:lineRule="auto"/>
              <w:jc w:val="center"/>
              <w:rPr>
                <w:rFonts w:ascii="Times New Roman" w:hAnsi="Times New Roman" w:cs="Times New Roman"/>
                <w:b/>
                <w:sz w:val="28"/>
                <w:szCs w:val="28"/>
                <w:lang w:val="uk-UA"/>
              </w:rPr>
            </w:pPr>
            <w:r w:rsidRPr="000F4BD5">
              <w:rPr>
                <w:rFonts w:ascii="Times New Roman" w:hAnsi="Times New Roman" w:cs="Times New Roman"/>
                <w:b/>
                <w:sz w:val="28"/>
                <w:szCs w:val="28"/>
                <w:lang w:val="uk-UA"/>
              </w:rPr>
              <w:t>21-50</w:t>
            </w:r>
          </w:p>
        </w:tc>
        <w:tc>
          <w:tcPr>
            <w:tcW w:w="1516" w:type="dxa"/>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021CCA" w:rsidRPr="000F4BD5" w:rsidRDefault="00021CCA" w:rsidP="000F4BD5">
            <w:pPr>
              <w:shd w:val="clear" w:color="auto" w:fill="FFFFFF"/>
              <w:spacing w:after="0" w:line="240" w:lineRule="auto"/>
              <w:jc w:val="center"/>
              <w:rPr>
                <w:rFonts w:ascii="Times New Roman" w:hAnsi="Times New Roman" w:cs="Times New Roman"/>
                <w:b/>
                <w:sz w:val="28"/>
                <w:szCs w:val="28"/>
                <w:lang w:val="uk-UA"/>
              </w:rPr>
            </w:pPr>
            <w:r w:rsidRPr="000F4BD5">
              <w:rPr>
                <w:rFonts w:ascii="Times New Roman" w:hAnsi="Times New Roman" w:cs="Times New Roman"/>
                <w:b/>
                <w:sz w:val="28"/>
                <w:szCs w:val="28"/>
                <w:lang w:val="uk-UA"/>
              </w:rPr>
              <w:t>51-60</w:t>
            </w:r>
          </w:p>
        </w:tc>
      </w:tr>
      <w:tr w:rsidR="00021CCA" w:rsidRPr="000F4BD5" w:rsidTr="00833AE4">
        <w:trPr>
          <w:gridAfter w:val="1"/>
          <w:wAfter w:w="10" w:type="dxa"/>
          <w:trHeight w:val="85"/>
        </w:trPr>
        <w:tc>
          <w:tcPr>
            <w:tcW w:w="5241" w:type="dxa"/>
            <w:vMerge/>
            <w:tcBorders>
              <w:top w:val="single" w:sz="12" w:space="0" w:color="auto"/>
              <w:left w:val="single" w:sz="12" w:space="0" w:color="auto"/>
              <w:bottom w:val="single" w:sz="12" w:space="0" w:color="auto"/>
              <w:right w:val="single" w:sz="6" w:space="0" w:color="auto"/>
            </w:tcBorders>
            <w:vAlign w:val="center"/>
          </w:tcPr>
          <w:p w:rsidR="00021CCA" w:rsidRPr="000F4BD5" w:rsidRDefault="00021CCA" w:rsidP="000F4BD5">
            <w:pPr>
              <w:spacing w:after="0" w:line="240" w:lineRule="auto"/>
              <w:jc w:val="both"/>
              <w:rPr>
                <w:rFonts w:ascii="Times New Roman" w:hAnsi="Times New Roman" w:cs="Times New Roman"/>
                <w:b/>
                <w:sz w:val="28"/>
                <w:szCs w:val="28"/>
                <w:lang w:val="uk-UA"/>
              </w:rPr>
            </w:pPr>
          </w:p>
        </w:tc>
        <w:tc>
          <w:tcPr>
            <w:tcW w:w="752" w:type="dxa"/>
            <w:tcBorders>
              <w:top w:val="single" w:sz="6" w:space="0" w:color="auto"/>
              <w:left w:val="single" w:sz="6" w:space="0" w:color="auto"/>
              <w:bottom w:val="single" w:sz="12" w:space="0" w:color="auto"/>
              <w:right w:val="single" w:sz="6" w:space="0" w:color="auto"/>
            </w:tcBorders>
            <w:shd w:val="clear" w:color="auto" w:fill="FFFFFF"/>
            <w:vAlign w:val="center"/>
          </w:tcPr>
          <w:p w:rsidR="00021CCA" w:rsidRPr="000F4BD5" w:rsidRDefault="00021CCA" w:rsidP="000F4BD5">
            <w:pPr>
              <w:shd w:val="clear" w:color="auto" w:fill="FFFFFF"/>
              <w:spacing w:after="0" w:line="240" w:lineRule="auto"/>
              <w:jc w:val="center"/>
              <w:rPr>
                <w:rFonts w:ascii="Times New Roman" w:hAnsi="Times New Roman" w:cs="Times New Roman"/>
                <w:b/>
                <w:sz w:val="28"/>
                <w:szCs w:val="28"/>
                <w:lang w:val="uk-UA"/>
              </w:rPr>
            </w:pPr>
            <w:r w:rsidRPr="000F4BD5">
              <w:rPr>
                <w:rFonts w:ascii="Times New Roman" w:hAnsi="Times New Roman" w:cs="Times New Roman"/>
                <w:b/>
                <w:sz w:val="28"/>
                <w:szCs w:val="28"/>
                <w:lang w:val="uk-UA"/>
              </w:rPr>
              <w:t>Ж</w:t>
            </w:r>
          </w:p>
        </w:tc>
        <w:tc>
          <w:tcPr>
            <w:tcW w:w="758" w:type="dxa"/>
            <w:tcBorders>
              <w:top w:val="single" w:sz="6" w:space="0" w:color="auto"/>
              <w:left w:val="single" w:sz="6" w:space="0" w:color="auto"/>
              <w:bottom w:val="single" w:sz="12" w:space="0" w:color="auto"/>
              <w:right w:val="single" w:sz="6" w:space="0" w:color="auto"/>
            </w:tcBorders>
            <w:shd w:val="clear" w:color="auto" w:fill="FFFFFF"/>
            <w:vAlign w:val="center"/>
          </w:tcPr>
          <w:p w:rsidR="00021CCA" w:rsidRPr="000F4BD5" w:rsidRDefault="00021CCA" w:rsidP="000F4BD5">
            <w:pPr>
              <w:shd w:val="clear" w:color="auto" w:fill="FFFFFF"/>
              <w:spacing w:after="0" w:line="240" w:lineRule="auto"/>
              <w:jc w:val="center"/>
              <w:rPr>
                <w:rFonts w:ascii="Times New Roman" w:hAnsi="Times New Roman" w:cs="Times New Roman"/>
                <w:b/>
                <w:sz w:val="28"/>
                <w:szCs w:val="28"/>
                <w:lang w:val="uk-UA"/>
              </w:rPr>
            </w:pPr>
            <w:r w:rsidRPr="000F4BD5">
              <w:rPr>
                <w:rFonts w:ascii="Times New Roman" w:hAnsi="Times New Roman" w:cs="Times New Roman"/>
                <w:b/>
                <w:sz w:val="28"/>
                <w:szCs w:val="28"/>
                <w:lang w:val="uk-UA"/>
              </w:rPr>
              <w:t>Ч</w:t>
            </w:r>
          </w:p>
        </w:tc>
        <w:tc>
          <w:tcPr>
            <w:tcW w:w="755" w:type="dxa"/>
            <w:tcBorders>
              <w:top w:val="single" w:sz="6" w:space="0" w:color="auto"/>
              <w:left w:val="single" w:sz="6" w:space="0" w:color="auto"/>
              <w:bottom w:val="single" w:sz="12" w:space="0" w:color="auto"/>
              <w:right w:val="single" w:sz="6" w:space="0" w:color="auto"/>
            </w:tcBorders>
            <w:shd w:val="clear" w:color="auto" w:fill="FFFFFF"/>
            <w:vAlign w:val="center"/>
          </w:tcPr>
          <w:p w:rsidR="00021CCA" w:rsidRPr="000F4BD5" w:rsidRDefault="00021CCA" w:rsidP="000F4BD5">
            <w:pPr>
              <w:shd w:val="clear" w:color="auto" w:fill="FFFFFF"/>
              <w:spacing w:after="0" w:line="240" w:lineRule="auto"/>
              <w:jc w:val="center"/>
              <w:rPr>
                <w:rFonts w:ascii="Times New Roman" w:hAnsi="Times New Roman" w:cs="Times New Roman"/>
                <w:b/>
                <w:sz w:val="28"/>
                <w:szCs w:val="28"/>
                <w:lang w:val="uk-UA"/>
              </w:rPr>
            </w:pPr>
            <w:r w:rsidRPr="000F4BD5">
              <w:rPr>
                <w:rFonts w:ascii="Times New Roman" w:hAnsi="Times New Roman" w:cs="Times New Roman"/>
                <w:b/>
                <w:sz w:val="28"/>
                <w:szCs w:val="28"/>
                <w:lang w:val="uk-UA"/>
              </w:rPr>
              <w:t>Ж</w:t>
            </w:r>
          </w:p>
        </w:tc>
        <w:tc>
          <w:tcPr>
            <w:tcW w:w="754" w:type="dxa"/>
            <w:tcBorders>
              <w:top w:val="single" w:sz="6" w:space="0" w:color="auto"/>
              <w:left w:val="single" w:sz="6" w:space="0" w:color="auto"/>
              <w:bottom w:val="single" w:sz="12" w:space="0" w:color="auto"/>
              <w:right w:val="single" w:sz="6" w:space="0" w:color="auto"/>
            </w:tcBorders>
            <w:shd w:val="clear" w:color="auto" w:fill="FFFFFF"/>
            <w:vAlign w:val="center"/>
          </w:tcPr>
          <w:p w:rsidR="00021CCA" w:rsidRPr="000F4BD5" w:rsidRDefault="00021CCA" w:rsidP="000F4BD5">
            <w:pPr>
              <w:shd w:val="clear" w:color="auto" w:fill="FFFFFF"/>
              <w:spacing w:after="0" w:line="240" w:lineRule="auto"/>
              <w:jc w:val="center"/>
              <w:rPr>
                <w:rFonts w:ascii="Times New Roman" w:hAnsi="Times New Roman" w:cs="Times New Roman"/>
                <w:b/>
                <w:sz w:val="28"/>
                <w:szCs w:val="28"/>
                <w:lang w:val="uk-UA"/>
              </w:rPr>
            </w:pPr>
            <w:r w:rsidRPr="000F4BD5">
              <w:rPr>
                <w:rFonts w:ascii="Times New Roman" w:hAnsi="Times New Roman" w:cs="Times New Roman"/>
                <w:b/>
                <w:sz w:val="28"/>
                <w:szCs w:val="28"/>
                <w:lang w:val="uk-UA"/>
              </w:rPr>
              <w:t>Ч</w:t>
            </w:r>
          </w:p>
        </w:tc>
        <w:tc>
          <w:tcPr>
            <w:tcW w:w="756" w:type="dxa"/>
            <w:tcBorders>
              <w:top w:val="single" w:sz="6" w:space="0" w:color="auto"/>
              <w:left w:val="single" w:sz="6" w:space="0" w:color="auto"/>
              <w:bottom w:val="single" w:sz="12" w:space="0" w:color="auto"/>
              <w:right w:val="single" w:sz="6" w:space="0" w:color="auto"/>
            </w:tcBorders>
            <w:shd w:val="clear" w:color="auto" w:fill="FFFFFF"/>
            <w:vAlign w:val="center"/>
          </w:tcPr>
          <w:p w:rsidR="00021CCA" w:rsidRPr="000F4BD5" w:rsidRDefault="00021CCA" w:rsidP="000F4BD5">
            <w:pPr>
              <w:shd w:val="clear" w:color="auto" w:fill="FFFFFF"/>
              <w:spacing w:after="0" w:line="240" w:lineRule="auto"/>
              <w:jc w:val="center"/>
              <w:rPr>
                <w:rFonts w:ascii="Times New Roman" w:hAnsi="Times New Roman" w:cs="Times New Roman"/>
                <w:b/>
                <w:sz w:val="28"/>
                <w:szCs w:val="28"/>
                <w:lang w:val="uk-UA"/>
              </w:rPr>
            </w:pPr>
            <w:r w:rsidRPr="000F4BD5">
              <w:rPr>
                <w:rFonts w:ascii="Times New Roman" w:hAnsi="Times New Roman" w:cs="Times New Roman"/>
                <w:b/>
                <w:sz w:val="28"/>
                <w:szCs w:val="28"/>
                <w:lang w:val="uk-UA"/>
              </w:rPr>
              <w:t>Ж</w:t>
            </w:r>
          </w:p>
        </w:tc>
        <w:tc>
          <w:tcPr>
            <w:tcW w:w="755" w:type="dxa"/>
            <w:tcBorders>
              <w:top w:val="single" w:sz="6" w:space="0" w:color="auto"/>
              <w:left w:val="single" w:sz="6" w:space="0" w:color="auto"/>
              <w:bottom w:val="single" w:sz="12" w:space="0" w:color="auto"/>
              <w:right w:val="single" w:sz="12" w:space="0" w:color="auto"/>
            </w:tcBorders>
            <w:shd w:val="clear" w:color="auto" w:fill="FFFFFF"/>
            <w:vAlign w:val="center"/>
          </w:tcPr>
          <w:p w:rsidR="00021CCA" w:rsidRPr="000F4BD5" w:rsidRDefault="00021CCA" w:rsidP="000F4BD5">
            <w:pPr>
              <w:shd w:val="clear" w:color="auto" w:fill="FFFFFF"/>
              <w:spacing w:after="0" w:line="240" w:lineRule="auto"/>
              <w:jc w:val="center"/>
              <w:rPr>
                <w:rFonts w:ascii="Times New Roman" w:hAnsi="Times New Roman" w:cs="Times New Roman"/>
                <w:b/>
                <w:sz w:val="28"/>
                <w:szCs w:val="28"/>
                <w:lang w:val="uk-UA"/>
              </w:rPr>
            </w:pPr>
            <w:r w:rsidRPr="000F4BD5">
              <w:rPr>
                <w:rFonts w:ascii="Times New Roman" w:hAnsi="Times New Roman" w:cs="Times New Roman"/>
                <w:b/>
                <w:sz w:val="28"/>
                <w:szCs w:val="28"/>
                <w:lang w:val="uk-UA"/>
              </w:rPr>
              <w:t>Ч</w:t>
            </w:r>
          </w:p>
        </w:tc>
      </w:tr>
      <w:tr w:rsidR="00021CCA" w:rsidRPr="000F4BD5" w:rsidTr="00833AE4">
        <w:trPr>
          <w:gridAfter w:val="1"/>
          <w:wAfter w:w="10" w:type="dxa"/>
          <w:trHeight w:val="142"/>
        </w:trPr>
        <w:tc>
          <w:tcPr>
            <w:tcW w:w="5241" w:type="dxa"/>
            <w:tcBorders>
              <w:top w:val="single" w:sz="12" w:space="0" w:color="auto"/>
              <w:left w:val="single" w:sz="12" w:space="0" w:color="auto"/>
              <w:bottom w:val="single" w:sz="6" w:space="0" w:color="auto"/>
              <w:right w:val="single" w:sz="6" w:space="0" w:color="auto"/>
            </w:tcBorders>
            <w:shd w:val="clear" w:color="auto" w:fill="FFFFFF"/>
          </w:tcPr>
          <w:p w:rsidR="00021CCA" w:rsidRPr="000F4BD5" w:rsidRDefault="00021CCA" w:rsidP="000F4BD5">
            <w:pPr>
              <w:shd w:val="clear" w:color="auto" w:fill="FFFFFF"/>
              <w:spacing w:after="0" w:line="240" w:lineRule="auto"/>
              <w:jc w:val="both"/>
              <w:rPr>
                <w:rFonts w:ascii="Times New Roman" w:hAnsi="Times New Roman" w:cs="Times New Roman"/>
                <w:sz w:val="28"/>
                <w:szCs w:val="28"/>
                <w:lang w:val="uk-UA"/>
              </w:rPr>
            </w:pPr>
            <w:r w:rsidRPr="000F4BD5">
              <w:rPr>
                <w:rFonts w:ascii="Times New Roman" w:hAnsi="Times New Roman" w:cs="Times New Roman"/>
                <w:sz w:val="28"/>
                <w:szCs w:val="28"/>
                <w:lang w:val="uk-UA"/>
              </w:rPr>
              <w:t xml:space="preserve">Кистьова динамометрія, кг </w:t>
            </w:r>
          </w:p>
        </w:tc>
        <w:tc>
          <w:tcPr>
            <w:tcW w:w="752" w:type="dxa"/>
            <w:tcBorders>
              <w:top w:val="single" w:sz="12" w:space="0" w:color="auto"/>
              <w:left w:val="single" w:sz="6" w:space="0" w:color="auto"/>
              <w:bottom w:val="single" w:sz="6" w:space="0" w:color="auto"/>
              <w:right w:val="single" w:sz="6" w:space="0" w:color="auto"/>
            </w:tcBorders>
            <w:shd w:val="clear" w:color="auto" w:fill="FFFFFF"/>
            <w:vAlign w:val="center"/>
          </w:tcPr>
          <w:p w:rsidR="00021CCA" w:rsidRPr="000F4BD5" w:rsidRDefault="00021CCA" w:rsidP="000F4BD5">
            <w:pPr>
              <w:shd w:val="clear" w:color="auto" w:fill="FFFFFF"/>
              <w:spacing w:after="0" w:line="240" w:lineRule="auto"/>
              <w:jc w:val="center"/>
              <w:rPr>
                <w:rFonts w:ascii="Times New Roman" w:hAnsi="Times New Roman" w:cs="Times New Roman"/>
                <w:sz w:val="28"/>
                <w:szCs w:val="28"/>
                <w:lang w:val="uk-UA"/>
              </w:rPr>
            </w:pPr>
            <w:r w:rsidRPr="000F4BD5">
              <w:rPr>
                <w:rFonts w:ascii="Times New Roman" w:hAnsi="Times New Roman" w:cs="Times New Roman"/>
                <w:sz w:val="28"/>
                <w:szCs w:val="28"/>
                <w:lang w:val="uk-UA"/>
              </w:rPr>
              <w:t>24</w:t>
            </w:r>
          </w:p>
        </w:tc>
        <w:tc>
          <w:tcPr>
            <w:tcW w:w="758" w:type="dxa"/>
            <w:tcBorders>
              <w:top w:val="single" w:sz="12" w:space="0" w:color="auto"/>
              <w:left w:val="single" w:sz="6" w:space="0" w:color="auto"/>
              <w:bottom w:val="single" w:sz="6" w:space="0" w:color="auto"/>
              <w:right w:val="single" w:sz="6" w:space="0" w:color="auto"/>
            </w:tcBorders>
            <w:shd w:val="clear" w:color="auto" w:fill="FFFFFF"/>
            <w:vAlign w:val="center"/>
          </w:tcPr>
          <w:p w:rsidR="00021CCA" w:rsidRPr="000F4BD5" w:rsidRDefault="00021CCA" w:rsidP="000F4BD5">
            <w:pPr>
              <w:shd w:val="clear" w:color="auto" w:fill="FFFFFF"/>
              <w:spacing w:after="0" w:line="240" w:lineRule="auto"/>
              <w:jc w:val="center"/>
              <w:rPr>
                <w:rFonts w:ascii="Times New Roman" w:hAnsi="Times New Roman" w:cs="Times New Roman"/>
                <w:sz w:val="28"/>
                <w:szCs w:val="28"/>
                <w:lang w:val="uk-UA"/>
              </w:rPr>
            </w:pPr>
            <w:r w:rsidRPr="000F4BD5">
              <w:rPr>
                <w:rFonts w:ascii="Times New Roman" w:hAnsi="Times New Roman" w:cs="Times New Roman"/>
                <w:sz w:val="28"/>
                <w:szCs w:val="28"/>
                <w:lang w:val="uk-UA"/>
              </w:rPr>
              <w:t>43</w:t>
            </w:r>
          </w:p>
        </w:tc>
        <w:tc>
          <w:tcPr>
            <w:tcW w:w="755" w:type="dxa"/>
            <w:tcBorders>
              <w:top w:val="single" w:sz="12" w:space="0" w:color="auto"/>
              <w:left w:val="single" w:sz="6" w:space="0" w:color="auto"/>
              <w:bottom w:val="single" w:sz="6" w:space="0" w:color="auto"/>
              <w:right w:val="single" w:sz="6" w:space="0" w:color="auto"/>
            </w:tcBorders>
            <w:shd w:val="clear" w:color="auto" w:fill="FFFFFF"/>
            <w:vAlign w:val="center"/>
          </w:tcPr>
          <w:p w:rsidR="00021CCA" w:rsidRPr="000F4BD5" w:rsidRDefault="00021CCA" w:rsidP="000F4BD5">
            <w:pPr>
              <w:shd w:val="clear" w:color="auto" w:fill="FFFFFF"/>
              <w:spacing w:after="0" w:line="240" w:lineRule="auto"/>
              <w:jc w:val="center"/>
              <w:rPr>
                <w:rFonts w:ascii="Times New Roman" w:hAnsi="Times New Roman" w:cs="Times New Roman"/>
                <w:sz w:val="28"/>
                <w:szCs w:val="28"/>
                <w:lang w:val="uk-UA"/>
              </w:rPr>
            </w:pPr>
            <w:r w:rsidRPr="000F4BD5">
              <w:rPr>
                <w:rFonts w:ascii="Times New Roman" w:hAnsi="Times New Roman" w:cs="Times New Roman"/>
                <w:sz w:val="28"/>
                <w:szCs w:val="28"/>
                <w:lang w:val="uk-UA"/>
              </w:rPr>
              <w:t>31</w:t>
            </w:r>
          </w:p>
        </w:tc>
        <w:tc>
          <w:tcPr>
            <w:tcW w:w="754" w:type="dxa"/>
            <w:tcBorders>
              <w:top w:val="single" w:sz="12" w:space="0" w:color="auto"/>
              <w:left w:val="single" w:sz="6" w:space="0" w:color="auto"/>
              <w:bottom w:val="single" w:sz="6" w:space="0" w:color="auto"/>
              <w:right w:val="single" w:sz="6" w:space="0" w:color="auto"/>
            </w:tcBorders>
            <w:shd w:val="clear" w:color="auto" w:fill="FFFFFF"/>
            <w:vAlign w:val="center"/>
          </w:tcPr>
          <w:p w:rsidR="00021CCA" w:rsidRPr="000F4BD5" w:rsidRDefault="00021CCA" w:rsidP="000F4BD5">
            <w:pPr>
              <w:shd w:val="clear" w:color="auto" w:fill="FFFFFF"/>
              <w:spacing w:after="0" w:line="240" w:lineRule="auto"/>
              <w:jc w:val="center"/>
              <w:rPr>
                <w:rFonts w:ascii="Times New Roman" w:hAnsi="Times New Roman" w:cs="Times New Roman"/>
                <w:sz w:val="28"/>
                <w:szCs w:val="28"/>
                <w:lang w:val="uk-UA"/>
              </w:rPr>
            </w:pPr>
            <w:r w:rsidRPr="000F4BD5">
              <w:rPr>
                <w:rFonts w:ascii="Times New Roman" w:hAnsi="Times New Roman" w:cs="Times New Roman"/>
                <w:sz w:val="28"/>
                <w:szCs w:val="28"/>
                <w:lang w:val="uk-UA"/>
              </w:rPr>
              <w:t>54</w:t>
            </w:r>
          </w:p>
        </w:tc>
        <w:tc>
          <w:tcPr>
            <w:tcW w:w="756" w:type="dxa"/>
            <w:tcBorders>
              <w:top w:val="single" w:sz="12" w:space="0" w:color="auto"/>
              <w:left w:val="single" w:sz="6" w:space="0" w:color="auto"/>
              <w:bottom w:val="single" w:sz="6" w:space="0" w:color="auto"/>
              <w:right w:val="single" w:sz="6" w:space="0" w:color="auto"/>
            </w:tcBorders>
            <w:shd w:val="clear" w:color="auto" w:fill="FFFFFF"/>
            <w:vAlign w:val="center"/>
          </w:tcPr>
          <w:p w:rsidR="00021CCA" w:rsidRPr="000F4BD5" w:rsidRDefault="00021CCA" w:rsidP="000F4BD5">
            <w:pPr>
              <w:shd w:val="clear" w:color="auto" w:fill="FFFFFF"/>
              <w:spacing w:after="0" w:line="240" w:lineRule="auto"/>
              <w:jc w:val="center"/>
              <w:rPr>
                <w:rFonts w:ascii="Times New Roman" w:hAnsi="Times New Roman" w:cs="Times New Roman"/>
                <w:sz w:val="28"/>
                <w:szCs w:val="28"/>
                <w:lang w:val="uk-UA"/>
              </w:rPr>
            </w:pPr>
            <w:r w:rsidRPr="000F4BD5">
              <w:rPr>
                <w:rFonts w:ascii="Times New Roman" w:hAnsi="Times New Roman" w:cs="Times New Roman"/>
                <w:sz w:val="28"/>
                <w:szCs w:val="28"/>
                <w:lang w:val="uk-UA"/>
              </w:rPr>
              <w:t>26</w:t>
            </w:r>
          </w:p>
        </w:tc>
        <w:tc>
          <w:tcPr>
            <w:tcW w:w="755" w:type="dxa"/>
            <w:tcBorders>
              <w:top w:val="single" w:sz="12" w:space="0" w:color="auto"/>
              <w:left w:val="single" w:sz="6" w:space="0" w:color="auto"/>
              <w:bottom w:val="single" w:sz="6" w:space="0" w:color="auto"/>
              <w:right w:val="single" w:sz="12" w:space="0" w:color="auto"/>
            </w:tcBorders>
            <w:shd w:val="clear" w:color="auto" w:fill="FFFFFF"/>
            <w:vAlign w:val="center"/>
          </w:tcPr>
          <w:p w:rsidR="00021CCA" w:rsidRPr="000F4BD5" w:rsidRDefault="00021CCA" w:rsidP="000F4BD5">
            <w:pPr>
              <w:shd w:val="clear" w:color="auto" w:fill="FFFFFF"/>
              <w:spacing w:after="0" w:line="240" w:lineRule="auto"/>
              <w:jc w:val="center"/>
              <w:rPr>
                <w:rFonts w:ascii="Times New Roman" w:hAnsi="Times New Roman" w:cs="Times New Roman"/>
                <w:sz w:val="28"/>
                <w:szCs w:val="28"/>
                <w:lang w:val="uk-UA"/>
              </w:rPr>
            </w:pPr>
            <w:r w:rsidRPr="000F4BD5">
              <w:rPr>
                <w:rFonts w:ascii="Times New Roman" w:hAnsi="Times New Roman" w:cs="Times New Roman"/>
                <w:sz w:val="28"/>
                <w:szCs w:val="28"/>
                <w:lang w:val="uk-UA"/>
              </w:rPr>
              <w:t>45</w:t>
            </w:r>
          </w:p>
        </w:tc>
      </w:tr>
      <w:tr w:rsidR="00021CCA" w:rsidRPr="000F4BD5" w:rsidTr="00833AE4">
        <w:trPr>
          <w:gridAfter w:val="1"/>
          <w:wAfter w:w="10" w:type="dxa"/>
          <w:trHeight w:val="85"/>
        </w:trPr>
        <w:tc>
          <w:tcPr>
            <w:tcW w:w="5241" w:type="dxa"/>
            <w:tcBorders>
              <w:top w:val="single" w:sz="6" w:space="0" w:color="auto"/>
              <w:left w:val="single" w:sz="12" w:space="0" w:color="auto"/>
              <w:bottom w:val="single" w:sz="6" w:space="0" w:color="auto"/>
              <w:right w:val="single" w:sz="6" w:space="0" w:color="auto"/>
            </w:tcBorders>
            <w:shd w:val="clear" w:color="auto" w:fill="FFFFFF"/>
          </w:tcPr>
          <w:p w:rsidR="00021CCA" w:rsidRPr="000F4BD5" w:rsidRDefault="00021CCA" w:rsidP="000F4BD5">
            <w:pPr>
              <w:shd w:val="clear" w:color="auto" w:fill="FFFFFF"/>
              <w:spacing w:after="0" w:line="240" w:lineRule="auto"/>
              <w:jc w:val="both"/>
              <w:rPr>
                <w:rFonts w:ascii="Times New Roman" w:hAnsi="Times New Roman" w:cs="Times New Roman"/>
                <w:sz w:val="28"/>
                <w:szCs w:val="28"/>
                <w:lang w:val="uk-UA"/>
              </w:rPr>
            </w:pPr>
            <w:r w:rsidRPr="000F4BD5">
              <w:rPr>
                <w:rFonts w:ascii="Times New Roman" w:hAnsi="Times New Roman" w:cs="Times New Roman"/>
                <w:sz w:val="28"/>
                <w:szCs w:val="28"/>
                <w:lang w:val="uk-UA"/>
              </w:rPr>
              <w:t xml:space="preserve">Станова динамометрія, кг </w:t>
            </w:r>
          </w:p>
        </w:tc>
        <w:tc>
          <w:tcPr>
            <w:tcW w:w="752" w:type="dxa"/>
            <w:tcBorders>
              <w:top w:val="single" w:sz="6" w:space="0" w:color="auto"/>
              <w:left w:val="single" w:sz="6" w:space="0" w:color="auto"/>
              <w:bottom w:val="single" w:sz="6" w:space="0" w:color="auto"/>
              <w:right w:val="single" w:sz="6" w:space="0" w:color="auto"/>
            </w:tcBorders>
            <w:shd w:val="clear" w:color="auto" w:fill="FFFFFF"/>
            <w:vAlign w:val="center"/>
          </w:tcPr>
          <w:p w:rsidR="00021CCA" w:rsidRPr="000F4BD5" w:rsidRDefault="00021CCA" w:rsidP="000F4BD5">
            <w:pPr>
              <w:shd w:val="clear" w:color="auto" w:fill="FFFFFF"/>
              <w:spacing w:after="0" w:line="240" w:lineRule="auto"/>
              <w:jc w:val="center"/>
              <w:rPr>
                <w:rFonts w:ascii="Times New Roman" w:hAnsi="Times New Roman" w:cs="Times New Roman"/>
                <w:sz w:val="28"/>
                <w:szCs w:val="28"/>
                <w:lang w:val="uk-UA"/>
              </w:rPr>
            </w:pPr>
            <w:r w:rsidRPr="000F4BD5">
              <w:rPr>
                <w:rFonts w:ascii="Times New Roman" w:hAnsi="Times New Roman" w:cs="Times New Roman"/>
                <w:sz w:val="28"/>
                <w:szCs w:val="28"/>
                <w:lang w:val="uk-UA"/>
              </w:rPr>
              <w:t>74</w:t>
            </w:r>
          </w:p>
        </w:tc>
        <w:tc>
          <w:tcPr>
            <w:tcW w:w="758" w:type="dxa"/>
            <w:tcBorders>
              <w:top w:val="single" w:sz="6" w:space="0" w:color="auto"/>
              <w:left w:val="single" w:sz="6" w:space="0" w:color="auto"/>
              <w:bottom w:val="single" w:sz="6" w:space="0" w:color="auto"/>
              <w:right w:val="single" w:sz="6" w:space="0" w:color="auto"/>
            </w:tcBorders>
            <w:shd w:val="clear" w:color="auto" w:fill="FFFFFF"/>
            <w:vAlign w:val="center"/>
          </w:tcPr>
          <w:p w:rsidR="00021CCA" w:rsidRPr="000F4BD5" w:rsidRDefault="00021CCA" w:rsidP="000F4BD5">
            <w:pPr>
              <w:shd w:val="clear" w:color="auto" w:fill="FFFFFF"/>
              <w:spacing w:after="0" w:line="240" w:lineRule="auto"/>
              <w:jc w:val="center"/>
              <w:rPr>
                <w:rFonts w:ascii="Times New Roman" w:hAnsi="Times New Roman" w:cs="Times New Roman"/>
                <w:sz w:val="28"/>
                <w:szCs w:val="28"/>
                <w:lang w:val="uk-UA"/>
              </w:rPr>
            </w:pPr>
            <w:r w:rsidRPr="000F4BD5">
              <w:rPr>
                <w:rFonts w:ascii="Times New Roman" w:hAnsi="Times New Roman" w:cs="Times New Roman"/>
                <w:sz w:val="28"/>
                <w:szCs w:val="28"/>
                <w:lang w:val="uk-UA"/>
              </w:rPr>
              <w:t>119</w:t>
            </w:r>
          </w:p>
        </w:tc>
        <w:tc>
          <w:tcPr>
            <w:tcW w:w="755" w:type="dxa"/>
            <w:tcBorders>
              <w:top w:val="single" w:sz="6" w:space="0" w:color="auto"/>
              <w:left w:val="single" w:sz="6" w:space="0" w:color="auto"/>
              <w:bottom w:val="single" w:sz="6" w:space="0" w:color="auto"/>
              <w:right w:val="single" w:sz="6" w:space="0" w:color="auto"/>
            </w:tcBorders>
            <w:shd w:val="clear" w:color="auto" w:fill="FFFFFF"/>
            <w:vAlign w:val="center"/>
          </w:tcPr>
          <w:p w:rsidR="00021CCA" w:rsidRPr="000F4BD5" w:rsidRDefault="00021CCA" w:rsidP="000F4BD5">
            <w:pPr>
              <w:shd w:val="clear" w:color="auto" w:fill="FFFFFF"/>
              <w:spacing w:after="0" w:line="240" w:lineRule="auto"/>
              <w:jc w:val="center"/>
              <w:rPr>
                <w:rFonts w:ascii="Times New Roman" w:hAnsi="Times New Roman" w:cs="Times New Roman"/>
                <w:sz w:val="28"/>
                <w:szCs w:val="28"/>
                <w:lang w:val="uk-UA"/>
              </w:rPr>
            </w:pPr>
            <w:r w:rsidRPr="000F4BD5">
              <w:rPr>
                <w:rFonts w:ascii="Times New Roman" w:hAnsi="Times New Roman" w:cs="Times New Roman"/>
                <w:sz w:val="28"/>
                <w:szCs w:val="28"/>
                <w:lang w:val="uk-UA"/>
              </w:rPr>
              <w:t>83</w:t>
            </w:r>
          </w:p>
        </w:tc>
        <w:tc>
          <w:tcPr>
            <w:tcW w:w="754" w:type="dxa"/>
            <w:tcBorders>
              <w:top w:val="single" w:sz="6" w:space="0" w:color="auto"/>
              <w:left w:val="single" w:sz="6" w:space="0" w:color="auto"/>
              <w:bottom w:val="single" w:sz="6" w:space="0" w:color="auto"/>
              <w:right w:val="single" w:sz="6" w:space="0" w:color="auto"/>
            </w:tcBorders>
            <w:shd w:val="clear" w:color="auto" w:fill="FFFFFF"/>
            <w:vAlign w:val="center"/>
          </w:tcPr>
          <w:p w:rsidR="00021CCA" w:rsidRPr="000F4BD5" w:rsidRDefault="00021CCA" w:rsidP="000F4BD5">
            <w:pPr>
              <w:shd w:val="clear" w:color="auto" w:fill="FFFFFF"/>
              <w:spacing w:after="0" w:line="240" w:lineRule="auto"/>
              <w:jc w:val="center"/>
              <w:rPr>
                <w:rFonts w:ascii="Times New Roman" w:hAnsi="Times New Roman" w:cs="Times New Roman"/>
                <w:sz w:val="28"/>
                <w:szCs w:val="28"/>
                <w:lang w:val="uk-UA"/>
              </w:rPr>
            </w:pPr>
            <w:r w:rsidRPr="000F4BD5">
              <w:rPr>
                <w:rFonts w:ascii="Times New Roman" w:hAnsi="Times New Roman" w:cs="Times New Roman"/>
                <w:sz w:val="28"/>
                <w:szCs w:val="28"/>
                <w:lang w:val="uk-UA"/>
              </w:rPr>
              <w:t>140</w:t>
            </w:r>
          </w:p>
        </w:tc>
        <w:tc>
          <w:tcPr>
            <w:tcW w:w="756" w:type="dxa"/>
            <w:tcBorders>
              <w:top w:val="single" w:sz="6" w:space="0" w:color="auto"/>
              <w:left w:val="single" w:sz="6" w:space="0" w:color="auto"/>
              <w:bottom w:val="single" w:sz="6" w:space="0" w:color="auto"/>
              <w:right w:val="single" w:sz="6" w:space="0" w:color="auto"/>
            </w:tcBorders>
            <w:shd w:val="clear" w:color="auto" w:fill="FFFFFF"/>
            <w:vAlign w:val="center"/>
          </w:tcPr>
          <w:p w:rsidR="00021CCA" w:rsidRPr="000F4BD5" w:rsidRDefault="00021CCA" w:rsidP="000F4BD5">
            <w:pPr>
              <w:shd w:val="clear" w:color="auto" w:fill="FFFFFF"/>
              <w:spacing w:after="0" w:line="240" w:lineRule="auto"/>
              <w:jc w:val="center"/>
              <w:rPr>
                <w:rFonts w:ascii="Times New Roman" w:hAnsi="Times New Roman" w:cs="Times New Roman"/>
                <w:sz w:val="28"/>
                <w:szCs w:val="28"/>
                <w:lang w:val="uk-UA"/>
              </w:rPr>
            </w:pPr>
            <w:r w:rsidRPr="000F4BD5">
              <w:rPr>
                <w:rFonts w:ascii="Times New Roman" w:hAnsi="Times New Roman" w:cs="Times New Roman"/>
                <w:sz w:val="28"/>
                <w:szCs w:val="28"/>
                <w:lang w:val="uk-UA"/>
              </w:rPr>
              <w:t>64</w:t>
            </w:r>
          </w:p>
        </w:tc>
        <w:tc>
          <w:tcPr>
            <w:tcW w:w="755" w:type="dxa"/>
            <w:tcBorders>
              <w:top w:val="single" w:sz="6" w:space="0" w:color="auto"/>
              <w:left w:val="single" w:sz="6" w:space="0" w:color="auto"/>
              <w:bottom w:val="single" w:sz="6" w:space="0" w:color="auto"/>
              <w:right w:val="single" w:sz="12" w:space="0" w:color="auto"/>
            </w:tcBorders>
            <w:shd w:val="clear" w:color="auto" w:fill="FFFFFF"/>
            <w:vAlign w:val="center"/>
          </w:tcPr>
          <w:p w:rsidR="00021CCA" w:rsidRPr="000F4BD5" w:rsidRDefault="00021CCA" w:rsidP="000F4BD5">
            <w:pPr>
              <w:shd w:val="clear" w:color="auto" w:fill="FFFFFF"/>
              <w:spacing w:after="0" w:line="240" w:lineRule="auto"/>
              <w:jc w:val="center"/>
              <w:rPr>
                <w:rFonts w:ascii="Times New Roman" w:hAnsi="Times New Roman" w:cs="Times New Roman"/>
                <w:sz w:val="28"/>
                <w:szCs w:val="28"/>
                <w:lang w:val="uk-UA"/>
              </w:rPr>
            </w:pPr>
            <w:r w:rsidRPr="000F4BD5">
              <w:rPr>
                <w:rFonts w:ascii="Times New Roman" w:hAnsi="Times New Roman" w:cs="Times New Roman"/>
                <w:sz w:val="28"/>
                <w:szCs w:val="28"/>
                <w:lang w:val="uk-UA"/>
              </w:rPr>
              <w:t>120</w:t>
            </w:r>
          </w:p>
        </w:tc>
      </w:tr>
      <w:tr w:rsidR="00021CCA" w:rsidRPr="000F4BD5" w:rsidTr="00833AE4">
        <w:trPr>
          <w:gridAfter w:val="1"/>
          <w:wAfter w:w="10" w:type="dxa"/>
          <w:trHeight w:val="85"/>
        </w:trPr>
        <w:tc>
          <w:tcPr>
            <w:tcW w:w="5241" w:type="dxa"/>
            <w:tcBorders>
              <w:top w:val="single" w:sz="6" w:space="0" w:color="auto"/>
              <w:left w:val="single" w:sz="12" w:space="0" w:color="auto"/>
              <w:bottom w:val="single" w:sz="6" w:space="0" w:color="auto"/>
              <w:right w:val="single" w:sz="6" w:space="0" w:color="auto"/>
            </w:tcBorders>
            <w:shd w:val="clear" w:color="auto" w:fill="FFFFFF"/>
          </w:tcPr>
          <w:p w:rsidR="00021CCA" w:rsidRPr="000F4BD5" w:rsidRDefault="00021CCA" w:rsidP="000F4BD5">
            <w:pPr>
              <w:shd w:val="clear" w:color="auto" w:fill="FFFFFF"/>
              <w:spacing w:after="0" w:line="240" w:lineRule="auto"/>
              <w:jc w:val="both"/>
              <w:rPr>
                <w:rFonts w:ascii="Times New Roman" w:hAnsi="Times New Roman" w:cs="Times New Roman"/>
                <w:sz w:val="28"/>
                <w:szCs w:val="28"/>
                <w:lang w:val="uk-UA"/>
              </w:rPr>
            </w:pPr>
            <w:r w:rsidRPr="000F4BD5">
              <w:rPr>
                <w:rFonts w:ascii="Times New Roman" w:hAnsi="Times New Roman" w:cs="Times New Roman"/>
                <w:sz w:val="28"/>
                <w:szCs w:val="28"/>
                <w:lang w:val="uk-UA"/>
              </w:rPr>
              <w:t xml:space="preserve">Частота рухів ніг за 5 с </w:t>
            </w:r>
          </w:p>
        </w:tc>
        <w:tc>
          <w:tcPr>
            <w:tcW w:w="752" w:type="dxa"/>
            <w:tcBorders>
              <w:top w:val="single" w:sz="6" w:space="0" w:color="auto"/>
              <w:left w:val="single" w:sz="6" w:space="0" w:color="auto"/>
              <w:bottom w:val="single" w:sz="6" w:space="0" w:color="auto"/>
              <w:right w:val="single" w:sz="6" w:space="0" w:color="auto"/>
            </w:tcBorders>
            <w:shd w:val="clear" w:color="auto" w:fill="FFFFFF"/>
            <w:vAlign w:val="center"/>
          </w:tcPr>
          <w:p w:rsidR="00021CCA" w:rsidRPr="000F4BD5" w:rsidRDefault="00021CCA" w:rsidP="000F4BD5">
            <w:pPr>
              <w:shd w:val="clear" w:color="auto" w:fill="FFFFFF"/>
              <w:spacing w:after="0" w:line="240" w:lineRule="auto"/>
              <w:jc w:val="center"/>
              <w:rPr>
                <w:rFonts w:ascii="Times New Roman" w:hAnsi="Times New Roman" w:cs="Times New Roman"/>
                <w:sz w:val="28"/>
                <w:szCs w:val="28"/>
                <w:lang w:val="uk-UA"/>
              </w:rPr>
            </w:pPr>
            <w:r w:rsidRPr="000F4BD5">
              <w:rPr>
                <w:rFonts w:ascii="Times New Roman" w:hAnsi="Times New Roman" w:cs="Times New Roman"/>
                <w:sz w:val="28"/>
                <w:szCs w:val="28"/>
                <w:lang w:val="uk-UA"/>
              </w:rPr>
              <w:t>20</w:t>
            </w:r>
          </w:p>
        </w:tc>
        <w:tc>
          <w:tcPr>
            <w:tcW w:w="758" w:type="dxa"/>
            <w:tcBorders>
              <w:top w:val="single" w:sz="6" w:space="0" w:color="auto"/>
              <w:left w:val="single" w:sz="6" w:space="0" w:color="auto"/>
              <w:bottom w:val="single" w:sz="6" w:space="0" w:color="auto"/>
              <w:right w:val="single" w:sz="6" w:space="0" w:color="auto"/>
            </w:tcBorders>
            <w:shd w:val="clear" w:color="auto" w:fill="FFFFFF"/>
            <w:vAlign w:val="center"/>
          </w:tcPr>
          <w:p w:rsidR="00021CCA" w:rsidRPr="000F4BD5" w:rsidRDefault="00021CCA" w:rsidP="000F4BD5">
            <w:pPr>
              <w:shd w:val="clear" w:color="auto" w:fill="FFFFFF"/>
              <w:spacing w:after="0" w:line="240" w:lineRule="auto"/>
              <w:jc w:val="center"/>
              <w:rPr>
                <w:rFonts w:ascii="Times New Roman" w:hAnsi="Times New Roman" w:cs="Times New Roman"/>
                <w:sz w:val="28"/>
                <w:szCs w:val="28"/>
                <w:lang w:val="uk-UA"/>
              </w:rPr>
            </w:pPr>
            <w:r w:rsidRPr="000F4BD5">
              <w:rPr>
                <w:rFonts w:ascii="Times New Roman" w:hAnsi="Times New Roman" w:cs="Times New Roman"/>
                <w:sz w:val="28"/>
                <w:szCs w:val="28"/>
                <w:lang w:val="uk-UA"/>
              </w:rPr>
              <w:t>24</w:t>
            </w:r>
          </w:p>
        </w:tc>
        <w:tc>
          <w:tcPr>
            <w:tcW w:w="755" w:type="dxa"/>
            <w:tcBorders>
              <w:top w:val="single" w:sz="6" w:space="0" w:color="auto"/>
              <w:left w:val="single" w:sz="6" w:space="0" w:color="auto"/>
              <w:bottom w:val="single" w:sz="6" w:space="0" w:color="auto"/>
              <w:right w:val="single" w:sz="6" w:space="0" w:color="auto"/>
            </w:tcBorders>
            <w:shd w:val="clear" w:color="auto" w:fill="FFFFFF"/>
            <w:vAlign w:val="center"/>
          </w:tcPr>
          <w:p w:rsidR="00021CCA" w:rsidRPr="000F4BD5" w:rsidRDefault="00021CCA" w:rsidP="000F4BD5">
            <w:pPr>
              <w:shd w:val="clear" w:color="auto" w:fill="FFFFFF"/>
              <w:spacing w:after="0" w:line="240" w:lineRule="auto"/>
              <w:jc w:val="center"/>
              <w:rPr>
                <w:rFonts w:ascii="Times New Roman" w:hAnsi="Times New Roman" w:cs="Times New Roman"/>
                <w:sz w:val="28"/>
                <w:szCs w:val="28"/>
                <w:lang w:val="uk-UA"/>
              </w:rPr>
            </w:pPr>
            <w:r w:rsidRPr="000F4BD5">
              <w:rPr>
                <w:rFonts w:ascii="Times New Roman" w:hAnsi="Times New Roman" w:cs="Times New Roman"/>
                <w:sz w:val="28"/>
                <w:szCs w:val="28"/>
                <w:lang w:val="uk-UA"/>
              </w:rPr>
              <w:t>18</w:t>
            </w:r>
          </w:p>
        </w:tc>
        <w:tc>
          <w:tcPr>
            <w:tcW w:w="754" w:type="dxa"/>
            <w:tcBorders>
              <w:top w:val="single" w:sz="6" w:space="0" w:color="auto"/>
              <w:left w:val="single" w:sz="6" w:space="0" w:color="auto"/>
              <w:bottom w:val="single" w:sz="6" w:space="0" w:color="auto"/>
              <w:right w:val="single" w:sz="6" w:space="0" w:color="auto"/>
            </w:tcBorders>
            <w:shd w:val="clear" w:color="auto" w:fill="FFFFFF"/>
            <w:vAlign w:val="center"/>
          </w:tcPr>
          <w:p w:rsidR="00021CCA" w:rsidRPr="000F4BD5" w:rsidRDefault="00021CCA" w:rsidP="000F4BD5">
            <w:pPr>
              <w:shd w:val="clear" w:color="auto" w:fill="FFFFFF"/>
              <w:spacing w:after="0" w:line="240" w:lineRule="auto"/>
              <w:jc w:val="center"/>
              <w:rPr>
                <w:rFonts w:ascii="Times New Roman" w:hAnsi="Times New Roman" w:cs="Times New Roman"/>
                <w:sz w:val="28"/>
                <w:szCs w:val="28"/>
                <w:lang w:val="uk-UA"/>
              </w:rPr>
            </w:pPr>
            <w:r w:rsidRPr="000F4BD5">
              <w:rPr>
                <w:rFonts w:ascii="Times New Roman" w:hAnsi="Times New Roman" w:cs="Times New Roman"/>
                <w:sz w:val="28"/>
                <w:szCs w:val="28"/>
                <w:lang w:val="uk-UA"/>
              </w:rPr>
              <w:t>22</w:t>
            </w:r>
          </w:p>
        </w:tc>
        <w:tc>
          <w:tcPr>
            <w:tcW w:w="756" w:type="dxa"/>
            <w:tcBorders>
              <w:top w:val="single" w:sz="6" w:space="0" w:color="auto"/>
              <w:left w:val="single" w:sz="6" w:space="0" w:color="auto"/>
              <w:bottom w:val="single" w:sz="6" w:space="0" w:color="auto"/>
              <w:right w:val="single" w:sz="6" w:space="0" w:color="auto"/>
            </w:tcBorders>
            <w:shd w:val="clear" w:color="auto" w:fill="FFFFFF"/>
            <w:vAlign w:val="center"/>
          </w:tcPr>
          <w:p w:rsidR="00021CCA" w:rsidRPr="000F4BD5" w:rsidRDefault="00021CCA" w:rsidP="000F4BD5">
            <w:pPr>
              <w:shd w:val="clear" w:color="auto" w:fill="FFFFFF"/>
              <w:spacing w:after="0" w:line="240" w:lineRule="auto"/>
              <w:jc w:val="center"/>
              <w:rPr>
                <w:rFonts w:ascii="Times New Roman" w:hAnsi="Times New Roman" w:cs="Times New Roman"/>
                <w:sz w:val="28"/>
                <w:szCs w:val="28"/>
                <w:lang w:val="uk-UA"/>
              </w:rPr>
            </w:pPr>
            <w:r w:rsidRPr="000F4BD5">
              <w:rPr>
                <w:rFonts w:ascii="Times New Roman" w:hAnsi="Times New Roman" w:cs="Times New Roman"/>
                <w:sz w:val="28"/>
                <w:szCs w:val="28"/>
                <w:lang w:val="uk-UA"/>
              </w:rPr>
              <w:t>16</w:t>
            </w:r>
          </w:p>
        </w:tc>
        <w:tc>
          <w:tcPr>
            <w:tcW w:w="755" w:type="dxa"/>
            <w:tcBorders>
              <w:top w:val="single" w:sz="6" w:space="0" w:color="auto"/>
              <w:left w:val="single" w:sz="6" w:space="0" w:color="auto"/>
              <w:bottom w:val="single" w:sz="6" w:space="0" w:color="auto"/>
              <w:right w:val="single" w:sz="12" w:space="0" w:color="auto"/>
            </w:tcBorders>
            <w:shd w:val="clear" w:color="auto" w:fill="FFFFFF"/>
            <w:vAlign w:val="center"/>
          </w:tcPr>
          <w:p w:rsidR="00021CCA" w:rsidRPr="000F4BD5" w:rsidRDefault="00021CCA" w:rsidP="000F4BD5">
            <w:pPr>
              <w:shd w:val="clear" w:color="auto" w:fill="FFFFFF"/>
              <w:spacing w:after="0" w:line="240" w:lineRule="auto"/>
              <w:jc w:val="center"/>
              <w:rPr>
                <w:rFonts w:ascii="Times New Roman" w:hAnsi="Times New Roman" w:cs="Times New Roman"/>
                <w:sz w:val="28"/>
                <w:szCs w:val="28"/>
                <w:lang w:val="uk-UA"/>
              </w:rPr>
            </w:pPr>
            <w:r w:rsidRPr="000F4BD5">
              <w:rPr>
                <w:rFonts w:ascii="Times New Roman" w:hAnsi="Times New Roman" w:cs="Times New Roman"/>
                <w:sz w:val="28"/>
                <w:szCs w:val="28"/>
                <w:lang w:val="uk-UA"/>
              </w:rPr>
              <w:t>18</w:t>
            </w:r>
          </w:p>
        </w:tc>
      </w:tr>
      <w:tr w:rsidR="00021CCA" w:rsidRPr="000F4BD5" w:rsidTr="00833AE4">
        <w:trPr>
          <w:gridAfter w:val="1"/>
          <w:wAfter w:w="10" w:type="dxa"/>
          <w:trHeight w:val="85"/>
        </w:trPr>
        <w:tc>
          <w:tcPr>
            <w:tcW w:w="5241" w:type="dxa"/>
            <w:tcBorders>
              <w:top w:val="single" w:sz="6" w:space="0" w:color="auto"/>
              <w:left w:val="single" w:sz="12" w:space="0" w:color="auto"/>
              <w:bottom w:val="single" w:sz="6" w:space="0" w:color="auto"/>
              <w:right w:val="single" w:sz="6" w:space="0" w:color="auto"/>
            </w:tcBorders>
            <w:shd w:val="clear" w:color="auto" w:fill="FFFFFF"/>
          </w:tcPr>
          <w:p w:rsidR="00021CCA" w:rsidRPr="000F4BD5" w:rsidRDefault="00021CCA" w:rsidP="000F4BD5">
            <w:pPr>
              <w:shd w:val="clear" w:color="auto" w:fill="FFFFFF"/>
              <w:spacing w:after="0" w:line="240" w:lineRule="auto"/>
              <w:jc w:val="both"/>
              <w:rPr>
                <w:rFonts w:ascii="Times New Roman" w:hAnsi="Times New Roman" w:cs="Times New Roman"/>
                <w:sz w:val="28"/>
                <w:szCs w:val="28"/>
                <w:lang w:val="uk-UA"/>
              </w:rPr>
            </w:pPr>
            <w:r w:rsidRPr="000F4BD5">
              <w:rPr>
                <w:rFonts w:ascii="Times New Roman" w:hAnsi="Times New Roman" w:cs="Times New Roman"/>
                <w:sz w:val="28"/>
                <w:szCs w:val="28"/>
                <w:lang w:val="uk-UA"/>
              </w:rPr>
              <w:t xml:space="preserve">Стрибок у довжину з місця, см </w:t>
            </w:r>
          </w:p>
        </w:tc>
        <w:tc>
          <w:tcPr>
            <w:tcW w:w="752" w:type="dxa"/>
            <w:tcBorders>
              <w:top w:val="single" w:sz="6" w:space="0" w:color="auto"/>
              <w:left w:val="single" w:sz="6" w:space="0" w:color="auto"/>
              <w:bottom w:val="single" w:sz="6" w:space="0" w:color="auto"/>
              <w:right w:val="single" w:sz="6" w:space="0" w:color="auto"/>
            </w:tcBorders>
            <w:shd w:val="clear" w:color="auto" w:fill="FFFFFF"/>
            <w:vAlign w:val="center"/>
          </w:tcPr>
          <w:p w:rsidR="00021CCA" w:rsidRPr="000F4BD5" w:rsidRDefault="00021CCA" w:rsidP="000F4BD5">
            <w:pPr>
              <w:shd w:val="clear" w:color="auto" w:fill="FFFFFF"/>
              <w:spacing w:after="0" w:line="240" w:lineRule="auto"/>
              <w:jc w:val="center"/>
              <w:rPr>
                <w:rFonts w:ascii="Times New Roman" w:hAnsi="Times New Roman" w:cs="Times New Roman"/>
                <w:sz w:val="28"/>
                <w:szCs w:val="28"/>
                <w:lang w:val="uk-UA"/>
              </w:rPr>
            </w:pPr>
            <w:r w:rsidRPr="000F4BD5">
              <w:rPr>
                <w:rFonts w:ascii="Times New Roman" w:hAnsi="Times New Roman" w:cs="Times New Roman"/>
                <w:sz w:val="28"/>
                <w:szCs w:val="28"/>
                <w:lang w:val="uk-UA"/>
              </w:rPr>
              <w:t>167</w:t>
            </w:r>
          </w:p>
        </w:tc>
        <w:tc>
          <w:tcPr>
            <w:tcW w:w="758" w:type="dxa"/>
            <w:tcBorders>
              <w:top w:val="single" w:sz="6" w:space="0" w:color="auto"/>
              <w:left w:val="single" w:sz="6" w:space="0" w:color="auto"/>
              <w:bottom w:val="single" w:sz="6" w:space="0" w:color="auto"/>
              <w:right w:val="single" w:sz="6" w:space="0" w:color="auto"/>
            </w:tcBorders>
            <w:shd w:val="clear" w:color="auto" w:fill="FFFFFF"/>
            <w:vAlign w:val="center"/>
          </w:tcPr>
          <w:p w:rsidR="00021CCA" w:rsidRPr="000F4BD5" w:rsidRDefault="00021CCA" w:rsidP="000F4BD5">
            <w:pPr>
              <w:shd w:val="clear" w:color="auto" w:fill="FFFFFF"/>
              <w:spacing w:after="0" w:line="240" w:lineRule="auto"/>
              <w:jc w:val="center"/>
              <w:rPr>
                <w:rFonts w:ascii="Times New Roman" w:hAnsi="Times New Roman" w:cs="Times New Roman"/>
                <w:sz w:val="28"/>
                <w:szCs w:val="28"/>
                <w:lang w:val="uk-UA"/>
              </w:rPr>
            </w:pPr>
            <w:r w:rsidRPr="000F4BD5">
              <w:rPr>
                <w:rFonts w:ascii="Times New Roman" w:hAnsi="Times New Roman" w:cs="Times New Roman"/>
                <w:sz w:val="28"/>
                <w:szCs w:val="28"/>
                <w:lang w:val="uk-UA"/>
              </w:rPr>
              <w:t>199</w:t>
            </w:r>
          </w:p>
        </w:tc>
        <w:tc>
          <w:tcPr>
            <w:tcW w:w="755" w:type="dxa"/>
            <w:tcBorders>
              <w:top w:val="single" w:sz="6" w:space="0" w:color="auto"/>
              <w:left w:val="single" w:sz="6" w:space="0" w:color="auto"/>
              <w:bottom w:val="single" w:sz="6" w:space="0" w:color="auto"/>
              <w:right w:val="single" w:sz="6" w:space="0" w:color="auto"/>
            </w:tcBorders>
            <w:shd w:val="clear" w:color="auto" w:fill="FFFFFF"/>
            <w:vAlign w:val="center"/>
          </w:tcPr>
          <w:p w:rsidR="00021CCA" w:rsidRPr="000F4BD5" w:rsidRDefault="00021CCA" w:rsidP="000F4BD5">
            <w:pPr>
              <w:shd w:val="clear" w:color="auto" w:fill="FFFFFF"/>
              <w:spacing w:after="0" w:line="240" w:lineRule="auto"/>
              <w:jc w:val="center"/>
              <w:rPr>
                <w:rFonts w:ascii="Times New Roman" w:hAnsi="Times New Roman" w:cs="Times New Roman"/>
                <w:sz w:val="28"/>
                <w:szCs w:val="28"/>
                <w:lang w:val="uk-UA"/>
              </w:rPr>
            </w:pPr>
            <w:r w:rsidRPr="000F4BD5">
              <w:rPr>
                <w:rFonts w:ascii="Times New Roman" w:hAnsi="Times New Roman" w:cs="Times New Roman"/>
                <w:sz w:val="28"/>
                <w:szCs w:val="28"/>
                <w:lang w:val="uk-UA"/>
              </w:rPr>
              <w:t>151</w:t>
            </w:r>
          </w:p>
        </w:tc>
        <w:tc>
          <w:tcPr>
            <w:tcW w:w="754" w:type="dxa"/>
            <w:tcBorders>
              <w:top w:val="single" w:sz="6" w:space="0" w:color="auto"/>
              <w:left w:val="single" w:sz="6" w:space="0" w:color="auto"/>
              <w:bottom w:val="single" w:sz="6" w:space="0" w:color="auto"/>
              <w:right w:val="single" w:sz="6" w:space="0" w:color="auto"/>
            </w:tcBorders>
            <w:shd w:val="clear" w:color="auto" w:fill="FFFFFF"/>
            <w:vAlign w:val="center"/>
          </w:tcPr>
          <w:p w:rsidR="00021CCA" w:rsidRPr="000F4BD5" w:rsidRDefault="00021CCA" w:rsidP="000F4BD5">
            <w:pPr>
              <w:shd w:val="clear" w:color="auto" w:fill="FFFFFF"/>
              <w:spacing w:after="0" w:line="240" w:lineRule="auto"/>
              <w:jc w:val="center"/>
              <w:rPr>
                <w:rFonts w:ascii="Times New Roman" w:hAnsi="Times New Roman" w:cs="Times New Roman"/>
                <w:sz w:val="28"/>
                <w:szCs w:val="28"/>
                <w:lang w:val="uk-UA"/>
              </w:rPr>
            </w:pPr>
            <w:r w:rsidRPr="000F4BD5">
              <w:rPr>
                <w:rFonts w:ascii="Times New Roman" w:hAnsi="Times New Roman" w:cs="Times New Roman"/>
                <w:sz w:val="28"/>
                <w:szCs w:val="28"/>
                <w:lang w:val="uk-UA"/>
              </w:rPr>
              <w:t>199</w:t>
            </w:r>
          </w:p>
        </w:tc>
        <w:tc>
          <w:tcPr>
            <w:tcW w:w="756" w:type="dxa"/>
            <w:tcBorders>
              <w:top w:val="single" w:sz="6" w:space="0" w:color="auto"/>
              <w:left w:val="single" w:sz="6" w:space="0" w:color="auto"/>
              <w:bottom w:val="single" w:sz="6" w:space="0" w:color="auto"/>
              <w:right w:val="single" w:sz="6" w:space="0" w:color="auto"/>
            </w:tcBorders>
            <w:shd w:val="clear" w:color="auto" w:fill="FFFFFF"/>
            <w:vAlign w:val="center"/>
          </w:tcPr>
          <w:p w:rsidR="00021CCA" w:rsidRPr="000F4BD5" w:rsidRDefault="00FB46EB" w:rsidP="000F4BD5">
            <w:pPr>
              <w:shd w:val="clear" w:color="auto" w:fill="FFFFFF"/>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110</w:t>
            </w:r>
          </w:p>
        </w:tc>
        <w:tc>
          <w:tcPr>
            <w:tcW w:w="755" w:type="dxa"/>
            <w:tcBorders>
              <w:top w:val="single" w:sz="6" w:space="0" w:color="auto"/>
              <w:left w:val="single" w:sz="6" w:space="0" w:color="auto"/>
              <w:bottom w:val="single" w:sz="6" w:space="0" w:color="auto"/>
              <w:right w:val="single" w:sz="12" w:space="0" w:color="auto"/>
            </w:tcBorders>
            <w:shd w:val="clear" w:color="auto" w:fill="FFFFFF"/>
            <w:vAlign w:val="center"/>
          </w:tcPr>
          <w:p w:rsidR="00021CCA" w:rsidRPr="000F4BD5" w:rsidRDefault="00021CCA" w:rsidP="000F4BD5">
            <w:pPr>
              <w:shd w:val="clear" w:color="auto" w:fill="FFFFFF"/>
              <w:spacing w:after="0" w:line="240" w:lineRule="auto"/>
              <w:jc w:val="center"/>
              <w:rPr>
                <w:rFonts w:ascii="Times New Roman" w:hAnsi="Times New Roman" w:cs="Times New Roman"/>
                <w:sz w:val="28"/>
                <w:szCs w:val="28"/>
                <w:lang w:val="uk-UA"/>
              </w:rPr>
            </w:pPr>
            <w:r w:rsidRPr="000F4BD5">
              <w:rPr>
                <w:rFonts w:ascii="Times New Roman" w:hAnsi="Times New Roman" w:cs="Times New Roman"/>
                <w:sz w:val="28"/>
                <w:szCs w:val="28"/>
                <w:lang w:val="uk-UA"/>
              </w:rPr>
              <w:t>145</w:t>
            </w:r>
          </w:p>
        </w:tc>
      </w:tr>
      <w:tr w:rsidR="00021CCA" w:rsidRPr="000F4BD5" w:rsidTr="00833AE4">
        <w:trPr>
          <w:gridAfter w:val="1"/>
          <w:wAfter w:w="10" w:type="dxa"/>
          <w:trHeight w:val="85"/>
        </w:trPr>
        <w:tc>
          <w:tcPr>
            <w:tcW w:w="5241" w:type="dxa"/>
            <w:tcBorders>
              <w:top w:val="single" w:sz="6" w:space="0" w:color="auto"/>
              <w:left w:val="single" w:sz="12" w:space="0" w:color="auto"/>
              <w:bottom w:val="single" w:sz="6" w:space="0" w:color="auto"/>
              <w:right w:val="single" w:sz="6" w:space="0" w:color="auto"/>
            </w:tcBorders>
            <w:shd w:val="clear" w:color="auto" w:fill="FFFFFF"/>
          </w:tcPr>
          <w:p w:rsidR="00021CCA" w:rsidRPr="000F4BD5" w:rsidRDefault="00021CCA" w:rsidP="000F4BD5">
            <w:pPr>
              <w:shd w:val="clear" w:color="auto" w:fill="FFFFFF"/>
              <w:spacing w:after="0" w:line="240" w:lineRule="auto"/>
              <w:jc w:val="both"/>
              <w:rPr>
                <w:rFonts w:ascii="Times New Roman" w:hAnsi="Times New Roman" w:cs="Times New Roman"/>
                <w:sz w:val="28"/>
                <w:szCs w:val="28"/>
                <w:lang w:val="uk-UA"/>
              </w:rPr>
            </w:pPr>
            <w:r w:rsidRPr="000F4BD5">
              <w:rPr>
                <w:rFonts w:ascii="Times New Roman" w:hAnsi="Times New Roman" w:cs="Times New Roman"/>
                <w:sz w:val="28"/>
                <w:szCs w:val="28"/>
                <w:lang w:val="uk-UA"/>
              </w:rPr>
              <w:t xml:space="preserve">Стрибок угору, см </w:t>
            </w:r>
          </w:p>
        </w:tc>
        <w:tc>
          <w:tcPr>
            <w:tcW w:w="752" w:type="dxa"/>
            <w:tcBorders>
              <w:top w:val="single" w:sz="6" w:space="0" w:color="auto"/>
              <w:left w:val="single" w:sz="6" w:space="0" w:color="auto"/>
              <w:bottom w:val="single" w:sz="6" w:space="0" w:color="auto"/>
              <w:right w:val="single" w:sz="6" w:space="0" w:color="auto"/>
            </w:tcBorders>
            <w:shd w:val="clear" w:color="auto" w:fill="FFFFFF"/>
            <w:vAlign w:val="center"/>
          </w:tcPr>
          <w:p w:rsidR="00021CCA" w:rsidRPr="000F4BD5" w:rsidRDefault="00021CCA" w:rsidP="000F4BD5">
            <w:pPr>
              <w:shd w:val="clear" w:color="auto" w:fill="FFFFFF"/>
              <w:spacing w:after="0" w:line="240" w:lineRule="auto"/>
              <w:jc w:val="center"/>
              <w:rPr>
                <w:rFonts w:ascii="Times New Roman" w:hAnsi="Times New Roman" w:cs="Times New Roman"/>
                <w:sz w:val="28"/>
                <w:szCs w:val="28"/>
                <w:lang w:val="uk-UA"/>
              </w:rPr>
            </w:pPr>
            <w:r w:rsidRPr="000F4BD5">
              <w:rPr>
                <w:rFonts w:ascii="Times New Roman" w:hAnsi="Times New Roman" w:cs="Times New Roman"/>
                <w:sz w:val="28"/>
                <w:szCs w:val="28"/>
                <w:lang w:val="uk-UA"/>
              </w:rPr>
              <w:t>36</w:t>
            </w:r>
          </w:p>
        </w:tc>
        <w:tc>
          <w:tcPr>
            <w:tcW w:w="758" w:type="dxa"/>
            <w:tcBorders>
              <w:top w:val="single" w:sz="6" w:space="0" w:color="auto"/>
              <w:left w:val="single" w:sz="6" w:space="0" w:color="auto"/>
              <w:bottom w:val="single" w:sz="6" w:space="0" w:color="auto"/>
              <w:right w:val="single" w:sz="6" w:space="0" w:color="auto"/>
            </w:tcBorders>
            <w:shd w:val="clear" w:color="auto" w:fill="FFFFFF"/>
            <w:vAlign w:val="center"/>
          </w:tcPr>
          <w:p w:rsidR="00021CCA" w:rsidRPr="000F4BD5" w:rsidRDefault="00021CCA" w:rsidP="000F4BD5">
            <w:pPr>
              <w:shd w:val="clear" w:color="auto" w:fill="FFFFFF"/>
              <w:spacing w:after="0" w:line="240" w:lineRule="auto"/>
              <w:jc w:val="center"/>
              <w:rPr>
                <w:rFonts w:ascii="Times New Roman" w:hAnsi="Times New Roman" w:cs="Times New Roman"/>
                <w:sz w:val="28"/>
                <w:szCs w:val="28"/>
                <w:lang w:val="uk-UA"/>
              </w:rPr>
            </w:pPr>
            <w:r w:rsidRPr="000F4BD5">
              <w:rPr>
                <w:rFonts w:ascii="Times New Roman" w:hAnsi="Times New Roman" w:cs="Times New Roman"/>
                <w:sz w:val="28"/>
                <w:szCs w:val="28"/>
                <w:lang w:val="uk-UA"/>
              </w:rPr>
              <w:t>46</w:t>
            </w:r>
          </w:p>
        </w:tc>
        <w:tc>
          <w:tcPr>
            <w:tcW w:w="755" w:type="dxa"/>
            <w:tcBorders>
              <w:top w:val="single" w:sz="6" w:space="0" w:color="auto"/>
              <w:left w:val="single" w:sz="6" w:space="0" w:color="auto"/>
              <w:bottom w:val="single" w:sz="6" w:space="0" w:color="auto"/>
              <w:right w:val="single" w:sz="6" w:space="0" w:color="auto"/>
            </w:tcBorders>
            <w:shd w:val="clear" w:color="auto" w:fill="FFFFFF"/>
            <w:vAlign w:val="center"/>
          </w:tcPr>
          <w:p w:rsidR="00021CCA" w:rsidRPr="000F4BD5" w:rsidRDefault="00021CCA" w:rsidP="000F4BD5">
            <w:pPr>
              <w:shd w:val="clear" w:color="auto" w:fill="FFFFFF"/>
              <w:spacing w:after="0" w:line="240" w:lineRule="auto"/>
              <w:jc w:val="center"/>
              <w:rPr>
                <w:rFonts w:ascii="Times New Roman" w:hAnsi="Times New Roman" w:cs="Times New Roman"/>
                <w:sz w:val="28"/>
                <w:szCs w:val="28"/>
                <w:lang w:val="uk-UA"/>
              </w:rPr>
            </w:pPr>
            <w:r w:rsidRPr="000F4BD5">
              <w:rPr>
                <w:rFonts w:ascii="Times New Roman" w:hAnsi="Times New Roman" w:cs="Times New Roman"/>
                <w:sz w:val="28"/>
                <w:szCs w:val="28"/>
                <w:lang w:val="uk-UA"/>
              </w:rPr>
              <w:t>36</w:t>
            </w:r>
          </w:p>
        </w:tc>
        <w:tc>
          <w:tcPr>
            <w:tcW w:w="754" w:type="dxa"/>
            <w:tcBorders>
              <w:top w:val="single" w:sz="6" w:space="0" w:color="auto"/>
              <w:left w:val="single" w:sz="6" w:space="0" w:color="auto"/>
              <w:bottom w:val="single" w:sz="6" w:space="0" w:color="auto"/>
              <w:right w:val="single" w:sz="6" w:space="0" w:color="auto"/>
            </w:tcBorders>
            <w:shd w:val="clear" w:color="auto" w:fill="FFFFFF"/>
            <w:vAlign w:val="center"/>
          </w:tcPr>
          <w:p w:rsidR="00021CCA" w:rsidRPr="000F4BD5" w:rsidRDefault="00021CCA" w:rsidP="000F4BD5">
            <w:pPr>
              <w:shd w:val="clear" w:color="auto" w:fill="FFFFFF"/>
              <w:spacing w:after="0" w:line="240" w:lineRule="auto"/>
              <w:jc w:val="center"/>
              <w:rPr>
                <w:rFonts w:ascii="Times New Roman" w:hAnsi="Times New Roman" w:cs="Times New Roman"/>
                <w:sz w:val="28"/>
                <w:szCs w:val="28"/>
                <w:lang w:val="uk-UA"/>
              </w:rPr>
            </w:pPr>
            <w:r w:rsidRPr="000F4BD5">
              <w:rPr>
                <w:rFonts w:ascii="Times New Roman" w:hAnsi="Times New Roman" w:cs="Times New Roman"/>
                <w:sz w:val="28"/>
                <w:szCs w:val="28"/>
                <w:lang w:val="uk-UA"/>
              </w:rPr>
              <w:t>46</w:t>
            </w:r>
          </w:p>
        </w:tc>
        <w:tc>
          <w:tcPr>
            <w:tcW w:w="756" w:type="dxa"/>
            <w:tcBorders>
              <w:top w:val="single" w:sz="6" w:space="0" w:color="auto"/>
              <w:left w:val="single" w:sz="6" w:space="0" w:color="auto"/>
              <w:bottom w:val="single" w:sz="6" w:space="0" w:color="auto"/>
              <w:right w:val="single" w:sz="6" w:space="0" w:color="auto"/>
            </w:tcBorders>
            <w:shd w:val="clear" w:color="auto" w:fill="FFFFFF"/>
            <w:vAlign w:val="center"/>
          </w:tcPr>
          <w:p w:rsidR="00021CCA" w:rsidRPr="000F4BD5" w:rsidRDefault="00021CCA" w:rsidP="000F4BD5">
            <w:pPr>
              <w:shd w:val="clear" w:color="auto" w:fill="FFFFFF"/>
              <w:spacing w:after="0" w:line="240" w:lineRule="auto"/>
              <w:jc w:val="center"/>
              <w:rPr>
                <w:rFonts w:ascii="Times New Roman" w:hAnsi="Times New Roman" w:cs="Times New Roman"/>
                <w:sz w:val="28"/>
                <w:szCs w:val="28"/>
                <w:lang w:val="uk-UA"/>
              </w:rPr>
            </w:pPr>
            <w:r w:rsidRPr="000F4BD5">
              <w:rPr>
                <w:rFonts w:ascii="Times New Roman" w:hAnsi="Times New Roman" w:cs="Times New Roman"/>
                <w:sz w:val="28"/>
                <w:szCs w:val="28"/>
                <w:lang w:val="uk-UA"/>
              </w:rPr>
              <w:t>26</w:t>
            </w:r>
          </w:p>
        </w:tc>
        <w:tc>
          <w:tcPr>
            <w:tcW w:w="755" w:type="dxa"/>
            <w:tcBorders>
              <w:top w:val="single" w:sz="6" w:space="0" w:color="auto"/>
              <w:left w:val="single" w:sz="6" w:space="0" w:color="auto"/>
              <w:bottom w:val="single" w:sz="6" w:space="0" w:color="auto"/>
              <w:right w:val="single" w:sz="12" w:space="0" w:color="auto"/>
            </w:tcBorders>
            <w:shd w:val="clear" w:color="auto" w:fill="FFFFFF"/>
            <w:vAlign w:val="center"/>
          </w:tcPr>
          <w:p w:rsidR="00021CCA" w:rsidRPr="000F4BD5" w:rsidRDefault="00021CCA" w:rsidP="000F4BD5">
            <w:pPr>
              <w:shd w:val="clear" w:color="auto" w:fill="FFFFFF"/>
              <w:spacing w:after="0" w:line="240" w:lineRule="auto"/>
              <w:jc w:val="center"/>
              <w:rPr>
                <w:rFonts w:ascii="Times New Roman" w:hAnsi="Times New Roman" w:cs="Times New Roman"/>
                <w:sz w:val="28"/>
                <w:szCs w:val="28"/>
                <w:lang w:val="uk-UA"/>
              </w:rPr>
            </w:pPr>
            <w:r w:rsidRPr="000F4BD5">
              <w:rPr>
                <w:rFonts w:ascii="Times New Roman" w:hAnsi="Times New Roman" w:cs="Times New Roman"/>
                <w:sz w:val="28"/>
                <w:szCs w:val="28"/>
                <w:lang w:val="uk-UA"/>
              </w:rPr>
              <w:t>31</w:t>
            </w:r>
          </w:p>
        </w:tc>
      </w:tr>
      <w:tr w:rsidR="00021CCA" w:rsidRPr="000F4BD5" w:rsidTr="00833AE4">
        <w:trPr>
          <w:gridAfter w:val="1"/>
          <w:wAfter w:w="10" w:type="dxa"/>
          <w:trHeight w:val="85"/>
        </w:trPr>
        <w:tc>
          <w:tcPr>
            <w:tcW w:w="5241" w:type="dxa"/>
            <w:tcBorders>
              <w:top w:val="single" w:sz="6" w:space="0" w:color="auto"/>
              <w:left w:val="single" w:sz="12" w:space="0" w:color="auto"/>
              <w:bottom w:val="single" w:sz="12" w:space="0" w:color="auto"/>
              <w:right w:val="single" w:sz="6" w:space="0" w:color="auto"/>
            </w:tcBorders>
            <w:shd w:val="clear" w:color="auto" w:fill="FFFFFF"/>
          </w:tcPr>
          <w:p w:rsidR="00021CCA" w:rsidRPr="000F4BD5" w:rsidRDefault="00021CCA" w:rsidP="000F4BD5">
            <w:pPr>
              <w:shd w:val="clear" w:color="auto" w:fill="FFFFFF"/>
              <w:spacing w:after="0" w:line="240" w:lineRule="auto"/>
              <w:jc w:val="both"/>
              <w:rPr>
                <w:rFonts w:ascii="Times New Roman" w:hAnsi="Times New Roman" w:cs="Times New Roman"/>
                <w:sz w:val="28"/>
                <w:szCs w:val="28"/>
                <w:lang w:val="uk-UA"/>
              </w:rPr>
            </w:pPr>
            <w:r w:rsidRPr="000F4BD5">
              <w:rPr>
                <w:rFonts w:ascii="Times New Roman" w:hAnsi="Times New Roman" w:cs="Times New Roman"/>
                <w:sz w:val="28"/>
                <w:szCs w:val="28"/>
                <w:lang w:val="uk-UA"/>
              </w:rPr>
              <w:t xml:space="preserve">Витривалість (біг на місці з інтенсивністю </w:t>
            </w:r>
            <w:r w:rsidRPr="000F4BD5">
              <w:rPr>
                <w:rFonts w:ascii="Times New Roman" w:hAnsi="Times New Roman" w:cs="Times New Roman"/>
                <w:sz w:val="28"/>
                <w:szCs w:val="28"/>
                <w:lang w:val="uk-UA"/>
              </w:rPr>
              <w:lastRenderedPageBreak/>
              <w:t xml:space="preserve">70% від максимального), с </w:t>
            </w:r>
          </w:p>
        </w:tc>
        <w:tc>
          <w:tcPr>
            <w:tcW w:w="755" w:type="dxa"/>
            <w:tcBorders>
              <w:top w:val="single" w:sz="6" w:space="0" w:color="auto"/>
              <w:left w:val="single" w:sz="6" w:space="0" w:color="auto"/>
              <w:bottom w:val="single" w:sz="12" w:space="0" w:color="auto"/>
              <w:right w:val="single" w:sz="6" w:space="0" w:color="auto"/>
            </w:tcBorders>
            <w:shd w:val="clear" w:color="auto" w:fill="FFFFFF"/>
            <w:vAlign w:val="center"/>
          </w:tcPr>
          <w:p w:rsidR="00021CCA" w:rsidRPr="000F4BD5" w:rsidRDefault="00021CCA" w:rsidP="000F4BD5">
            <w:pPr>
              <w:shd w:val="clear" w:color="auto" w:fill="FFFFFF"/>
              <w:spacing w:after="0" w:line="240" w:lineRule="auto"/>
              <w:jc w:val="center"/>
              <w:rPr>
                <w:rFonts w:ascii="Times New Roman" w:hAnsi="Times New Roman" w:cs="Times New Roman"/>
                <w:sz w:val="28"/>
                <w:szCs w:val="28"/>
                <w:lang w:val="uk-UA"/>
              </w:rPr>
            </w:pPr>
            <w:r w:rsidRPr="000F4BD5">
              <w:rPr>
                <w:rFonts w:ascii="Times New Roman" w:hAnsi="Times New Roman" w:cs="Times New Roman"/>
                <w:sz w:val="28"/>
                <w:szCs w:val="28"/>
                <w:lang w:val="uk-UA"/>
              </w:rPr>
              <w:lastRenderedPageBreak/>
              <w:t>85</w:t>
            </w:r>
          </w:p>
        </w:tc>
        <w:tc>
          <w:tcPr>
            <w:tcW w:w="755" w:type="dxa"/>
            <w:tcBorders>
              <w:top w:val="single" w:sz="6" w:space="0" w:color="auto"/>
              <w:left w:val="single" w:sz="6" w:space="0" w:color="auto"/>
              <w:bottom w:val="single" w:sz="12" w:space="0" w:color="auto"/>
              <w:right w:val="single" w:sz="6" w:space="0" w:color="auto"/>
            </w:tcBorders>
            <w:shd w:val="clear" w:color="auto" w:fill="FFFFFF"/>
            <w:vAlign w:val="center"/>
          </w:tcPr>
          <w:p w:rsidR="00021CCA" w:rsidRPr="000F4BD5" w:rsidRDefault="00021CCA" w:rsidP="000F4BD5">
            <w:pPr>
              <w:shd w:val="clear" w:color="auto" w:fill="FFFFFF"/>
              <w:spacing w:after="0" w:line="240" w:lineRule="auto"/>
              <w:jc w:val="center"/>
              <w:rPr>
                <w:rFonts w:ascii="Times New Roman" w:hAnsi="Times New Roman" w:cs="Times New Roman"/>
                <w:sz w:val="28"/>
                <w:szCs w:val="28"/>
                <w:lang w:val="uk-UA"/>
              </w:rPr>
            </w:pPr>
            <w:r w:rsidRPr="000F4BD5">
              <w:rPr>
                <w:rFonts w:ascii="Times New Roman" w:hAnsi="Times New Roman" w:cs="Times New Roman"/>
                <w:sz w:val="28"/>
                <w:szCs w:val="28"/>
                <w:lang w:val="uk-UA"/>
              </w:rPr>
              <w:t>302</w:t>
            </w:r>
          </w:p>
        </w:tc>
        <w:tc>
          <w:tcPr>
            <w:tcW w:w="755" w:type="dxa"/>
            <w:tcBorders>
              <w:top w:val="single" w:sz="6" w:space="0" w:color="auto"/>
              <w:left w:val="single" w:sz="6" w:space="0" w:color="auto"/>
              <w:bottom w:val="single" w:sz="12" w:space="0" w:color="auto"/>
              <w:right w:val="single" w:sz="6" w:space="0" w:color="auto"/>
            </w:tcBorders>
            <w:shd w:val="clear" w:color="auto" w:fill="FFFFFF"/>
            <w:vAlign w:val="center"/>
          </w:tcPr>
          <w:p w:rsidR="00021CCA" w:rsidRPr="000F4BD5" w:rsidRDefault="00021CCA" w:rsidP="000F4BD5">
            <w:pPr>
              <w:shd w:val="clear" w:color="auto" w:fill="FFFFFF"/>
              <w:spacing w:after="0" w:line="240" w:lineRule="auto"/>
              <w:jc w:val="center"/>
              <w:rPr>
                <w:rFonts w:ascii="Times New Roman" w:hAnsi="Times New Roman" w:cs="Times New Roman"/>
                <w:sz w:val="28"/>
                <w:szCs w:val="28"/>
                <w:lang w:val="uk-UA"/>
              </w:rPr>
            </w:pPr>
            <w:r w:rsidRPr="000F4BD5">
              <w:rPr>
                <w:rFonts w:ascii="Times New Roman" w:hAnsi="Times New Roman" w:cs="Times New Roman"/>
                <w:sz w:val="28"/>
                <w:szCs w:val="28"/>
                <w:lang w:val="uk-UA"/>
              </w:rPr>
              <w:t>85</w:t>
            </w:r>
          </w:p>
        </w:tc>
        <w:tc>
          <w:tcPr>
            <w:tcW w:w="755" w:type="dxa"/>
            <w:tcBorders>
              <w:top w:val="single" w:sz="6" w:space="0" w:color="auto"/>
              <w:left w:val="single" w:sz="6" w:space="0" w:color="auto"/>
              <w:bottom w:val="single" w:sz="12" w:space="0" w:color="auto"/>
              <w:right w:val="single" w:sz="6" w:space="0" w:color="auto"/>
            </w:tcBorders>
            <w:shd w:val="clear" w:color="auto" w:fill="FFFFFF"/>
            <w:vAlign w:val="center"/>
          </w:tcPr>
          <w:p w:rsidR="00021CCA" w:rsidRPr="000F4BD5" w:rsidRDefault="00021CCA" w:rsidP="000F4BD5">
            <w:pPr>
              <w:shd w:val="clear" w:color="auto" w:fill="FFFFFF"/>
              <w:spacing w:after="0" w:line="240" w:lineRule="auto"/>
              <w:jc w:val="center"/>
              <w:rPr>
                <w:rFonts w:ascii="Times New Roman" w:hAnsi="Times New Roman" w:cs="Times New Roman"/>
                <w:sz w:val="28"/>
                <w:szCs w:val="28"/>
                <w:lang w:val="uk-UA"/>
              </w:rPr>
            </w:pPr>
            <w:r w:rsidRPr="000F4BD5">
              <w:rPr>
                <w:rFonts w:ascii="Times New Roman" w:hAnsi="Times New Roman" w:cs="Times New Roman"/>
                <w:sz w:val="28"/>
                <w:szCs w:val="28"/>
                <w:lang w:val="uk-UA"/>
              </w:rPr>
              <w:t>305</w:t>
            </w:r>
          </w:p>
        </w:tc>
        <w:tc>
          <w:tcPr>
            <w:tcW w:w="755" w:type="dxa"/>
            <w:tcBorders>
              <w:top w:val="single" w:sz="6" w:space="0" w:color="auto"/>
              <w:left w:val="single" w:sz="6" w:space="0" w:color="auto"/>
              <w:bottom w:val="single" w:sz="12" w:space="0" w:color="auto"/>
              <w:right w:val="single" w:sz="6" w:space="0" w:color="auto"/>
            </w:tcBorders>
            <w:shd w:val="clear" w:color="auto" w:fill="FFFFFF"/>
            <w:vAlign w:val="center"/>
          </w:tcPr>
          <w:p w:rsidR="00021CCA" w:rsidRPr="000F4BD5" w:rsidRDefault="00021CCA" w:rsidP="000F4BD5">
            <w:pPr>
              <w:shd w:val="clear" w:color="auto" w:fill="FFFFFF"/>
              <w:spacing w:after="0" w:line="240" w:lineRule="auto"/>
              <w:jc w:val="center"/>
              <w:rPr>
                <w:rFonts w:ascii="Times New Roman" w:hAnsi="Times New Roman" w:cs="Times New Roman"/>
                <w:sz w:val="28"/>
                <w:szCs w:val="28"/>
                <w:lang w:val="uk-UA"/>
              </w:rPr>
            </w:pPr>
            <w:r w:rsidRPr="000F4BD5">
              <w:rPr>
                <w:rFonts w:ascii="Times New Roman" w:hAnsi="Times New Roman" w:cs="Times New Roman"/>
                <w:sz w:val="28"/>
                <w:szCs w:val="28"/>
                <w:lang w:val="uk-UA"/>
              </w:rPr>
              <w:t>70</w:t>
            </w:r>
          </w:p>
        </w:tc>
        <w:tc>
          <w:tcPr>
            <w:tcW w:w="755" w:type="dxa"/>
            <w:tcBorders>
              <w:top w:val="single" w:sz="6" w:space="0" w:color="auto"/>
              <w:left w:val="single" w:sz="6" w:space="0" w:color="auto"/>
              <w:bottom w:val="single" w:sz="12" w:space="0" w:color="auto"/>
              <w:right w:val="single" w:sz="12" w:space="0" w:color="auto"/>
            </w:tcBorders>
            <w:shd w:val="clear" w:color="auto" w:fill="FFFFFF"/>
            <w:vAlign w:val="center"/>
          </w:tcPr>
          <w:p w:rsidR="00021CCA" w:rsidRPr="000F4BD5" w:rsidRDefault="00021CCA" w:rsidP="000F4BD5">
            <w:pPr>
              <w:shd w:val="clear" w:color="auto" w:fill="FFFFFF"/>
              <w:spacing w:after="0" w:line="240" w:lineRule="auto"/>
              <w:jc w:val="center"/>
              <w:rPr>
                <w:rFonts w:ascii="Times New Roman" w:hAnsi="Times New Roman" w:cs="Times New Roman"/>
                <w:sz w:val="28"/>
                <w:szCs w:val="28"/>
                <w:lang w:val="uk-UA"/>
              </w:rPr>
            </w:pPr>
            <w:r w:rsidRPr="000F4BD5">
              <w:rPr>
                <w:rFonts w:ascii="Times New Roman" w:hAnsi="Times New Roman" w:cs="Times New Roman"/>
                <w:sz w:val="28"/>
                <w:szCs w:val="28"/>
                <w:lang w:val="uk-UA"/>
              </w:rPr>
              <w:t>210</w:t>
            </w:r>
          </w:p>
        </w:tc>
      </w:tr>
    </w:tbl>
    <w:p w:rsidR="00021CCA" w:rsidRPr="000F4BD5" w:rsidRDefault="00021CCA" w:rsidP="000F4BD5">
      <w:pPr>
        <w:shd w:val="clear" w:color="auto" w:fill="FFFFFF"/>
        <w:spacing w:after="0" w:line="240" w:lineRule="auto"/>
        <w:ind w:firstLine="709"/>
        <w:jc w:val="both"/>
        <w:rPr>
          <w:rFonts w:ascii="Times New Roman" w:hAnsi="Times New Roman" w:cs="Times New Roman"/>
          <w:sz w:val="28"/>
          <w:szCs w:val="28"/>
          <w:lang w:val="uk-UA"/>
        </w:rPr>
      </w:pPr>
      <w:r w:rsidRPr="000F4BD5">
        <w:rPr>
          <w:rFonts w:ascii="Times New Roman" w:hAnsi="Times New Roman" w:cs="Times New Roman"/>
          <w:sz w:val="28"/>
          <w:szCs w:val="28"/>
          <w:lang w:val="uk-UA"/>
        </w:rPr>
        <w:lastRenderedPageBreak/>
        <w:t xml:space="preserve">Як свідчать дослідження, механізми, які визначають обсяг функціональних резервів та їх динаміку під впливом оздоровчого тренування, у жінок і чоловіків принципово не різняться. У той же час, при виконанні чоловіками й жінками однакового навантаження аеробного характеру на одному рівні від МПК – фізіологічні зрушення в жінок дещо більші. Це пояснюється тим, що при відносно однаковому навантаженні, ЧСС у жінок у середньому на 10 </w:t>
      </w:r>
      <w:proofErr w:type="spellStart"/>
      <w:r w:rsidRPr="000F4BD5">
        <w:rPr>
          <w:rFonts w:ascii="Times New Roman" w:hAnsi="Times New Roman" w:cs="Times New Roman"/>
          <w:sz w:val="28"/>
          <w:szCs w:val="28"/>
          <w:lang w:val="uk-UA"/>
        </w:rPr>
        <w:t>уд</w:t>
      </w:r>
      <w:proofErr w:type="spellEnd"/>
      <w:r w:rsidRPr="000F4BD5">
        <w:rPr>
          <w:rFonts w:ascii="Times New Roman" w:hAnsi="Times New Roman" w:cs="Times New Roman"/>
          <w:sz w:val="28"/>
          <w:szCs w:val="28"/>
          <w:lang w:val="uk-UA"/>
        </w:rPr>
        <w:t xml:space="preserve">./хв. більша, ніж у чоловіків. При використанні однакового аеробного навантаження різниця у ЧСС складає 20-40 </w:t>
      </w:r>
      <w:proofErr w:type="spellStart"/>
      <w:r w:rsidRPr="000F4BD5">
        <w:rPr>
          <w:rFonts w:ascii="Times New Roman" w:hAnsi="Times New Roman" w:cs="Times New Roman"/>
          <w:sz w:val="28"/>
          <w:szCs w:val="28"/>
          <w:lang w:val="uk-UA"/>
        </w:rPr>
        <w:t>уд</w:t>
      </w:r>
      <w:proofErr w:type="spellEnd"/>
      <w:r w:rsidRPr="000F4BD5">
        <w:rPr>
          <w:rFonts w:ascii="Times New Roman" w:hAnsi="Times New Roman" w:cs="Times New Roman"/>
          <w:sz w:val="28"/>
          <w:szCs w:val="28"/>
          <w:lang w:val="uk-UA"/>
        </w:rPr>
        <w:t>./хв. Поріг анаеробного обміну (</w:t>
      </w:r>
      <w:proofErr w:type="spellStart"/>
      <w:r w:rsidRPr="000F4BD5">
        <w:rPr>
          <w:rFonts w:ascii="Times New Roman" w:hAnsi="Times New Roman" w:cs="Times New Roman"/>
          <w:sz w:val="28"/>
          <w:szCs w:val="28"/>
          <w:lang w:val="uk-UA"/>
        </w:rPr>
        <w:t>ПАНО</w:t>
      </w:r>
      <w:proofErr w:type="spellEnd"/>
      <w:r w:rsidRPr="000F4BD5">
        <w:rPr>
          <w:rFonts w:ascii="Times New Roman" w:hAnsi="Times New Roman" w:cs="Times New Roman"/>
          <w:sz w:val="28"/>
          <w:szCs w:val="28"/>
          <w:lang w:val="uk-UA"/>
        </w:rPr>
        <w:t xml:space="preserve">), тобто момент включення </w:t>
      </w:r>
      <w:proofErr w:type="spellStart"/>
      <w:r w:rsidRPr="000F4BD5">
        <w:rPr>
          <w:rFonts w:ascii="Times New Roman" w:hAnsi="Times New Roman" w:cs="Times New Roman"/>
          <w:sz w:val="28"/>
          <w:szCs w:val="28"/>
          <w:lang w:val="uk-UA"/>
        </w:rPr>
        <w:t>гліколітичних</w:t>
      </w:r>
      <w:proofErr w:type="spellEnd"/>
      <w:r w:rsidRPr="000F4BD5">
        <w:rPr>
          <w:rFonts w:ascii="Times New Roman" w:hAnsi="Times New Roman" w:cs="Times New Roman"/>
          <w:sz w:val="28"/>
          <w:szCs w:val="28"/>
          <w:lang w:val="uk-UA"/>
        </w:rPr>
        <w:t xml:space="preserve"> механізмів </w:t>
      </w:r>
      <w:proofErr w:type="spellStart"/>
      <w:r w:rsidRPr="000F4BD5">
        <w:rPr>
          <w:rFonts w:ascii="Times New Roman" w:hAnsi="Times New Roman" w:cs="Times New Roman"/>
          <w:sz w:val="28"/>
          <w:szCs w:val="28"/>
          <w:lang w:val="uk-UA"/>
        </w:rPr>
        <w:t>енергоутворення</w:t>
      </w:r>
      <w:proofErr w:type="spellEnd"/>
      <w:r w:rsidRPr="000F4BD5">
        <w:rPr>
          <w:rFonts w:ascii="Times New Roman" w:hAnsi="Times New Roman" w:cs="Times New Roman"/>
          <w:sz w:val="28"/>
          <w:szCs w:val="28"/>
          <w:lang w:val="uk-UA"/>
        </w:rPr>
        <w:t xml:space="preserve"> під час фізичного навантаження у жінок нижчий. Крім того, у них на 6-7 % вищі енергетичні витрати [6].</w:t>
      </w:r>
    </w:p>
    <w:p w:rsidR="00021CCA" w:rsidRPr="000F4BD5" w:rsidRDefault="00021CCA" w:rsidP="000F4BD5">
      <w:pPr>
        <w:shd w:val="clear" w:color="auto" w:fill="FFFFFF"/>
        <w:spacing w:after="0" w:line="240" w:lineRule="auto"/>
        <w:ind w:firstLine="709"/>
        <w:jc w:val="both"/>
        <w:rPr>
          <w:rFonts w:ascii="Times New Roman" w:hAnsi="Times New Roman" w:cs="Times New Roman"/>
          <w:sz w:val="28"/>
          <w:szCs w:val="28"/>
          <w:lang w:val="uk-UA"/>
        </w:rPr>
      </w:pPr>
      <w:r w:rsidRPr="000F4BD5">
        <w:rPr>
          <w:rFonts w:ascii="Times New Roman" w:hAnsi="Times New Roman" w:cs="Times New Roman"/>
          <w:sz w:val="28"/>
          <w:szCs w:val="28"/>
          <w:lang w:val="uk-UA"/>
        </w:rPr>
        <w:t xml:space="preserve">Програмування та організація оздоровчого тренування жінок повинні базуватися на таких положеннях: спрямування оздоровчого тренування на розвиток загальної витривалості (за рахунок аеробних процесів </w:t>
      </w:r>
      <w:proofErr w:type="spellStart"/>
      <w:r w:rsidRPr="000F4BD5">
        <w:rPr>
          <w:rFonts w:ascii="Times New Roman" w:hAnsi="Times New Roman" w:cs="Times New Roman"/>
          <w:sz w:val="28"/>
          <w:szCs w:val="28"/>
          <w:lang w:val="uk-UA"/>
        </w:rPr>
        <w:t>енергоутворення</w:t>
      </w:r>
      <w:proofErr w:type="spellEnd"/>
      <w:r w:rsidRPr="000F4BD5">
        <w:rPr>
          <w:rFonts w:ascii="Times New Roman" w:hAnsi="Times New Roman" w:cs="Times New Roman"/>
          <w:sz w:val="28"/>
          <w:szCs w:val="28"/>
          <w:lang w:val="uk-UA"/>
        </w:rPr>
        <w:t xml:space="preserve">); обмеження в оздоровчому тренуванні швидкісно-силових вправ, що обумовлено меншою ємністю анаеробних механізмів </w:t>
      </w:r>
      <w:proofErr w:type="spellStart"/>
      <w:r w:rsidRPr="000F4BD5">
        <w:rPr>
          <w:rFonts w:ascii="Times New Roman" w:hAnsi="Times New Roman" w:cs="Times New Roman"/>
          <w:sz w:val="28"/>
          <w:szCs w:val="28"/>
          <w:lang w:val="uk-UA"/>
        </w:rPr>
        <w:t>енергоутворення</w:t>
      </w:r>
      <w:proofErr w:type="spellEnd"/>
      <w:r w:rsidRPr="000F4BD5">
        <w:rPr>
          <w:rFonts w:ascii="Times New Roman" w:hAnsi="Times New Roman" w:cs="Times New Roman"/>
          <w:sz w:val="28"/>
          <w:szCs w:val="28"/>
          <w:lang w:val="uk-UA"/>
        </w:rPr>
        <w:t>; включення силових вправ з метою кор</w:t>
      </w:r>
      <w:r w:rsidR="006D0659">
        <w:rPr>
          <w:rFonts w:ascii="Times New Roman" w:hAnsi="Times New Roman" w:cs="Times New Roman"/>
          <w:sz w:val="28"/>
          <w:szCs w:val="28"/>
          <w:lang w:val="uk-UA"/>
        </w:rPr>
        <w:t>екції маси тіла за умови враху</w:t>
      </w:r>
      <w:r w:rsidRPr="000F4BD5">
        <w:rPr>
          <w:rFonts w:ascii="Times New Roman" w:hAnsi="Times New Roman" w:cs="Times New Roman"/>
          <w:sz w:val="28"/>
          <w:szCs w:val="28"/>
          <w:lang w:val="uk-UA"/>
        </w:rPr>
        <w:t>вання стану тазового дна (можливість опущення органів малого таза при підвищенні внутрішнього черевного тиску); врахування фази менструального циклу при побудові тренувального процесу.</w:t>
      </w:r>
    </w:p>
    <w:p w:rsidR="00021CCA" w:rsidRPr="000F4BD5" w:rsidRDefault="00021CCA" w:rsidP="000F4BD5">
      <w:pPr>
        <w:shd w:val="clear" w:color="auto" w:fill="FFFFFF"/>
        <w:spacing w:after="0" w:line="240" w:lineRule="auto"/>
        <w:ind w:firstLine="709"/>
        <w:jc w:val="both"/>
        <w:rPr>
          <w:rFonts w:ascii="Times New Roman" w:hAnsi="Times New Roman" w:cs="Times New Roman"/>
          <w:sz w:val="28"/>
          <w:szCs w:val="28"/>
          <w:lang w:val="uk-UA"/>
        </w:rPr>
      </w:pPr>
      <w:r w:rsidRPr="000F4BD5">
        <w:rPr>
          <w:rFonts w:ascii="Times New Roman" w:hAnsi="Times New Roman" w:cs="Times New Roman"/>
          <w:sz w:val="28"/>
          <w:szCs w:val="28"/>
          <w:lang w:val="uk-UA"/>
        </w:rPr>
        <w:t>При організації фізкультурно-оздоровчих занять з вагітними жінками слід враховувати, що: раціональний руховий режим під час вагітності має позитивний вплив на розвиток плоду, протікання пологів і післяпологового періоду; фізіологічні реакції на м'язову діяльність нормальні або дещо підвищені; енергетична вартість фізичних вправ не змінюється, лише у зв'язку зі збільшенням ваги зростають витрати енергії; аеробна працездатність під час вагітності не змінюється, однак тривалі вправи обумовлюють швидке зниження рівня глюкози в крові; тренувальний ефект зберігається лише при систематичних заняттях фізичними вправами.</w:t>
      </w:r>
    </w:p>
    <w:p w:rsidR="00021CCA" w:rsidRPr="000F4BD5" w:rsidRDefault="00021CCA" w:rsidP="000F4BD5">
      <w:pPr>
        <w:shd w:val="clear" w:color="auto" w:fill="FFFFFF"/>
        <w:spacing w:after="0" w:line="240" w:lineRule="auto"/>
        <w:ind w:firstLine="709"/>
        <w:jc w:val="both"/>
        <w:rPr>
          <w:rFonts w:ascii="Times New Roman" w:hAnsi="Times New Roman" w:cs="Times New Roman"/>
          <w:sz w:val="28"/>
          <w:szCs w:val="28"/>
          <w:lang w:val="uk-UA"/>
        </w:rPr>
      </w:pPr>
      <w:r w:rsidRPr="000F4BD5">
        <w:rPr>
          <w:rFonts w:ascii="Times New Roman" w:hAnsi="Times New Roman" w:cs="Times New Roman"/>
          <w:sz w:val="28"/>
          <w:szCs w:val="28"/>
          <w:lang w:val="uk-UA"/>
        </w:rPr>
        <w:t>К.Купер рекомендує оздоровчі заняття бігом продовжувати до 6-го місяця вагітності, далі переходити на ходьбу. При цьому інтенсивність тренування повинна бути на рівні мінімуму оптимальної зони, а тривалість протягом вагітності поступово зменшуватися. Оздоровчі заняття фізичними вправами в період годування немовляти проводяться зі зниженим навантаженням. За умови суворого дотримання послідовного й поступового збільшення навантажень заняття в повному обсязі допускаються через 6-9 місяців після пологів.</w:t>
      </w:r>
    </w:p>
    <w:p w:rsidR="00021CCA" w:rsidRPr="000F4BD5" w:rsidRDefault="00021CCA" w:rsidP="000F4BD5">
      <w:pPr>
        <w:shd w:val="clear" w:color="auto" w:fill="FFFFFF"/>
        <w:spacing w:after="0" w:line="240" w:lineRule="auto"/>
        <w:ind w:firstLine="709"/>
        <w:jc w:val="both"/>
        <w:rPr>
          <w:rFonts w:ascii="Times New Roman" w:hAnsi="Times New Roman" w:cs="Times New Roman"/>
          <w:sz w:val="28"/>
          <w:szCs w:val="28"/>
          <w:lang w:val="uk-UA"/>
        </w:rPr>
      </w:pPr>
      <w:r w:rsidRPr="000F4BD5">
        <w:rPr>
          <w:rFonts w:ascii="Times New Roman" w:hAnsi="Times New Roman" w:cs="Times New Roman"/>
          <w:sz w:val="28"/>
          <w:szCs w:val="28"/>
          <w:lang w:val="uk-UA"/>
        </w:rPr>
        <w:t xml:space="preserve">Між 40 і 55 роками в кожної жінки наступає період клімаксу. Як правило, він триває 5-7 років. Клімакс – це не хвороба, а природний стан, перехідний період у житті жінки. Фаза дітонародження змінюється іншою життєвою фазою, коли вона не здатна зачати дитину. Основою цих змін є перебудова гормональної системи, менопауза, тобто завершення місячних. </w:t>
      </w:r>
    </w:p>
    <w:p w:rsidR="00021CCA" w:rsidRPr="000F4BD5" w:rsidRDefault="00021CCA" w:rsidP="000F4BD5">
      <w:pPr>
        <w:shd w:val="clear" w:color="auto" w:fill="FFFFFF"/>
        <w:spacing w:after="0" w:line="240" w:lineRule="auto"/>
        <w:ind w:firstLine="709"/>
        <w:jc w:val="both"/>
        <w:rPr>
          <w:rFonts w:ascii="Times New Roman" w:hAnsi="Times New Roman" w:cs="Times New Roman"/>
          <w:sz w:val="28"/>
          <w:szCs w:val="28"/>
          <w:lang w:val="uk-UA"/>
        </w:rPr>
      </w:pPr>
      <w:r w:rsidRPr="000F4BD5">
        <w:rPr>
          <w:rFonts w:ascii="Times New Roman" w:hAnsi="Times New Roman" w:cs="Times New Roman"/>
          <w:sz w:val="28"/>
          <w:szCs w:val="28"/>
          <w:lang w:val="uk-UA"/>
        </w:rPr>
        <w:t>Вважається, що найкориснішими вправами, здатними звести до мінімуму симптоми клімаксу, є вправи на витривалість: ходьба, плавання, ходьба на лижах, їх необхідно виконувати протягом 30 хвилин майже щоденно.</w:t>
      </w:r>
    </w:p>
    <w:p w:rsidR="00021CCA" w:rsidRDefault="00021CCA" w:rsidP="000F4BD5">
      <w:pPr>
        <w:shd w:val="clear" w:color="auto" w:fill="FFFFFF"/>
        <w:spacing w:after="0" w:line="240" w:lineRule="auto"/>
        <w:ind w:firstLine="709"/>
        <w:jc w:val="both"/>
        <w:rPr>
          <w:rFonts w:ascii="Times New Roman" w:hAnsi="Times New Roman" w:cs="Times New Roman"/>
          <w:sz w:val="28"/>
          <w:szCs w:val="28"/>
          <w:lang w:val="uk-UA"/>
        </w:rPr>
      </w:pPr>
      <w:r w:rsidRPr="000F4BD5">
        <w:rPr>
          <w:rFonts w:ascii="Times New Roman" w:hAnsi="Times New Roman" w:cs="Times New Roman"/>
          <w:sz w:val="28"/>
          <w:szCs w:val="28"/>
          <w:lang w:val="uk-UA"/>
        </w:rPr>
        <w:t xml:space="preserve">Рухова активність повинна поєднуватись із процедурами загартування, самомасажем, раціональним харчуванням, аутогенним тренуванням, які в поєднанні </w:t>
      </w:r>
      <w:r w:rsidRPr="000F4BD5">
        <w:rPr>
          <w:rFonts w:ascii="Times New Roman" w:hAnsi="Times New Roman" w:cs="Times New Roman"/>
          <w:sz w:val="28"/>
          <w:szCs w:val="28"/>
          <w:lang w:val="uk-UA"/>
        </w:rPr>
        <w:lastRenderedPageBreak/>
        <w:t>з фізкультурно-оздоровчими заняттями сприяють зміцненню фізичного і психічного здоров'я жінки.</w:t>
      </w:r>
    </w:p>
    <w:p w:rsidR="006D0659" w:rsidRPr="000F4BD5" w:rsidRDefault="006D0659" w:rsidP="000F4BD5">
      <w:pPr>
        <w:shd w:val="clear" w:color="auto" w:fill="FFFFFF"/>
        <w:spacing w:after="0" w:line="240" w:lineRule="auto"/>
        <w:ind w:firstLine="709"/>
        <w:jc w:val="both"/>
        <w:rPr>
          <w:rFonts w:ascii="Times New Roman" w:hAnsi="Times New Roman" w:cs="Times New Roman"/>
          <w:sz w:val="28"/>
          <w:szCs w:val="28"/>
          <w:lang w:val="uk-UA"/>
        </w:rPr>
      </w:pPr>
    </w:p>
    <w:p w:rsidR="00944971" w:rsidRPr="000F4BD5" w:rsidRDefault="00944971" w:rsidP="000F4BD5">
      <w:pPr>
        <w:pStyle w:val="a7"/>
        <w:shd w:val="clear" w:color="auto" w:fill="FFFFFF"/>
        <w:spacing w:before="0" w:beforeAutospacing="0" w:after="0" w:afterAutospacing="0"/>
        <w:ind w:firstLine="709"/>
        <w:jc w:val="both"/>
        <w:rPr>
          <w:rStyle w:val="af4"/>
          <w:b/>
          <w:bCs/>
          <w:sz w:val="28"/>
          <w:szCs w:val="28"/>
          <w:lang w:val="uk-UA"/>
        </w:rPr>
      </w:pPr>
      <w:r w:rsidRPr="000F4BD5">
        <w:rPr>
          <w:rStyle w:val="af4"/>
          <w:b/>
          <w:bCs/>
          <w:sz w:val="28"/>
          <w:szCs w:val="28"/>
          <w:lang w:val="uk-UA"/>
        </w:rPr>
        <w:t xml:space="preserve">К о н т р о л ь н і   з а п и т а н </w:t>
      </w:r>
      <w:proofErr w:type="spellStart"/>
      <w:r w:rsidRPr="000F4BD5">
        <w:rPr>
          <w:rStyle w:val="af4"/>
          <w:b/>
          <w:bCs/>
          <w:sz w:val="28"/>
          <w:szCs w:val="28"/>
          <w:lang w:val="uk-UA"/>
        </w:rPr>
        <w:t>н</w:t>
      </w:r>
      <w:proofErr w:type="spellEnd"/>
      <w:r w:rsidRPr="000F4BD5">
        <w:rPr>
          <w:rStyle w:val="af4"/>
          <w:b/>
          <w:bCs/>
          <w:sz w:val="28"/>
          <w:szCs w:val="28"/>
          <w:lang w:val="uk-UA"/>
        </w:rPr>
        <w:t xml:space="preserve"> я :</w:t>
      </w:r>
    </w:p>
    <w:p w:rsidR="00503084" w:rsidRPr="000F4BD5" w:rsidRDefault="00503084" w:rsidP="000F4BD5">
      <w:pPr>
        <w:pStyle w:val="a7"/>
        <w:shd w:val="clear" w:color="auto" w:fill="FFFFFF"/>
        <w:spacing w:before="0" w:beforeAutospacing="0" w:after="0" w:afterAutospacing="0"/>
        <w:ind w:firstLine="709"/>
        <w:jc w:val="both"/>
        <w:rPr>
          <w:rStyle w:val="af4"/>
          <w:b/>
          <w:bCs/>
          <w:sz w:val="28"/>
          <w:szCs w:val="28"/>
          <w:lang w:val="uk-UA"/>
        </w:rPr>
      </w:pPr>
    </w:p>
    <w:p w:rsidR="00503084" w:rsidRPr="000F4BD5" w:rsidRDefault="00503084" w:rsidP="000F4BD5">
      <w:pPr>
        <w:pStyle w:val="a7"/>
        <w:numPr>
          <w:ilvl w:val="0"/>
          <w:numId w:val="16"/>
        </w:numPr>
        <w:shd w:val="clear" w:color="auto" w:fill="FFFFFF"/>
        <w:spacing w:before="0" w:beforeAutospacing="0" w:after="0" w:afterAutospacing="0"/>
        <w:jc w:val="both"/>
        <w:rPr>
          <w:bCs/>
          <w:i/>
          <w:iCs/>
          <w:sz w:val="28"/>
          <w:szCs w:val="28"/>
          <w:lang w:val="uk-UA"/>
        </w:rPr>
      </w:pPr>
      <w:r w:rsidRPr="000F4BD5">
        <w:rPr>
          <w:sz w:val="28"/>
          <w:szCs w:val="28"/>
          <w:lang w:val="uk-UA"/>
        </w:rPr>
        <w:t>Яких правил слід дотримуватися під час оздоровчого тренування із особами пенсійного віку?</w:t>
      </w:r>
    </w:p>
    <w:p w:rsidR="00503084" w:rsidRPr="000F4BD5" w:rsidRDefault="00503084" w:rsidP="000F4BD5">
      <w:pPr>
        <w:pStyle w:val="a5"/>
        <w:numPr>
          <w:ilvl w:val="0"/>
          <w:numId w:val="16"/>
        </w:numPr>
        <w:shd w:val="clear" w:color="auto" w:fill="FFFFFF"/>
        <w:spacing w:after="0" w:line="240" w:lineRule="auto"/>
        <w:jc w:val="both"/>
        <w:rPr>
          <w:rFonts w:ascii="Times New Roman" w:hAnsi="Times New Roman" w:cs="Times New Roman"/>
          <w:sz w:val="28"/>
          <w:szCs w:val="28"/>
          <w:lang w:val="uk-UA"/>
        </w:rPr>
      </w:pPr>
      <w:r w:rsidRPr="000F4BD5">
        <w:rPr>
          <w:rFonts w:ascii="Times New Roman" w:hAnsi="Times New Roman" w:cs="Times New Roman"/>
          <w:sz w:val="28"/>
          <w:szCs w:val="28"/>
          <w:lang w:val="uk-UA"/>
        </w:rPr>
        <w:t>За якими віковими групами Європейське зональне бюро ВООЗ пропонує розподіл населення</w:t>
      </w:r>
      <w:r w:rsidR="00C14FC6" w:rsidRPr="000F4BD5">
        <w:rPr>
          <w:rFonts w:ascii="Times New Roman" w:hAnsi="Times New Roman" w:cs="Times New Roman"/>
          <w:sz w:val="28"/>
          <w:szCs w:val="28"/>
          <w:lang w:val="uk-UA"/>
        </w:rPr>
        <w:t>?</w:t>
      </w:r>
    </w:p>
    <w:p w:rsidR="00503084" w:rsidRPr="000F4BD5" w:rsidRDefault="00503084" w:rsidP="000F4BD5">
      <w:pPr>
        <w:pStyle w:val="a5"/>
        <w:numPr>
          <w:ilvl w:val="0"/>
          <w:numId w:val="16"/>
        </w:numPr>
        <w:shd w:val="clear" w:color="auto" w:fill="FFFFFF"/>
        <w:spacing w:after="0" w:line="240" w:lineRule="auto"/>
        <w:jc w:val="both"/>
        <w:rPr>
          <w:rFonts w:ascii="Times New Roman" w:hAnsi="Times New Roman" w:cs="Times New Roman"/>
          <w:sz w:val="28"/>
          <w:szCs w:val="28"/>
          <w:lang w:val="uk-UA"/>
        </w:rPr>
      </w:pPr>
      <w:r w:rsidRPr="000F4BD5">
        <w:rPr>
          <w:rFonts w:ascii="Times New Roman" w:hAnsi="Times New Roman" w:cs="Times New Roman"/>
          <w:sz w:val="28"/>
          <w:szCs w:val="28"/>
          <w:lang w:val="uk-UA"/>
        </w:rPr>
        <w:t>На яких положеннях  повинні базуватися програмування та організація оздоровчого тренування жінок?</w:t>
      </w:r>
    </w:p>
    <w:p w:rsidR="00503084" w:rsidRPr="000F4BD5" w:rsidRDefault="00503084" w:rsidP="000F4BD5">
      <w:pPr>
        <w:pStyle w:val="a5"/>
        <w:numPr>
          <w:ilvl w:val="0"/>
          <w:numId w:val="16"/>
        </w:numPr>
        <w:shd w:val="clear" w:color="auto" w:fill="FFFFFF"/>
        <w:spacing w:after="0" w:line="240" w:lineRule="auto"/>
        <w:jc w:val="both"/>
        <w:rPr>
          <w:rFonts w:ascii="Times New Roman" w:hAnsi="Times New Roman" w:cs="Times New Roman"/>
          <w:sz w:val="28"/>
          <w:szCs w:val="28"/>
          <w:lang w:val="uk-UA"/>
        </w:rPr>
      </w:pPr>
      <w:r w:rsidRPr="000F4BD5">
        <w:rPr>
          <w:rFonts w:ascii="Times New Roman" w:hAnsi="Times New Roman" w:cs="Times New Roman"/>
          <w:sz w:val="28"/>
          <w:szCs w:val="28"/>
          <w:lang w:val="uk-UA"/>
        </w:rPr>
        <w:t>Який головний принцип оздоровчого тренування в перший період зрілого віку?</w:t>
      </w:r>
    </w:p>
    <w:p w:rsidR="00503084" w:rsidRPr="000F4BD5" w:rsidRDefault="00503084" w:rsidP="000F4BD5">
      <w:pPr>
        <w:pStyle w:val="a5"/>
        <w:numPr>
          <w:ilvl w:val="0"/>
          <w:numId w:val="16"/>
        </w:numPr>
        <w:shd w:val="clear" w:color="auto" w:fill="FFFFFF"/>
        <w:spacing w:after="0" w:line="240" w:lineRule="auto"/>
        <w:jc w:val="both"/>
        <w:rPr>
          <w:rFonts w:ascii="Times New Roman" w:hAnsi="Times New Roman" w:cs="Times New Roman"/>
          <w:sz w:val="28"/>
          <w:szCs w:val="28"/>
          <w:lang w:val="uk-UA"/>
        </w:rPr>
      </w:pPr>
      <w:r w:rsidRPr="000F4BD5">
        <w:rPr>
          <w:rFonts w:ascii="Times New Roman" w:hAnsi="Times New Roman" w:cs="Times New Roman"/>
          <w:sz w:val="28"/>
          <w:szCs w:val="28"/>
          <w:lang w:val="uk-UA"/>
        </w:rPr>
        <w:t>Які чинники слід враховувати при організації фізкультурно-оздоровчих занять з вагітними жінками?</w:t>
      </w:r>
    </w:p>
    <w:p w:rsidR="00503084" w:rsidRPr="000F4BD5" w:rsidRDefault="00503084" w:rsidP="000F4BD5">
      <w:pPr>
        <w:pStyle w:val="a5"/>
        <w:numPr>
          <w:ilvl w:val="0"/>
          <w:numId w:val="16"/>
        </w:numPr>
        <w:spacing w:after="0" w:line="240" w:lineRule="auto"/>
        <w:jc w:val="both"/>
        <w:rPr>
          <w:rFonts w:ascii="Times New Roman" w:hAnsi="Times New Roman" w:cs="Times New Roman"/>
          <w:sz w:val="28"/>
          <w:szCs w:val="28"/>
          <w:lang w:val="uk-UA"/>
        </w:rPr>
      </w:pPr>
      <w:r w:rsidRPr="000F4BD5">
        <w:rPr>
          <w:rFonts w:ascii="Times New Roman" w:hAnsi="Times New Roman" w:cs="Times New Roman"/>
          <w:sz w:val="28"/>
          <w:szCs w:val="28"/>
          <w:lang w:val="uk-UA"/>
        </w:rPr>
        <w:t>Назвіть найкорисніші вправи, які здатні звести до мінімуму симптоми клімаксу у жінок?</w:t>
      </w:r>
    </w:p>
    <w:p w:rsidR="00484129" w:rsidRPr="000F4BD5" w:rsidRDefault="00484129" w:rsidP="000F4BD5">
      <w:pPr>
        <w:autoSpaceDE w:val="0"/>
        <w:autoSpaceDN w:val="0"/>
        <w:adjustRightInd w:val="0"/>
        <w:spacing w:after="0" w:line="240" w:lineRule="auto"/>
        <w:ind w:firstLine="709"/>
        <w:jc w:val="both"/>
        <w:rPr>
          <w:rFonts w:ascii="Times New Roman" w:eastAsia="TimesNewRoman" w:hAnsi="Times New Roman" w:cs="Times New Roman"/>
          <w:sz w:val="28"/>
          <w:szCs w:val="28"/>
          <w:lang w:val="uk-UA"/>
        </w:rPr>
      </w:pPr>
    </w:p>
    <w:p w:rsidR="00484129" w:rsidRPr="000F4BD5" w:rsidRDefault="00E96612" w:rsidP="000F4BD5">
      <w:pPr>
        <w:spacing w:after="0" w:line="240" w:lineRule="auto"/>
        <w:ind w:firstLine="709"/>
        <w:jc w:val="both"/>
        <w:rPr>
          <w:rFonts w:ascii="Times New Roman" w:hAnsi="Times New Roman" w:cs="Times New Roman"/>
          <w:b/>
          <w:sz w:val="28"/>
          <w:szCs w:val="28"/>
          <w:lang w:val="uk-UA"/>
        </w:rPr>
      </w:pPr>
      <w:r w:rsidRPr="000F4BD5">
        <w:rPr>
          <w:rFonts w:ascii="Times New Roman" w:hAnsi="Times New Roman" w:cs="Times New Roman"/>
          <w:b/>
          <w:sz w:val="28"/>
          <w:szCs w:val="28"/>
          <w:lang w:val="uk-UA"/>
        </w:rPr>
        <w:t>ЛІ</w:t>
      </w:r>
      <w:r w:rsidR="00484129" w:rsidRPr="000F4BD5">
        <w:rPr>
          <w:rFonts w:ascii="Times New Roman" w:hAnsi="Times New Roman" w:cs="Times New Roman"/>
          <w:b/>
          <w:sz w:val="28"/>
          <w:szCs w:val="28"/>
          <w:lang w:val="uk-UA"/>
        </w:rPr>
        <w:t>ТЕРАТУРА</w:t>
      </w:r>
    </w:p>
    <w:p w:rsidR="00B04E5B" w:rsidRPr="000F4BD5" w:rsidRDefault="00B04E5B" w:rsidP="000F4BD5">
      <w:pPr>
        <w:spacing w:after="0" w:line="240" w:lineRule="auto"/>
        <w:ind w:firstLine="709"/>
        <w:jc w:val="both"/>
        <w:rPr>
          <w:rFonts w:ascii="Times New Roman" w:hAnsi="Times New Roman" w:cs="Times New Roman"/>
          <w:b/>
          <w:sz w:val="28"/>
          <w:szCs w:val="28"/>
          <w:lang w:val="uk-UA"/>
        </w:rPr>
      </w:pPr>
    </w:p>
    <w:p w:rsidR="00B04E5B" w:rsidRPr="000F4BD5" w:rsidRDefault="00B04E5B" w:rsidP="000F4BD5">
      <w:pPr>
        <w:widowControl w:val="0"/>
        <w:numPr>
          <w:ilvl w:val="0"/>
          <w:numId w:val="8"/>
        </w:numPr>
        <w:autoSpaceDE w:val="0"/>
        <w:autoSpaceDN w:val="0"/>
        <w:adjustRightInd w:val="0"/>
        <w:spacing w:after="0" w:line="240" w:lineRule="auto"/>
        <w:ind w:left="714" w:hanging="357"/>
        <w:jc w:val="both"/>
        <w:rPr>
          <w:rFonts w:ascii="Times New Roman" w:hAnsi="Times New Roman" w:cs="Times New Roman"/>
          <w:sz w:val="28"/>
          <w:szCs w:val="28"/>
          <w:lang w:val="uk-UA"/>
        </w:rPr>
      </w:pPr>
      <w:proofErr w:type="spellStart"/>
      <w:r w:rsidRPr="000F4BD5">
        <w:rPr>
          <w:rFonts w:ascii="Times New Roman" w:hAnsi="Times New Roman" w:cs="Times New Roman"/>
          <w:sz w:val="28"/>
          <w:szCs w:val="28"/>
          <w:lang w:val="uk-UA"/>
        </w:rPr>
        <w:t>Бессарабова</w:t>
      </w:r>
      <w:proofErr w:type="spellEnd"/>
      <w:r w:rsidRPr="000F4BD5">
        <w:rPr>
          <w:rFonts w:ascii="Times New Roman" w:hAnsi="Times New Roman" w:cs="Times New Roman"/>
          <w:sz w:val="28"/>
          <w:szCs w:val="28"/>
          <w:lang w:val="uk-UA"/>
        </w:rPr>
        <w:t xml:space="preserve"> О.В. Курс лекцій з дисципліни «Загальна теорія спорту для всіх» для студентів фак. фіз. вих. напряму </w:t>
      </w:r>
      <w:proofErr w:type="spellStart"/>
      <w:r w:rsidRPr="000F4BD5">
        <w:rPr>
          <w:rFonts w:ascii="Times New Roman" w:hAnsi="Times New Roman" w:cs="Times New Roman"/>
          <w:sz w:val="28"/>
          <w:szCs w:val="28"/>
          <w:lang w:val="uk-UA"/>
        </w:rPr>
        <w:t>підг</w:t>
      </w:r>
      <w:proofErr w:type="spellEnd"/>
      <w:r w:rsidRPr="000F4BD5">
        <w:rPr>
          <w:rFonts w:ascii="Times New Roman" w:hAnsi="Times New Roman" w:cs="Times New Roman"/>
          <w:sz w:val="28"/>
          <w:szCs w:val="28"/>
          <w:lang w:val="uk-UA"/>
        </w:rPr>
        <w:t xml:space="preserve">. : 6.010203 «Здоров’я людини» / уклад. О.В. </w:t>
      </w:r>
      <w:proofErr w:type="spellStart"/>
      <w:r w:rsidRPr="000F4BD5">
        <w:rPr>
          <w:rFonts w:ascii="Times New Roman" w:hAnsi="Times New Roman" w:cs="Times New Roman"/>
          <w:sz w:val="28"/>
          <w:szCs w:val="28"/>
          <w:lang w:val="uk-UA"/>
        </w:rPr>
        <w:t>Бессарабова</w:t>
      </w:r>
      <w:proofErr w:type="spellEnd"/>
      <w:r w:rsidRPr="000F4BD5">
        <w:rPr>
          <w:rFonts w:ascii="Times New Roman" w:hAnsi="Times New Roman" w:cs="Times New Roman"/>
          <w:sz w:val="28"/>
          <w:szCs w:val="28"/>
          <w:lang w:val="uk-UA"/>
        </w:rPr>
        <w:t xml:space="preserve">, В.І. </w:t>
      </w:r>
      <w:proofErr w:type="spellStart"/>
      <w:r w:rsidRPr="000F4BD5">
        <w:rPr>
          <w:rFonts w:ascii="Times New Roman" w:hAnsi="Times New Roman" w:cs="Times New Roman"/>
          <w:sz w:val="28"/>
          <w:szCs w:val="28"/>
          <w:lang w:val="uk-UA"/>
        </w:rPr>
        <w:t>Кемкіна</w:t>
      </w:r>
      <w:proofErr w:type="spellEnd"/>
      <w:r w:rsidRPr="000F4BD5">
        <w:rPr>
          <w:rFonts w:ascii="Times New Roman" w:hAnsi="Times New Roman" w:cs="Times New Roman"/>
          <w:sz w:val="28"/>
          <w:szCs w:val="28"/>
          <w:lang w:val="uk-UA"/>
        </w:rPr>
        <w:t>, О.І.</w:t>
      </w:r>
      <w:proofErr w:type="spellStart"/>
      <w:r w:rsidRPr="000F4BD5">
        <w:rPr>
          <w:rFonts w:ascii="Times New Roman" w:hAnsi="Times New Roman" w:cs="Times New Roman"/>
          <w:sz w:val="28"/>
          <w:szCs w:val="28"/>
          <w:lang w:val="uk-UA"/>
        </w:rPr>
        <w:t>Ванюк</w:t>
      </w:r>
      <w:proofErr w:type="spellEnd"/>
      <w:r w:rsidRPr="000F4BD5">
        <w:rPr>
          <w:rFonts w:ascii="Times New Roman" w:hAnsi="Times New Roman" w:cs="Times New Roman"/>
          <w:sz w:val="28"/>
          <w:szCs w:val="28"/>
          <w:lang w:val="uk-UA"/>
        </w:rPr>
        <w:t>. – Запоріжжя : ЗНТУ, 2016. – 88 с. </w:t>
      </w:r>
      <w:r w:rsidRPr="000F4BD5">
        <w:rPr>
          <w:rFonts w:ascii="Times New Roman" w:hAnsi="Times New Roman" w:cs="Times New Roman"/>
          <w:b/>
          <w:sz w:val="28"/>
          <w:szCs w:val="28"/>
          <w:lang w:val="uk-UA"/>
        </w:rPr>
        <w:t xml:space="preserve"> </w:t>
      </w:r>
    </w:p>
    <w:p w:rsidR="00484129" w:rsidRPr="000F4BD5" w:rsidRDefault="00484129" w:rsidP="000F4BD5">
      <w:pPr>
        <w:spacing w:after="0" w:line="240" w:lineRule="auto"/>
        <w:ind w:firstLine="709"/>
        <w:jc w:val="both"/>
        <w:rPr>
          <w:rFonts w:ascii="Times New Roman" w:hAnsi="Times New Roman" w:cs="Times New Roman"/>
          <w:b/>
          <w:sz w:val="28"/>
          <w:szCs w:val="28"/>
          <w:lang w:val="uk-UA"/>
        </w:rPr>
      </w:pPr>
    </w:p>
    <w:p w:rsidR="00484129" w:rsidRPr="000F4BD5" w:rsidRDefault="00484129" w:rsidP="000F4BD5">
      <w:pPr>
        <w:spacing w:after="0" w:line="240" w:lineRule="auto"/>
        <w:ind w:firstLine="709"/>
        <w:jc w:val="both"/>
        <w:rPr>
          <w:rFonts w:ascii="Times New Roman" w:hAnsi="Times New Roman" w:cs="Times New Roman"/>
          <w:b/>
          <w:sz w:val="28"/>
          <w:szCs w:val="28"/>
          <w:lang w:val="uk-UA"/>
        </w:rPr>
      </w:pPr>
    </w:p>
    <w:sectPr w:rsidR="00484129" w:rsidRPr="000F4BD5" w:rsidSect="00021CCA">
      <w:pgSz w:w="11906" w:h="16838"/>
      <w:pgMar w:top="1134" w:right="284"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
    <w:altName w:val="Arial Unicode MS"/>
    <w:panose1 w:val="00000000000000000000"/>
    <w:charset w:val="80"/>
    <w:family w:val="auto"/>
    <w:notTrueType/>
    <w:pitch w:val="default"/>
    <w:sig w:usb0="00000081" w:usb1="08070000" w:usb2="00000010" w:usb3="00000000" w:csb0="00020008"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72FAF"/>
    <w:multiLevelType w:val="hybridMultilevel"/>
    <w:tmpl w:val="55EEF54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59E275E"/>
    <w:multiLevelType w:val="hybridMultilevel"/>
    <w:tmpl w:val="8A4E76E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07C00253"/>
    <w:multiLevelType w:val="hybridMultilevel"/>
    <w:tmpl w:val="D4CC33C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0B3D62F5"/>
    <w:multiLevelType w:val="hybridMultilevel"/>
    <w:tmpl w:val="14E62F98"/>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115512B8"/>
    <w:multiLevelType w:val="hybridMultilevel"/>
    <w:tmpl w:val="29BEE0DE"/>
    <w:lvl w:ilvl="0" w:tplc="5828504A">
      <w:start w:val="1"/>
      <w:numFmt w:val="decimal"/>
      <w:lvlText w:val="%1."/>
      <w:lvlJc w:val="left"/>
      <w:pPr>
        <w:ind w:left="360" w:hanging="360"/>
      </w:pPr>
      <w:rPr>
        <w:i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16BD17C6"/>
    <w:multiLevelType w:val="hybridMultilevel"/>
    <w:tmpl w:val="99DE6276"/>
    <w:lvl w:ilvl="0" w:tplc="0419000F">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174C7120"/>
    <w:multiLevelType w:val="hybridMultilevel"/>
    <w:tmpl w:val="2E8CF6DE"/>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1D5F0624"/>
    <w:multiLevelType w:val="hybridMultilevel"/>
    <w:tmpl w:val="9B8E0096"/>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1D922F57"/>
    <w:multiLevelType w:val="hybridMultilevel"/>
    <w:tmpl w:val="C7D00D10"/>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nsid w:val="3F310984"/>
    <w:multiLevelType w:val="multilevel"/>
    <w:tmpl w:val="A8D20082"/>
    <w:lvl w:ilvl="0">
      <w:start w:val="2"/>
      <w:numFmt w:val="decimal"/>
      <w:lvlText w:val="%1."/>
      <w:lvlJc w:val="left"/>
      <w:pPr>
        <w:tabs>
          <w:tab w:val="num" w:pos="630"/>
        </w:tabs>
        <w:ind w:left="630" w:hanging="630"/>
      </w:pPr>
    </w:lvl>
    <w:lvl w:ilvl="1">
      <w:start w:val="5"/>
      <w:numFmt w:val="decimal"/>
      <w:lvlText w:val="%1.%2."/>
      <w:lvlJc w:val="left"/>
      <w:pPr>
        <w:tabs>
          <w:tab w:val="num" w:pos="720"/>
        </w:tabs>
        <w:ind w:left="720" w:hanging="720"/>
      </w:pPr>
    </w:lvl>
    <w:lvl w:ilvl="2">
      <w:start w:val="1"/>
      <w:numFmt w:val="decimal"/>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0">
    <w:nsid w:val="404E4208"/>
    <w:multiLevelType w:val="hybridMultilevel"/>
    <w:tmpl w:val="EA7060E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nsid w:val="5095345B"/>
    <w:multiLevelType w:val="hybridMultilevel"/>
    <w:tmpl w:val="679076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221542A"/>
    <w:multiLevelType w:val="hybridMultilevel"/>
    <w:tmpl w:val="0F5A2CF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704B2D9E"/>
    <w:multiLevelType w:val="hybridMultilevel"/>
    <w:tmpl w:val="7CC89CB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nsid w:val="761D137D"/>
    <w:multiLevelType w:val="hybridMultilevel"/>
    <w:tmpl w:val="A8CC2B6A"/>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77140568"/>
    <w:multiLevelType w:val="hybridMultilevel"/>
    <w:tmpl w:val="2962F3D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2"/>
  </w:num>
  <w:num w:numId="2">
    <w:abstractNumId w:val="1"/>
  </w:num>
  <w:num w:numId="3">
    <w:abstractNumId w:val="6"/>
  </w:num>
  <w:num w:numId="4">
    <w:abstractNumId w:val="14"/>
  </w:num>
  <w:num w:numId="5">
    <w:abstractNumId w:val="9"/>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0"/>
  </w:num>
  <w:num w:numId="8">
    <w:abstractNumId w:val="11"/>
  </w:num>
  <w:num w:numId="9">
    <w:abstractNumId w:val="3"/>
  </w:num>
  <w:num w:numId="10">
    <w:abstractNumId w:val="15"/>
  </w:num>
  <w:num w:numId="11">
    <w:abstractNumId w:val="8"/>
  </w:num>
  <w:num w:numId="12">
    <w:abstractNumId w:val="2"/>
  </w:num>
  <w:num w:numId="13">
    <w:abstractNumId w:val="7"/>
  </w:num>
  <w:num w:numId="14">
    <w:abstractNumId w:val="10"/>
  </w:num>
  <w:num w:numId="15">
    <w:abstractNumId w:val="13"/>
  </w:num>
  <w:num w:numId="16">
    <w:abstractNumId w:val="4"/>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44971"/>
    <w:rsid w:val="00021CCA"/>
    <w:rsid w:val="00042E9C"/>
    <w:rsid w:val="00051FD2"/>
    <w:rsid w:val="000D3E67"/>
    <w:rsid w:val="000F4BD5"/>
    <w:rsid w:val="001016CC"/>
    <w:rsid w:val="001A0A88"/>
    <w:rsid w:val="001C53D1"/>
    <w:rsid w:val="002C4352"/>
    <w:rsid w:val="00303F5C"/>
    <w:rsid w:val="003228BA"/>
    <w:rsid w:val="00355A33"/>
    <w:rsid w:val="00363EBA"/>
    <w:rsid w:val="00367624"/>
    <w:rsid w:val="00395511"/>
    <w:rsid w:val="003F2819"/>
    <w:rsid w:val="004375A1"/>
    <w:rsid w:val="004578E3"/>
    <w:rsid w:val="00484129"/>
    <w:rsid w:val="00484862"/>
    <w:rsid w:val="004D1DEB"/>
    <w:rsid w:val="005006B9"/>
    <w:rsid w:val="00503084"/>
    <w:rsid w:val="00545758"/>
    <w:rsid w:val="005D0AD4"/>
    <w:rsid w:val="006174D0"/>
    <w:rsid w:val="00673A34"/>
    <w:rsid w:val="006D0659"/>
    <w:rsid w:val="006F26CA"/>
    <w:rsid w:val="007803D8"/>
    <w:rsid w:val="00875990"/>
    <w:rsid w:val="00914429"/>
    <w:rsid w:val="00944971"/>
    <w:rsid w:val="00982F71"/>
    <w:rsid w:val="009A1795"/>
    <w:rsid w:val="009E551A"/>
    <w:rsid w:val="009F5995"/>
    <w:rsid w:val="009F5AC0"/>
    <w:rsid w:val="00A163B5"/>
    <w:rsid w:val="00A47695"/>
    <w:rsid w:val="00A84008"/>
    <w:rsid w:val="00A96047"/>
    <w:rsid w:val="00AA0812"/>
    <w:rsid w:val="00B04E5B"/>
    <w:rsid w:val="00B24DC8"/>
    <w:rsid w:val="00B5278E"/>
    <w:rsid w:val="00B71C2F"/>
    <w:rsid w:val="00BC2F58"/>
    <w:rsid w:val="00BE1865"/>
    <w:rsid w:val="00C1485F"/>
    <w:rsid w:val="00C14FC6"/>
    <w:rsid w:val="00C21733"/>
    <w:rsid w:val="00C4666C"/>
    <w:rsid w:val="00C55376"/>
    <w:rsid w:val="00C62CC3"/>
    <w:rsid w:val="00C80033"/>
    <w:rsid w:val="00D259AC"/>
    <w:rsid w:val="00D26D64"/>
    <w:rsid w:val="00D54E89"/>
    <w:rsid w:val="00D979A5"/>
    <w:rsid w:val="00DB70A1"/>
    <w:rsid w:val="00E01830"/>
    <w:rsid w:val="00E3125C"/>
    <w:rsid w:val="00E96612"/>
    <w:rsid w:val="00E976ED"/>
    <w:rsid w:val="00F504CC"/>
    <w:rsid w:val="00F8457C"/>
    <w:rsid w:val="00FB46E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4971"/>
    <w:rPr>
      <w:rFonts w:eastAsiaTheme="minorEastAsia"/>
      <w:lang w:eastAsia="ru-RU"/>
    </w:rPr>
  </w:style>
  <w:style w:type="paragraph" w:styleId="1">
    <w:name w:val="heading 1"/>
    <w:basedOn w:val="a"/>
    <w:next w:val="a"/>
    <w:link w:val="10"/>
    <w:uiPriority w:val="9"/>
    <w:qFormat/>
    <w:rsid w:val="0094497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944971"/>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qFormat/>
    <w:rsid w:val="00944971"/>
    <w:pPr>
      <w:keepNext/>
      <w:widowControl w:val="0"/>
      <w:autoSpaceDE w:val="0"/>
      <w:autoSpaceDN w:val="0"/>
      <w:adjustRightInd w:val="0"/>
      <w:spacing w:before="240" w:after="60" w:line="240" w:lineRule="auto"/>
      <w:outlineLvl w:val="2"/>
    </w:pPr>
    <w:rPr>
      <w:rFonts w:ascii="Arial" w:eastAsia="Times New Roman" w:hAnsi="Arial" w:cs="Arial"/>
      <w:b/>
      <w:bCs/>
      <w:sz w:val="26"/>
      <w:szCs w:val="26"/>
    </w:rPr>
  </w:style>
  <w:style w:type="paragraph" w:styleId="4">
    <w:name w:val="heading 4"/>
    <w:basedOn w:val="a"/>
    <w:next w:val="a"/>
    <w:link w:val="40"/>
    <w:uiPriority w:val="9"/>
    <w:semiHidden/>
    <w:unhideWhenUsed/>
    <w:qFormat/>
    <w:rsid w:val="0094497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44971"/>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944971"/>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rsid w:val="00944971"/>
    <w:rPr>
      <w:rFonts w:ascii="Arial" w:eastAsia="Times New Roman" w:hAnsi="Arial" w:cs="Arial"/>
      <w:b/>
      <w:bCs/>
      <w:sz w:val="26"/>
      <w:szCs w:val="26"/>
      <w:lang w:eastAsia="ru-RU"/>
    </w:rPr>
  </w:style>
  <w:style w:type="character" w:customStyle="1" w:styleId="40">
    <w:name w:val="Заголовок 4 Знак"/>
    <w:basedOn w:val="a0"/>
    <w:link w:val="4"/>
    <w:uiPriority w:val="9"/>
    <w:semiHidden/>
    <w:rsid w:val="00944971"/>
    <w:rPr>
      <w:rFonts w:asciiTheme="majorHAnsi" w:eastAsiaTheme="majorEastAsia" w:hAnsiTheme="majorHAnsi" w:cstheme="majorBidi"/>
      <w:b/>
      <w:bCs/>
      <w:i/>
      <w:iCs/>
      <w:color w:val="4F81BD" w:themeColor="accent1"/>
      <w:lang w:eastAsia="ru-RU"/>
    </w:rPr>
  </w:style>
  <w:style w:type="paragraph" w:customStyle="1" w:styleId="a3">
    <w:name w:val="Лекция"/>
    <w:basedOn w:val="1"/>
    <w:rsid w:val="00944971"/>
    <w:pPr>
      <w:keepLines w:val="0"/>
      <w:spacing w:before="0"/>
      <w:jc w:val="center"/>
    </w:pPr>
    <w:rPr>
      <w:rFonts w:ascii="Times New Roman" w:eastAsia="Times New Roman" w:hAnsi="Times New Roman" w:cs="Times New Roman"/>
      <w:iCs/>
      <w:caps/>
      <w:color w:val="000000"/>
      <w:sz w:val="32"/>
      <w:szCs w:val="32"/>
    </w:rPr>
  </w:style>
  <w:style w:type="paragraph" w:customStyle="1" w:styleId="a4">
    <w:name w:val="подзаголовок лекции"/>
    <w:basedOn w:val="a"/>
    <w:rsid w:val="00944971"/>
    <w:pPr>
      <w:widowControl w:val="0"/>
      <w:shd w:val="clear" w:color="auto" w:fill="FFFFFF"/>
      <w:autoSpaceDE w:val="0"/>
      <w:autoSpaceDN w:val="0"/>
      <w:adjustRightInd w:val="0"/>
      <w:spacing w:after="0"/>
      <w:jc w:val="center"/>
      <w:outlineLvl w:val="0"/>
    </w:pPr>
    <w:rPr>
      <w:rFonts w:ascii="Times New Roman" w:eastAsia="Times New Roman" w:hAnsi="Times New Roman" w:cs="Times New Roman"/>
      <w:b/>
      <w:i/>
      <w:color w:val="000000"/>
      <w:sz w:val="32"/>
      <w:szCs w:val="32"/>
    </w:rPr>
  </w:style>
  <w:style w:type="paragraph" w:styleId="a5">
    <w:name w:val="List Paragraph"/>
    <w:basedOn w:val="a"/>
    <w:uiPriority w:val="34"/>
    <w:qFormat/>
    <w:rsid w:val="00944971"/>
    <w:pPr>
      <w:ind w:left="720"/>
      <w:contextualSpacing/>
    </w:pPr>
  </w:style>
  <w:style w:type="character" w:customStyle="1" w:styleId="rvts0">
    <w:name w:val="rvts0"/>
    <w:basedOn w:val="a0"/>
    <w:uiPriority w:val="99"/>
    <w:rsid w:val="00944971"/>
    <w:rPr>
      <w:rFonts w:cs="Times New Roman"/>
    </w:rPr>
  </w:style>
  <w:style w:type="paragraph" w:customStyle="1" w:styleId="rvps2">
    <w:name w:val="rvps2"/>
    <w:basedOn w:val="a"/>
    <w:uiPriority w:val="99"/>
    <w:rsid w:val="00944971"/>
    <w:pPr>
      <w:spacing w:before="100" w:beforeAutospacing="1" w:after="100" w:afterAutospacing="1" w:line="240" w:lineRule="auto"/>
    </w:pPr>
    <w:rPr>
      <w:rFonts w:ascii="Times New Roman" w:eastAsia="Times New Roman" w:hAnsi="Times New Roman" w:cs="Times New Roman"/>
      <w:sz w:val="24"/>
      <w:szCs w:val="24"/>
    </w:rPr>
  </w:style>
  <w:style w:type="paragraph" w:styleId="HTML">
    <w:name w:val="HTML Preformatted"/>
    <w:basedOn w:val="a"/>
    <w:link w:val="HTML0"/>
    <w:uiPriority w:val="99"/>
    <w:semiHidden/>
    <w:rsid w:val="009449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944971"/>
    <w:rPr>
      <w:rFonts w:ascii="Courier New" w:eastAsia="Times New Roman" w:hAnsi="Courier New" w:cs="Courier New"/>
      <w:sz w:val="20"/>
      <w:szCs w:val="20"/>
      <w:lang w:eastAsia="ru-RU"/>
    </w:rPr>
  </w:style>
  <w:style w:type="character" w:customStyle="1" w:styleId="hps">
    <w:name w:val="hps"/>
    <w:basedOn w:val="a0"/>
    <w:rsid w:val="00944971"/>
  </w:style>
  <w:style w:type="character" w:styleId="a6">
    <w:name w:val="Hyperlink"/>
    <w:uiPriority w:val="99"/>
    <w:rsid w:val="00944971"/>
    <w:rPr>
      <w:color w:val="0000FF"/>
      <w:u w:val="single"/>
    </w:rPr>
  </w:style>
  <w:style w:type="character" w:customStyle="1" w:styleId="apple-converted-space">
    <w:name w:val="apple-converted-space"/>
    <w:basedOn w:val="a0"/>
    <w:rsid w:val="00944971"/>
  </w:style>
  <w:style w:type="paragraph" w:styleId="a7">
    <w:name w:val="Normal (Web)"/>
    <w:basedOn w:val="a"/>
    <w:uiPriority w:val="99"/>
    <w:unhideWhenUsed/>
    <w:rsid w:val="00944971"/>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No Spacing"/>
    <w:link w:val="a9"/>
    <w:uiPriority w:val="1"/>
    <w:qFormat/>
    <w:rsid w:val="00944971"/>
    <w:pPr>
      <w:spacing w:after="0" w:line="240" w:lineRule="auto"/>
      <w:ind w:firstLine="624"/>
    </w:pPr>
    <w:rPr>
      <w:rFonts w:ascii="Times New Roman" w:eastAsia="Calibri" w:hAnsi="Times New Roman" w:cs="Times New Roman"/>
      <w:sz w:val="28"/>
      <w:szCs w:val="28"/>
    </w:rPr>
  </w:style>
  <w:style w:type="character" w:customStyle="1" w:styleId="a9">
    <w:name w:val="Без интервала Знак"/>
    <w:basedOn w:val="a0"/>
    <w:link w:val="a8"/>
    <w:uiPriority w:val="1"/>
    <w:rsid w:val="00944971"/>
    <w:rPr>
      <w:rFonts w:ascii="Times New Roman" w:eastAsia="Calibri" w:hAnsi="Times New Roman" w:cs="Times New Roman"/>
      <w:sz w:val="28"/>
      <w:szCs w:val="28"/>
    </w:rPr>
  </w:style>
  <w:style w:type="character" w:customStyle="1" w:styleId="FontStyle19">
    <w:name w:val="Font Style19"/>
    <w:basedOn w:val="a0"/>
    <w:uiPriority w:val="99"/>
    <w:rsid w:val="00944971"/>
    <w:rPr>
      <w:rFonts w:ascii="Times New Roman" w:hAnsi="Times New Roman" w:cs="Times New Roman"/>
      <w:b/>
      <w:bCs/>
      <w:sz w:val="20"/>
      <w:szCs w:val="20"/>
    </w:rPr>
  </w:style>
  <w:style w:type="character" w:customStyle="1" w:styleId="FontStyle20">
    <w:name w:val="Font Style20"/>
    <w:basedOn w:val="a0"/>
    <w:uiPriority w:val="99"/>
    <w:rsid w:val="00944971"/>
    <w:rPr>
      <w:rFonts w:ascii="Times New Roman" w:hAnsi="Times New Roman" w:cs="Times New Roman"/>
      <w:sz w:val="20"/>
      <w:szCs w:val="20"/>
    </w:rPr>
  </w:style>
  <w:style w:type="character" w:customStyle="1" w:styleId="FontStyle13">
    <w:name w:val="Font Style13"/>
    <w:basedOn w:val="a0"/>
    <w:uiPriority w:val="99"/>
    <w:rsid w:val="00944971"/>
    <w:rPr>
      <w:rFonts w:ascii="Times New Roman" w:hAnsi="Times New Roman" w:cs="Times New Roman" w:hint="default"/>
      <w:i/>
      <w:iCs/>
      <w:sz w:val="20"/>
      <w:szCs w:val="20"/>
    </w:rPr>
  </w:style>
  <w:style w:type="paragraph" w:styleId="aa">
    <w:name w:val="header"/>
    <w:basedOn w:val="a"/>
    <w:link w:val="ab"/>
    <w:uiPriority w:val="99"/>
    <w:semiHidden/>
    <w:unhideWhenUsed/>
    <w:rsid w:val="00944971"/>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944971"/>
    <w:rPr>
      <w:rFonts w:eastAsiaTheme="minorEastAsia"/>
      <w:lang w:eastAsia="ru-RU"/>
    </w:rPr>
  </w:style>
  <w:style w:type="paragraph" w:styleId="ac">
    <w:name w:val="footer"/>
    <w:basedOn w:val="a"/>
    <w:link w:val="ad"/>
    <w:uiPriority w:val="99"/>
    <w:semiHidden/>
    <w:unhideWhenUsed/>
    <w:rsid w:val="00944971"/>
    <w:pPr>
      <w:tabs>
        <w:tab w:val="center" w:pos="4677"/>
        <w:tab w:val="right" w:pos="9355"/>
      </w:tabs>
      <w:spacing w:after="0" w:line="240" w:lineRule="auto"/>
    </w:pPr>
  </w:style>
  <w:style w:type="character" w:customStyle="1" w:styleId="ad">
    <w:name w:val="Нижний колонтитул Знак"/>
    <w:basedOn w:val="a0"/>
    <w:link w:val="ac"/>
    <w:uiPriority w:val="99"/>
    <w:semiHidden/>
    <w:rsid w:val="00944971"/>
    <w:rPr>
      <w:rFonts w:eastAsiaTheme="minorEastAsia"/>
      <w:lang w:eastAsia="ru-RU"/>
    </w:rPr>
  </w:style>
  <w:style w:type="table" w:styleId="ae">
    <w:name w:val="Table Grid"/>
    <w:basedOn w:val="a1"/>
    <w:uiPriority w:val="59"/>
    <w:rsid w:val="00944971"/>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21">
    <w:name w:val="Body Text Indent 2"/>
    <w:basedOn w:val="a"/>
    <w:link w:val="22"/>
    <w:rsid w:val="00944971"/>
    <w:pPr>
      <w:spacing w:after="0" w:line="360" w:lineRule="auto"/>
      <w:ind w:firstLine="709"/>
      <w:jc w:val="both"/>
    </w:pPr>
    <w:rPr>
      <w:rFonts w:ascii="Times New Roman" w:eastAsia="Times New Roman" w:hAnsi="Times New Roman" w:cs="Times New Roman"/>
      <w:sz w:val="28"/>
      <w:szCs w:val="20"/>
      <w:lang w:val="uk-UA"/>
    </w:rPr>
  </w:style>
  <w:style w:type="character" w:customStyle="1" w:styleId="22">
    <w:name w:val="Основной текст с отступом 2 Знак"/>
    <w:basedOn w:val="a0"/>
    <w:link w:val="21"/>
    <w:rsid w:val="00944971"/>
    <w:rPr>
      <w:rFonts w:ascii="Times New Roman" w:eastAsia="Times New Roman" w:hAnsi="Times New Roman" w:cs="Times New Roman"/>
      <w:sz w:val="28"/>
      <w:szCs w:val="20"/>
      <w:lang w:val="uk-UA" w:eastAsia="ru-RU"/>
    </w:rPr>
  </w:style>
  <w:style w:type="paragraph" w:styleId="31">
    <w:name w:val="Body Text Indent 3"/>
    <w:basedOn w:val="a"/>
    <w:link w:val="32"/>
    <w:rsid w:val="00944971"/>
    <w:pPr>
      <w:spacing w:after="0" w:line="240" w:lineRule="auto"/>
      <w:ind w:left="720" w:firstLine="698"/>
      <w:jc w:val="center"/>
    </w:pPr>
    <w:rPr>
      <w:rFonts w:ascii="Times New Roman" w:eastAsia="Times New Roman" w:hAnsi="Times New Roman" w:cs="Times New Roman"/>
      <w:b/>
      <w:sz w:val="28"/>
      <w:szCs w:val="20"/>
    </w:rPr>
  </w:style>
  <w:style w:type="character" w:customStyle="1" w:styleId="32">
    <w:name w:val="Основной текст с отступом 3 Знак"/>
    <w:basedOn w:val="a0"/>
    <w:link w:val="31"/>
    <w:rsid w:val="00944971"/>
    <w:rPr>
      <w:rFonts w:ascii="Times New Roman" w:eastAsia="Times New Roman" w:hAnsi="Times New Roman" w:cs="Times New Roman"/>
      <w:b/>
      <w:sz w:val="28"/>
      <w:szCs w:val="20"/>
      <w:lang w:eastAsia="ru-RU"/>
    </w:rPr>
  </w:style>
  <w:style w:type="paragraph" w:customStyle="1" w:styleId="FR1">
    <w:name w:val="FR1"/>
    <w:rsid w:val="00944971"/>
    <w:pPr>
      <w:widowControl w:val="0"/>
      <w:spacing w:after="0" w:line="260" w:lineRule="auto"/>
      <w:ind w:left="240" w:right="600"/>
      <w:jc w:val="center"/>
    </w:pPr>
    <w:rPr>
      <w:rFonts w:ascii="Arial" w:eastAsia="Times New Roman" w:hAnsi="Arial" w:cs="Times New Roman"/>
      <w:b/>
      <w:i/>
      <w:snapToGrid w:val="0"/>
      <w:sz w:val="28"/>
      <w:szCs w:val="20"/>
      <w:lang w:val="uk-UA" w:eastAsia="ru-RU"/>
    </w:rPr>
  </w:style>
  <w:style w:type="paragraph" w:styleId="23">
    <w:name w:val="Body Text 2"/>
    <w:aliases w:val=" Знак2"/>
    <w:basedOn w:val="a"/>
    <w:link w:val="24"/>
    <w:rsid w:val="00944971"/>
    <w:pPr>
      <w:tabs>
        <w:tab w:val="num" w:pos="0"/>
      </w:tabs>
      <w:spacing w:after="0" w:line="360" w:lineRule="auto"/>
      <w:jc w:val="both"/>
    </w:pPr>
    <w:rPr>
      <w:rFonts w:ascii="Times New Roman" w:eastAsia="Times New Roman" w:hAnsi="Times New Roman" w:cs="Times New Roman"/>
      <w:sz w:val="28"/>
      <w:szCs w:val="20"/>
    </w:rPr>
  </w:style>
  <w:style w:type="character" w:customStyle="1" w:styleId="24">
    <w:name w:val="Основной текст 2 Знак"/>
    <w:aliases w:val=" Знак2 Знак"/>
    <w:basedOn w:val="a0"/>
    <w:link w:val="23"/>
    <w:rsid w:val="00944971"/>
    <w:rPr>
      <w:rFonts w:ascii="Times New Roman" w:eastAsia="Times New Roman" w:hAnsi="Times New Roman" w:cs="Times New Roman"/>
      <w:sz w:val="28"/>
      <w:szCs w:val="20"/>
      <w:lang w:eastAsia="ru-RU"/>
    </w:rPr>
  </w:style>
  <w:style w:type="paragraph" w:customStyle="1" w:styleId="FR2">
    <w:name w:val="FR2"/>
    <w:rsid w:val="00944971"/>
    <w:pPr>
      <w:widowControl w:val="0"/>
      <w:spacing w:before="420" w:after="0" w:line="420" w:lineRule="auto"/>
      <w:ind w:left="200"/>
      <w:jc w:val="right"/>
    </w:pPr>
    <w:rPr>
      <w:rFonts w:ascii="Times New Roman" w:eastAsia="Times New Roman" w:hAnsi="Times New Roman" w:cs="Times New Roman"/>
      <w:snapToGrid w:val="0"/>
      <w:sz w:val="28"/>
      <w:szCs w:val="20"/>
      <w:lang w:val="uk-UA" w:eastAsia="ru-RU"/>
    </w:rPr>
  </w:style>
  <w:style w:type="paragraph" w:customStyle="1" w:styleId="FR3">
    <w:name w:val="FR3"/>
    <w:rsid w:val="00944971"/>
    <w:pPr>
      <w:widowControl w:val="0"/>
      <w:spacing w:before="40" w:after="0" w:line="240" w:lineRule="auto"/>
      <w:ind w:left="1360"/>
    </w:pPr>
    <w:rPr>
      <w:rFonts w:ascii="Times New Roman" w:eastAsia="Times New Roman" w:hAnsi="Times New Roman" w:cs="Times New Roman"/>
      <w:snapToGrid w:val="0"/>
      <w:sz w:val="24"/>
      <w:szCs w:val="20"/>
      <w:lang w:val="uk-UA" w:eastAsia="ru-RU"/>
    </w:rPr>
  </w:style>
  <w:style w:type="paragraph" w:styleId="af">
    <w:name w:val="Balloon Text"/>
    <w:basedOn w:val="a"/>
    <w:link w:val="af0"/>
    <w:uiPriority w:val="99"/>
    <w:semiHidden/>
    <w:unhideWhenUsed/>
    <w:rsid w:val="00944971"/>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944971"/>
    <w:rPr>
      <w:rFonts w:ascii="Tahoma" w:eastAsiaTheme="minorEastAsia" w:hAnsi="Tahoma" w:cs="Tahoma"/>
      <w:sz w:val="16"/>
      <w:szCs w:val="16"/>
      <w:lang w:eastAsia="ru-RU"/>
    </w:rPr>
  </w:style>
  <w:style w:type="paragraph" w:styleId="af1">
    <w:name w:val="Body Text"/>
    <w:basedOn w:val="a"/>
    <w:link w:val="af2"/>
    <w:uiPriority w:val="99"/>
    <w:semiHidden/>
    <w:unhideWhenUsed/>
    <w:rsid w:val="00944971"/>
    <w:pPr>
      <w:spacing w:after="120"/>
    </w:pPr>
  </w:style>
  <w:style w:type="character" w:customStyle="1" w:styleId="af2">
    <w:name w:val="Основной текст Знак"/>
    <w:basedOn w:val="a0"/>
    <w:link w:val="af1"/>
    <w:uiPriority w:val="99"/>
    <w:semiHidden/>
    <w:rsid w:val="00944971"/>
    <w:rPr>
      <w:rFonts w:eastAsiaTheme="minorEastAsia"/>
      <w:lang w:eastAsia="ru-RU"/>
    </w:rPr>
  </w:style>
  <w:style w:type="character" w:styleId="af3">
    <w:name w:val="Strong"/>
    <w:basedOn w:val="a0"/>
    <w:uiPriority w:val="22"/>
    <w:qFormat/>
    <w:rsid w:val="00944971"/>
    <w:rPr>
      <w:b/>
      <w:bCs/>
    </w:rPr>
  </w:style>
  <w:style w:type="character" w:styleId="af4">
    <w:name w:val="Emphasis"/>
    <w:basedOn w:val="a0"/>
    <w:uiPriority w:val="20"/>
    <w:qFormat/>
    <w:rsid w:val="00944971"/>
    <w:rPr>
      <w:i/>
      <w:iCs/>
    </w:rPr>
  </w:style>
</w:styles>
</file>

<file path=word/webSettings.xml><?xml version="1.0" encoding="utf-8"?>
<w:webSettings xmlns:r="http://schemas.openxmlformats.org/officeDocument/2006/relationships" xmlns:w="http://schemas.openxmlformats.org/wordprocessingml/2006/main">
  <w:divs>
    <w:div w:id="423771887">
      <w:bodyDiv w:val="1"/>
      <w:marLeft w:val="0"/>
      <w:marRight w:val="0"/>
      <w:marTop w:val="0"/>
      <w:marBottom w:val="0"/>
      <w:divBdr>
        <w:top w:val="none" w:sz="0" w:space="0" w:color="auto"/>
        <w:left w:val="none" w:sz="0" w:space="0" w:color="auto"/>
        <w:bottom w:val="none" w:sz="0" w:space="0" w:color="auto"/>
        <w:right w:val="none" w:sz="0" w:space="0" w:color="auto"/>
      </w:divBdr>
    </w:div>
    <w:div w:id="599336081">
      <w:bodyDiv w:val="1"/>
      <w:marLeft w:val="0"/>
      <w:marRight w:val="0"/>
      <w:marTop w:val="0"/>
      <w:marBottom w:val="0"/>
      <w:divBdr>
        <w:top w:val="none" w:sz="0" w:space="0" w:color="auto"/>
        <w:left w:val="none" w:sz="0" w:space="0" w:color="auto"/>
        <w:bottom w:val="none" w:sz="0" w:space="0" w:color="auto"/>
        <w:right w:val="none" w:sz="0" w:space="0" w:color="auto"/>
      </w:divBdr>
    </w:div>
    <w:div w:id="1263883067">
      <w:bodyDiv w:val="1"/>
      <w:marLeft w:val="0"/>
      <w:marRight w:val="0"/>
      <w:marTop w:val="0"/>
      <w:marBottom w:val="0"/>
      <w:divBdr>
        <w:top w:val="none" w:sz="0" w:space="0" w:color="auto"/>
        <w:left w:val="none" w:sz="0" w:space="0" w:color="auto"/>
        <w:bottom w:val="none" w:sz="0" w:space="0" w:color="auto"/>
        <w:right w:val="none" w:sz="0" w:space="0" w:color="auto"/>
      </w:divBdr>
    </w:div>
    <w:div w:id="1354845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5226</TotalTime>
  <Pages>6</Pages>
  <Words>2196</Words>
  <Characters>12520</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14687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34</cp:revision>
  <dcterms:created xsi:type="dcterms:W3CDTF">2017-08-24T08:09:00Z</dcterms:created>
  <dcterms:modified xsi:type="dcterms:W3CDTF">2018-01-19T17:54:00Z</dcterms:modified>
</cp:coreProperties>
</file>