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E89" w:rsidRPr="00BD0FE4" w:rsidRDefault="00E96612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b/>
          <w:sz w:val="28"/>
          <w:szCs w:val="28"/>
          <w:lang w:val="uk-UA"/>
        </w:rPr>
        <w:t>Розді</w:t>
      </w:r>
      <w:r w:rsidR="00484129" w:rsidRPr="00BD0F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 1. </w:t>
      </w:r>
      <w:r w:rsidR="00D7117E" w:rsidRPr="00B57B3C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Теоретично-методичні основи оздоровчої фізичної культури</w:t>
      </w:r>
    </w:p>
    <w:p w:rsidR="0042674C" w:rsidRPr="00BD0FE4" w:rsidRDefault="007A3CBE" w:rsidP="00BD0F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Практичне заняття </w:t>
      </w:r>
      <w:r w:rsidR="00944971" w:rsidRPr="00BD0F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 w:rsidR="00901440" w:rsidRPr="00BD0FE4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5006B9" w:rsidRPr="00BD0FE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44971" w:rsidRPr="00BD0F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2674C" w:rsidRPr="00BD0FE4">
        <w:rPr>
          <w:rFonts w:ascii="Times New Roman" w:hAnsi="Times New Roman" w:cs="Times New Roman"/>
          <w:b/>
          <w:sz w:val="28"/>
          <w:szCs w:val="28"/>
          <w:lang w:val="uk-UA"/>
        </w:rPr>
        <w:t>Рухові системи оздоровлення (</w:t>
      </w:r>
      <w:r w:rsidR="00617FC7" w:rsidRPr="00BD0FE4">
        <w:rPr>
          <w:rFonts w:ascii="Times New Roman" w:hAnsi="Times New Roman" w:cs="Times New Roman"/>
          <w:b/>
          <w:sz w:val="28"/>
          <w:szCs w:val="28"/>
          <w:lang w:val="uk-UA"/>
        </w:rPr>
        <w:t>плавання</w:t>
      </w:r>
      <w:r w:rsidR="0042674C" w:rsidRPr="00BD0F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</w:p>
    <w:p w:rsidR="00982F71" w:rsidRPr="00BD0FE4" w:rsidRDefault="00982F71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b/>
          <w:sz w:val="28"/>
          <w:szCs w:val="28"/>
          <w:lang w:val="uk-UA"/>
        </w:rPr>
        <w:t>План:</w:t>
      </w:r>
    </w:p>
    <w:p w:rsidR="00C02620" w:rsidRPr="00BD0FE4" w:rsidRDefault="0042674C" w:rsidP="00BD0FE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>Методика використання плавання</w:t>
      </w:r>
      <w:r w:rsidR="0079174F"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2674C" w:rsidRPr="00BD0FE4" w:rsidRDefault="0042674C" w:rsidP="00BD0FE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D0FE4">
        <w:rPr>
          <w:rFonts w:ascii="Times New Roman" w:hAnsi="Times New Roman" w:cs="Times New Roman"/>
          <w:sz w:val="28"/>
          <w:szCs w:val="28"/>
          <w:lang w:val="uk-UA"/>
        </w:rPr>
        <w:t>Аквафітнес</w:t>
      </w:r>
      <w:proofErr w:type="spellEnd"/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. Оздоровчий вплив засобів </w:t>
      </w:r>
      <w:proofErr w:type="spellStart"/>
      <w:r w:rsidRPr="00BD0FE4">
        <w:rPr>
          <w:rFonts w:ascii="Times New Roman" w:hAnsi="Times New Roman" w:cs="Times New Roman"/>
          <w:sz w:val="28"/>
          <w:szCs w:val="28"/>
          <w:lang w:val="uk-UA"/>
        </w:rPr>
        <w:t>аквафітнесу</w:t>
      </w:r>
      <w:proofErr w:type="spellEnd"/>
    </w:p>
    <w:p w:rsidR="0042674C" w:rsidRPr="00BD0FE4" w:rsidRDefault="0042674C" w:rsidP="00BD0FE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Оздоровча спрямованість </w:t>
      </w:r>
      <w:proofErr w:type="spellStart"/>
      <w:r w:rsidRPr="00BD0FE4">
        <w:rPr>
          <w:rFonts w:ascii="Times New Roman" w:hAnsi="Times New Roman" w:cs="Times New Roman"/>
          <w:sz w:val="28"/>
          <w:szCs w:val="28"/>
          <w:lang w:val="uk-UA"/>
        </w:rPr>
        <w:t>аквааеробіки</w:t>
      </w:r>
      <w:proofErr w:type="spellEnd"/>
    </w:p>
    <w:p w:rsidR="00437161" w:rsidRPr="00BD0FE4" w:rsidRDefault="00437161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174F" w:rsidRPr="00BD0FE4" w:rsidRDefault="0042674C" w:rsidP="00BD0FE4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Методика використання плавання</w:t>
      </w:r>
      <w:r w:rsidR="0079174F" w:rsidRPr="00BD0FE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</w:p>
    <w:p w:rsidR="00BD0FE4" w:rsidRPr="00BD0FE4" w:rsidRDefault="00BD0FE4" w:rsidP="00BD0FE4">
      <w:pPr>
        <w:pStyle w:val="a5"/>
        <w:spacing w:after="0" w:line="240" w:lineRule="auto"/>
        <w:ind w:left="100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>Оздоровче значення плавання полягає в тому, що воно є одним із ефективних засобів загартування людини, підвищуючи опірність організму до впливу температурних коливань і простудних захворювань. Заняття плаванням виправляють порушення постави, плоскостопість, гармонійно розвивають майже всі групи м’язів (особливо плечового пояса, рук, грудних м’язів, живота, спини і ніг), відіграють важливу роль у покращенні функцій дихання і серцево-судинної системи.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Плавання – незамінна коригувальна гімнастика для дітей, молоді і людей старшого віку. Завдячуючи симетричності рухів і горизонтальному положенню тіла у воді, розвантажується хребет від тиску на нього всього тіла, плавання слугує гарною </w:t>
      </w:r>
      <w:proofErr w:type="spellStart"/>
      <w:r w:rsidRPr="00BD0FE4">
        <w:rPr>
          <w:rFonts w:ascii="Times New Roman" w:hAnsi="Times New Roman" w:cs="Times New Roman"/>
          <w:sz w:val="28"/>
          <w:szCs w:val="28"/>
          <w:lang w:val="uk-UA"/>
        </w:rPr>
        <w:t>коригуючою</w:t>
      </w:r>
      <w:proofErr w:type="spellEnd"/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 вправою, яка виправляє різні порушення постави.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>Плавання є гарним засобом впливу на  серцево-судинну систему.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>Горизонтальне положення тіла у воді, ефективна дія м’язового насоса (в результаті динамічного скорочення великих груп м’язів) у поєднанні з глибоким диханням полегшує венозний обіг, що призводить до збільшення систолічного об’єму крові під час плавання. Полегшена робота серця під час плавання робить можливим довготривале плавання в повільному темпі і для людей похилого віку.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>Плавання є ефективним засобом розвитку дихальної мускулатури. Під час плавання дихання глибоке й узгоджене з ритмом рухів. Дихальний апарат працює з великим навантаженням, долаючи під час вдиху тиск води на грудну клітку, а під час видиху – опір води.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Оздоровчий, лікувально-тонізуючий вплив плавання найсильніший тоді, коли воно технічно правильне та індивідуально дозоване. 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Головне завдання занять оздоровчим плаванням полягає в адаптації </w:t>
      </w:r>
      <w:proofErr w:type="spellStart"/>
      <w:r w:rsidRPr="00BD0FE4">
        <w:rPr>
          <w:rFonts w:ascii="Times New Roman" w:hAnsi="Times New Roman" w:cs="Times New Roman"/>
          <w:sz w:val="28"/>
          <w:szCs w:val="28"/>
          <w:lang w:val="uk-UA"/>
        </w:rPr>
        <w:t>тренуючих</w:t>
      </w:r>
      <w:proofErr w:type="spellEnd"/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 до незвичних умов водного середовища і навчанню їх рухам у воді. Заняття оздоровчим плаванням рекомендується проводити у два етапи.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>На першому етапі ставиться завдання вивчення й удосконалення певного способу плавання, в першу чергу брасу і вільному стилю на грудях і на спині. Стиль брас – один із ефективних способів лікувально-оздоровчого плавання. Брас є найбільш давнім і популярним способом плавання. Добрий огляд, потужні рухи ногами і руками, можливість подолання великої відстані дозволяють рекомендувати його для оздоровчого плавання. Для цього способу плавання характерне виконання симетричних та одночасних рухів рук і ніг у поєднанні із ритмічним диханням.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>На другому етапі вирішується завдання поступового збільшення об’єму плавання у відповідності до індивідуальних можливостей з метою підвищення загальної витривалості і долати без зупинок всю оздоровчу дистанцію.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Переходити до занять другого етапу потрібно тоді, коли людина може протриматись на воді 20-40 хвилин. Оптимальною оздоровчою дистанцією прийнято вважати дистанцію від 800 до </w:t>
      </w:r>
      <w:smartTag w:uri="urn:schemas-microsoft-com:office:smarttags" w:element="metricconverter">
        <w:smartTagPr>
          <w:attr w:name="ProductID" w:val="1000 м"/>
        </w:smartTagPr>
        <w:r w:rsidRPr="00BD0FE4">
          <w:rPr>
            <w:rFonts w:ascii="Times New Roman" w:hAnsi="Times New Roman" w:cs="Times New Roman"/>
            <w:sz w:val="28"/>
            <w:szCs w:val="28"/>
            <w:lang w:val="uk-UA"/>
          </w:rPr>
          <w:t>1000 м</w:t>
        </w:r>
      </w:smartTag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яку потрібно пропливти враховуючи вік, доступну швидкість, не зупиняючись. У людей старших 50 років дистанція скорочується. Під легким навантаженням розуміється таке плавання, під час якого частота серцевих скорочень не перевищує 120 </w:t>
      </w:r>
      <w:proofErr w:type="spellStart"/>
      <w:r w:rsidRPr="00BD0FE4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BD0FE4">
        <w:rPr>
          <w:rFonts w:ascii="Times New Roman" w:hAnsi="Times New Roman" w:cs="Times New Roman"/>
          <w:sz w:val="28"/>
          <w:szCs w:val="28"/>
          <w:lang w:val="uk-UA"/>
        </w:rPr>
        <w:t>./</w:t>
      </w:r>
      <w:proofErr w:type="spellStart"/>
      <w:r w:rsidRPr="00BD0FE4">
        <w:rPr>
          <w:rFonts w:ascii="Times New Roman" w:hAnsi="Times New Roman" w:cs="Times New Roman"/>
          <w:sz w:val="28"/>
          <w:szCs w:val="28"/>
          <w:lang w:val="uk-UA"/>
        </w:rPr>
        <w:t>хв</w:t>
      </w:r>
      <w:proofErr w:type="spellEnd"/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під середнім – до 130 </w:t>
      </w:r>
      <w:proofErr w:type="spellStart"/>
      <w:r w:rsidRPr="00BD0FE4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BD0FE4">
        <w:rPr>
          <w:rFonts w:ascii="Times New Roman" w:hAnsi="Times New Roman" w:cs="Times New Roman"/>
          <w:sz w:val="28"/>
          <w:szCs w:val="28"/>
          <w:lang w:val="uk-UA"/>
        </w:rPr>
        <w:t>./</w:t>
      </w:r>
      <w:proofErr w:type="spellStart"/>
      <w:r w:rsidRPr="00BD0FE4">
        <w:rPr>
          <w:rFonts w:ascii="Times New Roman" w:hAnsi="Times New Roman" w:cs="Times New Roman"/>
          <w:sz w:val="28"/>
          <w:szCs w:val="28"/>
          <w:lang w:val="uk-UA"/>
        </w:rPr>
        <w:t>хв</w:t>
      </w:r>
      <w:proofErr w:type="spellEnd"/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під великим більше 140 </w:t>
      </w:r>
      <w:proofErr w:type="spellStart"/>
      <w:r w:rsidRPr="00BD0FE4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BD0FE4">
        <w:rPr>
          <w:rFonts w:ascii="Times New Roman" w:hAnsi="Times New Roman" w:cs="Times New Roman"/>
          <w:sz w:val="28"/>
          <w:szCs w:val="28"/>
          <w:lang w:val="uk-UA"/>
        </w:rPr>
        <w:t>./хв.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Для вікових груп від 51 до 70 років навантаження обмежене, ЧСС не повинна перевищувати 120-130 </w:t>
      </w:r>
      <w:proofErr w:type="spellStart"/>
      <w:r w:rsidRPr="00BD0FE4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BD0FE4">
        <w:rPr>
          <w:rFonts w:ascii="Times New Roman" w:hAnsi="Times New Roman" w:cs="Times New Roman"/>
          <w:sz w:val="28"/>
          <w:szCs w:val="28"/>
          <w:lang w:val="uk-UA"/>
        </w:rPr>
        <w:t>./хв.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>Залежно від завдань оздоровчого або лікувального плавання фахівці пропонують різні варіанти методики його проведення.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Для удосконалення роботи серцево-судинної і дихальної систем необхідно включати в заняття 20-30 хвилинне безперервне плавання чотири рази на тиждень або більше. 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>Визначити фізичний стан людей, які займаються оздоровчим плаванням і ступінь підготовленості серцево-судинної системи до фізичних навантажень можна за допомогою 12-хвилинного тесту плавання</w:t>
      </w:r>
      <w:r w:rsidR="00BD0FE4">
        <w:rPr>
          <w:rFonts w:ascii="Times New Roman" w:hAnsi="Times New Roman" w:cs="Times New Roman"/>
          <w:sz w:val="28"/>
          <w:szCs w:val="28"/>
          <w:lang w:val="uk-UA"/>
        </w:rPr>
        <w:t>, який розробив К.Купер (табл. 1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2674C" w:rsidRPr="00BD0FE4" w:rsidRDefault="00BD0FE4" w:rsidP="00BD0FE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Таблиця 1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Оцінка фізичної підготовленості людей різного віку за результатами </w:t>
      </w:r>
    </w:p>
    <w:p w:rsidR="0042674C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12-хвилиного тесту  плавання (по К.Куперу)</w:t>
      </w:r>
    </w:p>
    <w:p w:rsidR="00266650" w:rsidRDefault="00266650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DBDB" w:themeFill="accent2" w:themeFillTint="33"/>
        <w:tblLook w:val="0000"/>
      </w:tblPr>
      <w:tblGrid>
        <w:gridCol w:w="2546"/>
        <w:gridCol w:w="1215"/>
        <w:gridCol w:w="1216"/>
        <w:gridCol w:w="1216"/>
        <w:gridCol w:w="1216"/>
        <w:gridCol w:w="1216"/>
        <w:gridCol w:w="1229"/>
      </w:tblGrid>
      <w:tr w:rsidR="00266650" w:rsidRPr="009F2136" w:rsidTr="00035B2D">
        <w:trPr>
          <w:cantSplit/>
        </w:trPr>
        <w:tc>
          <w:tcPr>
            <w:tcW w:w="2546" w:type="dxa"/>
            <w:vMerge w:val="restart"/>
            <w:shd w:val="clear" w:color="auto" w:fill="B6DDE8" w:themeFill="accent5" w:themeFillTint="66"/>
            <w:vAlign w:val="center"/>
          </w:tcPr>
          <w:p w:rsidR="00266650" w:rsidRPr="009F2136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9F213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Рівень фізичної підготовленості</w:t>
            </w:r>
          </w:p>
        </w:tc>
        <w:tc>
          <w:tcPr>
            <w:tcW w:w="7308" w:type="dxa"/>
            <w:gridSpan w:val="6"/>
            <w:shd w:val="clear" w:color="auto" w:fill="B6DDE8" w:themeFill="accent5" w:themeFillTint="66"/>
            <w:vAlign w:val="center"/>
          </w:tcPr>
          <w:p w:rsidR="00266650" w:rsidRPr="009F2136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9F213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Відстань(км.), яка долається за 12 хвилин</w:t>
            </w:r>
          </w:p>
        </w:tc>
      </w:tr>
      <w:tr w:rsidR="00266650" w:rsidRPr="009F2136" w:rsidTr="00035B2D">
        <w:trPr>
          <w:cantSplit/>
        </w:trPr>
        <w:tc>
          <w:tcPr>
            <w:tcW w:w="2546" w:type="dxa"/>
            <w:vMerge/>
            <w:shd w:val="clear" w:color="auto" w:fill="B6DDE8" w:themeFill="accent5" w:themeFillTint="66"/>
            <w:vAlign w:val="center"/>
          </w:tcPr>
          <w:p w:rsidR="00266650" w:rsidRPr="009F2136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7308" w:type="dxa"/>
            <w:gridSpan w:val="6"/>
            <w:shd w:val="clear" w:color="auto" w:fill="B6DDE8" w:themeFill="accent5" w:themeFillTint="66"/>
            <w:vAlign w:val="center"/>
          </w:tcPr>
          <w:p w:rsidR="00266650" w:rsidRPr="009F2136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9F213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Вік, роки</w:t>
            </w:r>
          </w:p>
        </w:tc>
      </w:tr>
      <w:tr w:rsidR="00266650" w:rsidRPr="009F2136" w:rsidTr="00035B2D">
        <w:trPr>
          <w:cantSplit/>
        </w:trPr>
        <w:tc>
          <w:tcPr>
            <w:tcW w:w="2546" w:type="dxa"/>
            <w:vMerge/>
            <w:shd w:val="clear" w:color="auto" w:fill="B6DDE8" w:themeFill="accent5" w:themeFillTint="66"/>
            <w:vAlign w:val="center"/>
          </w:tcPr>
          <w:p w:rsidR="00266650" w:rsidRPr="009F2136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1215" w:type="dxa"/>
            <w:shd w:val="clear" w:color="auto" w:fill="B6DDE8" w:themeFill="accent5" w:themeFillTint="66"/>
            <w:vAlign w:val="center"/>
          </w:tcPr>
          <w:p w:rsidR="00266650" w:rsidRPr="009F2136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9F213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13-19</w:t>
            </w:r>
          </w:p>
        </w:tc>
        <w:tc>
          <w:tcPr>
            <w:tcW w:w="1216" w:type="dxa"/>
            <w:shd w:val="clear" w:color="auto" w:fill="B6DDE8" w:themeFill="accent5" w:themeFillTint="66"/>
            <w:vAlign w:val="center"/>
          </w:tcPr>
          <w:p w:rsidR="00266650" w:rsidRPr="009F2136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9F213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20-29</w:t>
            </w:r>
          </w:p>
        </w:tc>
        <w:tc>
          <w:tcPr>
            <w:tcW w:w="1216" w:type="dxa"/>
            <w:shd w:val="clear" w:color="auto" w:fill="B6DDE8" w:themeFill="accent5" w:themeFillTint="66"/>
            <w:vAlign w:val="center"/>
          </w:tcPr>
          <w:p w:rsidR="00266650" w:rsidRPr="009F2136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9F213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30-39</w:t>
            </w:r>
          </w:p>
        </w:tc>
        <w:tc>
          <w:tcPr>
            <w:tcW w:w="1216" w:type="dxa"/>
            <w:shd w:val="clear" w:color="auto" w:fill="B6DDE8" w:themeFill="accent5" w:themeFillTint="66"/>
            <w:vAlign w:val="center"/>
          </w:tcPr>
          <w:p w:rsidR="00266650" w:rsidRPr="009F2136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9F213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40-49</w:t>
            </w:r>
          </w:p>
        </w:tc>
        <w:tc>
          <w:tcPr>
            <w:tcW w:w="1216" w:type="dxa"/>
            <w:shd w:val="clear" w:color="auto" w:fill="B6DDE8" w:themeFill="accent5" w:themeFillTint="66"/>
            <w:vAlign w:val="center"/>
          </w:tcPr>
          <w:p w:rsidR="00266650" w:rsidRPr="009F2136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9F213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50-59</w:t>
            </w:r>
          </w:p>
        </w:tc>
        <w:tc>
          <w:tcPr>
            <w:tcW w:w="1229" w:type="dxa"/>
            <w:shd w:val="clear" w:color="auto" w:fill="B6DDE8" w:themeFill="accent5" w:themeFillTint="66"/>
            <w:vAlign w:val="center"/>
          </w:tcPr>
          <w:p w:rsidR="00266650" w:rsidRPr="009F2136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r w:rsidRPr="009F213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60 і старші</w:t>
            </w:r>
          </w:p>
        </w:tc>
      </w:tr>
      <w:tr w:rsidR="00266650" w:rsidRPr="002D04EC" w:rsidTr="00035B2D">
        <w:trPr>
          <w:cantSplit/>
        </w:trPr>
        <w:tc>
          <w:tcPr>
            <w:tcW w:w="9854" w:type="dxa"/>
            <w:gridSpan w:val="7"/>
            <w:shd w:val="clear" w:color="auto" w:fill="FABF8F" w:themeFill="accent6" w:themeFillTint="99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Чоловіки</w:t>
            </w:r>
          </w:p>
        </w:tc>
      </w:tr>
      <w:tr w:rsidR="00266650" w:rsidRPr="002D04EC" w:rsidTr="00035B2D">
        <w:trPr>
          <w:cantSplit/>
        </w:trPr>
        <w:tc>
          <w:tcPr>
            <w:tcW w:w="254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Дуже поганий</w:t>
            </w:r>
          </w:p>
        </w:tc>
        <w:tc>
          <w:tcPr>
            <w:tcW w:w="1215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Менше 2,1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Менше 1,95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Менше 1,9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Менше 1,8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Менше 1,65</w:t>
            </w:r>
          </w:p>
        </w:tc>
        <w:tc>
          <w:tcPr>
            <w:tcW w:w="1229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Менше 1,4</w:t>
            </w:r>
          </w:p>
        </w:tc>
      </w:tr>
      <w:tr w:rsidR="00266650" w:rsidRPr="002D04EC" w:rsidTr="00035B2D">
        <w:trPr>
          <w:cantSplit/>
        </w:trPr>
        <w:tc>
          <w:tcPr>
            <w:tcW w:w="254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Поганий</w:t>
            </w:r>
          </w:p>
        </w:tc>
        <w:tc>
          <w:tcPr>
            <w:tcW w:w="1215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21,-2,2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1,95-2,1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1,9-2,1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1,8-2,0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1,65-1,85</w:t>
            </w:r>
          </w:p>
        </w:tc>
        <w:tc>
          <w:tcPr>
            <w:tcW w:w="1229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1,4-1,6</w:t>
            </w:r>
          </w:p>
        </w:tc>
      </w:tr>
      <w:tr w:rsidR="00266650" w:rsidRPr="002D04EC" w:rsidTr="00035B2D">
        <w:trPr>
          <w:cantSplit/>
        </w:trPr>
        <w:tc>
          <w:tcPr>
            <w:tcW w:w="254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Задовільний</w:t>
            </w:r>
          </w:p>
        </w:tc>
        <w:tc>
          <w:tcPr>
            <w:tcW w:w="1215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2,2-2,5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2,1-2,4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2,1-2,3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2,0-2,2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1,85-2,1</w:t>
            </w:r>
          </w:p>
        </w:tc>
        <w:tc>
          <w:tcPr>
            <w:tcW w:w="1229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1,6-1,9</w:t>
            </w:r>
          </w:p>
        </w:tc>
      </w:tr>
      <w:tr w:rsidR="00266650" w:rsidRPr="002D04EC" w:rsidTr="00035B2D">
        <w:trPr>
          <w:cantSplit/>
        </w:trPr>
        <w:tc>
          <w:tcPr>
            <w:tcW w:w="254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Добрий</w:t>
            </w:r>
          </w:p>
        </w:tc>
        <w:tc>
          <w:tcPr>
            <w:tcW w:w="1215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2,5-2,75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2,4-2,6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2,3-2,5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2,2-2,45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2,1-2,3</w:t>
            </w:r>
          </w:p>
        </w:tc>
        <w:tc>
          <w:tcPr>
            <w:tcW w:w="1229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1,9-2,1</w:t>
            </w:r>
          </w:p>
        </w:tc>
      </w:tr>
      <w:tr w:rsidR="00266650" w:rsidRPr="002D04EC" w:rsidTr="00035B2D">
        <w:trPr>
          <w:cantSplit/>
        </w:trPr>
        <w:tc>
          <w:tcPr>
            <w:tcW w:w="254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Відмінний</w:t>
            </w:r>
          </w:p>
        </w:tc>
        <w:tc>
          <w:tcPr>
            <w:tcW w:w="1215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2,75-3,0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2,6-2,8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2,5-2,7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2,45-2,6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2,3-2,5</w:t>
            </w:r>
          </w:p>
        </w:tc>
        <w:tc>
          <w:tcPr>
            <w:tcW w:w="1229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2,1-2,4</w:t>
            </w:r>
          </w:p>
        </w:tc>
      </w:tr>
      <w:tr w:rsidR="00266650" w:rsidRPr="002D04EC" w:rsidTr="00035B2D">
        <w:trPr>
          <w:cantSplit/>
        </w:trPr>
        <w:tc>
          <w:tcPr>
            <w:tcW w:w="254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Прекрасний</w:t>
            </w:r>
          </w:p>
        </w:tc>
        <w:tc>
          <w:tcPr>
            <w:tcW w:w="1215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Більше 3,0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Більше 2,8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Більше 2,7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Більше 2,6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Більше 2,5</w:t>
            </w:r>
          </w:p>
        </w:tc>
        <w:tc>
          <w:tcPr>
            <w:tcW w:w="1229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Більше 2,4</w:t>
            </w:r>
          </w:p>
        </w:tc>
      </w:tr>
      <w:tr w:rsidR="00266650" w:rsidRPr="002D04EC" w:rsidTr="00035B2D">
        <w:trPr>
          <w:cantSplit/>
        </w:trPr>
        <w:tc>
          <w:tcPr>
            <w:tcW w:w="9854" w:type="dxa"/>
            <w:gridSpan w:val="7"/>
            <w:shd w:val="clear" w:color="auto" w:fill="FABF8F" w:themeFill="accent6" w:themeFillTint="99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Жінки</w:t>
            </w:r>
          </w:p>
        </w:tc>
      </w:tr>
      <w:tr w:rsidR="00266650" w:rsidRPr="002D04EC" w:rsidTr="00035B2D">
        <w:trPr>
          <w:cantSplit/>
        </w:trPr>
        <w:tc>
          <w:tcPr>
            <w:tcW w:w="254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Дуже поганий</w:t>
            </w:r>
          </w:p>
        </w:tc>
        <w:tc>
          <w:tcPr>
            <w:tcW w:w="1215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Менше 1,6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Менше 1,55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Менше 1,5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Менше 1,4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Менше 1,35</w:t>
            </w:r>
          </w:p>
        </w:tc>
        <w:tc>
          <w:tcPr>
            <w:tcW w:w="1229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Менше 1,25</w:t>
            </w:r>
          </w:p>
        </w:tc>
      </w:tr>
      <w:tr w:rsidR="00266650" w:rsidRPr="002D04EC" w:rsidTr="00035B2D">
        <w:trPr>
          <w:cantSplit/>
        </w:trPr>
        <w:tc>
          <w:tcPr>
            <w:tcW w:w="254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Поганий</w:t>
            </w:r>
          </w:p>
        </w:tc>
        <w:tc>
          <w:tcPr>
            <w:tcW w:w="1215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1,6-1,9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1,55-1,8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1,5-1,7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1,4-1,7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1,35-1,5</w:t>
            </w:r>
          </w:p>
        </w:tc>
        <w:tc>
          <w:tcPr>
            <w:tcW w:w="1229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1,285-1,35</w:t>
            </w:r>
          </w:p>
        </w:tc>
      </w:tr>
      <w:tr w:rsidR="00266650" w:rsidRPr="002D04EC" w:rsidTr="00035B2D">
        <w:trPr>
          <w:cantSplit/>
        </w:trPr>
        <w:tc>
          <w:tcPr>
            <w:tcW w:w="254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Задовільний</w:t>
            </w:r>
          </w:p>
        </w:tc>
        <w:tc>
          <w:tcPr>
            <w:tcW w:w="1215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1,9-2,1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1,8-1,9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1,7-1,9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1,6-1,8</w:t>
            </w:r>
          </w:p>
        </w:tc>
        <w:tc>
          <w:tcPr>
            <w:tcW w:w="1216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1,5-1,7</w:t>
            </w:r>
          </w:p>
        </w:tc>
        <w:tc>
          <w:tcPr>
            <w:tcW w:w="1229" w:type="dxa"/>
            <w:shd w:val="clear" w:color="auto" w:fill="F2DBDB" w:themeFill="accent2" w:themeFillTint="33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1,4-1,55</w:t>
            </w:r>
          </w:p>
        </w:tc>
      </w:tr>
      <w:tr w:rsidR="00266650" w:rsidRPr="002D04EC" w:rsidTr="00035B2D">
        <w:trPr>
          <w:cantSplit/>
        </w:trPr>
        <w:tc>
          <w:tcPr>
            <w:tcW w:w="254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Добрий</w:t>
            </w:r>
          </w:p>
        </w:tc>
        <w:tc>
          <w:tcPr>
            <w:tcW w:w="1215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2,1-2,3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1,9-2,1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1,9-2,0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1,8-2,0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1,7-1,9</w:t>
            </w:r>
          </w:p>
        </w:tc>
        <w:tc>
          <w:tcPr>
            <w:tcW w:w="1229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1,6-1,7</w:t>
            </w:r>
          </w:p>
        </w:tc>
      </w:tr>
      <w:tr w:rsidR="00266650" w:rsidRPr="002D04EC" w:rsidTr="00035B2D">
        <w:trPr>
          <w:cantSplit/>
        </w:trPr>
        <w:tc>
          <w:tcPr>
            <w:tcW w:w="254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Відмінний</w:t>
            </w:r>
          </w:p>
        </w:tc>
        <w:tc>
          <w:tcPr>
            <w:tcW w:w="1215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2,3-2,4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2,15-2,3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2,1-2,2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2,0-2,1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1,9-2,0</w:t>
            </w:r>
          </w:p>
        </w:tc>
        <w:tc>
          <w:tcPr>
            <w:tcW w:w="1229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1,75-1,9</w:t>
            </w:r>
          </w:p>
        </w:tc>
      </w:tr>
      <w:tr w:rsidR="00266650" w:rsidRPr="002D04EC" w:rsidTr="00035B2D">
        <w:trPr>
          <w:cantSplit/>
        </w:trPr>
        <w:tc>
          <w:tcPr>
            <w:tcW w:w="254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Прекрасний</w:t>
            </w:r>
          </w:p>
        </w:tc>
        <w:tc>
          <w:tcPr>
            <w:tcW w:w="1215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Більше 2,4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Більше 2,3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Більше 2,2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Більше 2,6</w:t>
            </w:r>
          </w:p>
        </w:tc>
        <w:tc>
          <w:tcPr>
            <w:tcW w:w="1216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Більше 2,5</w:t>
            </w:r>
          </w:p>
        </w:tc>
        <w:tc>
          <w:tcPr>
            <w:tcW w:w="1229" w:type="dxa"/>
            <w:shd w:val="clear" w:color="auto" w:fill="CCFFCC"/>
            <w:vAlign w:val="center"/>
          </w:tcPr>
          <w:p w:rsidR="00266650" w:rsidRPr="002D04EC" w:rsidRDefault="00266650" w:rsidP="00035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0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Більше 2,4</w:t>
            </w:r>
          </w:p>
        </w:tc>
      </w:tr>
    </w:tbl>
    <w:p w:rsidR="00266650" w:rsidRDefault="00266650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2D5E95" w:rsidRPr="00CE7060" w:rsidRDefault="002D5E95" w:rsidP="002D5E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06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самостійних занять циклічними вправами Л.Я. </w:t>
      </w:r>
      <w:proofErr w:type="spellStart"/>
      <w:r w:rsidRPr="00CE7060">
        <w:rPr>
          <w:rFonts w:ascii="Times New Roman" w:hAnsi="Times New Roman" w:cs="Times New Roman"/>
          <w:sz w:val="28"/>
          <w:szCs w:val="28"/>
          <w:lang w:val="uk-UA"/>
        </w:rPr>
        <w:t>Іващенко</w:t>
      </w:r>
      <w:proofErr w:type="spellEnd"/>
      <w:r w:rsidRPr="00CE7060">
        <w:rPr>
          <w:rFonts w:ascii="Times New Roman" w:hAnsi="Times New Roman" w:cs="Times New Roman"/>
          <w:sz w:val="28"/>
          <w:szCs w:val="28"/>
          <w:lang w:val="uk-UA"/>
        </w:rPr>
        <w:t>, М.П. </w:t>
      </w:r>
      <w:proofErr w:type="spellStart"/>
      <w:r w:rsidRPr="00CE7060">
        <w:rPr>
          <w:rFonts w:ascii="Times New Roman" w:hAnsi="Times New Roman" w:cs="Times New Roman"/>
          <w:sz w:val="28"/>
          <w:szCs w:val="28"/>
          <w:lang w:val="uk-UA"/>
        </w:rPr>
        <w:t>Страпко</w:t>
      </w:r>
      <w:proofErr w:type="spellEnd"/>
      <w:r w:rsidRPr="00CE7060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спрощені тижневі програми оздоровчого тренування (табл.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E706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2D5E95" w:rsidRPr="00CE7060" w:rsidRDefault="002D5E95" w:rsidP="002D5E9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E7060">
        <w:rPr>
          <w:rFonts w:ascii="Times New Roman" w:hAnsi="Times New Roman" w:cs="Times New Roman"/>
          <w:sz w:val="28"/>
          <w:szCs w:val="28"/>
          <w:lang w:val="uk-UA"/>
        </w:rPr>
        <w:lastRenderedPageBreak/>
        <w:t>Таблиця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:rsidR="002D5E95" w:rsidRPr="00CE7060" w:rsidRDefault="002D5E95" w:rsidP="002D5E9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7060">
        <w:rPr>
          <w:rFonts w:ascii="Times New Roman" w:hAnsi="Times New Roman" w:cs="Times New Roman"/>
          <w:bCs/>
          <w:sz w:val="28"/>
          <w:szCs w:val="28"/>
          <w:lang w:val="uk-UA"/>
        </w:rPr>
        <w:t>Тижневі програми оздоровчого тренування для самостійних занять</w:t>
      </w:r>
    </w:p>
    <w:tbl>
      <w:tblPr>
        <w:tblW w:w="0" w:type="auto"/>
        <w:tblInd w:w="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409"/>
        <w:gridCol w:w="2410"/>
        <w:gridCol w:w="2410"/>
        <w:gridCol w:w="2410"/>
      </w:tblGrid>
      <w:tr w:rsidR="002D5E95" w:rsidRPr="00FA31E2" w:rsidTr="002D5E95">
        <w:trPr>
          <w:trHeight w:val="480"/>
        </w:trPr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Вік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занять на тиждень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Тривалість занять, хв.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Довжина дистанції, км</w:t>
            </w:r>
          </w:p>
        </w:tc>
      </w:tr>
      <w:tr w:rsidR="002D5E95" w:rsidRPr="00FA31E2" w:rsidTr="00035B2D">
        <w:trPr>
          <w:trHeight w:val="480"/>
        </w:trPr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20-29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х К</w:t>
            </w:r>
          </w:p>
        </w:tc>
      </w:tr>
      <w:tr w:rsidR="002D5E95" w:rsidRPr="00FA31E2" w:rsidTr="00035B2D">
        <w:trPr>
          <w:trHeight w:val="480"/>
        </w:trPr>
        <w:tc>
          <w:tcPr>
            <w:tcW w:w="2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30-39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 х К</w:t>
            </w:r>
          </w:p>
        </w:tc>
      </w:tr>
      <w:tr w:rsidR="002D5E95" w:rsidRPr="00FA31E2" w:rsidTr="00035B2D">
        <w:trPr>
          <w:trHeight w:val="480"/>
        </w:trPr>
        <w:tc>
          <w:tcPr>
            <w:tcW w:w="2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40-49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 х К</w:t>
            </w:r>
          </w:p>
        </w:tc>
      </w:tr>
      <w:tr w:rsidR="002D5E95" w:rsidRPr="00FA31E2" w:rsidTr="00035B2D">
        <w:trPr>
          <w:trHeight w:val="480"/>
        </w:trPr>
        <w:tc>
          <w:tcPr>
            <w:tcW w:w="2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50-59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 х К</w:t>
            </w:r>
          </w:p>
        </w:tc>
      </w:tr>
      <w:tr w:rsidR="002D5E95" w:rsidRPr="00FA31E2" w:rsidTr="00035B2D">
        <w:trPr>
          <w:trHeight w:val="480"/>
        </w:trPr>
        <w:tc>
          <w:tcPr>
            <w:tcW w:w="24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60-69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D5E95" w:rsidRPr="00FA31E2" w:rsidRDefault="002D5E95" w:rsidP="00035B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31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 х К</w:t>
            </w:r>
          </w:p>
        </w:tc>
      </w:tr>
    </w:tbl>
    <w:p w:rsidR="002D5E95" w:rsidRPr="00FA31E2" w:rsidRDefault="002D5E95" w:rsidP="002D5E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1E2">
        <w:rPr>
          <w:rFonts w:ascii="Times New Roman" w:hAnsi="Times New Roman" w:cs="Times New Roman"/>
          <w:sz w:val="28"/>
          <w:szCs w:val="28"/>
          <w:lang w:val="uk-UA"/>
        </w:rPr>
        <w:t>К – коефіцієнт циклічної вправи: плавання – 0,1; біг, ходьба на лижах – 0,5; їзда на велосипеді – 1,0.</w:t>
      </w:r>
    </w:p>
    <w:p w:rsidR="002D5E95" w:rsidRPr="00FA31E2" w:rsidRDefault="002D5E95" w:rsidP="002D5E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1E2">
        <w:rPr>
          <w:rFonts w:ascii="Times New Roman" w:hAnsi="Times New Roman" w:cs="Times New Roman"/>
          <w:sz w:val="28"/>
          <w:szCs w:val="28"/>
          <w:lang w:val="uk-UA"/>
        </w:rPr>
        <w:t>З метою досягнення різнобічного оздоровчого впливу, уникнення монотонності занять і адаптації до навантажень в оздоровчому тренуванні доцільне тимчасове переключення з одного виду циклічних вправ на інші або їх використання у сполученні.</w:t>
      </w:r>
    </w:p>
    <w:p w:rsidR="00266650" w:rsidRPr="00BD0FE4" w:rsidRDefault="00266650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42674C" w:rsidRPr="00BD0FE4" w:rsidRDefault="0042674C" w:rsidP="00BD0FE4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proofErr w:type="spellStart"/>
      <w:r w:rsidRPr="00BD0FE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Аквафітнес</w:t>
      </w:r>
      <w:proofErr w:type="spellEnd"/>
      <w:r w:rsidRPr="00BD0FE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. Оздоровчий вплив засобів </w:t>
      </w:r>
      <w:proofErr w:type="spellStart"/>
      <w:r w:rsidRPr="00BD0FE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аквафітнесу</w:t>
      </w:r>
      <w:proofErr w:type="spellEnd"/>
    </w:p>
    <w:p w:rsidR="0042674C" w:rsidRPr="00BD0FE4" w:rsidRDefault="0042674C" w:rsidP="00BD0FE4">
      <w:pPr>
        <w:pStyle w:val="a5"/>
        <w:tabs>
          <w:tab w:val="center" w:pos="5031"/>
          <w:tab w:val="left" w:pos="78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42674C" w:rsidRPr="00BD0FE4" w:rsidRDefault="0042674C" w:rsidP="00BD0FE4">
      <w:pPr>
        <w:tabs>
          <w:tab w:val="center" w:pos="2552"/>
          <w:tab w:val="left" w:pos="782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proofErr w:type="spellStart"/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Аквафітнес</w:t>
      </w:r>
      <w:proofErr w:type="spellEnd"/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– система фізичних вправ виборчої спрямованості в умовах водного середовища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що виконує, завдяки своїм унікальним впливам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роль природного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багатофункціонального тренажера.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Оздоровчий вплив засобів </w:t>
      </w:r>
      <w:proofErr w:type="spellStart"/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аквафітнесу</w:t>
      </w:r>
      <w:proofErr w:type="spellEnd"/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обумовлено активізацією найважливіших функціональних систем організму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високою енергетичною цінністю виконуваної роботи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феноменом гравітаційного розвантаження опорно</w:t>
      </w:r>
      <w:r w:rsidRPr="00BD0FE4">
        <w:rPr>
          <w:rStyle w:val="atn"/>
          <w:rFonts w:ascii="Times New Roman" w:hAnsi="Times New Roman" w:cs="Times New Roman"/>
          <w:sz w:val="28"/>
          <w:szCs w:val="28"/>
          <w:lang w:val="uk-UA"/>
        </w:rPr>
        <w:t>-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рухового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апарату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наявністю стійкого </w:t>
      </w:r>
      <w:proofErr w:type="spellStart"/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загартовуючого</w:t>
      </w:r>
      <w:proofErr w:type="spellEnd"/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ефекту.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Наразі основний зміст </w:t>
      </w:r>
      <w:proofErr w:type="spellStart"/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аквафітнесу</w:t>
      </w:r>
      <w:proofErr w:type="spellEnd"/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активно формує нові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нетрадиційні види рухової активності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Пріоритет над загальноприйнятими варіантами дистанційного плавання забезпечує наявність таких чинників: </w:t>
      </w:r>
    </w:p>
    <w:p w:rsidR="0042674C" w:rsidRPr="00BD0FE4" w:rsidRDefault="0042674C" w:rsidP="00BD0FE4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Охоплення 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плаванням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ширшого кола людей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втому числі тих, які не володіють навичками плавання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також осіб з обмеженими фізичними можливостями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вагітних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хворих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з метою реабілітації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2674C" w:rsidRPr="00BD0FE4" w:rsidRDefault="0042674C" w:rsidP="00BD0FE4">
      <w:pPr>
        <w:pStyle w:val="a5"/>
        <w:numPr>
          <w:ilvl w:val="0"/>
          <w:numId w:val="18"/>
        </w:numPr>
        <w:spacing w:after="0" w:line="240" w:lineRule="auto"/>
        <w:jc w:val="both"/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</w:pP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можливістьдиференційованоговпливунаморфофункціональніпоказникиорганізмушляхом використання різноманітних рухів у режимах різних методів;</w:t>
      </w:r>
    </w:p>
    <w:p w:rsidR="0042674C" w:rsidRPr="00BD0FE4" w:rsidRDefault="0042674C" w:rsidP="00BD0FE4">
      <w:pPr>
        <w:pStyle w:val="a5"/>
        <w:numPr>
          <w:ilvl w:val="0"/>
          <w:numId w:val="18"/>
        </w:numPr>
        <w:spacing w:after="0" w:line="240" w:lineRule="auto"/>
        <w:jc w:val="both"/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</w:pP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високий емоційний фон на заняттях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що забезпечується музичним супроводом  колективно виконуваних вправ при активній демонстраційній участі інструктора;</w:t>
      </w:r>
    </w:p>
    <w:p w:rsidR="0042674C" w:rsidRPr="00BD0FE4" w:rsidRDefault="0042674C" w:rsidP="00BD0FE4">
      <w:pPr>
        <w:pStyle w:val="a5"/>
        <w:numPr>
          <w:ilvl w:val="0"/>
          <w:numId w:val="18"/>
        </w:numPr>
        <w:spacing w:after="0" w:line="240" w:lineRule="auto"/>
        <w:jc w:val="both"/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</w:pP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великий вибір додаткових технічних засобів (круги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пояси для опори і зміни плавучості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до дощечки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м'ячі,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ласти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перетинчасті рукавички і т.д.);</w:t>
      </w:r>
    </w:p>
    <w:p w:rsidR="0042674C" w:rsidRPr="00BD0FE4" w:rsidRDefault="0042674C" w:rsidP="00BD0FE4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можливість використання басейнів різної конфігурації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а також природних водоймищ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2674C" w:rsidRPr="00BD0FE4" w:rsidRDefault="0042674C" w:rsidP="00BD0FE4">
      <w:pPr>
        <w:pStyle w:val="a5"/>
        <w:numPr>
          <w:ilvl w:val="0"/>
          <w:numId w:val="18"/>
        </w:numPr>
        <w:spacing w:after="0" w:line="240" w:lineRule="auto"/>
        <w:jc w:val="both"/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</w:pP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практично безпечні умови проведення занять </w:t>
      </w:r>
      <w:r w:rsidRPr="00BD0FE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D0FE4">
        <w:rPr>
          <w:rStyle w:val="hps"/>
          <w:rFonts w:ascii="Times New Roman" w:hAnsi="Times New Roman" w:cs="Times New Roman"/>
          <w:sz w:val="28"/>
          <w:szCs w:val="28"/>
          <w:lang w:val="uk-UA"/>
        </w:rPr>
        <w:t>з різними віковими групами.</w:t>
      </w:r>
    </w:p>
    <w:p w:rsidR="0042674C" w:rsidRPr="00BD0FE4" w:rsidRDefault="00A85641" w:rsidP="00BD0FE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Таблиця 3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Основні компоненти </w:t>
      </w:r>
      <w:proofErr w:type="spellStart"/>
      <w:r w:rsidRPr="00BD0FE4">
        <w:rPr>
          <w:rFonts w:ascii="Times New Roman" w:hAnsi="Times New Roman" w:cs="Times New Roman"/>
          <w:b/>
          <w:sz w:val="28"/>
          <w:szCs w:val="28"/>
          <w:lang w:val="uk-UA"/>
        </w:rPr>
        <w:t>аквафітнесу</w:t>
      </w:r>
      <w:proofErr w:type="spellEnd"/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3119"/>
        <w:gridCol w:w="3685"/>
      </w:tblGrid>
      <w:tr w:rsidR="0042674C" w:rsidRPr="00BD0FE4" w:rsidTr="00F1566B">
        <w:tc>
          <w:tcPr>
            <w:tcW w:w="2835" w:type="dxa"/>
          </w:tcPr>
          <w:p w:rsidR="0042674C" w:rsidRPr="00BD0FE4" w:rsidRDefault="0042674C" w:rsidP="00BD0FE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0FE4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Дистанційне</w:t>
            </w:r>
            <w:r w:rsidR="00875AB1" w:rsidRPr="00BD0FE4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D0FE4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плавання</w:t>
            </w:r>
          </w:p>
        </w:tc>
        <w:tc>
          <w:tcPr>
            <w:tcW w:w="3119" w:type="dxa"/>
          </w:tcPr>
          <w:p w:rsidR="0042674C" w:rsidRPr="00BD0FE4" w:rsidRDefault="0042674C" w:rsidP="00BD0FE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Ігри та розваги</w:t>
            </w:r>
          </w:p>
        </w:tc>
        <w:tc>
          <w:tcPr>
            <w:tcW w:w="3685" w:type="dxa"/>
          </w:tcPr>
          <w:p w:rsidR="0042674C" w:rsidRPr="00BD0FE4" w:rsidRDefault="0042674C" w:rsidP="00BD0FE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Аквааеробіка</w:t>
            </w:r>
            <w:proofErr w:type="spellEnd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(нові форми рухової активності)</w:t>
            </w:r>
          </w:p>
        </w:tc>
      </w:tr>
      <w:tr w:rsidR="0042674C" w:rsidRPr="00BD0FE4" w:rsidTr="00F1566B">
        <w:tc>
          <w:tcPr>
            <w:tcW w:w="2835" w:type="dxa"/>
          </w:tcPr>
          <w:p w:rsidR="0042674C" w:rsidRPr="00BD0FE4" w:rsidRDefault="0042674C" w:rsidP="00BD0FE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0FE4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Спортивні</w:t>
            </w:r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D0FE4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змішані і самобутні способи плавання в режимах різних тренувальних методів</w:t>
            </w:r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D0FE4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з повною координацією рухів або елементи(за допомогою рук та ніг</w:t>
            </w:r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плавання </w:t>
            </w:r>
            <w:r w:rsidRPr="00BD0FE4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підводою.</w:t>
            </w:r>
          </w:p>
        </w:tc>
        <w:tc>
          <w:tcPr>
            <w:tcW w:w="3119" w:type="dxa"/>
          </w:tcPr>
          <w:p w:rsidR="0042674C" w:rsidRPr="00BD0FE4" w:rsidRDefault="0042674C" w:rsidP="00BD0FE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0FE4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Елементарно</w:t>
            </w:r>
            <w:r w:rsidRPr="00BD0FE4">
              <w:rPr>
                <w:rStyle w:val="atn"/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рухові </w:t>
            </w:r>
            <w:r w:rsidRPr="00BD0FE4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безсюжетні і програмні ігри</w:t>
            </w:r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D0FE4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спортивно</w:t>
            </w:r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-орієнтовані, ігри </w:t>
            </w:r>
            <w:r w:rsidRPr="00BD0FE4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з елементами змагань</w:t>
            </w:r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D0FE4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рекреативні заходи</w:t>
            </w:r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D0FE4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стрибки у воду</w:t>
            </w:r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D0FE4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пірнання</w:t>
            </w:r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BD0FE4">
              <w:rPr>
                <w:rStyle w:val="hps"/>
                <w:rFonts w:ascii="Times New Roman" w:hAnsi="Times New Roman" w:cs="Times New Roman"/>
                <w:sz w:val="24"/>
                <w:szCs w:val="24"/>
                <w:lang w:val="uk-UA"/>
              </w:rPr>
              <w:t>варіанти прикладного плавання</w:t>
            </w:r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685" w:type="dxa"/>
          </w:tcPr>
          <w:p w:rsidR="0042674C" w:rsidRPr="00BD0FE4" w:rsidRDefault="0042674C" w:rsidP="00BD0FE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Аквамоушн</w:t>
            </w:r>
            <w:proofErr w:type="spellEnd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акватоніка</w:t>
            </w:r>
            <w:proofErr w:type="spellEnd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аквадинаміка</w:t>
            </w:r>
            <w:proofErr w:type="spellEnd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аквастрейч</w:t>
            </w:r>
            <w:proofErr w:type="spellEnd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гідрорелаксація</w:t>
            </w:r>
            <w:proofErr w:type="spellEnd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гідропрофілактика</w:t>
            </w:r>
            <w:proofErr w:type="spellEnd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акваджогінг</w:t>
            </w:r>
            <w:proofErr w:type="spellEnd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гідрошейпінг</w:t>
            </w:r>
            <w:proofErr w:type="spellEnd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акваданс</w:t>
            </w:r>
            <w:proofErr w:type="spellEnd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акваритміка</w:t>
            </w:r>
            <w:proofErr w:type="spellEnd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аквахореографія</w:t>
            </w:r>
            <w:proofErr w:type="spellEnd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аквабілдінг</w:t>
            </w:r>
            <w:proofErr w:type="spellEnd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аквакарате</w:t>
            </w:r>
            <w:proofErr w:type="spellEnd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авкастеп</w:t>
            </w:r>
            <w:proofErr w:type="spellEnd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акваджим</w:t>
            </w:r>
            <w:proofErr w:type="spellEnd"/>
            <w:r w:rsidRPr="00BD0F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</w:tr>
    </w:tbl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74C" w:rsidRDefault="0042674C" w:rsidP="00BD0FE4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Оздоровча спрямованість </w:t>
      </w:r>
      <w:proofErr w:type="spellStart"/>
      <w:r w:rsidRPr="00BD0FE4">
        <w:rPr>
          <w:rFonts w:ascii="Times New Roman" w:hAnsi="Times New Roman" w:cs="Times New Roman"/>
          <w:b/>
          <w:sz w:val="28"/>
          <w:szCs w:val="28"/>
          <w:lang w:val="uk-UA"/>
        </w:rPr>
        <w:t>аквааеробіки</w:t>
      </w:r>
      <w:proofErr w:type="spellEnd"/>
    </w:p>
    <w:p w:rsidR="00BD0FE4" w:rsidRPr="00BD0FE4" w:rsidRDefault="00BD0FE4" w:rsidP="00BD0FE4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D0FE4">
        <w:rPr>
          <w:rFonts w:ascii="Times New Roman" w:hAnsi="Times New Roman" w:cs="Times New Roman"/>
          <w:sz w:val="28"/>
          <w:szCs w:val="28"/>
          <w:lang w:val="uk-UA"/>
        </w:rPr>
        <w:t>Аквааеробіка</w:t>
      </w:r>
      <w:proofErr w:type="spellEnd"/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 – це система фізичних вправ у воді, які виконуються під музику, поєднуючи елементи плавання, гімнастики, </w:t>
      </w:r>
      <w:proofErr w:type="spellStart"/>
      <w:r w:rsidRPr="00BD0FE4">
        <w:rPr>
          <w:rFonts w:ascii="Times New Roman" w:hAnsi="Times New Roman" w:cs="Times New Roman"/>
          <w:sz w:val="28"/>
          <w:szCs w:val="28"/>
          <w:lang w:val="uk-UA"/>
        </w:rPr>
        <w:t>стретчингу</w:t>
      </w:r>
      <w:proofErr w:type="spellEnd"/>
      <w:r w:rsidRPr="00BD0FE4">
        <w:rPr>
          <w:rFonts w:ascii="Times New Roman" w:hAnsi="Times New Roman" w:cs="Times New Roman"/>
          <w:sz w:val="28"/>
          <w:szCs w:val="28"/>
          <w:lang w:val="uk-UA"/>
        </w:rPr>
        <w:t>, силові вправи.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</w:t>
      </w:r>
      <w:proofErr w:type="spellStart"/>
      <w:r w:rsidRPr="00BD0FE4">
        <w:rPr>
          <w:rFonts w:ascii="Times New Roman" w:hAnsi="Times New Roman" w:cs="Times New Roman"/>
          <w:sz w:val="28"/>
          <w:szCs w:val="28"/>
          <w:lang w:val="uk-UA"/>
        </w:rPr>
        <w:t>аквааеробіки</w:t>
      </w:r>
      <w:proofErr w:type="spellEnd"/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 сприяє вирішенню таких завдань (Т.А. Кохан, 1999): поліпшення діяльності серцево-судинної і дихальної систем; розвиток фізичних якостей (витривалості, гнучкості, сили і координації); корекція статури; підвищення рівня працездатності; позитивний вплив на психіку людини.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>Створювана водним середовищем фізична,механічна, температурна дія є причиною безлічі сприятливих реакцій організму, стимулюючих функціональний розвиток усіх систем. При регулярних заняттях відбувається зміцнення і розвиток дихальної мускулатури, збільшення грудної клітки і життєвої ємності легенів.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>Людина у воді майже повністю втрачає свою вагу, тому при виконанні вправ знижується навантаження на м’язи і суглоби, що практично виключає можливість отримання травм та розтягувань. Крім того, необхідно зазначити позитивну дію води як своєрідного масажу.</w:t>
      </w:r>
    </w:p>
    <w:p w:rsidR="0042674C" w:rsidRPr="00BD0FE4" w:rsidRDefault="0042674C" w:rsidP="00BD0F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Окрім оздоровчої спрямованості, </w:t>
      </w:r>
      <w:proofErr w:type="spellStart"/>
      <w:r w:rsidRPr="00BD0FE4">
        <w:rPr>
          <w:rFonts w:ascii="Times New Roman" w:hAnsi="Times New Roman" w:cs="Times New Roman"/>
          <w:sz w:val="28"/>
          <w:szCs w:val="28"/>
          <w:lang w:val="uk-UA"/>
        </w:rPr>
        <w:t>аквааеробіка</w:t>
      </w:r>
      <w:proofErr w:type="spellEnd"/>
      <w:r w:rsidRPr="00BD0FE4">
        <w:rPr>
          <w:rFonts w:ascii="Times New Roman" w:hAnsi="Times New Roman" w:cs="Times New Roman"/>
          <w:sz w:val="28"/>
          <w:szCs w:val="28"/>
          <w:lang w:val="uk-UA"/>
        </w:rPr>
        <w:t xml:space="preserve"> слугує засобом реабілітації після травм.</w:t>
      </w:r>
    </w:p>
    <w:p w:rsidR="008D6092" w:rsidRPr="00BD0FE4" w:rsidRDefault="008D6092" w:rsidP="00BD0F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  <w:lang w:val="uk-UA"/>
        </w:rPr>
      </w:pPr>
    </w:p>
    <w:p w:rsidR="00944971" w:rsidRDefault="00944971" w:rsidP="00BD0FE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  <w:r w:rsidRPr="00A85641">
        <w:rPr>
          <w:rStyle w:val="af4"/>
          <w:b/>
          <w:bCs/>
          <w:sz w:val="28"/>
          <w:szCs w:val="28"/>
          <w:lang w:val="uk-UA"/>
        </w:rPr>
        <w:t xml:space="preserve">К о н т р о л ь н і   з а п и т а н </w:t>
      </w:r>
      <w:proofErr w:type="spellStart"/>
      <w:r w:rsidRPr="00A85641">
        <w:rPr>
          <w:rStyle w:val="af4"/>
          <w:b/>
          <w:bCs/>
          <w:sz w:val="28"/>
          <w:szCs w:val="28"/>
          <w:lang w:val="uk-UA"/>
        </w:rPr>
        <w:t>н</w:t>
      </w:r>
      <w:proofErr w:type="spellEnd"/>
      <w:r w:rsidRPr="00A85641">
        <w:rPr>
          <w:rStyle w:val="af4"/>
          <w:b/>
          <w:bCs/>
          <w:sz w:val="28"/>
          <w:szCs w:val="28"/>
          <w:lang w:val="uk-UA"/>
        </w:rPr>
        <w:t xml:space="preserve"> я :</w:t>
      </w:r>
    </w:p>
    <w:p w:rsidR="00F718D8" w:rsidRDefault="00F718D8" w:rsidP="00BD0FE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</w:p>
    <w:p w:rsidR="00953D2F" w:rsidRPr="00F718D8" w:rsidRDefault="00953D2F" w:rsidP="00F718D8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8D8">
        <w:rPr>
          <w:rFonts w:ascii="Times New Roman" w:hAnsi="Times New Roman" w:cs="Times New Roman"/>
          <w:sz w:val="28"/>
          <w:szCs w:val="28"/>
          <w:lang w:val="uk-UA"/>
        </w:rPr>
        <w:t>Який вплив на організм людини надають заняття плаванням?</w:t>
      </w:r>
    </w:p>
    <w:p w:rsidR="00AF2B48" w:rsidRPr="00F718D8" w:rsidRDefault="00AF2B48" w:rsidP="00F718D8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8D8">
        <w:rPr>
          <w:rFonts w:ascii="Times New Roman" w:hAnsi="Times New Roman" w:cs="Times New Roman"/>
          <w:sz w:val="28"/>
          <w:szCs w:val="28"/>
          <w:lang w:val="uk-UA"/>
        </w:rPr>
        <w:t>У чому полягає оздоровче значення плавання?</w:t>
      </w:r>
    </w:p>
    <w:p w:rsidR="00BD73D9" w:rsidRPr="00F718D8" w:rsidRDefault="00BD73D9" w:rsidP="00F718D8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18D8">
        <w:rPr>
          <w:rFonts w:ascii="Times New Roman" w:hAnsi="Times New Roman" w:cs="Times New Roman"/>
          <w:sz w:val="28"/>
          <w:szCs w:val="28"/>
          <w:lang w:val="uk-UA"/>
        </w:rPr>
        <w:t>Яким чином завдяки заняттям плаванням виправляються різні порушення постави?</w:t>
      </w:r>
    </w:p>
    <w:p w:rsidR="002E2256" w:rsidRPr="00F718D8" w:rsidRDefault="002E2256" w:rsidP="00F718D8">
      <w:pPr>
        <w:pStyle w:val="a5"/>
        <w:numPr>
          <w:ilvl w:val="0"/>
          <w:numId w:val="20"/>
        </w:numPr>
        <w:tabs>
          <w:tab w:val="center" w:pos="5031"/>
          <w:tab w:val="left" w:pos="782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F718D8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Дайте визначення поняття «</w:t>
      </w:r>
      <w:proofErr w:type="spellStart"/>
      <w:r w:rsidRPr="00F718D8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аквафітнес</w:t>
      </w:r>
      <w:proofErr w:type="spellEnd"/>
      <w:r w:rsidRPr="00F718D8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</w:t>
      </w:r>
      <w:r w:rsidR="00F718D8">
        <w:rPr>
          <w:rFonts w:ascii="Times New Roman" w:hAnsi="Times New Roman" w:cs="Times New Roman"/>
          <w:bCs/>
          <w:iCs/>
          <w:sz w:val="28"/>
          <w:szCs w:val="28"/>
          <w:lang w:val="uk-UA"/>
        </w:rPr>
        <w:t>?</w:t>
      </w:r>
    </w:p>
    <w:p w:rsidR="002E2256" w:rsidRPr="00F718D8" w:rsidRDefault="002E2256" w:rsidP="00F718D8">
      <w:pPr>
        <w:pStyle w:val="a5"/>
        <w:numPr>
          <w:ilvl w:val="0"/>
          <w:numId w:val="20"/>
        </w:numPr>
        <w:spacing w:after="0" w:line="240" w:lineRule="auto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F718D8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Чим обумовлено оздоровчий вплив засобів </w:t>
      </w:r>
      <w:proofErr w:type="spellStart"/>
      <w:r w:rsidRPr="00F718D8">
        <w:rPr>
          <w:rStyle w:val="hps"/>
          <w:rFonts w:ascii="Times New Roman" w:hAnsi="Times New Roman" w:cs="Times New Roman"/>
          <w:sz w:val="28"/>
          <w:szCs w:val="28"/>
          <w:lang w:val="uk-UA"/>
        </w:rPr>
        <w:t>аквафітнесу</w:t>
      </w:r>
      <w:proofErr w:type="spellEnd"/>
      <w:r w:rsidRPr="00F718D8">
        <w:rPr>
          <w:rStyle w:val="hps"/>
          <w:rFonts w:ascii="Times New Roman" w:hAnsi="Times New Roman" w:cs="Times New Roman"/>
          <w:sz w:val="28"/>
          <w:szCs w:val="28"/>
          <w:lang w:val="uk-UA"/>
        </w:rPr>
        <w:t>?</w:t>
      </w:r>
    </w:p>
    <w:p w:rsidR="00F718D8" w:rsidRPr="00F718D8" w:rsidRDefault="00F718D8" w:rsidP="00F718D8">
      <w:pPr>
        <w:pStyle w:val="a5"/>
        <w:numPr>
          <w:ilvl w:val="0"/>
          <w:numId w:val="20"/>
        </w:numPr>
        <w:tabs>
          <w:tab w:val="center" w:pos="2552"/>
          <w:tab w:val="left" w:pos="7826"/>
        </w:tabs>
        <w:spacing w:after="0" w:line="240" w:lineRule="auto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r w:rsidRPr="00F718D8">
        <w:rPr>
          <w:rFonts w:ascii="Times New Roman" w:hAnsi="Times New Roman" w:cs="Times New Roman"/>
          <w:sz w:val="28"/>
          <w:szCs w:val="28"/>
          <w:lang w:val="uk-UA"/>
        </w:rPr>
        <w:t xml:space="preserve">Які фактори забезпечують пріоритет </w:t>
      </w:r>
      <w:proofErr w:type="spellStart"/>
      <w:r w:rsidRPr="00F718D8">
        <w:rPr>
          <w:rFonts w:ascii="Times New Roman" w:hAnsi="Times New Roman" w:cs="Times New Roman"/>
          <w:sz w:val="28"/>
          <w:szCs w:val="28"/>
          <w:lang w:val="uk-UA"/>
        </w:rPr>
        <w:t>аквафітнеса</w:t>
      </w:r>
      <w:proofErr w:type="spellEnd"/>
      <w:r w:rsidRPr="00F718D8">
        <w:rPr>
          <w:rFonts w:ascii="Times New Roman" w:hAnsi="Times New Roman" w:cs="Times New Roman"/>
          <w:sz w:val="28"/>
          <w:szCs w:val="28"/>
          <w:lang w:val="uk-UA"/>
        </w:rPr>
        <w:t xml:space="preserve"> над загальноприйнятими варіантами дистанційного плавання?</w:t>
      </w:r>
    </w:p>
    <w:p w:rsidR="002D5E95" w:rsidRPr="00F718D8" w:rsidRDefault="002D5E95" w:rsidP="00F718D8">
      <w:pPr>
        <w:pStyle w:val="a5"/>
        <w:numPr>
          <w:ilvl w:val="0"/>
          <w:numId w:val="20"/>
        </w:numPr>
        <w:tabs>
          <w:tab w:val="center" w:pos="5031"/>
          <w:tab w:val="left" w:pos="782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F718D8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Дайте визначення поняття «</w:t>
      </w:r>
      <w:proofErr w:type="spellStart"/>
      <w:r w:rsidRPr="00F718D8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аквааеробіки</w:t>
      </w:r>
      <w:proofErr w:type="spellEnd"/>
      <w:r w:rsidRPr="00F718D8">
        <w:rPr>
          <w:rFonts w:ascii="Times New Roman" w:hAnsi="Times New Roman" w:cs="Times New Roman"/>
          <w:bCs/>
          <w:iCs/>
          <w:sz w:val="28"/>
          <w:szCs w:val="28"/>
          <w:lang w:val="uk-UA"/>
        </w:rPr>
        <w:t>»?</w:t>
      </w:r>
    </w:p>
    <w:p w:rsidR="002D5E95" w:rsidRPr="00F718D8" w:rsidRDefault="00F718D8" w:rsidP="00F718D8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Яких завдань сприяє вирішенню</w:t>
      </w:r>
      <w:r w:rsidRPr="00F718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D5E95" w:rsidRPr="00F718D8">
        <w:rPr>
          <w:rFonts w:ascii="Times New Roman" w:hAnsi="Times New Roman" w:cs="Times New Roman"/>
          <w:sz w:val="28"/>
          <w:szCs w:val="28"/>
          <w:lang w:val="uk-UA"/>
        </w:rPr>
        <w:t xml:space="preserve">икористання </w:t>
      </w:r>
      <w:proofErr w:type="spellStart"/>
      <w:r w:rsidR="002D5E95" w:rsidRPr="00F718D8">
        <w:rPr>
          <w:rFonts w:ascii="Times New Roman" w:hAnsi="Times New Roman" w:cs="Times New Roman"/>
          <w:sz w:val="28"/>
          <w:szCs w:val="28"/>
          <w:lang w:val="uk-UA"/>
        </w:rPr>
        <w:t>аквааеробіки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F718D8" w:rsidRPr="00BD0FE4" w:rsidRDefault="00F718D8" w:rsidP="00BD0FE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</w:p>
    <w:p w:rsidR="00E96612" w:rsidRPr="00441356" w:rsidRDefault="00E96612" w:rsidP="00BD0FE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41356">
        <w:rPr>
          <w:rStyle w:val="af4"/>
          <w:b/>
          <w:bCs/>
          <w:sz w:val="28"/>
          <w:szCs w:val="28"/>
          <w:lang w:val="uk-UA"/>
        </w:rPr>
        <w:lastRenderedPageBreak/>
        <w:t xml:space="preserve">Т Е С Т О В І    П И Т А Н </w:t>
      </w:r>
      <w:proofErr w:type="spellStart"/>
      <w:r w:rsidRPr="00441356">
        <w:rPr>
          <w:rStyle w:val="af4"/>
          <w:b/>
          <w:bCs/>
          <w:sz w:val="28"/>
          <w:szCs w:val="28"/>
          <w:lang w:val="uk-UA"/>
        </w:rPr>
        <w:t>Н</w:t>
      </w:r>
      <w:proofErr w:type="spellEnd"/>
      <w:r w:rsidRPr="00441356">
        <w:rPr>
          <w:rStyle w:val="af4"/>
          <w:b/>
          <w:bCs/>
          <w:sz w:val="28"/>
          <w:szCs w:val="28"/>
          <w:lang w:val="uk-UA"/>
        </w:rPr>
        <w:t xml:space="preserve"> Я</w:t>
      </w:r>
    </w:p>
    <w:p w:rsidR="004D1DEB" w:rsidRPr="00441356" w:rsidRDefault="004D1DEB" w:rsidP="00BD0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</w:p>
    <w:p w:rsidR="002C2BA3" w:rsidRPr="00441356" w:rsidRDefault="002C2BA3" w:rsidP="002C2BA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b/>
          <w:i/>
          <w:sz w:val="28"/>
          <w:szCs w:val="28"/>
          <w:lang w:val="uk-UA"/>
        </w:rPr>
        <w:t>Чи можливо тривале плавання в повільному темпі для літніх людей?</w:t>
      </w:r>
    </w:p>
    <w:p w:rsidR="00764804" w:rsidRPr="00441356" w:rsidRDefault="00C954C6" w:rsidP="002C2BA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41356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64804" w:rsidRPr="00441356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764804" w:rsidRPr="0044135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64804" w:rsidRPr="00441356" w:rsidRDefault="00C954C6" w:rsidP="002C2BA3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C52F7E" w:rsidRPr="0044135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64804" w:rsidRPr="004413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954C6" w:rsidRPr="00441356" w:rsidRDefault="00C954C6" w:rsidP="002C2BA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b/>
          <w:i/>
          <w:sz w:val="28"/>
          <w:szCs w:val="28"/>
          <w:lang w:val="uk-UA"/>
        </w:rPr>
        <w:t>В якому випадку оздоровчий вплив плавання на організм людини буде найсильніший?</w:t>
      </w:r>
    </w:p>
    <w:p w:rsidR="00C954C6" w:rsidRPr="00441356" w:rsidRDefault="00C954C6" w:rsidP="002C2BA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sz w:val="28"/>
          <w:szCs w:val="28"/>
          <w:lang w:val="uk-UA"/>
        </w:rPr>
        <w:t>технічно правильне та індивідуально дозоване;</w:t>
      </w:r>
    </w:p>
    <w:p w:rsidR="00C954C6" w:rsidRPr="00441356" w:rsidRDefault="00C954C6" w:rsidP="002C2BA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sz w:val="28"/>
          <w:szCs w:val="28"/>
          <w:lang w:val="uk-UA"/>
        </w:rPr>
        <w:t>правильне положення тіла та глибоке дихання у воді;</w:t>
      </w:r>
    </w:p>
    <w:p w:rsidR="00155D36" w:rsidRPr="00441356" w:rsidRDefault="00155D36" w:rsidP="002C2BA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b/>
          <w:i/>
          <w:sz w:val="28"/>
          <w:szCs w:val="28"/>
          <w:lang w:val="uk-UA"/>
        </w:rPr>
        <w:t>Який стиль плавання рекомендується вивчити на першому етапі занять оздоровчим плаванням?</w:t>
      </w:r>
    </w:p>
    <w:p w:rsidR="00B870CF" w:rsidRPr="00441356" w:rsidRDefault="00B870CF" w:rsidP="002C2BA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sz w:val="28"/>
          <w:szCs w:val="28"/>
          <w:lang w:val="uk-UA"/>
        </w:rPr>
        <w:t>кроль на спині та у вільному стилю на грудях і на спині;</w:t>
      </w:r>
    </w:p>
    <w:p w:rsidR="00B870CF" w:rsidRPr="00441356" w:rsidRDefault="00155D36" w:rsidP="002C2BA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sz w:val="28"/>
          <w:szCs w:val="28"/>
          <w:lang w:val="uk-UA"/>
        </w:rPr>
        <w:t xml:space="preserve">брас і </w:t>
      </w:r>
      <w:r w:rsidR="00B870CF" w:rsidRPr="00441356">
        <w:rPr>
          <w:rFonts w:ascii="Times New Roman" w:hAnsi="Times New Roman" w:cs="Times New Roman"/>
          <w:sz w:val="28"/>
          <w:szCs w:val="28"/>
          <w:lang w:val="uk-UA"/>
        </w:rPr>
        <w:t xml:space="preserve">кроль; </w:t>
      </w:r>
    </w:p>
    <w:p w:rsidR="00155D36" w:rsidRPr="00441356" w:rsidRDefault="00155D36" w:rsidP="002C2BA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sz w:val="28"/>
          <w:szCs w:val="28"/>
          <w:lang w:val="uk-UA"/>
        </w:rPr>
        <w:t>комплексне плавання;</w:t>
      </w:r>
    </w:p>
    <w:p w:rsidR="00FD740F" w:rsidRPr="00441356" w:rsidRDefault="00FD740F" w:rsidP="002C2BA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b/>
          <w:i/>
          <w:sz w:val="28"/>
          <w:szCs w:val="28"/>
          <w:lang w:val="uk-UA"/>
        </w:rPr>
        <w:t>Яка повинна буди ЧСС при легкому навантаженні в плаванні?</w:t>
      </w:r>
    </w:p>
    <w:p w:rsidR="00FD740F" w:rsidRPr="00441356" w:rsidRDefault="00FD740F" w:rsidP="002C2BA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sz w:val="28"/>
          <w:szCs w:val="28"/>
          <w:lang w:val="uk-UA"/>
        </w:rPr>
        <w:t xml:space="preserve">80 </w:t>
      </w:r>
      <w:proofErr w:type="spellStart"/>
      <w:r w:rsidRPr="00441356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441356">
        <w:rPr>
          <w:rFonts w:ascii="Times New Roman" w:hAnsi="Times New Roman" w:cs="Times New Roman"/>
          <w:sz w:val="28"/>
          <w:szCs w:val="28"/>
          <w:lang w:val="uk-UA"/>
        </w:rPr>
        <w:t>./хв.;</w:t>
      </w:r>
    </w:p>
    <w:p w:rsidR="00FD740F" w:rsidRPr="00441356" w:rsidRDefault="00FD740F" w:rsidP="002C2BA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sz w:val="28"/>
          <w:szCs w:val="28"/>
          <w:lang w:val="uk-UA"/>
        </w:rPr>
        <w:t xml:space="preserve">100 </w:t>
      </w:r>
      <w:proofErr w:type="spellStart"/>
      <w:r w:rsidRPr="00441356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441356">
        <w:rPr>
          <w:rFonts w:ascii="Times New Roman" w:hAnsi="Times New Roman" w:cs="Times New Roman"/>
          <w:sz w:val="28"/>
          <w:szCs w:val="28"/>
          <w:lang w:val="uk-UA"/>
        </w:rPr>
        <w:t>./хв.;</w:t>
      </w:r>
    </w:p>
    <w:p w:rsidR="00FD740F" w:rsidRPr="00441356" w:rsidRDefault="00FD740F" w:rsidP="002C2BA3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sz w:val="28"/>
          <w:szCs w:val="28"/>
          <w:lang w:val="uk-UA"/>
        </w:rPr>
        <w:t xml:space="preserve">120 </w:t>
      </w:r>
      <w:proofErr w:type="spellStart"/>
      <w:r w:rsidRPr="00441356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441356">
        <w:rPr>
          <w:rFonts w:ascii="Times New Roman" w:hAnsi="Times New Roman" w:cs="Times New Roman"/>
          <w:sz w:val="28"/>
          <w:szCs w:val="28"/>
          <w:lang w:val="uk-UA"/>
        </w:rPr>
        <w:t xml:space="preserve">./хв.   </w:t>
      </w:r>
    </w:p>
    <w:p w:rsidR="00800040" w:rsidRPr="00441356" w:rsidRDefault="00800040" w:rsidP="002C2BA3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b/>
          <w:i/>
          <w:sz w:val="28"/>
          <w:szCs w:val="28"/>
          <w:lang w:val="uk-UA"/>
        </w:rPr>
        <w:t>Якої методики треба дотримуватися на заняттях з оздоровчого плавання для удосконалення роботи серцево-судинної і дихальної систем?</w:t>
      </w:r>
    </w:p>
    <w:p w:rsidR="00800040" w:rsidRPr="00441356" w:rsidRDefault="00800040" w:rsidP="002C2BA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sz w:val="28"/>
          <w:szCs w:val="28"/>
          <w:lang w:val="uk-UA"/>
        </w:rPr>
        <w:t>10-20 хв. безперервного плавання 3 рази на тиждень;</w:t>
      </w:r>
    </w:p>
    <w:p w:rsidR="00800040" w:rsidRPr="00441356" w:rsidRDefault="00800040" w:rsidP="002C2BA3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sz w:val="28"/>
          <w:szCs w:val="28"/>
          <w:lang w:val="uk-UA"/>
        </w:rPr>
        <w:t>20-30 хв. безперервного плавання 4 рази на тиждень або більше;</w:t>
      </w:r>
    </w:p>
    <w:p w:rsidR="00155D36" w:rsidRPr="00441356" w:rsidRDefault="00155D36" w:rsidP="002C2BA3">
      <w:pPr>
        <w:pStyle w:val="11"/>
        <w:numPr>
          <w:ilvl w:val="0"/>
          <w:numId w:val="21"/>
        </w:numPr>
        <w:tabs>
          <w:tab w:val="left" w:pos="7106"/>
        </w:tabs>
        <w:jc w:val="both"/>
        <w:rPr>
          <w:b/>
          <w:i/>
          <w:color w:val="000000"/>
          <w:spacing w:val="2"/>
          <w:lang w:val="uk-UA"/>
        </w:rPr>
      </w:pPr>
      <w:r w:rsidRPr="00441356">
        <w:rPr>
          <w:b/>
          <w:i/>
          <w:lang w:val="uk-UA"/>
        </w:rPr>
        <w:t>Оптимальна дистанція оздоровчого плавання для осіб 15-50 років (за 45-55 хв.) становить приблизно:</w:t>
      </w:r>
      <w:r w:rsidRPr="00441356">
        <w:rPr>
          <w:b/>
          <w:i/>
          <w:lang w:val="uk-UA"/>
        </w:rPr>
        <w:tab/>
      </w:r>
    </w:p>
    <w:p w:rsidR="00155D36" w:rsidRPr="00441356" w:rsidRDefault="00155D36" w:rsidP="002C2BA3">
      <w:pPr>
        <w:pStyle w:val="11"/>
        <w:numPr>
          <w:ilvl w:val="0"/>
          <w:numId w:val="27"/>
        </w:numPr>
        <w:tabs>
          <w:tab w:val="left" w:pos="7106"/>
        </w:tabs>
        <w:jc w:val="both"/>
        <w:rPr>
          <w:color w:val="000000"/>
          <w:spacing w:val="2"/>
          <w:lang w:val="uk-UA"/>
        </w:rPr>
      </w:pPr>
      <w:smartTag w:uri="urn:schemas-microsoft-com:office:smarttags" w:element="metricconverter">
        <w:smartTagPr>
          <w:attr w:name="ProductID" w:val="400 м"/>
        </w:smartTagPr>
        <w:r w:rsidRPr="00441356">
          <w:rPr>
            <w:lang w:val="uk-UA"/>
          </w:rPr>
          <w:t>400 м</w:t>
        </w:r>
      </w:smartTag>
      <w:r w:rsidRPr="00441356">
        <w:rPr>
          <w:lang w:val="uk-UA"/>
        </w:rPr>
        <w:t>;</w:t>
      </w:r>
      <w:r w:rsidRPr="00441356">
        <w:rPr>
          <w:lang w:val="uk-UA"/>
        </w:rPr>
        <w:tab/>
      </w:r>
    </w:p>
    <w:p w:rsidR="00155D36" w:rsidRPr="00441356" w:rsidRDefault="00155D36" w:rsidP="002C2BA3">
      <w:pPr>
        <w:pStyle w:val="11"/>
        <w:numPr>
          <w:ilvl w:val="0"/>
          <w:numId w:val="27"/>
        </w:numPr>
        <w:tabs>
          <w:tab w:val="left" w:pos="7106"/>
        </w:tabs>
        <w:jc w:val="both"/>
        <w:rPr>
          <w:color w:val="000000"/>
          <w:spacing w:val="2"/>
          <w:lang w:val="uk-UA"/>
        </w:rPr>
      </w:pPr>
      <w:r w:rsidRPr="00441356">
        <w:rPr>
          <w:lang w:val="uk-UA"/>
        </w:rPr>
        <w:t xml:space="preserve">800 - </w:t>
      </w:r>
      <w:smartTag w:uri="urn:schemas-microsoft-com:office:smarttags" w:element="metricconverter">
        <w:smartTagPr>
          <w:attr w:name="ProductID" w:val="1000 м"/>
        </w:smartTagPr>
        <w:r w:rsidRPr="00441356">
          <w:rPr>
            <w:lang w:val="uk-UA"/>
          </w:rPr>
          <w:t>1000 м</w:t>
        </w:r>
      </w:smartTag>
      <w:r w:rsidRPr="00441356">
        <w:rPr>
          <w:lang w:val="uk-UA"/>
        </w:rPr>
        <w:t>;</w:t>
      </w:r>
      <w:r w:rsidRPr="00441356">
        <w:rPr>
          <w:lang w:val="uk-UA"/>
        </w:rPr>
        <w:tab/>
      </w:r>
    </w:p>
    <w:p w:rsidR="00C954C6" w:rsidRPr="00441356" w:rsidRDefault="00155D36" w:rsidP="002C2BA3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smartTag w:uri="urn:schemas-microsoft-com:office:smarttags" w:element="metricconverter">
        <w:smartTagPr>
          <w:attr w:name="ProductID" w:val="1200 м"/>
        </w:smartTagPr>
        <w:r w:rsidRPr="00441356">
          <w:rPr>
            <w:rFonts w:ascii="Times New Roman" w:hAnsi="Times New Roman" w:cs="Times New Roman"/>
            <w:sz w:val="28"/>
            <w:szCs w:val="28"/>
            <w:lang w:val="uk-UA"/>
          </w:rPr>
          <w:t>1200 м</w:t>
        </w:r>
      </w:smartTag>
      <w:r w:rsidRPr="004413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87A5D" w:rsidRPr="00441356" w:rsidRDefault="00287A5D" w:rsidP="002C2BA3">
      <w:pPr>
        <w:pStyle w:val="11"/>
        <w:numPr>
          <w:ilvl w:val="0"/>
          <w:numId w:val="21"/>
        </w:numPr>
        <w:tabs>
          <w:tab w:val="left" w:pos="7106"/>
        </w:tabs>
        <w:jc w:val="both"/>
        <w:rPr>
          <w:b/>
          <w:i/>
          <w:color w:val="000000"/>
          <w:spacing w:val="2"/>
          <w:lang w:val="uk-UA"/>
        </w:rPr>
      </w:pPr>
      <w:r w:rsidRPr="00441356">
        <w:rPr>
          <w:b/>
          <w:i/>
          <w:lang w:val="uk-UA"/>
        </w:rPr>
        <w:t>Плавання у швидкому темпі допускається:</w:t>
      </w:r>
      <w:r w:rsidRPr="00441356">
        <w:rPr>
          <w:b/>
          <w:i/>
          <w:lang w:val="uk-UA"/>
        </w:rPr>
        <w:tab/>
      </w:r>
    </w:p>
    <w:p w:rsidR="00287A5D" w:rsidRPr="00441356" w:rsidRDefault="00287A5D" w:rsidP="002C2BA3">
      <w:pPr>
        <w:pStyle w:val="11"/>
        <w:numPr>
          <w:ilvl w:val="0"/>
          <w:numId w:val="28"/>
        </w:numPr>
        <w:tabs>
          <w:tab w:val="left" w:pos="7106"/>
        </w:tabs>
        <w:jc w:val="both"/>
        <w:rPr>
          <w:color w:val="000000"/>
          <w:spacing w:val="2"/>
          <w:lang w:val="uk-UA"/>
        </w:rPr>
      </w:pPr>
      <w:r w:rsidRPr="00441356">
        <w:rPr>
          <w:lang w:val="uk-UA"/>
        </w:rPr>
        <w:t>до 40 років;</w:t>
      </w:r>
      <w:r w:rsidRPr="00441356">
        <w:rPr>
          <w:lang w:val="uk-UA"/>
        </w:rPr>
        <w:tab/>
      </w:r>
    </w:p>
    <w:p w:rsidR="00287A5D" w:rsidRPr="00441356" w:rsidRDefault="00287A5D" w:rsidP="002C2BA3">
      <w:pPr>
        <w:pStyle w:val="11"/>
        <w:numPr>
          <w:ilvl w:val="0"/>
          <w:numId w:val="28"/>
        </w:numPr>
        <w:tabs>
          <w:tab w:val="left" w:pos="7106"/>
        </w:tabs>
        <w:jc w:val="both"/>
        <w:rPr>
          <w:color w:val="000000"/>
          <w:spacing w:val="2"/>
          <w:lang w:val="uk-UA"/>
        </w:rPr>
      </w:pPr>
      <w:r w:rsidRPr="00441356">
        <w:rPr>
          <w:lang w:val="uk-UA"/>
        </w:rPr>
        <w:t>до 50 років;</w:t>
      </w:r>
      <w:r w:rsidRPr="00441356">
        <w:rPr>
          <w:lang w:val="uk-UA"/>
        </w:rPr>
        <w:tab/>
      </w:r>
    </w:p>
    <w:p w:rsidR="00287A5D" w:rsidRPr="00441356" w:rsidRDefault="00287A5D" w:rsidP="002C2BA3">
      <w:pPr>
        <w:pStyle w:val="11"/>
        <w:numPr>
          <w:ilvl w:val="0"/>
          <w:numId w:val="28"/>
        </w:numPr>
        <w:tabs>
          <w:tab w:val="left" w:pos="7106"/>
        </w:tabs>
        <w:jc w:val="both"/>
        <w:rPr>
          <w:color w:val="000000"/>
          <w:spacing w:val="2"/>
          <w:lang w:val="uk-UA"/>
        </w:rPr>
      </w:pPr>
      <w:r w:rsidRPr="00441356">
        <w:rPr>
          <w:lang w:val="uk-UA"/>
        </w:rPr>
        <w:t>у всіх вікових категоріях.</w:t>
      </w:r>
      <w:r w:rsidRPr="00441356">
        <w:rPr>
          <w:lang w:val="uk-UA"/>
        </w:rPr>
        <w:tab/>
      </w:r>
    </w:p>
    <w:p w:rsidR="00FD1F98" w:rsidRPr="00441356" w:rsidRDefault="00FD1F98" w:rsidP="00441356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Що відноситься до основних компонентів </w:t>
      </w:r>
      <w:proofErr w:type="spellStart"/>
      <w:r w:rsidRPr="00441356">
        <w:rPr>
          <w:rFonts w:ascii="Times New Roman" w:hAnsi="Times New Roman" w:cs="Times New Roman"/>
          <w:b/>
          <w:i/>
          <w:sz w:val="28"/>
          <w:szCs w:val="28"/>
          <w:lang w:val="uk-UA"/>
        </w:rPr>
        <w:t>аквафітнесу</w:t>
      </w:r>
      <w:proofErr w:type="spellEnd"/>
      <w:r w:rsidRPr="00441356">
        <w:rPr>
          <w:rFonts w:ascii="Times New Roman" w:hAnsi="Times New Roman" w:cs="Times New Roman"/>
          <w:b/>
          <w:i/>
          <w:sz w:val="28"/>
          <w:szCs w:val="28"/>
          <w:lang w:val="uk-UA"/>
        </w:rPr>
        <w:t>:</w:t>
      </w:r>
    </w:p>
    <w:p w:rsidR="00FD1F98" w:rsidRPr="00441356" w:rsidRDefault="00FD1F98" w:rsidP="00441356">
      <w:pPr>
        <w:pStyle w:val="a5"/>
        <w:numPr>
          <w:ilvl w:val="0"/>
          <w:numId w:val="29"/>
        </w:numPr>
        <w:spacing w:after="0" w:line="240" w:lineRule="auto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441356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спортивне плавання, </w:t>
      </w:r>
      <w:r w:rsidRPr="00441356">
        <w:rPr>
          <w:rFonts w:ascii="Times New Roman" w:hAnsi="Times New Roman" w:cs="Times New Roman"/>
          <w:sz w:val="28"/>
          <w:szCs w:val="28"/>
          <w:lang w:val="uk-UA"/>
        </w:rPr>
        <w:t xml:space="preserve">нові форми рухової активності, </w:t>
      </w:r>
      <w:proofErr w:type="spellStart"/>
      <w:r w:rsidRPr="00441356">
        <w:rPr>
          <w:rFonts w:ascii="Times New Roman" w:hAnsi="Times New Roman" w:cs="Times New Roman"/>
          <w:sz w:val="28"/>
          <w:szCs w:val="28"/>
          <w:lang w:val="uk-UA"/>
        </w:rPr>
        <w:t>аквастрейч</w:t>
      </w:r>
      <w:proofErr w:type="spellEnd"/>
      <w:r w:rsidRPr="0044135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D1F98" w:rsidRPr="00441356" w:rsidRDefault="00FD1F98" w:rsidP="00441356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356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дистанційне плавання, </w:t>
      </w:r>
      <w:r w:rsidRPr="00441356">
        <w:rPr>
          <w:rFonts w:ascii="Times New Roman" w:hAnsi="Times New Roman" w:cs="Times New Roman"/>
          <w:sz w:val="28"/>
          <w:szCs w:val="28"/>
          <w:lang w:val="uk-UA"/>
        </w:rPr>
        <w:t xml:space="preserve">ігри та розваги, </w:t>
      </w:r>
      <w:proofErr w:type="spellStart"/>
      <w:r w:rsidRPr="00441356">
        <w:rPr>
          <w:rFonts w:ascii="Times New Roman" w:hAnsi="Times New Roman" w:cs="Times New Roman"/>
          <w:sz w:val="28"/>
          <w:szCs w:val="28"/>
          <w:lang w:val="uk-UA"/>
        </w:rPr>
        <w:t>аквааеробіка</w:t>
      </w:r>
      <w:proofErr w:type="spellEnd"/>
      <w:r w:rsidRPr="0044135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D1F98" w:rsidRPr="00441356" w:rsidRDefault="00FD1F98" w:rsidP="00441356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356">
        <w:rPr>
          <w:rFonts w:ascii="Times New Roman" w:hAnsi="Times New Roman" w:cs="Times New Roman"/>
          <w:sz w:val="28"/>
          <w:szCs w:val="28"/>
          <w:lang w:val="uk-UA"/>
        </w:rPr>
        <w:t xml:space="preserve">ігри </w:t>
      </w:r>
      <w:r w:rsidRPr="00441356">
        <w:rPr>
          <w:rStyle w:val="hps"/>
          <w:rFonts w:ascii="Times New Roman" w:hAnsi="Times New Roman" w:cs="Times New Roman"/>
          <w:sz w:val="28"/>
          <w:szCs w:val="28"/>
          <w:lang w:val="uk-UA"/>
        </w:rPr>
        <w:t>з елементами змагань</w:t>
      </w:r>
      <w:r w:rsidRPr="0044135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41356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рекреативні заходи, </w:t>
      </w:r>
      <w:proofErr w:type="spellStart"/>
      <w:r w:rsidRPr="00441356">
        <w:rPr>
          <w:rFonts w:ascii="Times New Roman" w:hAnsi="Times New Roman" w:cs="Times New Roman"/>
          <w:sz w:val="28"/>
          <w:szCs w:val="28"/>
          <w:lang w:val="uk-UA"/>
        </w:rPr>
        <w:t>акватоніка</w:t>
      </w:r>
      <w:proofErr w:type="spellEnd"/>
    </w:p>
    <w:p w:rsidR="00764804" w:rsidRDefault="00764804" w:rsidP="00441356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1356" w:rsidRPr="00441356" w:rsidRDefault="00441356" w:rsidP="00441356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41356">
        <w:rPr>
          <w:rFonts w:ascii="Times New Roman" w:hAnsi="Times New Roman"/>
          <w:b/>
          <w:sz w:val="28"/>
          <w:szCs w:val="28"/>
          <w:lang w:val="uk-UA"/>
        </w:rPr>
        <w:t>САМОСТІЙНЕ ЗАВДАННЯ № 6</w:t>
      </w:r>
    </w:p>
    <w:p w:rsidR="00441356" w:rsidRDefault="00441356" w:rsidP="00441356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b/>
          <w:color w:val="0070C0"/>
          <w:sz w:val="28"/>
          <w:szCs w:val="28"/>
          <w:lang w:val="uk-UA"/>
        </w:rPr>
      </w:pPr>
    </w:p>
    <w:p w:rsidR="00441356" w:rsidRPr="00A65D41" w:rsidRDefault="00441356" w:rsidP="00441356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513BEF">
        <w:rPr>
          <w:rFonts w:ascii="Times New Roman" w:hAnsi="Times New Roman"/>
          <w:b/>
          <w:i/>
          <w:color w:val="C00000"/>
          <w:sz w:val="28"/>
          <w:szCs w:val="28"/>
          <w:lang w:val="uk-UA"/>
        </w:rPr>
        <w:t xml:space="preserve">1. </w:t>
      </w:r>
      <w:r w:rsidRPr="00513BEF">
        <w:rPr>
          <w:rFonts w:ascii="Times New Roman" w:hAnsi="Times New Roman"/>
          <w:b/>
          <w:i/>
          <w:color w:val="C00000"/>
          <w:sz w:val="28"/>
          <w:szCs w:val="28"/>
          <w:lang w:val="uk-UA"/>
        </w:rPr>
        <w:sym w:font="Wingdings" w:char="F03F"/>
      </w:r>
      <w:r w:rsidRPr="00513BEF">
        <w:rPr>
          <w:rFonts w:ascii="Times New Roman" w:hAnsi="Times New Roman"/>
          <w:b/>
          <w:i/>
          <w:color w:val="C00000"/>
          <w:sz w:val="28"/>
          <w:szCs w:val="28"/>
          <w:lang w:val="uk-UA"/>
        </w:rPr>
        <w:t xml:space="preserve"> </w:t>
      </w:r>
      <w:proofErr w:type="spellStart"/>
      <w:r w:rsidRPr="00513BEF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Доповніть</w:t>
      </w:r>
      <w:proofErr w:type="spellEnd"/>
      <w:r w:rsidRPr="00513BEF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 xml:space="preserve"> </w:t>
      </w:r>
      <w:proofErr w:type="spellStart"/>
      <w:r w:rsidRPr="00513BEF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таблицю</w:t>
      </w:r>
      <w:proofErr w:type="spellEnd"/>
      <w:r w:rsidRPr="00513BEF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 xml:space="preserve"> </w:t>
      </w:r>
      <w:proofErr w:type="spellStart"/>
      <w:r w:rsidRPr="00513BEF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з</w:t>
      </w:r>
      <w:proofErr w:type="spellEnd"/>
      <w:r w:rsidRPr="00513BEF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 xml:space="preserve"> теми: </w:t>
      </w:r>
      <w:r w:rsidRPr="00513BEF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>«Рухові системи оздоровлення»</w:t>
      </w:r>
      <w:r w:rsidRPr="00513BE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13BEF">
        <w:rPr>
          <w:rFonts w:ascii="Times New Roman" w:hAnsi="Times New Roman"/>
          <w:lang w:val="uk-UA"/>
        </w:rPr>
        <w:t>(див. практичне заняття № 6)</w:t>
      </w:r>
    </w:p>
    <w:p w:rsidR="00441356" w:rsidRPr="003A1184" w:rsidRDefault="00441356" w:rsidP="004413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A1184">
        <w:rPr>
          <w:rFonts w:ascii="Times New Roman" w:hAnsi="Times New Roman"/>
          <w:b/>
          <w:sz w:val="24"/>
          <w:szCs w:val="24"/>
          <w:lang w:val="uk-UA"/>
        </w:rPr>
        <w:t xml:space="preserve">Самостійне  завдання  </w:t>
      </w:r>
      <w:r w:rsidRPr="003A1184">
        <w:rPr>
          <w:rFonts w:ascii="Times New Roman" w:hAnsi="Times New Roman"/>
          <w:b/>
          <w:i/>
          <w:sz w:val="24"/>
          <w:szCs w:val="24"/>
          <w:lang w:val="uk-UA"/>
        </w:rPr>
        <w:t>студента</w:t>
      </w:r>
      <w:r w:rsidRPr="003A1184">
        <w:rPr>
          <w:rFonts w:ascii="Times New Roman" w:hAnsi="Times New Roman"/>
          <w:b/>
          <w:sz w:val="24"/>
          <w:szCs w:val="24"/>
          <w:lang w:val="uk-UA"/>
        </w:rPr>
        <w:t xml:space="preserve"> ______________________    групи___________ </w:t>
      </w:r>
    </w:p>
    <w:p w:rsidR="00441356" w:rsidRDefault="00441356" w:rsidP="00441356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b/>
          <w:color w:val="0070C0"/>
          <w:sz w:val="28"/>
          <w:szCs w:val="28"/>
          <w:lang w:val="uk-UA"/>
        </w:rPr>
      </w:pPr>
    </w:p>
    <w:tbl>
      <w:tblPr>
        <w:tblStyle w:val="ae"/>
        <w:tblW w:w="0" w:type="auto"/>
        <w:tblInd w:w="108" w:type="dxa"/>
        <w:tblLook w:val="04A0"/>
      </w:tblPr>
      <w:tblGrid>
        <w:gridCol w:w="1134"/>
        <w:gridCol w:w="9178"/>
      </w:tblGrid>
      <w:tr w:rsidR="00441356" w:rsidTr="00441356">
        <w:tc>
          <w:tcPr>
            <w:tcW w:w="1134" w:type="dxa"/>
            <w:vMerge w:val="restart"/>
            <w:shd w:val="clear" w:color="auto" w:fill="8DB3E2" w:themeFill="text2" w:themeFillTint="66"/>
            <w:textDirection w:val="btLr"/>
          </w:tcPr>
          <w:p w:rsidR="00441356" w:rsidRPr="0096167C" w:rsidRDefault="00441356" w:rsidP="00441356">
            <w:pPr>
              <w:ind w:left="113" w:right="113"/>
              <w:jc w:val="both"/>
              <w:rPr>
                <w:rFonts w:ascii="Times New Roman" w:hAnsi="Times New Roman"/>
                <w:b/>
                <w:color w:val="D31DB0"/>
                <w:sz w:val="28"/>
                <w:szCs w:val="28"/>
                <w:lang w:val="uk-UA"/>
              </w:rPr>
            </w:pPr>
            <w:r w:rsidRPr="0096167C">
              <w:rPr>
                <w:rFonts w:ascii="Times New Roman" w:hAnsi="Times New Roman"/>
                <w:b/>
                <w:color w:val="D31DB0"/>
                <w:sz w:val="28"/>
                <w:szCs w:val="28"/>
                <w:lang w:val="uk-UA"/>
              </w:rPr>
              <w:t xml:space="preserve">Оздоровчий вплив засобів </w:t>
            </w:r>
            <w:proofErr w:type="spellStart"/>
            <w:r w:rsidRPr="0096167C">
              <w:rPr>
                <w:rFonts w:ascii="Times New Roman" w:hAnsi="Times New Roman"/>
                <w:b/>
                <w:color w:val="D31DB0"/>
                <w:sz w:val="28"/>
                <w:szCs w:val="28"/>
                <w:lang w:val="uk-UA"/>
              </w:rPr>
              <w:t>аквафітнесу</w:t>
            </w:r>
            <w:proofErr w:type="spellEnd"/>
          </w:p>
        </w:tc>
        <w:tc>
          <w:tcPr>
            <w:tcW w:w="9178" w:type="dxa"/>
            <w:shd w:val="clear" w:color="auto" w:fill="8DB3E2" w:themeFill="text2" w:themeFillTint="66"/>
          </w:tcPr>
          <w:p w:rsidR="00441356" w:rsidRPr="0096167C" w:rsidRDefault="00441356" w:rsidP="00441356">
            <w:pPr>
              <w:jc w:val="center"/>
              <w:rPr>
                <w:rFonts w:ascii="Times New Roman" w:hAnsi="Times New Roman"/>
                <w:b/>
                <w:color w:val="D31DB0"/>
                <w:sz w:val="28"/>
                <w:szCs w:val="28"/>
                <w:lang w:val="uk-UA"/>
              </w:rPr>
            </w:pPr>
            <w:r w:rsidRPr="0096167C">
              <w:rPr>
                <w:rFonts w:ascii="Times New Roman" w:hAnsi="Times New Roman"/>
                <w:b/>
                <w:color w:val="D31DB0"/>
                <w:sz w:val="28"/>
                <w:szCs w:val="28"/>
                <w:lang w:val="uk-UA"/>
              </w:rPr>
              <w:t>АКВАФІТНЕС</w:t>
            </w:r>
          </w:p>
        </w:tc>
      </w:tr>
      <w:tr w:rsidR="00441356" w:rsidTr="00441356">
        <w:tc>
          <w:tcPr>
            <w:tcW w:w="1134" w:type="dxa"/>
            <w:vMerge/>
            <w:shd w:val="clear" w:color="auto" w:fill="8DB3E2" w:themeFill="text2" w:themeFillTint="66"/>
          </w:tcPr>
          <w:p w:rsidR="00441356" w:rsidRDefault="00441356" w:rsidP="00441356">
            <w:pPr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  <w:lang w:val="uk-UA"/>
              </w:rPr>
            </w:pPr>
          </w:p>
        </w:tc>
        <w:tc>
          <w:tcPr>
            <w:tcW w:w="9178" w:type="dxa"/>
            <w:shd w:val="clear" w:color="auto" w:fill="F7C5ED"/>
          </w:tcPr>
          <w:p w:rsidR="00441356" w:rsidRPr="00140413" w:rsidRDefault="00441356" w:rsidP="00441356">
            <w:pPr>
              <w:tabs>
                <w:tab w:val="center" w:pos="5031"/>
                <w:tab w:val="left" w:pos="782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4041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Дайте </w:t>
            </w:r>
            <w:proofErr w:type="spellStart"/>
            <w:r w:rsidRPr="0014041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визначення</w:t>
            </w:r>
            <w:proofErr w:type="spellEnd"/>
            <w:r w:rsidRPr="0014041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14041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поняття</w:t>
            </w:r>
            <w:proofErr w:type="spellEnd"/>
            <w:r w:rsidRPr="0014041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«</w:t>
            </w:r>
            <w:proofErr w:type="spellStart"/>
            <w:r w:rsidRPr="0014041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аквафітнес</w:t>
            </w:r>
            <w:proofErr w:type="spellEnd"/>
            <w:r w:rsidRPr="00140413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»</w:t>
            </w:r>
          </w:p>
        </w:tc>
      </w:tr>
      <w:tr w:rsidR="00441356" w:rsidTr="00441356">
        <w:tc>
          <w:tcPr>
            <w:tcW w:w="1134" w:type="dxa"/>
            <w:vMerge/>
            <w:shd w:val="clear" w:color="auto" w:fill="8DB3E2" w:themeFill="text2" w:themeFillTint="66"/>
          </w:tcPr>
          <w:p w:rsidR="00441356" w:rsidRDefault="00441356" w:rsidP="00441356">
            <w:pPr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  <w:lang w:val="uk-UA"/>
              </w:rPr>
            </w:pPr>
          </w:p>
        </w:tc>
        <w:tc>
          <w:tcPr>
            <w:tcW w:w="9178" w:type="dxa"/>
          </w:tcPr>
          <w:p w:rsidR="00441356" w:rsidRPr="006C54F6" w:rsidRDefault="00441356" w:rsidP="00441356">
            <w:pPr>
              <w:jc w:val="both"/>
              <w:rPr>
                <w:rFonts w:ascii="Times New Roman" w:hAnsi="Times New Roman"/>
                <w:color w:val="31849B" w:themeColor="accent5" w:themeShade="BF"/>
                <w:sz w:val="24"/>
                <w:szCs w:val="24"/>
                <w:lang w:val="uk-UA"/>
              </w:rPr>
            </w:pPr>
            <w:r w:rsidRPr="006C54F6">
              <w:rPr>
                <w:rFonts w:ascii="Times New Roman" w:hAnsi="Times New Roman"/>
                <w:color w:val="31849B" w:themeColor="accent5" w:themeShade="BF"/>
                <w:sz w:val="24"/>
                <w:szCs w:val="24"/>
                <w:lang w:val="uk-UA"/>
              </w:rPr>
              <w:t>Відповідь</w:t>
            </w:r>
          </w:p>
        </w:tc>
      </w:tr>
      <w:tr w:rsidR="00441356" w:rsidTr="00441356">
        <w:tc>
          <w:tcPr>
            <w:tcW w:w="1134" w:type="dxa"/>
            <w:vMerge/>
            <w:shd w:val="clear" w:color="auto" w:fill="8DB3E2" w:themeFill="text2" w:themeFillTint="66"/>
          </w:tcPr>
          <w:p w:rsidR="00441356" w:rsidRDefault="00441356" w:rsidP="00441356">
            <w:pPr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  <w:lang w:val="uk-UA"/>
              </w:rPr>
            </w:pPr>
          </w:p>
        </w:tc>
        <w:tc>
          <w:tcPr>
            <w:tcW w:w="9178" w:type="dxa"/>
            <w:shd w:val="clear" w:color="auto" w:fill="F7C5ED"/>
          </w:tcPr>
          <w:p w:rsidR="00441356" w:rsidRPr="00140413" w:rsidRDefault="00441356" w:rsidP="0044135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40413">
              <w:rPr>
                <w:rStyle w:val="hps"/>
                <w:rFonts w:ascii="Times New Roman" w:eastAsiaTheme="majorEastAsia" w:hAnsi="Times New Roman"/>
                <w:b/>
                <w:sz w:val="28"/>
                <w:szCs w:val="28"/>
                <w:lang w:val="uk-UA"/>
              </w:rPr>
              <w:t xml:space="preserve">Чим обумовлено оздоровчий вплив засобів </w:t>
            </w:r>
            <w:proofErr w:type="spellStart"/>
            <w:r w:rsidRPr="00140413">
              <w:rPr>
                <w:rStyle w:val="hps"/>
                <w:rFonts w:ascii="Times New Roman" w:eastAsiaTheme="majorEastAsia" w:hAnsi="Times New Roman"/>
                <w:b/>
                <w:sz w:val="28"/>
                <w:szCs w:val="28"/>
                <w:lang w:val="uk-UA"/>
              </w:rPr>
              <w:t>аквафітнесу</w:t>
            </w:r>
            <w:proofErr w:type="spellEnd"/>
            <w:r w:rsidRPr="00140413">
              <w:rPr>
                <w:rStyle w:val="hps"/>
                <w:rFonts w:ascii="Times New Roman" w:eastAsiaTheme="majorEastAsia" w:hAnsi="Times New Roman"/>
                <w:b/>
                <w:sz w:val="28"/>
                <w:szCs w:val="28"/>
                <w:lang w:val="uk-UA"/>
              </w:rPr>
              <w:t>?</w:t>
            </w:r>
          </w:p>
        </w:tc>
      </w:tr>
      <w:tr w:rsidR="00441356" w:rsidTr="00441356">
        <w:tc>
          <w:tcPr>
            <w:tcW w:w="1134" w:type="dxa"/>
            <w:vMerge/>
            <w:shd w:val="clear" w:color="auto" w:fill="8DB3E2" w:themeFill="text2" w:themeFillTint="66"/>
          </w:tcPr>
          <w:p w:rsidR="00441356" w:rsidRDefault="00441356" w:rsidP="00441356">
            <w:pPr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  <w:lang w:val="uk-UA"/>
              </w:rPr>
            </w:pPr>
          </w:p>
        </w:tc>
        <w:tc>
          <w:tcPr>
            <w:tcW w:w="9178" w:type="dxa"/>
          </w:tcPr>
          <w:p w:rsidR="00441356" w:rsidRPr="006C54F6" w:rsidRDefault="00441356" w:rsidP="00441356">
            <w:pPr>
              <w:jc w:val="both"/>
              <w:rPr>
                <w:rFonts w:ascii="Times New Roman" w:hAnsi="Times New Roman"/>
                <w:b/>
                <w:color w:val="31849B" w:themeColor="accent5" w:themeShade="BF"/>
                <w:sz w:val="28"/>
                <w:szCs w:val="28"/>
                <w:lang w:val="uk-UA"/>
              </w:rPr>
            </w:pPr>
            <w:r w:rsidRPr="006C54F6">
              <w:rPr>
                <w:rFonts w:ascii="Times New Roman" w:hAnsi="Times New Roman"/>
                <w:color w:val="31849B" w:themeColor="accent5" w:themeShade="BF"/>
                <w:sz w:val="24"/>
                <w:szCs w:val="24"/>
                <w:lang w:val="uk-UA"/>
              </w:rPr>
              <w:t>Відповідь</w:t>
            </w:r>
          </w:p>
        </w:tc>
      </w:tr>
      <w:tr w:rsidR="00441356" w:rsidTr="00441356">
        <w:tc>
          <w:tcPr>
            <w:tcW w:w="1134" w:type="dxa"/>
            <w:vMerge/>
            <w:shd w:val="clear" w:color="auto" w:fill="8DB3E2" w:themeFill="text2" w:themeFillTint="66"/>
          </w:tcPr>
          <w:p w:rsidR="00441356" w:rsidRDefault="00441356" w:rsidP="00441356">
            <w:pPr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  <w:lang w:val="uk-UA"/>
              </w:rPr>
            </w:pPr>
          </w:p>
        </w:tc>
        <w:tc>
          <w:tcPr>
            <w:tcW w:w="9178" w:type="dxa"/>
            <w:shd w:val="clear" w:color="auto" w:fill="F7C5ED"/>
          </w:tcPr>
          <w:p w:rsidR="00441356" w:rsidRPr="00140413" w:rsidRDefault="00441356" w:rsidP="0044135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4041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Які фактори забезпечують пріоритет </w:t>
            </w:r>
            <w:proofErr w:type="spellStart"/>
            <w:r w:rsidRPr="0014041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аквафітнеса</w:t>
            </w:r>
            <w:proofErr w:type="spellEnd"/>
            <w:r w:rsidRPr="0014041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над загальноприйнятими варіантами дистанційного плавання?</w:t>
            </w:r>
          </w:p>
        </w:tc>
      </w:tr>
      <w:tr w:rsidR="00441356" w:rsidTr="00441356">
        <w:tc>
          <w:tcPr>
            <w:tcW w:w="1134" w:type="dxa"/>
            <w:vMerge/>
            <w:shd w:val="clear" w:color="auto" w:fill="8DB3E2" w:themeFill="text2" w:themeFillTint="66"/>
          </w:tcPr>
          <w:p w:rsidR="00441356" w:rsidRDefault="00441356" w:rsidP="00441356">
            <w:pPr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  <w:lang w:val="uk-UA"/>
              </w:rPr>
            </w:pPr>
          </w:p>
        </w:tc>
        <w:tc>
          <w:tcPr>
            <w:tcW w:w="9178" w:type="dxa"/>
          </w:tcPr>
          <w:p w:rsidR="00441356" w:rsidRPr="006C54F6" w:rsidRDefault="00441356" w:rsidP="00441356">
            <w:pPr>
              <w:jc w:val="both"/>
              <w:rPr>
                <w:rFonts w:ascii="Times New Roman" w:hAnsi="Times New Roman"/>
                <w:b/>
                <w:color w:val="31849B" w:themeColor="accent5" w:themeShade="BF"/>
                <w:sz w:val="28"/>
                <w:szCs w:val="28"/>
                <w:lang w:val="uk-UA"/>
              </w:rPr>
            </w:pPr>
            <w:r w:rsidRPr="006C54F6">
              <w:rPr>
                <w:rFonts w:ascii="Times New Roman" w:hAnsi="Times New Roman"/>
                <w:color w:val="31849B" w:themeColor="accent5" w:themeShade="BF"/>
                <w:sz w:val="24"/>
                <w:szCs w:val="24"/>
                <w:lang w:val="uk-UA"/>
              </w:rPr>
              <w:t>Відповідь</w:t>
            </w:r>
          </w:p>
        </w:tc>
      </w:tr>
      <w:tr w:rsidR="00441356" w:rsidTr="00441356">
        <w:tc>
          <w:tcPr>
            <w:tcW w:w="1134" w:type="dxa"/>
            <w:vMerge/>
            <w:shd w:val="clear" w:color="auto" w:fill="8DB3E2" w:themeFill="text2" w:themeFillTint="66"/>
          </w:tcPr>
          <w:p w:rsidR="00441356" w:rsidRDefault="00441356" w:rsidP="00441356">
            <w:pPr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  <w:lang w:val="uk-UA"/>
              </w:rPr>
            </w:pPr>
          </w:p>
        </w:tc>
        <w:tc>
          <w:tcPr>
            <w:tcW w:w="9178" w:type="dxa"/>
            <w:shd w:val="clear" w:color="auto" w:fill="F7C5ED"/>
          </w:tcPr>
          <w:p w:rsidR="00441356" w:rsidRPr="00140413" w:rsidRDefault="00441356" w:rsidP="0044135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4041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Назвіть основні компоненти </w:t>
            </w:r>
            <w:proofErr w:type="spellStart"/>
            <w:r w:rsidRPr="0014041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аквафітнесу</w:t>
            </w:r>
            <w:proofErr w:type="spellEnd"/>
          </w:p>
        </w:tc>
      </w:tr>
      <w:tr w:rsidR="00441356" w:rsidTr="00441356">
        <w:tc>
          <w:tcPr>
            <w:tcW w:w="1134" w:type="dxa"/>
            <w:vMerge/>
            <w:shd w:val="clear" w:color="auto" w:fill="8DB3E2" w:themeFill="text2" w:themeFillTint="66"/>
          </w:tcPr>
          <w:p w:rsidR="00441356" w:rsidRDefault="00441356" w:rsidP="00441356">
            <w:pPr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  <w:lang w:val="uk-UA"/>
              </w:rPr>
            </w:pPr>
          </w:p>
        </w:tc>
        <w:tc>
          <w:tcPr>
            <w:tcW w:w="9178" w:type="dxa"/>
          </w:tcPr>
          <w:p w:rsidR="00441356" w:rsidRPr="006C54F6" w:rsidRDefault="00441356" w:rsidP="00441356">
            <w:pPr>
              <w:jc w:val="both"/>
              <w:rPr>
                <w:rFonts w:ascii="Times New Roman" w:hAnsi="Times New Roman"/>
                <w:b/>
                <w:color w:val="31849B" w:themeColor="accent5" w:themeShade="BF"/>
                <w:sz w:val="28"/>
                <w:szCs w:val="28"/>
                <w:lang w:val="uk-UA"/>
              </w:rPr>
            </w:pPr>
            <w:r w:rsidRPr="006C54F6">
              <w:rPr>
                <w:rFonts w:ascii="Times New Roman" w:hAnsi="Times New Roman"/>
                <w:color w:val="31849B" w:themeColor="accent5" w:themeShade="BF"/>
                <w:sz w:val="24"/>
                <w:szCs w:val="24"/>
                <w:lang w:val="uk-UA"/>
              </w:rPr>
              <w:t>Відповідь</w:t>
            </w:r>
          </w:p>
        </w:tc>
      </w:tr>
      <w:tr w:rsidR="00441356" w:rsidTr="00441356">
        <w:trPr>
          <w:cantSplit/>
          <w:trHeight w:val="400"/>
        </w:trPr>
        <w:tc>
          <w:tcPr>
            <w:tcW w:w="1134" w:type="dxa"/>
            <w:vMerge w:val="restart"/>
            <w:shd w:val="clear" w:color="auto" w:fill="FBD4B4" w:themeFill="accent6" w:themeFillTint="66"/>
            <w:textDirection w:val="btLr"/>
          </w:tcPr>
          <w:p w:rsidR="00441356" w:rsidRPr="006C54F6" w:rsidRDefault="00441356" w:rsidP="00441356">
            <w:pPr>
              <w:ind w:left="113" w:right="113"/>
              <w:jc w:val="both"/>
              <w:rPr>
                <w:rFonts w:ascii="Times New Roman" w:hAnsi="Times New Roman"/>
                <w:b/>
                <w:color w:val="E36C0A" w:themeColor="accent6" w:themeShade="BF"/>
                <w:sz w:val="28"/>
                <w:szCs w:val="28"/>
                <w:lang w:val="uk-UA"/>
              </w:rPr>
            </w:pPr>
            <w:r w:rsidRPr="006C54F6">
              <w:rPr>
                <w:rFonts w:ascii="Times New Roman" w:hAnsi="Times New Roman"/>
                <w:b/>
                <w:color w:val="E36C0A" w:themeColor="accent6" w:themeShade="BF"/>
                <w:sz w:val="28"/>
                <w:szCs w:val="28"/>
                <w:lang w:val="uk-UA"/>
              </w:rPr>
              <w:t xml:space="preserve">Оздоровча спрямованість </w:t>
            </w:r>
            <w:proofErr w:type="spellStart"/>
            <w:r w:rsidRPr="006C54F6">
              <w:rPr>
                <w:rFonts w:ascii="Times New Roman" w:hAnsi="Times New Roman"/>
                <w:b/>
                <w:color w:val="E36C0A" w:themeColor="accent6" w:themeShade="BF"/>
                <w:sz w:val="28"/>
                <w:szCs w:val="28"/>
                <w:lang w:val="uk-UA"/>
              </w:rPr>
              <w:t>аквааеробіки</w:t>
            </w:r>
            <w:proofErr w:type="spellEnd"/>
          </w:p>
        </w:tc>
        <w:tc>
          <w:tcPr>
            <w:tcW w:w="9178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441356" w:rsidRPr="006C54F6" w:rsidRDefault="00441356" w:rsidP="00441356">
            <w:pPr>
              <w:jc w:val="center"/>
              <w:rPr>
                <w:rFonts w:ascii="Times New Roman" w:hAnsi="Times New Roman"/>
                <w:b/>
                <w:color w:val="E36C0A" w:themeColor="accent6" w:themeShade="BF"/>
                <w:sz w:val="28"/>
                <w:szCs w:val="28"/>
                <w:lang w:val="uk-UA"/>
              </w:rPr>
            </w:pPr>
            <w:r w:rsidRPr="006C54F6">
              <w:rPr>
                <w:rFonts w:ascii="Times New Roman" w:hAnsi="Times New Roman"/>
                <w:b/>
                <w:color w:val="E36C0A" w:themeColor="accent6" w:themeShade="BF"/>
                <w:sz w:val="28"/>
                <w:szCs w:val="28"/>
                <w:lang w:val="uk-UA"/>
              </w:rPr>
              <w:t>АКВААЕРОБІКА</w:t>
            </w:r>
          </w:p>
        </w:tc>
      </w:tr>
      <w:tr w:rsidR="00441356" w:rsidTr="00441356">
        <w:trPr>
          <w:cantSplit/>
          <w:trHeight w:val="366"/>
        </w:trPr>
        <w:tc>
          <w:tcPr>
            <w:tcW w:w="1134" w:type="dxa"/>
            <w:vMerge/>
            <w:shd w:val="clear" w:color="auto" w:fill="FBD4B4" w:themeFill="accent6" w:themeFillTint="66"/>
            <w:textDirection w:val="btLr"/>
          </w:tcPr>
          <w:p w:rsidR="00441356" w:rsidRPr="002D04EC" w:rsidRDefault="00441356" w:rsidP="00441356">
            <w:pPr>
              <w:ind w:left="113" w:right="113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5B8B7" w:themeFill="accent2" w:themeFillTint="66"/>
          </w:tcPr>
          <w:p w:rsidR="00441356" w:rsidRDefault="00441356" w:rsidP="00441356">
            <w:pPr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  <w:lang w:val="uk-UA"/>
              </w:rPr>
            </w:pPr>
            <w:r w:rsidRPr="006C54F6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Дайте визначення поняття «</w:t>
            </w:r>
            <w:proofErr w:type="spellStart"/>
            <w:r w:rsidRPr="006C54F6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аквааеробіки</w:t>
            </w:r>
            <w:proofErr w:type="spellEnd"/>
            <w:r w:rsidRPr="006C54F6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»?</w:t>
            </w:r>
          </w:p>
        </w:tc>
      </w:tr>
      <w:tr w:rsidR="00441356" w:rsidTr="00441356">
        <w:trPr>
          <w:cantSplit/>
          <w:trHeight w:val="366"/>
        </w:trPr>
        <w:tc>
          <w:tcPr>
            <w:tcW w:w="1134" w:type="dxa"/>
            <w:vMerge/>
            <w:shd w:val="clear" w:color="auto" w:fill="FBD4B4" w:themeFill="accent6" w:themeFillTint="66"/>
            <w:textDirection w:val="btLr"/>
          </w:tcPr>
          <w:p w:rsidR="00441356" w:rsidRPr="002D04EC" w:rsidRDefault="00441356" w:rsidP="00441356">
            <w:pPr>
              <w:ind w:left="113" w:right="113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441356" w:rsidRPr="006C54F6" w:rsidRDefault="00441356" w:rsidP="00441356">
            <w:pPr>
              <w:jc w:val="both"/>
              <w:rPr>
                <w:rFonts w:ascii="Times New Roman" w:hAnsi="Times New Roman"/>
                <w:color w:val="E36C0A" w:themeColor="accent6" w:themeShade="BF"/>
                <w:sz w:val="24"/>
                <w:szCs w:val="24"/>
                <w:lang w:val="uk-UA"/>
              </w:rPr>
            </w:pPr>
            <w:r w:rsidRPr="006C54F6">
              <w:rPr>
                <w:rFonts w:ascii="Times New Roman" w:hAnsi="Times New Roman"/>
                <w:color w:val="E36C0A" w:themeColor="accent6" w:themeShade="BF"/>
                <w:sz w:val="24"/>
                <w:szCs w:val="24"/>
                <w:lang w:val="uk-UA"/>
              </w:rPr>
              <w:t>Відповідь</w:t>
            </w:r>
          </w:p>
        </w:tc>
      </w:tr>
      <w:tr w:rsidR="00441356" w:rsidTr="00441356">
        <w:trPr>
          <w:cantSplit/>
          <w:trHeight w:val="366"/>
        </w:trPr>
        <w:tc>
          <w:tcPr>
            <w:tcW w:w="1134" w:type="dxa"/>
            <w:vMerge/>
            <w:shd w:val="clear" w:color="auto" w:fill="FBD4B4" w:themeFill="accent6" w:themeFillTint="66"/>
            <w:textDirection w:val="btLr"/>
          </w:tcPr>
          <w:p w:rsidR="00441356" w:rsidRPr="002D04EC" w:rsidRDefault="00441356" w:rsidP="00441356">
            <w:pPr>
              <w:ind w:left="113" w:right="113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5B8B7" w:themeFill="accent2" w:themeFillTint="66"/>
          </w:tcPr>
          <w:p w:rsidR="00441356" w:rsidRPr="00140413" w:rsidRDefault="00441356" w:rsidP="00441356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F171F">
              <w:rPr>
                <w:rFonts w:ascii="Times New Roman" w:hAnsi="Times New Roman"/>
                <w:b/>
                <w:sz w:val="28"/>
                <w:szCs w:val="28"/>
              </w:rPr>
              <w:t>Яких</w:t>
            </w:r>
            <w:proofErr w:type="spellEnd"/>
            <w:r w:rsidRPr="000F171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F171F">
              <w:rPr>
                <w:rFonts w:ascii="Times New Roman" w:hAnsi="Times New Roman"/>
                <w:b/>
                <w:sz w:val="28"/>
                <w:szCs w:val="28"/>
              </w:rPr>
              <w:t>завдань</w:t>
            </w:r>
            <w:proofErr w:type="spellEnd"/>
            <w:r w:rsidRPr="000F171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F171F">
              <w:rPr>
                <w:rFonts w:ascii="Times New Roman" w:hAnsi="Times New Roman"/>
                <w:b/>
                <w:sz w:val="28"/>
                <w:szCs w:val="28"/>
              </w:rPr>
              <w:t>сприяє</w:t>
            </w:r>
            <w:proofErr w:type="spellEnd"/>
            <w:r w:rsidRPr="000F171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F171F">
              <w:rPr>
                <w:rFonts w:ascii="Times New Roman" w:hAnsi="Times New Roman"/>
                <w:b/>
                <w:sz w:val="28"/>
                <w:szCs w:val="28"/>
              </w:rPr>
              <w:t>вирішенню</w:t>
            </w:r>
            <w:proofErr w:type="spellEnd"/>
            <w:r w:rsidRPr="000F171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F171F">
              <w:rPr>
                <w:rFonts w:ascii="Times New Roman" w:hAnsi="Times New Roman"/>
                <w:b/>
                <w:sz w:val="28"/>
                <w:szCs w:val="28"/>
              </w:rPr>
              <w:t>використання</w:t>
            </w:r>
            <w:proofErr w:type="spellEnd"/>
            <w:r w:rsidRPr="000F171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F171F">
              <w:rPr>
                <w:rFonts w:ascii="Times New Roman" w:hAnsi="Times New Roman"/>
                <w:b/>
                <w:sz w:val="28"/>
                <w:szCs w:val="28"/>
              </w:rPr>
              <w:t>аквааеробіки</w:t>
            </w:r>
            <w:proofErr w:type="spellEnd"/>
            <w:r w:rsidRPr="000F171F">
              <w:rPr>
                <w:rFonts w:ascii="Times New Roman" w:hAnsi="Times New Roman"/>
                <w:b/>
                <w:sz w:val="28"/>
                <w:szCs w:val="28"/>
              </w:rPr>
              <w:t>?</w:t>
            </w:r>
          </w:p>
        </w:tc>
      </w:tr>
      <w:tr w:rsidR="00441356" w:rsidTr="00441356">
        <w:trPr>
          <w:cantSplit/>
          <w:trHeight w:val="716"/>
        </w:trPr>
        <w:tc>
          <w:tcPr>
            <w:tcW w:w="1134" w:type="dxa"/>
            <w:vMerge/>
            <w:shd w:val="clear" w:color="auto" w:fill="FBD4B4" w:themeFill="accent6" w:themeFillTint="66"/>
            <w:textDirection w:val="btLr"/>
          </w:tcPr>
          <w:p w:rsidR="00441356" w:rsidRPr="002D04EC" w:rsidRDefault="00441356" w:rsidP="00441356">
            <w:pPr>
              <w:ind w:left="113" w:right="113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441356" w:rsidRPr="00140413" w:rsidRDefault="00441356" w:rsidP="00441356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C54F6">
              <w:rPr>
                <w:rFonts w:ascii="Times New Roman" w:hAnsi="Times New Roman"/>
                <w:color w:val="E36C0A" w:themeColor="accent6" w:themeShade="BF"/>
                <w:sz w:val="24"/>
                <w:szCs w:val="24"/>
                <w:lang w:val="uk-UA"/>
              </w:rPr>
              <w:t>Відповідь</w:t>
            </w:r>
          </w:p>
        </w:tc>
      </w:tr>
      <w:tr w:rsidR="00441356" w:rsidTr="00441356">
        <w:trPr>
          <w:cantSplit/>
          <w:trHeight w:val="716"/>
        </w:trPr>
        <w:tc>
          <w:tcPr>
            <w:tcW w:w="1134" w:type="dxa"/>
            <w:vMerge w:val="restart"/>
            <w:shd w:val="clear" w:color="auto" w:fill="CCFFCC"/>
            <w:textDirection w:val="btLr"/>
          </w:tcPr>
          <w:p w:rsidR="00441356" w:rsidRPr="006C54F6" w:rsidRDefault="00441356" w:rsidP="00441356">
            <w:pPr>
              <w:ind w:left="113" w:right="113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C54F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Оздоровча спрямованість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441356" w:rsidRPr="006C54F6" w:rsidRDefault="00441356" w:rsidP="00441356">
            <w:pPr>
              <w:jc w:val="center"/>
              <w:rPr>
                <w:rFonts w:ascii="Times New Roman" w:hAnsi="Times New Roman"/>
                <w:color w:val="E36C0A" w:themeColor="accent6" w:themeShade="BF"/>
                <w:sz w:val="24"/>
                <w:szCs w:val="24"/>
                <w:lang w:val="uk-UA"/>
              </w:rPr>
            </w:pPr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>Вибрати з перерахованих форм рухової активності одну і описати її оздоровчу спрямованість</w:t>
            </w:r>
          </w:p>
        </w:tc>
      </w:tr>
      <w:tr w:rsidR="00441356" w:rsidTr="00441356">
        <w:trPr>
          <w:cantSplit/>
          <w:trHeight w:val="716"/>
        </w:trPr>
        <w:tc>
          <w:tcPr>
            <w:tcW w:w="1134" w:type="dxa"/>
            <w:vMerge/>
            <w:shd w:val="clear" w:color="auto" w:fill="CCFFCC"/>
            <w:textDirection w:val="btLr"/>
          </w:tcPr>
          <w:p w:rsidR="00441356" w:rsidRPr="006C54F6" w:rsidRDefault="00441356" w:rsidP="00441356">
            <w:pPr>
              <w:ind w:left="113" w:right="113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CC"/>
          </w:tcPr>
          <w:p w:rsidR="00441356" w:rsidRPr="00477046" w:rsidRDefault="00441356" w:rsidP="00441356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>Аквамоушн</w:t>
            </w:r>
            <w:proofErr w:type="spellEnd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>акватоніка</w:t>
            </w:r>
            <w:proofErr w:type="spellEnd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>аквадинаміка</w:t>
            </w:r>
            <w:proofErr w:type="spellEnd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>аквастрейч</w:t>
            </w:r>
            <w:proofErr w:type="spellEnd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>гідрорелаксація</w:t>
            </w:r>
            <w:proofErr w:type="spellEnd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>гідропрофілактика</w:t>
            </w:r>
            <w:proofErr w:type="spellEnd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>акваджогінг</w:t>
            </w:r>
            <w:proofErr w:type="spellEnd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>гідрошейпінг</w:t>
            </w:r>
            <w:proofErr w:type="spellEnd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>акваданс</w:t>
            </w:r>
            <w:proofErr w:type="spellEnd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>акваритміка</w:t>
            </w:r>
            <w:proofErr w:type="spellEnd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>аквахореографія</w:t>
            </w:r>
            <w:proofErr w:type="spellEnd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>аквабілдінг</w:t>
            </w:r>
            <w:proofErr w:type="spellEnd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>аквакарате</w:t>
            </w:r>
            <w:proofErr w:type="spellEnd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>авкастеп</w:t>
            </w:r>
            <w:proofErr w:type="spellEnd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7A5392">
              <w:rPr>
                <w:rFonts w:ascii="Times New Roman" w:hAnsi="Times New Roman"/>
                <w:sz w:val="28"/>
                <w:szCs w:val="28"/>
                <w:lang w:val="uk-UA"/>
              </w:rPr>
              <w:t>акваджим</w:t>
            </w:r>
            <w:proofErr w:type="spellEnd"/>
          </w:p>
        </w:tc>
      </w:tr>
      <w:tr w:rsidR="00441356" w:rsidTr="00441356">
        <w:trPr>
          <w:cantSplit/>
          <w:trHeight w:val="716"/>
        </w:trPr>
        <w:tc>
          <w:tcPr>
            <w:tcW w:w="1134" w:type="dxa"/>
            <w:vMerge/>
            <w:shd w:val="clear" w:color="auto" w:fill="CCFFCC"/>
            <w:textDirection w:val="btLr"/>
          </w:tcPr>
          <w:p w:rsidR="00441356" w:rsidRPr="006C54F6" w:rsidRDefault="00441356" w:rsidP="00441356">
            <w:pPr>
              <w:ind w:left="113" w:right="113"/>
              <w:jc w:val="both"/>
              <w:rPr>
                <w:rFonts w:ascii="Times New Roman" w:hAnsi="Times New Roman"/>
                <w:b/>
                <w:color w:val="E36C0A" w:themeColor="accent6" w:themeShade="BF"/>
                <w:sz w:val="28"/>
                <w:szCs w:val="28"/>
                <w:lang w:val="uk-UA"/>
              </w:rPr>
            </w:pP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441356" w:rsidRPr="006C54F6" w:rsidRDefault="00441356" w:rsidP="00441356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441356" w:rsidRDefault="00441356" w:rsidP="00441356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4129" w:rsidRPr="00BD0FE4" w:rsidRDefault="00E96612" w:rsidP="004413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3277">
        <w:rPr>
          <w:rFonts w:ascii="Times New Roman" w:hAnsi="Times New Roman" w:cs="Times New Roman"/>
          <w:b/>
          <w:sz w:val="28"/>
          <w:szCs w:val="28"/>
          <w:lang w:val="uk-UA"/>
        </w:rPr>
        <w:t>ЛІ</w:t>
      </w:r>
      <w:r w:rsidR="00484129" w:rsidRPr="00883277">
        <w:rPr>
          <w:rFonts w:ascii="Times New Roman" w:hAnsi="Times New Roman" w:cs="Times New Roman"/>
          <w:b/>
          <w:sz w:val="28"/>
          <w:szCs w:val="28"/>
          <w:lang w:val="uk-UA"/>
        </w:rPr>
        <w:t>ТЕРАТУРА</w:t>
      </w:r>
    </w:p>
    <w:p w:rsidR="00883277" w:rsidRPr="00823CD7" w:rsidRDefault="00883277" w:rsidP="0044135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23CD7">
        <w:rPr>
          <w:rFonts w:ascii="Times New Roman" w:hAnsi="Times New Roman" w:cs="Times New Roman"/>
          <w:sz w:val="28"/>
          <w:szCs w:val="28"/>
          <w:lang w:val="uk-UA"/>
        </w:rPr>
        <w:t>Бессарабова</w:t>
      </w:r>
      <w:proofErr w:type="spellEnd"/>
      <w:r w:rsidRPr="00823CD7">
        <w:rPr>
          <w:rFonts w:ascii="Times New Roman" w:hAnsi="Times New Roman" w:cs="Times New Roman"/>
          <w:sz w:val="28"/>
          <w:szCs w:val="28"/>
          <w:lang w:val="uk-UA"/>
        </w:rPr>
        <w:t xml:space="preserve"> О.В. Курс лекцій з дисципліни «Загальна теорія спорту для всіх» для студентів фак. фіз. вих. напряму </w:t>
      </w:r>
      <w:proofErr w:type="spellStart"/>
      <w:r w:rsidRPr="00823CD7">
        <w:rPr>
          <w:rFonts w:ascii="Times New Roman" w:hAnsi="Times New Roman" w:cs="Times New Roman"/>
          <w:sz w:val="28"/>
          <w:szCs w:val="28"/>
          <w:lang w:val="uk-UA"/>
        </w:rPr>
        <w:t>підг</w:t>
      </w:r>
      <w:proofErr w:type="spellEnd"/>
      <w:r w:rsidRPr="00823CD7">
        <w:rPr>
          <w:rFonts w:ascii="Times New Roman" w:hAnsi="Times New Roman" w:cs="Times New Roman"/>
          <w:sz w:val="28"/>
          <w:szCs w:val="28"/>
          <w:lang w:val="uk-UA"/>
        </w:rPr>
        <w:t xml:space="preserve">. : 6.010203 «Здоров’я людини» / уклад. О.В. </w:t>
      </w:r>
      <w:proofErr w:type="spellStart"/>
      <w:r w:rsidRPr="00823CD7">
        <w:rPr>
          <w:rFonts w:ascii="Times New Roman" w:hAnsi="Times New Roman" w:cs="Times New Roman"/>
          <w:sz w:val="28"/>
          <w:szCs w:val="28"/>
          <w:lang w:val="uk-UA"/>
        </w:rPr>
        <w:t>Бессарабова</w:t>
      </w:r>
      <w:proofErr w:type="spellEnd"/>
      <w:r w:rsidRPr="00823CD7">
        <w:rPr>
          <w:rFonts w:ascii="Times New Roman" w:hAnsi="Times New Roman" w:cs="Times New Roman"/>
          <w:sz w:val="28"/>
          <w:szCs w:val="28"/>
          <w:lang w:val="uk-UA"/>
        </w:rPr>
        <w:t xml:space="preserve">, В.І. </w:t>
      </w:r>
      <w:proofErr w:type="spellStart"/>
      <w:r w:rsidRPr="00823CD7">
        <w:rPr>
          <w:rFonts w:ascii="Times New Roman" w:hAnsi="Times New Roman" w:cs="Times New Roman"/>
          <w:sz w:val="28"/>
          <w:szCs w:val="28"/>
          <w:lang w:val="uk-UA"/>
        </w:rPr>
        <w:t>Кемкіна</w:t>
      </w:r>
      <w:proofErr w:type="spellEnd"/>
      <w:r w:rsidRPr="00823CD7">
        <w:rPr>
          <w:rFonts w:ascii="Times New Roman" w:hAnsi="Times New Roman" w:cs="Times New Roman"/>
          <w:sz w:val="28"/>
          <w:szCs w:val="28"/>
          <w:lang w:val="uk-UA"/>
        </w:rPr>
        <w:t>, О.І.</w:t>
      </w:r>
      <w:proofErr w:type="spellStart"/>
      <w:r w:rsidRPr="00823CD7">
        <w:rPr>
          <w:rFonts w:ascii="Times New Roman" w:hAnsi="Times New Roman" w:cs="Times New Roman"/>
          <w:sz w:val="28"/>
          <w:szCs w:val="28"/>
          <w:lang w:val="uk-UA"/>
        </w:rPr>
        <w:t>Ванюк</w:t>
      </w:r>
      <w:proofErr w:type="spellEnd"/>
      <w:r w:rsidRPr="00823CD7">
        <w:rPr>
          <w:rFonts w:ascii="Times New Roman" w:hAnsi="Times New Roman" w:cs="Times New Roman"/>
          <w:sz w:val="28"/>
          <w:szCs w:val="28"/>
          <w:lang w:val="uk-UA"/>
        </w:rPr>
        <w:t>. – Запоріжжя : ЗНТУ, 2016. – 88 с. </w:t>
      </w:r>
      <w:r w:rsidRPr="00823C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84129" w:rsidRPr="00BD0FE4" w:rsidRDefault="00484129" w:rsidP="004413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129" w:rsidRPr="00BD0FE4" w:rsidRDefault="00484129" w:rsidP="004413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84129" w:rsidRPr="00BD0FE4" w:rsidSect="00B801F0">
      <w:pgSz w:w="11906" w:h="16838"/>
      <w:pgMar w:top="1134" w:right="28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509"/>
    <w:multiLevelType w:val="hybridMultilevel"/>
    <w:tmpl w:val="02C22A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B4202D"/>
    <w:multiLevelType w:val="hybridMultilevel"/>
    <w:tmpl w:val="39D4E01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E275E"/>
    <w:multiLevelType w:val="hybridMultilevel"/>
    <w:tmpl w:val="8A4E76E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72C5A8F"/>
    <w:multiLevelType w:val="hybridMultilevel"/>
    <w:tmpl w:val="B260A5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9A50BC"/>
    <w:multiLevelType w:val="hybridMultilevel"/>
    <w:tmpl w:val="17A0A8D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F7A2A"/>
    <w:multiLevelType w:val="hybridMultilevel"/>
    <w:tmpl w:val="CD78FC7C"/>
    <w:lvl w:ilvl="0" w:tplc="0419000F">
      <w:start w:val="1"/>
      <w:numFmt w:val="decimal"/>
      <w:lvlText w:val="%1."/>
      <w:lvlJc w:val="left"/>
      <w:pPr>
        <w:ind w:left="1043" w:hanging="360"/>
      </w:pPr>
    </w:lvl>
    <w:lvl w:ilvl="1" w:tplc="04190019" w:tentative="1">
      <w:start w:val="1"/>
      <w:numFmt w:val="lowerLetter"/>
      <w:lvlText w:val="%2."/>
      <w:lvlJc w:val="left"/>
      <w:pPr>
        <w:ind w:left="1763" w:hanging="360"/>
      </w:pPr>
    </w:lvl>
    <w:lvl w:ilvl="2" w:tplc="0419001B" w:tentative="1">
      <w:start w:val="1"/>
      <w:numFmt w:val="lowerRoman"/>
      <w:lvlText w:val="%3."/>
      <w:lvlJc w:val="right"/>
      <w:pPr>
        <w:ind w:left="2483" w:hanging="180"/>
      </w:pPr>
    </w:lvl>
    <w:lvl w:ilvl="3" w:tplc="0419000F" w:tentative="1">
      <w:start w:val="1"/>
      <w:numFmt w:val="decimal"/>
      <w:lvlText w:val="%4."/>
      <w:lvlJc w:val="left"/>
      <w:pPr>
        <w:ind w:left="3203" w:hanging="360"/>
      </w:pPr>
    </w:lvl>
    <w:lvl w:ilvl="4" w:tplc="04190019" w:tentative="1">
      <w:start w:val="1"/>
      <w:numFmt w:val="lowerLetter"/>
      <w:lvlText w:val="%5."/>
      <w:lvlJc w:val="left"/>
      <w:pPr>
        <w:ind w:left="3923" w:hanging="360"/>
      </w:pPr>
    </w:lvl>
    <w:lvl w:ilvl="5" w:tplc="0419001B" w:tentative="1">
      <w:start w:val="1"/>
      <w:numFmt w:val="lowerRoman"/>
      <w:lvlText w:val="%6."/>
      <w:lvlJc w:val="right"/>
      <w:pPr>
        <w:ind w:left="4643" w:hanging="180"/>
      </w:pPr>
    </w:lvl>
    <w:lvl w:ilvl="6" w:tplc="0419000F" w:tentative="1">
      <w:start w:val="1"/>
      <w:numFmt w:val="decimal"/>
      <w:lvlText w:val="%7."/>
      <w:lvlJc w:val="left"/>
      <w:pPr>
        <w:ind w:left="5363" w:hanging="360"/>
      </w:pPr>
    </w:lvl>
    <w:lvl w:ilvl="7" w:tplc="04190019" w:tentative="1">
      <w:start w:val="1"/>
      <w:numFmt w:val="lowerLetter"/>
      <w:lvlText w:val="%8."/>
      <w:lvlJc w:val="left"/>
      <w:pPr>
        <w:ind w:left="6083" w:hanging="360"/>
      </w:pPr>
    </w:lvl>
    <w:lvl w:ilvl="8" w:tplc="0419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6">
    <w:nsid w:val="147579D8"/>
    <w:multiLevelType w:val="hybridMultilevel"/>
    <w:tmpl w:val="54B4FC0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63" w:hanging="360"/>
      </w:pPr>
    </w:lvl>
    <w:lvl w:ilvl="2" w:tplc="0419001B" w:tentative="1">
      <w:start w:val="1"/>
      <w:numFmt w:val="lowerRoman"/>
      <w:lvlText w:val="%3."/>
      <w:lvlJc w:val="right"/>
      <w:pPr>
        <w:ind w:left="2483" w:hanging="180"/>
      </w:pPr>
    </w:lvl>
    <w:lvl w:ilvl="3" w:tplc="0419000F" w:tentative="1">
      <w:start w:val="1"/>
      <w:numFmt w:val="decimal"/>
      <w:lvlText w:val="%4."/>
      <w:lvlJc w:val="left"/>
      <w:pPr>
        <w:ind w:left="3203" w:hanging="360"/>
      </w:pPr>
    </w:lvl>
    <w:lvl w:ilvl="4" w:tplc="04190019" w:tentative="1">
      <w:start w:val="1"/>
      <w:numFmt w:val="lowerLetter"/>
      <w:lvlText w:val="%5."/>
      <w:lvlJc w:val="left"/>
      <w:pPr>
        <w:ind w:left="3923" w:hanging="360"/>
      </w:pPr>
    </w:lvl>
    <w:lvl w:ilvl="5" w:tplc="0419001B" w:tentative="1">
      <w:start w:val="1"/>
      <w:numFmt w:val="lowerRoman"/>
      <w:lvlText w:val="%6."/>
      <w:lvlJc w:val="right"/>
      <w:pPr>
        <w:ind w:left="4643" w:hanging="180"/>
      </w:pPr>
    </w:lvl>
    <w:lvl w:ilvl="6" w:tplc="0419000F" w:tentative="1">
      <w:start w:val="1"/>
      <w:numFmt w:val="decimal"/>
      <w:lvlText w:val="%7."/>
      <w:lvlJc w:val="left"/>
      <w:pPr>
        <w:ind w:left="5363" w:hanging="360"/>
      </w:pPr>
    </w:lvl>
    <w:lvl w:ilvl="7" w:tplc="04190019" w:tentative="1">
      <w:start w:val="1"/>
      <w:numFmt w:val="lowerLetter"/>
      <w:lvlText w:val="%8."/>
      <w:lvlJc w:val="left"/>
      <w:pPr>
        <w:ind w:left="6083" w:hanging="360"/>
      </w:pPr>
    </w:lvl>
    <w:lvl w:ilvl="8" w:tplc="0419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7">
    <w:nsid w:val="174C7120"/>
    <w:multiLevelType w:val="hybridMultilevel"/>
    <w:tmpl w:val="2E8CF6D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493AEC"/>
    <w:multiLevelType w:val="hybridMultilevel"/>
    <w:tmpl w:val="B2027216"/>
    <w:lvl w:ilvl="0" w:tplc="D1E01C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00D4AB3"/>
    <w:multiLevelType w:val="hybridMultilevel"/>
    <w:tmpl w:val="0B5874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632E5E"/>
    <w:multiLevelType w:val="hybridMultilevel"/>
    <w:tmpl w:val="0406BC18"/>
    <w:lvl w:ilvl="0" w:tplc="0402116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E9325E"/>
    <w:multiLevelType w:val="hybridMultilevel"/>
    <w:tmpl w:val="0DB681B4"/>
    <w:lvl w:ilvl="0" w:tplc="0419000F">
      <w:start w:val="1"/>
      <w:numFmt w:val="decimal"/>
      <w:lvlText w:val="%1."/>
      <w:lvlJc w:val="left"/>
      <w:pPr>
        <w:ind w:left="1043" w:hanging="360"/>
      </w:pPr>
    </w:lvl>
    <w:lvl w:ilvl="1" w:tplc="04190019" w:tentative="1">
      <w:start w:val="1"/>
      <w:numFmt w:val="lowerLetter"/>
      <w:lvlText w:val="%2."/>
      <w:lvlJc w:val="left"/>
      <w:pPr>
        <w:ind w:left="1763" w:hanging="360"/>
      </w:pPr>
    </w:lvl>
    <w:lvl w:ilvl="2" w:tplc="0419001B" w:tentative="1">
      <w:start w:val="1"/>
      <w:numFmt w:val="lowerRoman"/>
      <w:lvlText w:val="%3."/>
      <w:lvlJc w:val="right"/>
      <w:pPr>
        <w:ind w:left="2483" w:hanging="180"/>
      </w:pPr>
    </w:lvl>
    <w:lvl w:ilvl="3" w:tplc="0419000F" w:tentative="1">
      <w:start w:val="1"/>
      <w:numFmt w:val="decimal"/>
      <w:lvlText w:val="%4."/>
      <w:lvlJc w:val="left"/>
      <w:pPr>
        <w:ind w:left="3203" w:hanging="360"/>
      </w:pPr>
    </w:lvl>
    <w:lvl w:ilvl="4" w:tplc="04190019" w:tentative="1">
      <w:start w:val="1"/>
      <w:numFmt w:val="lowerLetter"/>
      <w:lvlText w:val="%5."/>
      <w:lvlJc w:val="left"/>
      <w:pPr>
        <w:ind w:left="3923" w:hanging="360"/>
      </w:pPr>
    </w:lvl>
    <w:lvl w:ilvl="5" w:tplc="0419001B" w:tentative="1">
      <w:start w:val="1"/>
      <w:numFmt w:val="lowerRoman"/>
      <w:lvlText w:val="%6."/>
      <w:lvlJc w:val="right"/>
      <w:pPr>
        <w:ind w:left="4643" w:hanging="180"/>
      </w:pPr>
    </w:lvl>
    <w:lvl w:ilvl="6" w:tplc="0419000F" w:tentative="1">
      <w:start w:val="1"/>
      <w:numFmt w:val="decimal"/>
      <w:lvlText w:val="%7."/>
      <w:lvlJc w:val="left"/>
      <w:pPr>
        <w:ind w:left="5363" w:hanging="360"/>
      </w:pPr>
    </w:lvl>
    <w:lvl w:ilvl="7" w:tplc="04190019" w:tentative="1">
      <w:start w:val="1"/>
      <w:numFmt w:val="lowerLetter"/>
      <w:lvlText w:val="%8."/>
      <w:lvlJc w:val="left"/>
      <w:pPr>
        <w:ind w:left="6083" w:hanging="360"/>
      </w:pPr>
    </w:lvl>
    <w:lvl w:ilvl="8" w:tplc="0419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2">
    <w:nsid w:val="2FC0208E"/>
    <w:multiLevelType w:val="hybridMultilevel"/>
    <w:tmpl w:val="74BCD48C"/>
    <w:lvl w:ilvl="0" w:tplc="34FAD0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2120866"/>
    <w:multiLevelType w:val="hybridMultilevel"/>
    <w:tmpl w:val="7EC81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14">
    <w:nsid w:val="32B50858"/>
    <w:multiLevelType w:val="hybridMultilevel"/>
    <w:tmpl w:val="956275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75C7B7A"/>
    <w:multiLevelType w:val="hybridMultilevel"/>
    <w:tmpl w:val="AD78612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F6730C"/>
    <w:multiLevelType w:val="hybridMultilevel"/>
    <w:tmpl w:val="E230D36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8E16D5"/>
    <w:multiLevelType w:val="hybridMultilevel"/>
    <w:tmpl w:val="60062C5C"/>
    <w:lvl w:ilvl="0" w:tplc="3774B768">
      <w:start w:val="6"/>
      <w:numFmt w:val="decimal"/>
      <w:lvlText w:val="%1."/>
      <w:lvlJc w:val="left"/>
      <w:pPr>
        <w:ind w:left="6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18">
    <w:nsid w:val="44CB74ED"/>
    <w:multiLevelType w:val="hybridMultilevel"/>
    <w:tmpl w:val="17685B9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95345B"/>
    <w:multiLevelType w:val="hybridMultilevel"/>
    <w:tmpl w:val="6790761E"/>
    <w:lvl w:ilvl="0" w:tplc="0419000F">
      <w:start w:val="1"/>
      <w:numFmt w:val="decimal"/>
      <w:lvlText w:val="%1."/>
      <w:lvlJc w:val="left"/>
      <w:pPr>
        <w:ind w:left="6" w:hanging="360"/>
      </w:pPr>
    </w:lvl>
    <w:lvl w:ilvl="1" w:tplc="04190019" w:tentative="1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0">
    <w:nsid w:val="51B41AE9"/>
    <w:multiLevelType w:val="hybridMultilevel"/>
    <w:tmpl w:val="1EB0BA2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281198"/>
    <w:multiLevelType w:val="hybridMultilevel"/>
    <w:tmpl w:val="2B2EF97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080E46"/>
    <w:multiLevelType w:val="hybridMultilevel"/>
    <w:tmpl w:val="8BA6D846"/>
    <w:lvl w:ilvl="0" w:tplc="0419000F">
      <w:start w:val="1"/>
      <w:numFmt w:val="decimal"/>
      <w:lvlText w:val="%1."/>
      <w:lvlJc w:val="left"/>
      <w:pPr>
        <w:ind w:left="683" w:hanging="360"/>
      </w:p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23">
    <w:nsid w:val="6221542A"/>
    <w:multiLevelType w:val="hybridMultilevel"/>
    <w:tmpl w:val="0F5A2C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3347D8A"/>
    <w:multiLevelType w:val="hybridMultilevel"/>
    <w:tmpl w:val="CF72068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192ED3"/>
    <w:multiLevelType w:val="hybridMultilevel"/>
    <w:tmpl w:val="153E4FB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63" w:hanging="360"/>
      </w:pPr>
    </w:lvl>
    <w:lvl w:ilvl="2" w:tplc="0419001B" w:tentative="1">
      <w:start w:val="1"/>
      <w:numFmt w:val="lowerRoman"/>
      <w:lvlText w:val="%3."/>
      <w:lvlJc w:val="right"/>
      <w:pPr>
        <w:ind w:left="2483" w:hanging="180"/>
      </w:pPr>
    </w:lvl>
    <w:lvl w:ilvl="3" w:tplc="0419000F" w:tentative="1">
      <w:start w:val="1"/>
      <w:numFmt w:val="decimal"/>
      <w:lvlText w:val="%4."/>
      <w:lvlJc w:val="left"/>
      <w:pPr>
        <w:ind w:left="3203" w:hanging="360"/>
      </w:pPr>
    </w:lvl>
    <w:lvl w:ilvl="4" w:tplc="04190019" w:tentative="1">
      <w:start w:val="1"/>
      <w:numFmt w:val="lowerLetter"/>
      <w:lvlText w:val="%5."/>
      <w:lvlJc w:val="left"/>
      <w:pPr>
        <w:ind w:left="3923" w:hanging="360"/>
      </w:pPr>
    </w:lvl>
    <w:lvl w:ilvl="5" w:tplc="0419001B" w:tentative="1">
      <w:start w:val="1"/>
      <w:numFmt w:val="lowerRoman"/>
      <w:lvlText w:val="%6."/>
      <w:lvlJc w:val="right"/>
      <w:pPr>
        <w:ind w:left="4643" w:hanging="180"/>
      </w:pPr>
    </w:lvl>
    <w:lvl w:ilvl="6" w:tplc="0419000F" w:tentative="1">
      <w:start w:val="1"/>
      <w:numFmt w:val="decimal"/>
      <w:lvlText w:val="%7."/>
      <w:lvlJc w:val="left"/>
      <w:pPr>
        <w:ind w:left="5363" w:hanging="360"/>
      </w:pPr>
    </w:lvl>
    <w:lvl w:ilvl="7" w:tplc="04190019" w:tentative="1">
      <w:start w:val="1"/>
      <w:numFmt w:val="lowerLetter"/>
      <w:lvlText w:val="%8."/>
      <w:lvlJc w:val="left"/>
      <w:pPr>
        <w:ind w:left="6083" w:hanging="360"/>
      </w:pPr>
    </w:lvl>
    <w:lvl w:ilvl="8" w:tplc="0419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26">
    <w:nsid w:val="761D137D"/>
    <w:multiLevelType w:val="hybridMultilevel"/>
    <w:tmpl w:val="A8CC2B6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C403FE"/>
    <w:multiLevelType w:val="hybridMultilevel"/>
    <w:tmpl w:val="62A27382"/>
    <w:lvl w:ilvl="0" w:tplc="F8DEFC30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28">
    <w:nsid w:val="78023AF0"/>
    <w:multiLevelType w:val="multilevel"/>
    <w:tmpl w:val="FAE243D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9">
    <w:nsid w:val="793671C4"/>
    <w:multiLevelType w:val="hybridMultilevel"/>
    <w:tmpl w:val="7EC81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num w:numId="1">
    <w:abstractNumId w:val="23"/>
  </w:num>
  <w:num w:numId="2">
    <w:abstractNumId w:val="2"/>
  </w:num>
  <w:num w:numId="3">
    <w:abstractNumId w:val="7"/>
  </w:num>
  <w:num w:numId="4">
    <w:abstractNumId w:val="26"/>
  </w:num>
  <w:num w:numId="5">
    <w:abstractNumId w:val="2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7"/>
  </w:num>
  <w:num w:numId="8">
    <w:abstractNumId w:val="8"/>
  </w:num>
  <w:num w:numId="9">
    <w:abstractNumId w:val="12"/>
  </w:num>
  <w:num w:numId="10">
    <w:abstractNumId w:val="29"/>
  </w:num>
  <w:num w:numId="11">
    <w:abstractNumId w:val="13"/>
  </w:num>
  <w:num w:numId="12">
    <w:abstractNumId w:val="27"/>
  </w:num>
  <w:num w:numId="13">
    <w:abstractNumId w:val="5"/>
  </w:num>
  <w:num w:numId="14">
    <w:abstractNumId w:val="11"/>
  </w:num>
  <w:num w:numId="15">
    <w:abstractNumId w:val="10"/>
  </w:num>
  <w:num w:numId="16">
    <w:abstractNumId w:val="25"/>
  </w:num>
  <w:num w:numId="17">
    <w:abstractNumId w:val="6"/>
  </w:num>
  <w:num w:numId="18">
    <w:abstractNumId w:val="14"/>
  </w:num>
  <w:num w:numId="19">
    <w:abstractNumId w:val="9"/>
  </w:num>
  <w:num w:numId="20">
    <w:abstractNumId w:val="3"/>
  </w:num>
  <w:num w:numId="21">
    <w:abstractNumId w:val="0"/>
  </w:num>
  <w:num w:numId="22">
    <w:abstractNumId w:val="21"/>
  </w:num>
  <w:num w:numId="23">
    <w:abstractNumId w:val="4"/>
  </w:num>
  <w:num w:numId="24">
    <w:abstractNumId w:val="24"/>
  </w:num>
  <w:num w:numId="25">
    <w:abstractNumId w:val="16"/>
  </w:num>
  <w:num w:numId="26">
    <w:abstractNumId w:val="18"/>
  </w:num>
  <w:num w:numId="27">
    <w:abstractNumId w:val="20"/>
  </w:num>
  <w:num w:numId="28">
    <w:abstractNumId w:val="15"/>
  </w:num>
  <w:num w:numId="29">
    <w:abstractNumId w:val="1"/>
  </w:num>
  <w:num w:numId="30">
    <w:abstractNumId w:val="1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971"/>
    <w:rsid w:val="00002404"/>
    <w:rsid w:val="00051FD2"/>
    <w:rsid w:val="000D3E67"/>
    <w:rsid w:val="000D508B"/>
    <w:rsid w:val="001016CC"/>
    <w:rsid w:val="00155D36"/>
    <w:rsid w:val="001A0A88"/>
    <w:rsid w:val="001C53D1"/>
    <w:rsid w:val="001F0ADD"/>
    <w:rsid w:val="00214990"/>
    <w:rsid w:val="002329B4"/>
    <w:rsid w:val="00266650"/>
    <w:rsid w:val="002860D3"/>
    <w:rsid w:val="00287A5D"/>
    <w:rsid w:val="002A189A"/>
    <w:rsid w:val="002C2BA3"/>
    <w:rsid w:val="002D09B0"/>
    <w:rsid w:val="002D5E95"/>
    <w:rsid w:val="002E2256"/>
    <w:rsid w:val="00303F5C"/>
    <w:rsid w:val="00355A33"/>
    <w:rsid w:val="00374BC4"/>
    <w:rsid w:val="0042674C"/>
    <w:rsid w:val="00437161"/>
    <w:rsid w:val="004375A1"/>
    <w:rsid w:val="00441356"/>
    <w:rsid w:val="00484129"/>
    <w:rsid w:val="004D1DEB"/>
    <w:rsid w:val="004E71B0"/>
    <w:rsid w:val="005006B9"/>
    <w:rsid w:val="00537BBB"/>
    <w:rsid w:val="00545758"/>
    <w:rsid w:val="00561F73"/>
    <w:rsid w:val="00573F1B"/>
    <w:rsid w:val="005D0AD4"/>
    <w:rsid w:val="00617FC7"/>
    <w:rsid w:val="006265D1"/>
    <w:rsid w:val="00647858"/>
    <w:rsid w:val="00667CEA"/>
    <w:rsid w:val="006A3319"/>
    <w:rsid w:val="006F26CA"/>
    <w:rsid w:val="00764804"/>
    <w:rsid w:val="007803D8"/>
    <w:rsid w:val="00787EB8"/>
    <w:rsid w:val="0079174F"/>
    <w:rsid w:val="007A3CBE"/>
    <w:rsid w:val="007C3CB7"/>
    <w:rsid w:val="00800040"/>
    <w:rsid w:val="0085406A"/>
    <w:rsid w:val="00875990"/>
    <w:rsid w:val="00875AB1"/>
    <w:rsid w:val="00883277"/>
    <w:rsid w:val="008D6092"/>
    <w:rsid w:val="00901440"/>
    <w:rsid w:val="00906748"/>
    <w:rsid w:val="00914429"/>
    <w:rsid w:val="00944971"/>
    <w:rsid w:val="00953D2F"/>
    <w:rsid w:val="00982F71"/>
    <w:rsid w:val="009845EA"/>
    <w:rsid w:val="009C41F3"/>
    <w:rsid w:val="009E551A"/>
    <w:rsid w:val="009F5995"/>
    <w:rsid w:val="00A163B5"/>
    <w:rsid w:val="00A47695"/>
    <w:rsid w:val="00A85641"/>
    <w:rsid w:val="00A96047"/>
    <w:rsid w:val="00AA0812"/>
    <w:rsid w:val="00AF2B48"/>
    <w:rsid w:val="00B24DC8"/>
    <w:rsid w:val="00B5278E"/>
    <w:rsid w:val="00B801F0"/>
    <w:rsid w:val="00B870CF"/>
    <w:rsid w:val="00BC6B0B"/>
    <w:rsid w:val="00BD0FE4"/>
    <w:rsid w:val="00BD73D9"/>
    <w:rsid w:val="00BE1865"/>
    <w:rsid w:val="00C02620"/>
    <w:rsid w:val="00C4666C"/>
    <w:rsid w:val="00C52F7E"/>
    <w:rsid w:val="00C55376"/>
    <w:rsid w:val="00C57026"/>
    <w:rsid w:val="00C62CC3"/>
    <w:rsid w:val="00C934E9"/>
    <w:rsid w:val="00C954C6"/>
    <w:rsid w:val="00CA3B76"/>
    <w:rsid w:val="00CF1B27"/>
    <w:rsid w:val="00D259AC"/>
    <w:rsid w:val="00D26D64"/>
    <w:rsid w:val="00D54E89"/>
    <w:rsid w:val="00D7117E"/>
    <w:rsid w:val="00D86D24"/>
    <w:rsid w:val="00D953F0"/>
    <w:rsid w:val="00DD0797"/>
    <w:rsid w:val="00E01830"/>
    <w:rsid w:val="00E96612"/>
    <w:rsid w:val="00E976ED"/>
    <w:rsid w:val="00F00586"/>
    <w:rsid w:val="00F02958"/>
    <w:rsid w:val="00F504CC"/>
    <w:rsid w:val="00F54024"/>
    <w:rsid w:val="00F718D8"/>
    <w:rsid w:val="00F9680E"/>
    <w:rsid w:val="00FC280D"/>
    <w:rsid w:val="00FD1F98"/>
    <w:rsid w:val="00FD5D4B"/>
    <w:rsid w:val="00FD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7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49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9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4497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9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9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9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94497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449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a3">
    <w:name w:val="Лекция"/>
    <w:basedOn w:val="1"/>
    <w:rsid w:val="00944971"/>
    <w:pPr>
      <w:keepLines w:val="0"/>
      <w:spacing w:before="0"/>
      <w:jc w:val="center"/>
    </w:pPr>
    <w:rPr>
      <w:rFonts w:ascii="Times New Roman" w:eastAsia="Times New Roman" w:hAnsi="Times New Roman" w:cs="Times New Roman"/>
      <w:iCs/>
      <w:caps/>
      <w:color w:val="000000"/>
      <w:sz w:val="32"/>
      <w:szCs w:val="32"/>
    </w:rPr>
  </w:style>
  <w:style w:type="paragraph" w:customStyle="1" w:styleId="a4">
    <w:name w:val="подзаголовок лекции"/>
    <w:basedOn w:val="a"/>
    <w:rsid w:val="00944971"/>
    <w:pPr>
      <w:widowControl w:val="0"/>
      <w:shd w:val="clear" w:color="auto" w:fill="FFFFFF"/>
      <w:autoSpaceDE w:val="0"/>
      <w:autoSpaceDN w:val="0"/>
      <w:adjustRightInd w:val="0"/>
      <w:spacing w:after="0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944971"/>
    <w:pPr>
      <w:ind w:left="720"/>
      <w:contextualSpacing/>
    </w:pPr>
  </w:style>
  <w:style w:type="character" w:customStyle="1" w:styleId="rvts0">
    <w:name w:val="rvts0"/>
    <w:basedOn w:val="a0"/>
    <w:uiPriority w:val="99"/>
    <w:rsid w:val="00944971"/>
    <w:rPr>
      <w:rFonts w:cs="Times New Roman"/>
    </w:rPr>
  </w:style>
  <w:style w:type="paragraph" w:customStyle="1" w:styleId="rvps2">
    <w:name w:val="rvps2"/>
    <w:basedOn w:val="a"/>
    <w:uiPriority w:val="99"/>
    <w:rsid w:val="0094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944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49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ps">
    <w:name w:val="hps"/>
    <w:basedOn w:val="a0"/>
    <w:rsid w:val="00944971"/>
  </w:style>
  <w:style w:type="character" w:styleId="a6">
    <w:name w:val="Hyperlink"/>
    <w:uiPriority w:val="99"/>
    <w:rsid w:val="00944971"/>
    <w:rPr>
      <w:color w:val="0000FF"/>
      <w:u w:val="single"/>
    </w:rPr>
  </w:style>
  <w:style w:type="character" w:customStyle="1" w:styleId="apple-converted-space">
    <w:name w:val="apple-converted-space"/>
    <w:basedOn w:val="a0"/>
    <w:rsid w:val="00944971"/>
  </w:style>
  <w:style w:type="paragraph" w:styleId="a7">
    <w:name w:val="Normal (Web)"/>
    <w:basedOn w:val="a"/>
    <w:uiPriority w:val="99"/>
    <w:unhideWhenUsed/>
    <w:rsid w:val="0094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944971"/>
    <w:pPr>
      <w:spacing w:after="0" w:line="240" w:lineRule="auto"/>
      <w:ind w:firstLine="62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Без интервала Знак"/>
    <w:basedOn w:val="a0"/>
    <w:link w:val="a8"/>
    <w:uiPriority w:val="1"/>
    <w:rsid w:val="00944971"/>
    <w:rPr>
      <w:rFonts w:ascii="Times New Roman" w:eastAsia="Calibri" w:hAnsi="Times New Roman" w:cs="Times New Roman"/>
      <w:sz w:val="28"/>
      <w:szCs w:val="28"/>
    </w:rPr>
  </w:style>
  <w:style w:type="character" w:customStyle="1" w:styleId="FontStyle19">
    <w:name w:val="Font Style19"/>
    <w:basedOn w:val="a0"/>
    <w:uiPriority w:val="99"/>
    <w:rsid w:val="0094497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944971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944971"/>
    <w:rPr>
      <w:rFonts w:ascii="Times New Roman" w:hAnsi="Times New Roman" w:cs="Times New Roman" w:hint="default"/>
      <w:i/>
      <w:iCs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94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44971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4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44971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94497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94497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9449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Indent 3"/>
    <w:basedOn w:val="a"/>
    <w:link w:val="32"/>
    <w:rsid w:val="00944971"/>
    <w:pPr>
      <w:spacing w:after="0" w:line="240" w:lineRule="auto"/>
      <w:ind w:left="720" w:firstLine="698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9449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944971"/>
    <w:pPr>
      <w:widowControl w:val="0"/>
      <w:spacing w:after="0" w:line="260" w:lineRule="auto"/>
      <w:ind w:left="240" w:right="600"/>
      <w:jc w:val="center"/>
    </w:pPr>
    <w:rPr>
      <w:rFonts w:ascii="Arial" w:eastAsia="Times New Roman" w:hAnsi="Arial" w:cs="Times New Roman"/>
      <w:b/>
      <w:i/>
      <w:snapToGrid w:val="0"/>
      <w:sz w:val="28"/>
      <w:szCs w:val="20"/>
      <w:lang w:val="uk-UA" w:eastAsia="ru-RU"/>
    </w:rPr>
  </w:style>
  <w:style w:type="paragraph" w:styleId="23">
    <w:name w:val="Body Text 2"/>
    <w:aliases w:val=" Знак2"/>
    <w:basedOn w:val="a"/>
    <w:link w:val="24"/>
    <w:rsid w:val="00944971"/>
    <w:pPr>
      <w:tabs>
        <w:tab w:val="num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aliases w:val=" Знак2 Знак"/>
    <w:basedOn w:val="a0"/>
    <w:link w:val="23"/>
    <w:rsid w:val="009449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rsid w:val="00944971"/>
    <w:pPr>
      <w:widowControl w:val="0"/>
      <w:spacing w:before="420" w:after="0" w:line="420" w:lineRule="auto"/>
      <w:ind w:left="200"/>
      <w:jc w:val="right"/>
    </w:pPr>
    <w:rPr>
      <w:rFonts w:ascii="Times New Roman" w:eastAsia="Times New Roman" w:hAnsi="Times New Roman" w:cs="Times New Roman"/>
      <w:snapToGrid w:val="0"/>
      <w:sz w:val="28"/>
      <w:szCs w:val="20"/>
      <w:lang w:val="uk-UA" w:eastAsia="ru-RU"/>
    </w:rPr>
  </w:style>
  <w:style w:type="paragraph" w:customStyle="1" w:styleId="FR3">
    <w:name w:val="FR3"/>
    <w:rsid w:val="00944971"/>
    <w:pPr>
      <w:widowControl w:val="0"/>
      <w:spacing w:before="40" w:after="0" w:line="240" w:lineRule="auto"/>
      <w:ind w:left="1360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styleId="af">
    <w:name w:val="Balloon Text"/>
    <w:basedOn w:val="a"/>
    <w:link w:val="af0"/>
    <w:uiPriority w:val="99"/>
    <w:semiHidden/>
    <w:unhideWhenUsed/>
    <w:rsid w:val="00944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4971"/>
    <w:rPr>
      <w:rFonts w:ascii="Tahoma" w:eastAsiaTheme="minorEastAsia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944971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44971"/>
    <w:rPr>
      <w:rFonts w:eastAsiaTheme="minorEastAsia"/>
      <w:lang w:eastAsia="ru-RU"/>
    </w:rPr>
  </w:style>
  <w:style w:type="character" w:styleId="af3">
    <w:name w:val="Strong"/>
    <w:basedOn w:val="a0"/>
    <w:uiPriority w:val="22"/>
    <w:qFormat/>
    <w:rsid w:val="00944971"/>
    <w:rPr>
      <w:b/>
      <w:bCs/>
    </w:rPr>
  </w:style>
  <w:style w:type="character" w:styleId="af4">
    <w:name w:val="Emphasis"/>
    <w:basedOn w:val="a0"/>
    <w:uiPriority w:val="20"/>
    <w:qFormat/>
    <w:rsid w:val="00944971"/>
    <w:rPr>
      <w:i/>
      <w:iCs/>
    </w:rPr>
  </w:style>
  <w:style w:type="paragraph" w:styleId="af5">
    <w:name w:val="Title"/>
    <w:basedOn w:val="a"/>
    <w:link w:val="af6"/>
    <w:qFormat/>
    <w:rsid w:val="0042674C"/>
    <w:pPr>
      <w:spacing w:after="0" w:line="360" w:lineRule="auto"/>
      <w:jc w:val="center"/>
    </w:pPr>
    <w:rPr>
      <w:rFonts w:ascii="Times New Roman" w:eastAsia="Calibri" w:hAnsi="Times New Roman" w:cs="Times New Roman"/>
      <w:caps/>
      <w:sz w:val="28"/>
      <w:szCs w:val="24"/>
      <w:lang w:val="uk-UA"/>
    </w:rPr>
  </w:style>
  <w:style w:type="character" w:customStyle="1" w:styleId="af6">
    <w:name w:val="Название Знак"/>
    <w:basedOn w:val="a0"/>
    <w:link w:val="af5"/>
    <w:rsid w:val="0042674C"/>
    <w:rPr>
      <w:rFonts w:ascii="Times New Roman" w:eastAsia="Calibri" w:hAnsi="Times New Roman" w:cs="Times New Roman"/>
      <w:caps/>
      <w:sz w:val="28"/>
      <w:szCs w:val="24"/>
      <w:lang w:val="uk-UA" w:eastAsia="ru-RU"/>
    </w:rPr>
  </w:style>
  <w:style w:type="paragraph" w:styleId="af7">
    <w:name w:val="caption"/>
    <w:basedOn w:val="a"/>
    <w:next w:val="a"/>
    <w:qFormat/>
    <w:rsid w:val="0042674C"/>
    <w:pPr>
      <w:spacing w:after="0" w:line="360" w:lineRule="auto"/>
      <w:jc w:val="right"/>
    </w:pPr>
    <w:rPr>
      <w:rFonts w:ascii="Times New Roman" w:eastAsia="Times New Roman" w:hAnsi="Times New Roman" w:cs="Times New Roman"/>
      <w:i/>
      <w:iCs/>
      <w:sz w:val="28"/>
      <w:szCs w:val="24"/>
      <w:lang w:val="uk-UA"/>
    </w:rPr>
  </w:style>
  <w:style w:type="character" w:customStyle="1" w:styleId="atn">
    <w:name w:val="atn"/>
    <w:basedOn w:val="a0"/>
    <w:rsid w:val="0042674C"/>
  </w:style>
  <w:style w:type="paragraph" w:customStyle="1" w:styleId="11">
    <w:name w:val="Без интервала1"/>
    <w:rsid w:val="00155D36"/>
    <w:pPr>
      <w:spacing w:after="0" w:line="240" w:lineRule="auto"/>
      <w:ind w:firstLine="624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7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5467</TotalTime>
  <Pages>6</Pages>
  <Words>1791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68</cp:revision>
  <dcterms:created xsi:type="dcterms:W3CDTF">2017-08-24T08:09:00Z</dcterms:created>
  <dcterms:modified xsi:type="dcterms:W3CDTF">2018-01-20T13:58:00Z</dcterms:modified>
</cp:coreProperties>
</file>