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E89" w:rsidRPr="000D4B9E" w:rsidRDefault="00E96612" w:rsidP="000D4B9E">
      <w:pPr>
        <w:spacing w:after="0" w:line="240" w:lineRule="auto"/>
        <w:ind w:firstLine="709"/>
        <w:jc w:val="both"/>
        <w:rPr>
          <w:rFonts w:ascii="Times New Roman" w:hAnsi="Times New Roman" w:cs="Times New Roman"/>
          <w:b/>
          <w:sz w:val="28"/>
          <w:szCs w:val="28"/>
          <w:lang w:val="uk-UA"/>
        </w:rPr>
      </w:pPr>
      <w:r w:rsidRPr="000D4B9E">
        <w:rPr>
          <w:rFonts w:ascii="Times New Roman" w:hAnsi="Times New Roman" w:cs="Times New Roman"/>
          <w:b/>
          <w:sz w:val="28"/>
          <w:szCs w:val="28"/>
          <w:lang w:val="uk-UA"/>
        </w:rPr>
        <w:t>Розді</w:t>
      </w:r>
      <w:r w:rsidR="00DE6D9B" w:rsidRPr="000D4B9E">
        <w:rPr>
          <w:rFonts w:ascii="Times New Roman" w:hAnsi="Times New Roman" w:cs="Times New Roman"/>
          <w:b/>
          <w:sz w:val="28"/>
          <w:szCs w:val="28"/>
          <w:lang w:val="uk-UA"/>
        </w:rPr>
        <w:t>л 2</w:t>
      </w:r>
      <w:r w:rsidR="00484129" w:rsidRPr="000D4B9E">
        <w:rPr>
          <w:rFonts w:ascii="Times New Roman" w:hAnsi="Times New Roman" w:cs="Times New Roman"/>
          <w:b/>
          <w:sz w:val="28"/>
          <w:szCs w:val="28"/>
          <w:lang w:val="uk-UA"/>
        </w:rPr>
        <w:t xml:space="preserve">. </w:t>
      </w:r>
      <w:r w:rsidR="000D4B9E" w:rsidRPr="000D4B9E">
        <w:rPr>
          <w:rFonts w:ascii="Times New Roman" w:eastAsia="Times New Roman" w:hAnsi="Times New Roman" w:cs="Times New Roman"/>
          <w:b/>
          <w:i/>
          <w:sz w:val="28"/>
          <w:szCs w:val="28"/>
          <w:lang w:val="uk-UA"/>
        </w:rPr>
        <w:t>Характеристика засобів спеціально оздоровчої направленості</w:t>
      </w:r>
    </w:p>
    <w:p w:rsidR="0004538C" w:rsidRPr="000D4B9E" w:rsidRDefault="007A3CBE" w:rsidP="000D4B9E">
      <w:pPr>
        <w:shd w:val="clear" w:color="auto" w:fill="FFFFFF"/>
        <w:spacing w:after="0" w:line="240" w:lineRule="auto"/>
        <w:ind w:firstLine="709"/>
        <w:jc w:val="both"/>
        <w:rPr>
          <w:rFonts w:ascii="Times New Roman" w:hAnsi="Times New Roman" w:cs="Times New Roman"/>
          <w:b/>
          <w:bCs/>
          <w:sz w:val="28"/>
          <w:szCs w:val="28"/>
          <w:lang w:val="uk-UA"/>
        </w:rPr>
      </w:pPr>
      <w:r w:rsidRPr="000D4B9E">
        <w:rPr>
          <w:rFonts w:ascii="Times New Roman" w:hAnsi="Times New Roman" w:cs="Times New Roman"/>
          <w:b/>
          <w:sz w:val="28"/>
          <w:szCs w:val="28"/>
          <w:lang w:val="uk-UA"/>
        </w:rPr>
        <w:t xml:space="preserve">Практичне заняття </w:t>
      </w:r>
      <w:r w:rsidR="00944971" w:rsidRPr="000D4B9E">
        <w:rPr>
          <w:rFonts w:ascii="Times New Roman" w:hAnsi="Times New Roman" w:cs="Times New Roman"/>
          <w:b/>
          <w:sz w:val="28"/>
          <w:szCs w:val="28"/>
          <w:lang w:val="uk-UA"/>
        </w:rPr>
        <w:t xml:space="preserve">№ </w:t>
      </w:r>
      <w:r w:rsidR="008E48B7" w:rsidRPr="000D4B9E">
        <w:rPr>
          <w:rFonts w:ascii="Times New Roman" w:hAnsi="Times New Roman" w:cs="Times New Roman"/>
          <w:b/>
          <w:sz w:val="28"/>
          <w:szCs w:val="28"/>
          <w:lang w:val="uk-UA"/>
        </w:rPr>
        <w:t>8</w:t>
      </w:r>
      <w:r w:rsidR="005006B9" w:rsidRPr="000D4B9E">
        <w:rPr>
          <w:rFonts w:ascii="Times New Roman" w:hAnsi="Times New Roman" w:cs="Times New Roman"/>
          <w:b/>
          <w:sz w:val="28"/>
          <w:szCs w:val="28"/>
          <w:lang w:val="uk-UA"/>
        </w:rPr>
        <w:t>.</w:t>
      </w:r>
      <w:r w:rsidR="00944971" w:rsidRPr="000D4B9E">
        <w:rPr>
          <w:rFonts w:ascii="Times New Roman" w:hAnsi="Times New Roman" w:cs="Times New Roman"/>
          <w:b/>
          <w:sz w:val="28"/>
          <w:szCs w:val="28"/>
          <w:lang w:val="uk-UA"/>
        </w:rPr>
        <w:t xml:space="preserve"> </w:t>
      </w:r>
      <w:r w:rsidR="0004538C" w:rsidRPr="000D4B9E">
        <w:rPr>
          <w:rFonts w:ascii="Times New Roman" w:hAnsi="Times New Roman" w:cs="Times New Roman"/>
          <w:b/>
          <w:bCs/>
          <w:sz w:val="28"/>
          <w:szCs w:val="28"/>
          <w:lang w:val="uk-UA"/>
        </w:rPr>
        <w:t>Використання спортивних ігор в оздоровчому тренуванні</w:t>
      </w:r>
    </w:p>
    <w:p w:rsidR="00982F71" w:rsidRPr="000D4B9E" w:rsidRDefault="00982F71" w:rsidP="000D4B9E">
      <w:pPr>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План:</w:t>
      </w:r>
    </w:p>
    <w:p w:rsidR="0004538C" w:rsidRPr="000D4B9E" w:rsidRDefault="0004538C" w:rsidP="000D4B9E">
      <w:pPr>
        <w:pStyle w:val="a5"/>
        <w:numPr>
          <w:ilvl w:val="0"/>
          <w:numId w:val="19"/>
        </w:num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Спортивні ігри як засіб оздоровлення</w:t>
      </w:r>
    </w:p>
    <w:p w:rsidR="00DE6D9B" w:rsidRPr="000D4B9E" w:rsidRDefault="00DE6D9B" w:rsidP="000D4B9E">
      <w:pPr>
        <w:pStyle w:val="a5"/>
        <w:numPr>
          <w:ilvl w:val="0"/>
          <w:numId w:val="19"/>
        </w:numPr>
        <w:spacing w:after="0" w:line="240" w:lineRule="auto"/>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Значення футболу в оздоровчому тренуванні</w:t>
      </w:r>
    </w:p>
    <w:p w:rsidR="00C62D28" w:rsidRPr="000D4B9E" w:rsidRDefault="00C62D28" w:rsidP="000D4B9E">
      <w:pPr>
        <w:pStyle w:val="a5"/>
        <w:numPr>
          <w:ilvl w:val="0"/>
          <w:numId w:val="19"/>
        </w:numPr>
        <w:spacing w:after="0" w:line="240" w:lineRule="auto"/>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Значення баскетболу в оздоровчому тренуванні</w:t>
      </w:r>
    </w:p>
    <w:p w:rsidR="0004538C" w:rsidRPr="000D4B9E" w:rsidRDefault="0004538C" w:rsidP="000D4B9E">
      <w:pPr>
        <w:pStyle w:val="a5"/>
        <w:numPr>
          <w:ilvl w:val="0"/>
          <w:numId w:val="19"/>
        </w:num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Дозування навантаження під час оздоровчих занять</w:t>
      </w:r>
    </w:p>
    <w:p w:rsidR="00B05B50" w:rsidRPr="000D4B9E" w:rsidRDefault="00B05B50" w:rsidP="000D4B9E">
      <w:pPr>
        <w:pStyle w:val="a5"/>
        <w:numPr>
          <w:ilvl w:val="0"/>
          <w:numId w:val="19"/>
        </w:numPr>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Правила безпеки під час проведення оздоровчих занять</w:t>
      </w:r>
    </w:p>
    <w:p w:rsidR="00DE6D9B" w:rsidRPr="000D4B9E" w:rsidRDefault="00DE6D9B" w:rsidP="000D4B9E">
      <w:pPr>
        <w:shd w:val="clear" w:color="auto" w:fill="FFFFFF"/>
        <w:spacing w:after="0" w:line="240" w:lineRule="auto"/>
        <w:ind w:firstLine="709"/>
        <w:jc w:val="both"/>
        <w:rPr>
          <w:rFonts w:ascii="Times New Roman" w:hAnsi="Times New Roman" w:cs="Times New Roman"/>
          <w:b/>
          <w:bCs/>
          <w:i/>
          <w:sz w:val="28"/>
          <w:szCs w:val="28"/>
          <w:lang w:val="uk-UA"/>
        </w:rPr>
      </w:pPr>
    </w:p>
    <w:p w:rsidR="00444E33" w:rsidRPr="000D4B9E" w:rsidRDefault="00444E33" w:rsidP="000D4B9E">
      <w:pPr>
        <w:pStyle w:val="a5"/>
        <w:numPr>
          <w:ilvl w:val="0"/>
          <w:numId w:val="20"/>
        </w:numPr>
        <w:shd w:val="clear" w:color="auto" w:fill="FFFFFF"/>
        <w:spacing w:after="0" w:line="240" w:lineRule="auto"/>
        <w:jc w:val="both"/>
        <w:rPr>
          <w:rFonts w:ascii="Times New Roman" w:hAnsi="Times New Roman" w:cs="Times New Roman"/>
          <w:sz w:val="28"/>
          <w:szCs w:val="28"/>
          <w:lang w:val="uk-UA"/>
        </w:rPr>
      </w:pPr>
      <w:r w:rsidRPr="000D4B9E">
        <w:rPr>
          <w:rFonts w:ascii="Times New Roman" w:hAnsi="Times New Roman" w:cs="Times New Roman"/>
          <w:b/>
          <w:bCs/>
          <w:sz w:val="28"/>
          <w:szCs w:val="28"/>
          <w:lang w:val="uk-UA"/>
        </w:rPr>
        <w:t>Спортивні ігри як засіб оздоровлення</w:t>
      </w:r>
    </w:p>
    <w:p w:rsidR="00DE6D9B" w:rsidRPr="000D4B9E" w:rsidRDefault="00DE6D9B" w:rsidP="000D4B9E">
      <w:pPr>
        <w:pStyle w:val="a5"/>
        <w:shd w:val="clear" w:color="auto" w:fill="FFFFFF"/>
        <w:spacing w:after="0" w:line="240" w:lineRule="auto"/>
        <w:ind w:left="1069"/>
        <w:jc w:val="both"/>
        <w:rPr>
          <w:rFonts w:ascii="Times New Roman" w:hAnsi="Times New Roman" w:cs="Times New Roman"/>
          <w:sz w:val="28"/>
          <w:szCs w:val="28"/>
          <w:lang w:val="uk-UA"/>
        </w:rPr>
      </w:pPr>
    </w:p>
    <w:p w:rsidR="00444E33" w:rsidRPr="000D4B9E" w:rsidRDefault="00444E33"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Спортивні ігри широко застосовуються в оздоровчому тренуванні. Окрім оздоровчого ефекту, вони супроводжуються зміною середовища діяльності, різноманітністю ситуацій, рухів, приносять задоволення, забезпечують активний відпочинок, розвивають швидкісно-силові якості, спритність, спеціальну витривалість до роботи перемінної потужності, пам'ять, органи відчуття (особливо зір).</w:t>
      </w:r>
    </w:p>
    <w:p w:rsidR="00444E33" w:rsidRPr="000D4B9E" w:rsidRDefault="00444E33"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Одночасно спортивні ігри активізують діяльність нервової системи та внутрішніх органів, підвищують загальну фізичну працездатність.</w:t>
      </w:r>
    </w:p>
    <w:p w:rsidR="00DE6D9B" w:rsidRPr="000D4B9E" w:rsidRDefault="00DE6D9B"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Спортивні ігри характеризуються різкою зміною інтенсивності навантаження, на що реагує ЧСС. За одну-дві хвилини вона може збільшуватися від 90-100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 xml:space="preserve">. / хв. до 170-180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 xml:space="preserve">. / хв. і знову наблизитися до 90-100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 / хв. тому на саму гру доцільно відводити не більше 30 хв.</w:t>
      </w:r>
    </w:p>
    <w:p w:rsidR="00DE6D9B" w:rsidRPr="000D4B9E" w:rsidRDefault="00DE6D9B"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В Україні в десятку найпопулярніших видів спорту за запитами в </w:t>
      </w:r>
      <w:proofErr w:type="spellStart"/>
      <w:r w:rsidRPr="000D4B9E">
        <w:rPr>
          <w:rFonts w:ascii="Times New Roman" w:hAnsi="Times New Roman" w:cs="Times New Roman"/>
          <w:sz w:val="28"/>
          <w:szCs w:val="28"/>
          <w:lang w:val="uk-UA"/>
        </w:rPr>
        <w:t>інтернеті</w:t>
      </w:r>
      <w:proofErr w:type="spellEnd"/>
      <w:r w:rsidRPr="000D4B9E">
        <w:rPr>
          <w:rFonts w:ascii="Times New Roman" w:hAnsi="Times New Roman" w:cs="Times New Roman"/>
          <w:sz w:val="28"/>
          <w:szCs w:val="28"/>
          <w:lang w:val="uk-UA"/>
        </w:rPr>
        <w:t xml:space="preserve"> увійшли 1.футбол, 2.бокс, 3.автоспорт, 4. баскетбол, 5. біатлон, 6. карате, 7. легка атлетика, 8. теніс, 9. </w:t>
      </w:r>
      <w:r w:rsidR="00235195" w:rsidRPr="000D4B9E">
        <w:rPr>
          <w:rFonts w:ascii="Times New Roman" w:hAnsi="Times New Roman" w:cs="Times New Roman"/>
          <w:sz w:val="28"/>
          <w:szCs w:val="28"/>
          <w:lang w:val="uk-UA"/>
        </w:rPr>
        <w:t>х</w:t>
      </w:r>
      <w:r w:rsidRPr="000D4B9E">
        <w:rPr>
          <w:rFonts w:ascii="Times New Roman" w:hAnsi="Times New Roman" w:cs="Times New Roman"/>
          <w:sz w:val="28"/>
          <w:szCs w:val="28"/>
          <w:lang w:val="uk-UA"/>
        </w:rPr>
        <w:t>окей, 10. шахи.</w:t>
      </w:r>
    </w:p>
    <w:p w:rsidR="00DE6D9B" w:rsidRPr="000D4B9E" w:rsidRDefault="00DE6D9B" w:rsidP="000D4B9E">
      <w:pPr>
        <w:pStyle w:val="a5"/>
        <w:numPr>
          <w:ilvl w:val="0"/>
          <w:numId w:val="23"/>
        </w:numPr>
        <w:spacing w:after="0" w:line="240" w:lineRule="auto"/>
        <w:jc w:val="both"/>
        <w:rPr>
          <w:rFonts w:ascii="Times New Roman" w:hAnsi="Times New Roman" w:cs="Times New Roman"/>
          <w:b/>
          <w:noProof/>
          <w:sz w:val="28"/>
          <w:szCs w:val="28"/>
          <w:lang w:val="uk-UA"/>
        </w:rPr>
      </w:pPr>
      <w:r w:rsidRPr="000D4B9E">
        <w:rPr>
          <w:rFonts w:ascii="Times New Roman" w:hAnsi="Times New Roman" w:cs="Times New Roman"/>
          <w:b/>
          <w:noProof/>
          <w:sz w:val="28"/>
          <w:szCs w:val="28"/>
          <w:lang w:val="uk-UA"/>
        </w:rPr>
        <w:t>Значення футболу в оздоровчому тренуванні</w:t>
      </w:r>
    </w:p>
    <w:p w:rsidR="00DE6D9B" w:rsidRPr="000D4B9E" w:rsidRDefault="00DE6D9B" w:rsidP="000D4B9E">
      <w:pPr>
        <w:shd w:val="clear" w:color="auto" w:fill="FFFFFF"/>
        <w:spacing w:after="0" w:line="240" w:lineRule="auto"/>
        <w:ind w:firstLine="709"/>
        <w:jc w:val="both"/>
        <w:rPr>
          <w:rFonts w:ascii="Times New Roman" w:hAnsi="Times New Roman" w:cs="Times New Roman"/>
          <w:sz w:val="28"/>
          <w:szCs w:val="28"/>
          <w:lang w:val="uk-UA"/>
        </w:rPr>
      </w:pPr>
    </w:p>
    <w:p w:rsidR="001108EC" w:rsidRPr="000D4B9E" w:rsidRDefault="001108EC"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У 2004 році  ФІФА офіційно заявила, що старовинна китайська гра з м'ячем </w:t>
      </w:r>
      <w:proofErr w:type="spellStart"/>
      <w:r w:rsidRPr="000D4B9E">
        <w:rPr>
          <w:rFonts w:ascii="Times New Roman" w:hAnsi="Times New Roman" w:cs="Times New Roman"/>
          <w:i/>
          <w:sz w:val="28"/>
          <w:szCs w:val="28"/>
          <w:lang w:val="uk-UA"/>
        </w:rPr>
        <w:t>цуцзю</w:t>
      </w:r>
      <w:proofErr w:type="spellEnd"/>
      <w:r w:rsidRPr="000D4B9E">
        <w:rPr>
          <w:rFonts w:ascii="Times New Roman" w:hAnsi="Times New Roman" w:cs="Times New Roman"/>
          <w:sz w:val="28"/>
          <w:szCs w:val="28"/>
          <w:lang w:val="uk-UA"/>
        </w:rPr>
        <w:t xml:space="preserve"> (штовхни м'яч) - найбільш древня з відомих народних ігор сильно схожих на сучасний футбол. </w:t>
      </w:r>
    </w:p>
    <w:p w:rsidR="00DE6D9B" w:rsidRPr="000D4B9E" w:rsidRDefault="001108EC"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В даний час в різних країнах до національних видів спорту відносяться ігри, які схожі на сучасний футбол - це </w:t>
      </w:r>
      <w:proofErr w:type="spellStart"/>
      <w:r w:rsidRPr="000D4B9E">
        <w:rPr>
          <w:rFonts w:ascii="Times New Roman" w:hAnsi="Times New Roman" w:cs="Times New Roman"/>
          <w:sz w:val="28"/>
          <w:szCs w:val="28"/>
          <w:lang w:val="uk-UA"/>
        </w:rPr>
        <w:t>італьянське</w:t>
      </w:r>
      <w:proofErr w:type="spellEnd"/>
      <w:r w:rsidRPr="000D4B9E">
        <w:rPr>
          <w:rFonts w:ascii="Times New Roman" w:hAnsi="Times New Roman" w:cs="Times New Roman"/>
          <w:sz w:val="28"/>
          <w:szCs w:val="28"/>
          <w:lang w:val="uk-UA"/>
        </w:rPr>
        <w:t xml:space="preserve"> </w:t>
      </w:r>
      <w:proofErr w:type="spellStart"/>
      <w:r w:rsidRPr="000D4B9E">
        <w:rPr>
          <w:rFonts w:ascii="Times New Roman" w:hAnsi="Times New Roman" w:cs="Times New Roman"/>
          <w:i/>
          <w:sz w:val="28"/>
          <w:szCs w:val="28"/>
          <w:lang w:val="uk-UA"/>
        </w:rPr>
        <w:t>кальчо</w:t>
      </w:r>
      <w:proofErr w:type="spellEnd"/>
      <w:r w:rsidRPr="000D4B9E">
        <w:rPr>
          <w:rFonts w:ascii="Times New Roman" w:hAnsi="Times New Roman" w:cs="Times New Roman"/>
          <w:i/>
          <w:sz w:val="28"/>
          <w:szCs w:val="28"/>
          <w:lang w:val="uk-UA"/>
        </w:rPr>
        <w:t>, австралійський, американський, канадський</w:t>
      </w:r>
      <w:r w:rsidRPr="000D4B9E">
        <w:rPr>
          <w:rFonts w:ascii="Times New Roman" w:hAnsi="Times New Roman" w:cs="Times New Roman"/>
          <w:sz w:val="28"/>
          <w:szCs w:val="28"/>
          <w:lang w:val="uk-UA"/>
        </w:rPr>
        <w:t xml:space="preserve"> футбол, грузинське </w:t>
      </w:r>
      <w:proofErr w:type="spellStart"/>
      <w:r w:rsidRPr="000D4B9E">
        <w:rPr>
          <w:rFonts w:ascii="Times New Roman" w:hAnsi="Times New Roman" w:cs="Times New Roman"/>
          <w:i/>
          <w:sz w:val="28"/>
          <w:szCs w:val="28"/>
          <w:lang w:val="uk-UA"/>
        </w:rPr>
        <w:t>лела</w:t>
      </w:r>
      <w:proofErr w:type="spellEnd"/>
      <w:r w:rsidRPr="000D4B9E">
        <w:rPr>
          <w:rFonts w:ascii="Times New Roman" w:hAnsi="Times New Roman" w:cs="Times New Roman"/>
          <w:i/>
          <w:sz w:val="28"/>
          <w:szCs w:val="28"/>
          <w:lang w:val="uk-UA"/>
        </w:rPr>
        <w:t xml:space="preserve"> бурти</w:t>
      </w:r>
      <w:r w:rsidRPr="000D4B9E">
        <w:rPr>
          <w:rFonts w:ascii="Times New Roman" w:hAnsi="Times New Roman" w:cs="Times New Roman"/>
          <w:sz w:val="28"/>
          <w:szCs w:val="28"/>
          <w:lang w:val="uk-UA"/>
        </w:rPr>
        <w:t xml:space="preserve"> (сенс гри в тому, щоб учасники змогли донести м'яч до лінії противника, розташованого на протилежній стороні поля, по-грузинськи і називається </w:t>
      </w:r>
      <w:proofErr w:type="spellStart"/>
      <w:r w:rsidRPr="000D4B9E">
        <w:rPr>
          <w:rFonts w:ascii="Times New Roman" w:hAnsi="Times New Roman" w:cs="Times New Roman"/>
          <w:sz w:val="28"/>
          <w:szCs w:val="28"/>
          <w:lang w:val="uk-UA"/>
        </w:rPr>
        <w:t>лела</w:t>
      </w:r>
      <w:proofErr w:type="spellEnd"/>
      <w:r w:rsidRPr="000D4B9E">
        <w:rPr>
          <w:rFonts w:ascii="Times New Roman" w:hAnsi="Times New Roman" w:cs="Times New Roman"/>
          <w:sz w:val="28"/>
          <w:szCs w:val="28"/>
          <w:lang w:val="uk-UA"/>
        </w:rPr>
        <w:t xml:space="preserve">), </w:t>
      </w:r>
      <w:r w:rsidRPr="000D4B9E">
        <w:rPr>
          <w:rFonts w:ascii="Times New Roman" w:hAnsi="Times New Roman" w:cs="Times New Roman"/>
          <w:i/>
          <w:sz w:val="28"/>
          <w:szCs w:val="28"/>
          <w:lang w:val="uk-UA"/>
        </w:rPr>
        <w:t>ба</w:t>
      </w:r>
      <w:r w:rsidRPr="000D4B9E">
        <w:rPr>
          <w:rFonts w:ascii="Times New Roman" w:hAnsi="Times New Roman" w:cs="Times New Roman"/>
          <w:sz w:val="28"/>
          <w:szCs w:val="28"/>
          <w:lang w:val="uk-UA"/>
        </w:rPr>
        <w:t xml:space="preserve"> (старовинна кельтська чоловіча забава, в якій традиційно розділені на два табори гравці намагаються пронести важкий м'яч в залікову зону (іноді це узбережжі, або церква), </w:t>
      </w:r>
      <w:proofErr w:type="spellStart"/>
      <w:r w:rsidRPr="000D4B9E">
        <w:rPr>
          <w:rFonts w:ascii="Times New Roman" w:hAnsi="Times New Roman" w:cs="Times New Roman"/>
          <w:i/>
          <w:sz w:val="28"/>
          <w:szCs w:val="28"/>
          <w:lang w:val="uk-UA"/>
        </w:rPr>
        <w:t>гельський</w:t>
      </w:r>
      <w:proofErr w:type="spellEnd"/>
      <w:r w:rsidRPr="000D4B9E">
        <w:rPr>
          <w:rFonts w:ascii="Times New Roman" w:hAnsi="Times New Roman" w:cs="Times New Roman"/>
          <w:i/>
          <w:sz w:val="28"/>
          <w:szCs w:val="28"/>
          <w:lang w:val="uk-UA"/>
        </w:rPr>
        <w:t xml:space="preserve"> футбол</w:t>
      </w:r>
      <w:r w:rsidRPr="000D4B9E">
        <w:rPr>
          <w:rFonts w:ascii="Times New Roman" w:hAnsi="Times New Roman" w:cs="Times New Roman"/>
          <w:sz w:val="28"/>
          <w:szCs w:val="28"/>
          <w:lang w:val="uk-UA"/>
        </w:rPr>
        <w:t xml:space="preserve"> (</w:t>
      </w:r>
      <w:proofErr w:type="spellStart"/>
      <w:r w:rsidR="00FD6C66" w:rsidRPr="000D4B9E">
        <w:rPr>
          <w:rFonts w:ascii="Times New Roman" w:hAnsi="Times New Roman" w:cs="Times New Roman"/>
          <w:sz w:val="28"/>
          <w:szCs w:val="28"/>
          <w:lang w:val="uk-UA"/>
        </w:rPr>
        <w:t>ірланська</w:t>
      </w:r>
      <w:proofErr w:type="spellEnd"/>
      <w:r w:rsidR="00FD6C66" w:rsidRPr="000D4B9E">
        <w:rPr>
          <w:rFonts w:ascii="Times New Roman" w:hAnsi="Times New Roman" w:cs="Times New Roman"/>
          <w:sz w:val="28"/>
          <w:szCs w:val="28"/>
          <w:lang w:val="uk-UA"/>
        </w:rPr>
        <w:t xml:space="preserve"> гра </w:t>
      </w:r>
      <w:r w:rsidRPr="000D4B9E">
        <w:rPr>
          <w:rFonts w:ascii="Times New Roman" w:hAnsi="Times New Roman" w:cs="Times New Roman"/>
          <w:sz w:val="28"/>
          <w:szCs w:val="28"/>
          <w:lang w:val="uk-UA"/>
        </w:rPr>
        <w:t xml:space="preserve">об'єднує в собі регбі, класичний футбол та баскетбольні прийому), в Кореї - </w:t>
      </w:r>
      <w:proofErr w:type="spellStart"/>
      <w:r w:rsidRPr="000D4B9E">
        <w:rPr>
          <w:rFonts w:ascii="Times New Roman" w:hAnsi="Times New Roman" w:cs="Times New Roman"/>
          <w:i/>
          <w:sz w:val="28"/>
          <w:szCs w:val="28"/>
          <w:lang w:val="uk-UA"/>
        </w:rPr>
        <w:t>чукгук</w:t>
      </w:r>
      <w:proofErr w:type="spellEnd"/>
      <w:r w:rsidRPr="000D4B9E">
        <w:rPr>
          <w:rFonts w:ascii="Times New Roman" w:hAnsi="Times New Roman" w:cs="Times New Roman"/>
          <w:sz w:val="28"/>
          <w:szCs w:val="28"/>
          <w:lang w:val="uk-UA"/>
        </w:rPr>
        <w:t xml:space="preserve">; в Японії - </w:t>
      </w:r>
      <w:proofErr w:type="spellStart"/>
      <w:r w:rsidRPr="000D4B9E">
        <w:rPr>
          <w:rFonts w:ascii="Times New Roman" w:hAnsi="Times New Roman" w:cs="Times New Roman"/>
          <w:i/>
          <w:sz w:val="28"/>
          <w:szCs w:val="28"/>
          <w:lang w:val="uk-UA"/>
        </w:rPr>
        <w:t>кемарі</w:t>
      </w:r>
      <w:proofErr w:type="spellEnd"/>
      <w:r w:rsidRPr="000D4B9E">
        <w:rPr>
          <w:rFonts w:ascii="Times New Roman" w:hAnsi="Times New Roman" w:cs="Times New Roman"/>
          <w:sz w:val="28"/>
          <w:szCs w:val="28"/>
          <w:lang w:val="uk-UA"/>
        </w:rPr>
        <w:t>.</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i/>
          <w:iCs/>
          <w:sz w:val="28"/>
          <w:szCs w:val="28"/>
          <w:lang w:val="uk-UA"/>
        </w:rPr>
        <w:t xml:space="preserve">Футбол –  </w:t>
      </w:r>
      <w:r w:rsidRPr="000D4B9E">
        <w:rPr>
          <w:rFonts w:ascii="Times New Roman" w:hAnsi="Times New Roman" w:cs="Times New Roman"/>
          <w:sz w:val="28"/>
          <w:szCs w:val="28"/>
          <w:lang w:val="uk-UA"/>
        </w:rPr>
        <w:t xml:space="preserve">дає фізичне навантаження, що у 2-3 рази перевищує навантаження у </w:t>
      </w:r>
      <w:r w:rsidR="000B09E4" w:rsidRPr="000D4B9E">
        <w:rPr>
          <w:rFonts w:ascii="Times New Roman" w:hAnsi="Times New Roman" w:cs="Times New Roman"/>
          <w:sz w:val="28"/>
          <w:szCs w:val="28"/>
          <w:lang w:val="uk-UA"/>
        </w:rPr>
        <w:t>волейбол, теніс, бадмі</w:t>
      </w:r>
      <w:r w:rsidRPr="000D4B9E">
        <w:rPr>
          <w:rFonts w:ascii="Times New Roman" w:hAnsi="Times New Roman" w:cs="Times New Roman"/>
          <w:sz w:val="28"/>
          <w:szCs w:val="28"/>
          <w:lang w:val="uk-UA"/>
        </w:rPr>
        <w:t xml:space="preserve">нтон. Саме тому футбол, а також баскетбол і хокей як оздоровчі засоби рекомендовані лише особам віком до 40 років </w:t>
      </w:r>
      <w:r w:rsidRPr="000D4B9E">
        <w:rPr>
          <w:rFonts w:ascii="Times New Roman" w:hAnsi="Times New Roman" w:cs="Times New Roman"/>
          <w:iCs/>
          <w:sz w:val="28"/>
          <w:szCs w:val="28"/>
          <w:lang w:val="uk-UA"/>
        </w:rPr>
        <w:t>і</w:t>
      </w:r>
      <w:r w:rsidRPr="000D4B9E">
        <w:rPr>
          <w:rFonts w:ascii="Times New Roman" w:hAnsi="Times New Roman" w:cs="Times New Roman"/>
          <w:i/>
          <w:iCs/>
          <w:sz w:val="28"/>
          <w:szCs w:val="28"/>
          <w:lang w:val="uk-UA"/>
        </w:rPr>
        <w:t xml:space="preserve"> </w:t>
      </w:r>
      <w:r w:rsidRPr="000D4B9E">
        <w:rPr>
          <w:rFonts w:ascii="Times New Roman" w:hAnsi="Times New Roman" w:cs="Times New Roman"/>
          <w:sz w:val="28"/>
          <w:szCs w:val="28"/>
          <w:lang w:val="uk-UA"/>
        </w:rPr>
        <w:t xml:space="preserve">вище середнього і </w:t>
      </w:r>
      <w:r w:rsidRPr="000D4B9E">
        <w:rPr>
          <w:rFonts w:ascii="Times New Roman" w:hAnsi="Times New Roman" w:cs="Times New Roman"/>
          <w:sz w:val="28"/>
          <w:szCs w:val="28"/>
          <w:lang w:val="uk-UA"/>
        </w:rPr>
        <w:lastRenderedPageBreak/>
        <w:t>високим РФС, що добре володіють технікою гри. Після 50 років – колишнім спортсменам, що продовжують тренування і мають високий рівень фізичного стану.</w:t>
      </w:r>
    </w:p>
    <w:p w:rsidR="00E535BE" w:rsidRPr="000D4B9E" w:rsidRDefault="00A37D87"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Гра в футбол без дотримання основ техніки виконання ігрових прийомів може привести до травм. Уникнути цього можна якщо правильно</w:t>
      </w:r>
      <w:r w:rsidR="00C62D28" w:rsidRPr="000D4B9E">
        <w:rPr>
          <w:rFonts w:ascii="Times New Roman" w:hAnsi="Times New Roman" w:cs="Times New Roman"/>
          <w:noProof/>
          <w:sz w:val="28"/>
          <w:szCs w:val="28"/>
          <w:lang w:val="uk-UA"/>
        </w:rPr>
        <w:t xml:space="preserve"> побудувати тренувальний процес. Н</w:t>
      </w:r>
      <w:r w:rsidRPr="000D4B9E">
        <w:rPr>
          <w:rFonts w:ascii="Times New Roman" w:hAnsi="Times New Roman" w:cs="Times New Roman"/>
          <w:noProof/>
          <w:sz w:val="28"/>
          <w:szCs w:val="28"/>
          <w:lang w:val="uk-UA"/>
        </w:rPr>
        <w:t>еобхідно</w:t>
      </w:r>
      <w:r w:rsidR="00C62D28" w:rsidRPr="000D4B9E">
        <w:rPr>
          <w:rFonts w:ascii="Times New Roman" w:hAnsi="Times New Roman" w:cs="Times New Roman"/>
          <w:noProof/>
          <w:sz w:val="28"/>
          <w:szCs w:val="28"/>
          <w:lang w:val="uk-UA"/>
        </w:rPr>
        <w:t xml:space="preserve"> </w:t>
      </w:r>
      <w:r w:rsidRPr="000D4B9E">
        <w:rPr>
          <w:rFonts w:ascii="Times New Roman" w:hAnsi="Times New Roman" w:cs="Times New Roman"/>
          <w:noProof/>
          <w:sz w:val="28"/>
          <w:szCs w:val="28"/>
          <w:lang w:val="uk-UA"/>
        </w:rPr>
        <w:t>дотримуватися принцип поступовості і послідовності в оволодінні техніко-тактичними прийомами,</w:t>
      </w:r>
      <w:r w:rsidR="00C62D28" w:rsidRPr="000D4B9E">
        <w:rPr>
          <w:rFonts w:ascii="Times New Roman" w:hAnsi="Times New Roman" w:cs="Times New Roman"/>
          <w:noProof/>
          <w:sz w:val="28"/>
          <w:szCs w:val="28"/>
          <w:lang w:val="uk-UA"/>
        </w:rPr>
        <w:t xml:space="preserve"> </w:t>
      </w:r>
      <w:r w:rsidRPr="000D4B9E">
        <w:rPr>
          <w:rFonts w:ascii="Times New Roman" w:hAnsi="Times New Roman" w:cs="Times New Roman"/>
          <w:noProof/>
          <w:sz w:val="28"/>
          <w:szCs w:val="28"/>
          <w:lang w:val="uk-UA"/>
        </w:rPr>
        <w:t>суворо регламентувати фізичне навантаження,</w:t>
      </w:r>
      <w:r w:rsidR="00C62D28" w:rsidRPr="000D4B9E">
        <w:rPr>
          <w:rFonts w:ascii="Times New Roman" w:hAnsi="Times New Roman" w:cs="Times New Roman"/>
          <w:noProof/>
          <w:sz w:val="28"/>
          <w:szCs w:val="28"/>
          <w:lang w:val="uk-UA"/>
        </w:rPr>
        <w:t xml:space="preserve"> </w:t>
      </w:r>
      <w:r w:rsidRPr="000D4B9E">
        <w:rPr>
          <w:rFonts w:ascii="Times New Roman" w:hAnsi="Times New Roman" w:cs="Times New Roman"/>
          <w:noProof/>
          <w:sz w:val="28"/>
          <w:szCs w:val="28"/>
          <w:lang w:val="uk-UA"/>
        </w:rPr>
        <w:t>застосовувати індивідуальний підхід</w:t>
      </w:r>
      <w:r w:rsidR="00C62D28" w:rsidRPr="000D4B9E">
        <w:rPr>
          <w:rFonts w:ascii="Times New Roman" w:hAnsi="Times New Roman" w:cs="Times New Roman"/>
          <w:noProof/>
          <w:sz w:val="28"/>
          <w:szCs w:val="28"/>
          <w:lang w:val="uk-UA"/>
        </w:rPr>
        <w:t xml:space="preserve">,  </w:t>
      </w:r>
      <w:r w:rsidRPr="000D4B9E">
        <w:rPr>
          <w:rFonts w:ascii="Times New Roman" w:hAnsi="Times New Roman" w:cs="Times New Roman"/>
          <w:noProof/>
          <w:sz w:val="28"/>
          <w:szCs w:val="28"/>
          <w:lang w:val="uk-UA"/>
        </w:rPr>
        <w:t>важливу роль в системі профілактичних заходів відіграє повноцінна розминка як засіб підготовки до майбутніх занять</w:t>
      </w:r>
      <w:r w:rsidR="00C62D28" w:rsidRPr="000D4B9E">
        <w:rPr>
          <w:rFonts w:ascii="Times New Roman" w:hAnsi="Times New Roman" w:cs="Times New Roman"/>
          <w:noProof/>
          <w:sz w:val="28"/>
          <w:szCs w:val="28"/>
          <w:lang w:val="uk-UA"/>
        </w:rPr>
        <w:t>.</w:t>
      </w:r>
    </w:p>
    <w:p w:rsidR="00C62D28" w:rsidRPr="000D4B9E" w:rsidRDefault="00C62D28" w:rsidP="000D4B9E">
      <w:pPr>
        <w:spacing w:after="0" w:line="240" w:lineRule="auto"/>
        <w:ind w:firstLine="709"/>
        <w:jc w:val="both"/>
        <w:rPr>
          <w:rFonts w:ascii="Times New Roman" w:hAnsi="Times New Roman" w:cs="Times New Roman"/>
          <w:i/>
          <w:noProof/>
          <w:sz w:val="28"/>
          <w:szCs w:val="28"/>
          <w:lang w:val="uk-UA"/>
        </w:rPr>
      </w:pPr>
      <w:r w:rsidRPr="000D4B9E">
        <w:rPr>
          <w:rFonts w:ascii="Times New Roman" w:hAnsi="Times New Roman" w:cs="Times New Roman"/>
          <w:i/>
          <w:noProof/>
          <w:sz w:val="28"/>
          <w:szCs w:val="28"/>
          <w:lang w:val="uk-UA"/>
        </w:rPr>
        <w:t>Рекомендації при проведенні оздоровчого тренування:</w:t>
      </w:r>
    </w:p>
    <w:p w:rsidR="00C62D28" w:rsidRPr="000D4B9E" w:rsidRDefault="00C62D28"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 Розмір майданчика для гри встановлюють залежно від кількості гравців. Якщо їх мало, то довжина ігрового поля може бути 30-50 кроків, ширина - 20-30.</w:t>
      </w:r>
    </w:p>
    <w:p w:rsidR="00C62D28" w:rsidRPr="000D4B9E" w:rsidRDefault="00C62D28"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 Якщо в командах по два-три гравці, краще грати без воротарів.</w:t>
      </w:r>
    </w:p>
    <w:p w:rsidR="00C62D28" w:rsidRPr="000D4B9E" w:rsidRDefault="00C62D28"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 В залежності від числа гравців і розміру майданчика можна домовитися про правила гри, дотримуючись загальних для футболу правил.</w:t>
      </w:r>
    </w:p>
    <w:p w:rsidR="00C62D28" w:rsidRPr="000D4B9E" w:rsidRDefault="00C62D28"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 Тривалість гри залежить від кількості гравців: чим більше гравців, тим тривалішим гра.</w:t>
      </w:r>
    </w:p>
    <w:p w:rsidR="00C62D28" w:rsidRPr="000D4B9E" w:rsidRDefault="00C62D28"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 Команди, що складаються з 3-5 спортсменів, грають 30-40 хвилин, при більшій кількості учасників - 1 год і більше.</w:t>
      </w:r>
    </w:p>
    <w:p w:rsidR="001502A4" w:rsidRPr="000D4B9E" w:rsidRDefault="00C62D28"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 Оскільки кожне заняття рекомендується закінчувати грою, то на вивчення або вдосконалення того чи іншого технічного прийому варто відводити 1 годину, а на гру - півгодини.</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p>
    <w:p w:rsidR="001502A4" w:rsidRPr="000D4B9E" w:rsidRDefault="001502A4" w:rsidP="000D4B9E">
      <w:pPr>
        <w:pStyle w:val="a5"/>
        <w:numPr>
          <w:ilvl w:val="0"/>
          <w:numId w:val="31"/>
        </w:numPr>
        <w:spacing w:after="0" w:line="240" w:lineRule="auto"/>
        <w:jc w:val="both"/>
        <w:rPr>
          <w:rFonts w:ascii="Times New Roman" w:hAnsi="Times New Roman" w:cs="Times New Roman"/>
          <w:b/>
          <w:noProof/>
          <w:sz w:val="28"/>
          <w:szCs w:val="28"/>
          <w:lang w:val="uk-UA"/>
        </w:rPr>
      </w:pPr>
      <w:r w:rsidRPr="000D4B9E">
        <w:rPr>
          <w:rFonts w:ascii="Times New Roman" w:hAnsi="Times New Roman" w:cs="Times New Roman"/>
          <w:b/>
          <w:noProof/>
          <w:sz w:val="28"/>
          <w:szCs w:val="28"/>
          <w:lang w:val="uk-UA"/>
        </w:rPr>
        <w:t>Значение баскетбола в оздоровительной тренировке</w:t>
      </w:r>
    </w:p>
    <w:p w:rsidR="001502A4" w:rsidRPr="000D4B9E" w:rsidRDefault="001502A4" w:rsidP="000D4B9E">
      <w:pPr>
        <w:spacing w:after="0" w:line="240" w:lineRule="auto"/>
        <w:ind w:firstLine="709"/>
        <w:jc w:val="both"/>
        <w:rPr>
          <w:rFonts w:ascii="Times New Roman" w:hAnsi="Times New Roman" w:cs="Times New Roman"/>
          <w:noProof/>
          <w:sz w:val="28"/>
          <w:szCs w:val="28"/>
          <w:lang w:val="uk-UA"/>
        </w:rPr>
      </w:pPr>
    </w:p>
    <w:p w:rsidR="00B05B50" w:rsidRPr="000D4B9E" w:rsidRDefault="00B05B50"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Максимальна активність гравців складає в середньому до 40% від загального ігрового часу.</w:t>
      </w:r>
    </w:p>
    <w:p w:rsidR="00B05B50" w:rsidRPr="000D4B9E" w:rsidRDefault="00B05B50"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В середньому за гру баскетболіст долає близько 7 км, виконуючи майже 20 швидкісних ривків на відстань від 5 до 20 м і стільки ж стрибків з максимальним зусиллям.</w:t>
      </w:r>
    </w:p>
    <w:p w:rsidR="00B05B50" w:rsidRPr="000D4B9E" w:rsidRDefault="00B05B50"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Правильно організовані заняття являють собою широкі можливості для різнобічного впливу баскетболу на організм.</w:t>
      </w:r>
    </w:p>
    <w:p w:rsidR="00B05B50" w:rsidRPr="000D4B9E" w:rsidRDefault="00B05B50"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Баскетбол як гра в цілому може розглядатися як засіб оздоровчої спрямованості в молодому і зрілому віці.</w:t>
      </w:r>
    </w:p>
    <w:p w:rsidR="00B05B50" w:rsidRPr="000D4B9E" w:rsidRDefault="00B05B50" w:rsidP="000D4B9E">
      <w:pPr>
        <w:spacing w:after="0" w:line="240" w:lineRule="auto"/>
        <w:ind w:firstLine="709"/>
        <w:jc w:val="both"/>
        <w:rPr>
          <w:rFonts w:ascii="Times New Roman" w:hAnsi="Times New Roman" w:cs="Times New Roman"/>
          <w:noProof/>
          <w:sz w:val="28"/>
          <w:szCs w:val="28"/>
          <w:lang w:val="uk-UA"/>
        </w:rPr>
      </w:pPr>
      <w:r w:rsidRPr="000D4B9E">
        <w:rPr>
          <w:rFonts w:ascii="Times New Roman" w:hAnsi="Times New Roman" w:cs="Times New Roman"/>
          <w:noProof/>
          <w:sz w:val="28"/>
          <w:szCs w:val="28"/>
          <w:lang w:val="uk-UA"/>
        </w:rPr>
        <w:t>В середньому і літньому віці в заняттях можуть бути використані тільки окремі елементи баскетболу, такі як передачі м'яча, кидки по кільцю, ведення м'яча і ін. Небажані різні ривки, жорстка персональна гра в захисті, гра зменшеним складом по всьому майданчику та ін.</w:t>
      </w:r>
    </w:p>
    <w:p w:rsidR="00B05B50" w:rsidRPr="000D4B9E" w:rsidRDefault="00B05B50" w:rsidP="000D4B9E">
      <w:pPr>
        <w:shd w:val="clear" w:color="auto" w:fill="FFFFFF"/>
        <w:spacing w:after="0" w:line="240" w:lineRule="auto"/>
        <w:ind w:firstLine="709"/>
        <w:jc w:val="both"/>
        <w:rPr>
          <w:rFonts w:ascii="Times New Roman" w:hAnsi="Times New Roman" w:cs="Times New Roman"/>
          <w:b/>
          <w:i/>
          <w:sz w:val="28"/>
          <w:szCs w:val="28"/>
          <w:lang w:val="uk-UA"/>
        </w:rPr>
      </w:pPr>
    </w:p>
    <w:p w:rsidR="001502A4" w:rsidRPr="000D4B9E" w:rsidRDefault="001502A4" w:rsidP="000D4B9E">
      <w:pPr>
        <w:pStyle w:val="a5"/>
        <w:numPr>
          <w:ilvl w:val="0"/>
          <w:numId w:val="31"/>
        </w:numPr>
        <w:shd w:val="clear" w:color="auto" w:fill="FFFFFF"/>
        <w:spacing w:after="0" w:line="240" w:lineRule="auto"/>
        <w:jc w:val="both"/>
        <w:rPr>
          <w:rFonts w:ascii="Times New Roman" w:hAnsi="Times New Roman" w:cs="Times New Roman"/>
          <w:b/>
          <w:sz w:val="28"/>
          <w:szCs w:val="28"/>
          <w:lang w:val="uk-UA"/>
        </w:rPr>
      </w:pPr>
      <w:r w:rsidRPr="000D4B9E">
        <w:rPr>
          <w:rFonts w:ascii="Times New Roman" w:hAnsi="Times New Roman" w:cs="Times New Roman"/>
          <w:b/>
          <w:sz w:val="28"/>
          <w:szCs w:val="28"/>
          <w:lang w:val="uk-UA"/>
        </w:rPr>
        <w:t>Дозування навантаження під час оздоровчих занять</w:t>
      </w:r>
    </w:p>
    <w:p w:rsidR="00B05B50" w:rsidRPr="000D4B9E" w:rsidRDefault="00B05B50" w:rsidP="000D4B9E">
      <w:pPr>
        <w:pStyle w:val="a5"/>
        <w:shd w:val="clear" w:color="auto" w:fill="FFFFFF"/>
        <w:spacing w:after="0" w:line="240" w:lineRule="auto"/>
        <w:ind w:left="1069"/>
        <w:jc w:val="both"/>
        <w:rPr>
          <w:rFonts w:ascii="Times New Roman" w:hAnsi="Times New Roman" w:cs="Times New Roman"/>
          <w:b/>
          <w:sz w:val="28"/>
          <w:szCs w:val="28"/>
          <w:lang w:val="uk-UA"/>
        </w:rPr>
      </w:pP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Дозування фізичного навантаження залежить від таких показників: складності техніки й тактики дій; тривалості гри; темпу гри; тривалості пауз для відпочинку під час гри; ступеня нервово-м'язової напруги; емоційного фактору; метеорологічних умов гри (якщо заняття проводяться просто неба).</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lastRenderedPageBreak/>
        <w:t xml:space="preserve">Під час оздоровчих занять спортивними іграми рухова діяльність характеризується різною інтенсивністю, аеробними та анаеробними механізмами енергозабезпечення. Під час проведення оздоровчих занять спортивними іграми не завжди слід покладатися на показники самопочуття гравців. У зв'язку з високим емоційним фоном заняття, значне фізичне навантаження не відчувається. </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За показниками ЧСС заняттях аеробного режиму розрізняють навантаження трьох рівнів: мале (при показниках ЧСС 80-100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 xml:space="preserve">./хв.); середнє (100-120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 xml:space="preserve">./хв.); велике (120-140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./хв.).</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Мале навантаження можна отримати під час гри в теніс з інструктором, що подає м'яч під праву руку. </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Середнє навантаження може бути отримано під час гри у волейбол, без </w:t>
      </w:r>
      <w:proofErr w:type="spellStart"/>
      <w:r w:rsidRPr="000D4B9E">
        <w:rPr>
          <w:rFonts w:ascii="Times New Roman" w:hAnsi="Times New Roman" w:cs="Times New Roman"/>
          <w:sz w:val="28"/>
          <w:szCs w:val="28"/>
          <w:lang w:val="uk-UA"/>
        </w:rPr>
        <w:t>блокуючих</w:t>
      </w:r>
      <w:proofErr w:type="spellEnd"/>
      <w:r w:rsidRPr="000D4B9E">
        <w:rPr>
          <w:rFonts w:ascii="Times New Roman" w:hAnsi="Times New Roman" w:cs="Times New Roman"/>
          <w:sz w:val="28"/>
          <w:szCs w:val="28"/>
          <w:lang w:val="uk-UA"/>
        </w:rPr>
        <w:t xml:space="preserve"> та нападаючих стрибків. </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Велике навантаження може бути отримано грою у волейбол на результат з повним складом команд; у бадмінтоні й тенісі – парною грою на результат.</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Наводимо в таблиці 10 максимально допустимі показники ЧСС під час використання спортивних ігор в оздоровчому тренуванні, досліджені та виведені Л. </w:t>
      </w:r>
      <w:proofErr w:type="spellStart"/>
      <w:r w:rsidRPr="000D4B9E">
        <w:rPr>
          <w:rFonts w:ascii="Times New Roman" w:hAnsi="Times New Roman" w:cs="Times New Roman"/>
          <w:sz w:val="28"/>
          <w:szCs w:val="28"/>
          <w:lang w:val="uk-UA"/>
        </w:rPr>
        <w:t>Іващенко</w:t>
      </w:r>
      <w:proofErr w:type="spellEnd"/>
      <w:r w:rsidRPr="000D4B9E">
        <w:rPr>
          <w:rFonts w:ascii="Times New Roman" w:hAnsi="Times New Roman" w:cs="Times New Roman"/>
          <w:sz w:val="28"/>
          <w:szCs w:val="28"/>
          <w:lang w:val="uk-UA"/>
        </w:rPr>
        <w:t xml:space="preserve"> і Н. </w:t>
      </w:r>
      <w:proofErr w:type="spellStart"/>
      <w:r w:rsidRPr="000D4B9E">
        <w:rPr>
          <w:rFonts w:ascii="Times New Roman" w:hAnsi="Times New Roman" w:cs="Times New Roman"/>
          <w:sz w:val="28"/>
          <w:szCs w:val="28"/>
          <w:lang w:val="uk-UA"/>
        </w:rPr>
        <w:t>Страпко</w:t>
      </w:r>
      <w:proofErr w:type="spellEnd"/>
      <w:r w:rsidRPr="000D4B9E">
        <w:rPr>
          <w:rFonts w:ascii="Times New Roman" w:hAnsi="Times New Roman" w:cs="Times New Roman"/>
          <w:sz w:val="28"/>
          <w:szCs w:val="28"/>
          <w:lang w:val="uk-UA"/>
        </w:rPr>
        <w:t>.</w:t>
      </w:r>
    </w:p>
    <w:p w:rsidR="001502A4" w:rsidRPr="000D4B9E" w:rsidRDefault="001502A4" w:rsidP="000D4B9E">
      <w:pPr>
        <w:shd w:val="clear" w:color="auto" w:fill="FFFFFF"/>
        <w:spacing w:after="0" w:line="240" w:lineRule="auto"/>
        <w:ind w:firstLine="709"/>
        <w:jc w:val="right"/>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Таблиця 1 </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bCs/>
          <w:sz w:val="28"/>
          <w:szCs w:val="28"/>
          <w:lang w:val="uk-UA"/>
        </w:rPr>
        <w:t>Максимально допустимі показники ЧСС при використанні спортивних ігор</w:t>
      </w:r>
    </w:p>
    <w:tbl>
      <w:tblPr>
        <w:tblW w:w="0" w:type="auto"/>
        <w:tblInd w:w="40" w:type="dxa"/>
        <w:tblLayout w:type="fixed"/>
        <w:tblCellMar>
          <w:left w:w="40" w:type="dxa"/>
          <w:right w:w="40" w:type="dxa"/>
        </w:tblCellMar>
        <w:tblLook w:val="0000"/>
      </w:tblPr>
      <w:tblGrid>
        <w:gridCol w:w="1701"/>
        <w:gridCol w:w="1587"/>
        <w:gridCol w:w="1588"/>
        <w:gridCol w:w="1587"/>
        <w:gridCol w:w="1588"/>
        <w:gridCol w:w="1588"/>
      </w:tblGrid>
      <w:tr w:rsidR="001502A4" w:rsidRPr="000D4B9E" w:rsidTr="00B05B50">
        <w:trPr>
          <w:trHeight w:val="480"/>
        </w:trPr>
        <w:tc>
          <w:tcPr>
            <w:tcW w:w="1701" w:type="dxa"/>
            <w:vMerge w:val="restart"/>
            <w:tcBorders>
              <w:top w:val="single" w:sz="12" w:space="0" w:color="auto"/>
              <w:left w:val="single" w:sz="12" w:space="0" w:color="auto"/>
              <w:bottom w:val="single" w:sz="12" w:space="0" w:color="auto"/>
              <w:right w:val="single" w:sz="6" w:space="0" w:color="auto"/>
            </w:tcBorders>
            <w:shd w:val="clear" w:color="auto" w:fill="FFFFFF"/>
            <w:vAlign w:val="center"/>
          </w:tcPr>
          <w:p w:rsidR="001502A4" w:rsidRPr="000D4B9E" w:rsidRDefault="001502A4" w:rsidP="000D4B9E">
            <w:pPr>
              <w:spacing w:after="0" w:line="240" w:lineRule="auto"/>
              <w:jc w:val="both"/>
              <w:rPr>
                <w:rFonts w:ascii="Times New Roman" w:hAnsi="Times New Roman" w:cs="Times New Roman"/>
                <w:b/>
                <w:sz w:val="28"/>
                <w:szCs w:val="28"/>
                <w:lang w:val="uk-UA"/>
              </w:rPr>
            </w:pPr>
            <w:r w:rsidRPr="000D4B9E">
              <w:rPr>
                <w:rFonts w:ascii="Times New Roman" w:hAnsi="Times New Roman" w:cs="Times New Roman"/>
                <w:b/>
                <w:sz w:val="28"/>
                <w:szCs w:val="28"/>
                <w:lang w:val="uk-UA"/>
              </w:rPr>
              <w:t>Рівень ФС</w:t>
            </w:r>
          </w:p>
        </w:tc>
        <w:tc>
          <w:tcPr>
            <w:tcW w:w="7938" w:type="dxa"/>
            <w:gridSpan w:val="5"/>
            <w:tcBorders>
              <w:top w:val="single" w:sz="12" w:space="0" w:color="auto"/>
              <w:left w:val="single" w:sz="6" w:space="0" w:color="auto"/>
              <w:bottom w:val="single" w:sz="6" w:space="0" w:color="auto"/>
              <w:right w:val="single" w:sz="12" w:space="0" w:color="auto"/>
            </w:tcBorders>
            <w:shd w:val="clear" w:color="auto" w:fill="DBE5F1" w:themeFill="accent1" w:themeFillTint="33"/>
            <w:vAlign w:val="center"/>
          </w:tcPr>
          <w:p w:rsidR="001502A4" w:rsidRPr="000D4B9E" w:rsidRDefault="001502A4" w:rsidP="000D4B9E">
            <w:pPr>
              <w:shd w:val="clear" w:color="auto" w:fill="FFFFFF"/>
              <w:spacing w:after="0" w:line="240" w:lineRule="auto"/>
              <w:jc w:val="center"/>
              <w:rPr>
                <w:rFonts w:ascii="Times New Roman" w:hAnsi="Times New Roman" w:cs="Times New Roman"/>
                <w:b/>
                <w:sz w:val="28"/>
                <w:szCs w:val="28"/>
                <w:lang w:val="uk-UA"/>
              </w:rPr>
            </w:pPr>
            <w:r w:rsidRPr="000D4B9E">
              <w:rPr>
                <w:rFonts w:ascii="Times New Roman" w:hAnsi="Times New Roman" w:cs="Times New Roman"/>
                <w:b/>
                <w:sz w:val="28"/>
                <w:szCs w:val="28"/>
                <w:lang w:val="uk-UA"/>
              </w:rPr>
              <w:t>Вік (років)</w:t>
            </w:r>
          </w:p>
        </w:tc>
      </w:tr>
      <w:tr w:rsidR="001502A4" w:rsidRPr="000D4B9E" w:rsidTr="00B05B50">
        <w:trPr>
          <w:trHeight w:val="480"/>
        </w:trPr>
        <w:tc>
          <w:tcPr>
            <w:tcW w:w="1701" w:type="dxa"/>
            <w:vMerge/>
            <w:tcBorders>
              <w:top w:val="single" w:sz="12" w:space="0" w:color="auto"/>
              <w:left w:val="single" w:sz="12" w:space="0" w:color="auto"/>
              <w:bottom w:val="single" w:sz="12" w:space="0" w:color="auto"/>
              <w:right w:val="single" w:sz="6" w:space="0" w:color="auto"/>
            </w:tcBorders>
            <w:vAlign w:val="center"/>
          </w:tcPr>
          <w:p w:rsidR="001502A4" w:rsidRPr="000D4B9E" w:rsidRDefault="001502A4" w:rsidP="000D4B9E">
            <w:pPr>
              <w:spacing w:after="0" w:line="240" w:lineRule="auto"/>
              <w:jc w:val="both"/>
              <w:rPr>
                <w:rFonts w:ascii="Times New Roman" w:hAnsi="Times New Roman" w:cs="Times New Roman"/>
                <w:b/>
                <w:sz w:val="28"/>
                <w:szCs w:val="28"/>
                <w:lang w:val="uk-UA"/>
              </w:rPr>
            </w:pPr>
          </w:p>
        </w:tc>
        <w:tc>
          <w:tcPr>
            <w:tcW w:w="1587" w:type="dxa"/>
            <w:tcBorders>
              <w:top w:val="single" w:sz="6" w:space="0" w:color="auto"/>
              <w:left w:val="single" w:sz="6" w:space="0" w:color="auto"/>
              <w:bottom w:val="single" w:sz="12" w:space="0" w:color="auto"/>
              <w:right w:val="single" w:sz="6" w:space="0" w:color="auto"/>
            </w:tcBorders>
            <w:shd w:val="clear" w:color="auto" w:fill="C2D69B" w:themeFill="accent3" w:themeFillTint="99"/>
            <w:vAlign w:val="center"/>
          </w:tcPr>
          <w:p w:rsidR="001502A4" w:rsidRPr="000D4B9E" w:rsidRDefault="001502A4" w:rsidP="000D4B9E">
            <w:pPr>
              <w:shd w:val="clear" w:color="auto" w:fill="FFFFFF"/>
              <w:spacing w:after="0" w:line="240" w:lineRule="auto"/>
              <w:jc w:val="center"/>
              <w:rPr>
                <w:rFonts w:ascii="Times New Roman" w:hAnsi="Times New Roman" w:cs="Times New Roman"/>
                <w:b/>
                <w:sz w:val="28"/>
                <w:szCs w:val="28"/>
                <w:lang w:val="uk-UA"/>
              </w:rPr>
            </w:pPr>
            <w:r w:rsidRPr="000D4B9E">
              <w:rPr>
                <w:rFonts w:ascii="Times New Roman" w:hAnsi="Times New Roman" w:cs="Times New Roman"/>
                <w:b/>
                <w:sz w:val="28"/>
                <w:szCs w:val="28"/>
                <w:lang w:val="uk-UA"/>
              </w:rPr>
              <w:t>20-29</w:t>
            </w:r>
          </w:p>
        </w:tc>
        <w:tc>
          <w:tcPr>
            <w:tcW w:w="1588" w:type="dxa"/>
            <w:tcBorders>
              <w:top w:val="single" w:sz="6" w:space="0" w:color="auto"/>
              <w:left w:val="single" w:sz="6" w:space="0" w:color="auto"/>
              <w:bottom w:val="single" w:sz="12" w:space="0" w:color="auto"/>
              <w:right w:val="single" w:sz="6" w:space="0" w:color="auto"/>
            </w:tcBorders>
            <w:shd w:val="clear" w:color="auto" w:fill="C2D69B" w:themeFill="accent3" w:themeFillTint="99"/>
            <w:vAlign w:val="center"/>
          </w:tcPr>
          <w:p w:rsidR="001502A4" w:rsidRPr="000D4B9E" w:rsidRDefault="001502A4" w:rsidP="000D4B9E">
            <w:pPr>
              <w:shd w:val="clear" w:color="auto" w:fill="FFFFFF"/>
              <w:spacing w:after="0" w:line="240" w:lineRule="auto"/>
              <w:jc w:val="center"/>
              <w:rPr>
                <w:rFonts w:ascii="Times New Roman" w:hAnsi="Times New Roman" w:cs="Times New Roman"/>
                <w:b/>
                <w:sz w:val="28"/>
                <w:szCs w:val="28"/>
                <w:lang w:val="uk-UA"/>
              </w:rPr>
            </w:pPr>
            <w:r w:rsidRPr="000D4B9E">
              <w:rPr>
                <w:rFonts w:ascii="Times New Roman" w:hAnsi="Times New Roman" w:cs="Times New Roman"/>
                <w:b/>
                <w:sz w:val="28"/>
                <w:szCs w:val="28"/>
                <w:lang w:val="uk-UA"/>
              </w:rPr>
              <w:t>30-39</w:t>
            </w:r>
          </w:p>
        </w:tc>
        <w:tc>
          <w:tcPr>
            <w:tcW w:w="1587" w:type="dxa"/>
            <w:tcBorders>
              <w:top w:val="single" w:sz="6" w:space="0" w:color="auto"/>
              <w:left w:val="single" w:sz="6" w:space="0" w:color="auto"/>
              <w:bottom w:val="single" w:sz="12" w:space="0" w:color="auto"/>
              <w:right w:val="single" w:sz="6" w:space="0" w:color="auto"/>
            </w:tcBorders>
            <w:shd w:val="clear" w:color="auto" w:fill="C2D69B" w:themeFill="accent3" w:themeFillTint="99"/>
            <w:vAlign w:val="center"/>
          </w:tcPr>
          <w:p w:rsidR="001502A4" w:rsidRPr="000D4B9E" w:rsidRDefault="001502A4" w:rsidP="000D4B9E">
            <w:pPr>
              <w:shd w:val="clear" w:color="auto" w:fill="FFFFFF"/>
              <w:spacing w:after="0" w:line="240" w:lineRule="auto"/>
              <w:jc w:val="center"/>
              <w:rPr>
                <w:rFonts w:ascii="Times New Roman" w:hAnsi="Times New Roman" w:cs="Times New Roman"/>
                <w:b/>
                <w:sz w:val="28"/>
                <w:szCs w:val="28"/>
                <w:lang w:val="uk-UA"/>
              </w:rPr>
            </w:pPr>
            <w:r w:rsidRPr="000D4B9E">
              <w:rPr>
                <w:rFonts w:ascii="Times New Roman" w:hAnsi="Times New Roman" w:cs="Times New Roman"/>
                <w:b/>
                <w:sz w:val="28"/>
                <w:szCs w:val="28"/>
                <w:lang w:val="uk-UA"/>
              </w:rPr>
              <w:t>40-49</w:t>
            </w:r>
          </w:p>
        </w:tc>
        <w:tc>
          <w:tcPr>
            <w:tcW w:w="1588" w:type="dxa"/>
            <w:tcBorders>
              <w:top w:val="single" w:sz="6" w:space="0" w:color="auto"/>
              <w:left w:val="single" w:sz="6" w:space="0" w:color="auto"/>
              <w:bottom w:val="single" w:sz="12" w:space="0" w:color="auto"/>
              <w:right w:val="single" w:sz="6" w:space="0" w:color="auto"/>
            </w:tcBorders>
            <w:shd w:val="clear" w:color="auto" w:fill="C2D69B" w:themeFill="accent3" w:themeFillTint="99"/>
            <w:vAlign w:val="center"/>
          </w:tcPr>
          <w:p w:rsidR="001502A4" w:rsidRPr="000D4B9E" w:rsidRDefault="001502A4" w:rsidP="000D4B9E">
            <w:pPr>
              <w:shd w:val="clear" w:color="auto" w:fill="FFFFFF"/>
              <w:spacing w:after="0" w:line="240" w:lineRule="auto"/>
              <w:jc w:val="center"/>
              <w:rPr>
                <w:rFonts w:ascii="Times New Roman" w:hAnsi="Times New Roman" w:cs="Times New Roman"/>
                <w:b/>
                <w:sz w:val="28"/>
                <w:szCs w:val="28"/>
                <w:lang w:val="uk-UA"/>
              </w:rPr>
            </w:pPr>
            <w:r w:rsidRPr="000D4B9E">
              <w:rPr>
                <w:rFonts w:ascii="Times New Roman" w:hAnsi="Times New Roman" w:cs="Times New Roman"/>
                <w:b/>
                <w:sz w:val="28"/>
                <w:szCs w:val="28"/>
                <w:lang w:val="uk-UA"/>
              </w:rPr>
              <w:t>50-59</w:t>
            </w:r>
          </w:p>
        </w:tc>
        <w:tc>
          <w:tcPr>
            <w:tcW w:w="1588" w:type="dxa"/>
            <w:tcBorders>
              <w:top w:val="single" w:sz="6" w:space="0" w:color="auto"/>
              <w:left w:val="single" w:sz="6" w:space="0" w:color="auto"/>
              <w:bottom w:val="single" w:sz="12" w:space="0" w:color="auto"/>
              <w:right w:val="single" w:sz="12" w:space="0" w:color="auto"/>
            </w:tcBorders>
            <w:shd w:val="clear" w:color="auto" w:fill="C2D69B" w:themeFill="accent3" w:themeFillTint="99"/>
            <w:vAlign w:val="center"/>
          </w:tcPr>
          <w:p w:rsidR="001502A4" w:rsidRPr="000D4B9E" w:rsidRDefault="001502A4" w:rsidP="000D4B9E">
            <w:pPr>
              <w:shd w:val="clear" w:color="auto" w:fill="FFFFFF"/>
              <w:spacing w:after="0" w:line="240" w:lineRule="auto"/>
              <w:jc w:val="center"/>
              <w:rPr>
                <w:rFonts w:ascii="Times New Roman" w:hAnsi="Times New Roman" w:cs="Times New Roman"/>
                <w:b/>
                <w:sz w:val="28"/>
                <w:szCs w:val="28"/>
                <w:lang w:val="uk-UA"/>
              </w:rPr>
            </w:pPr>
            <w:r w:rsidRPr="000D4B9E">
              <w:rPr>
                <w:rFonts w:ascii="Times New Roman" w:hAnsi="Times New Roman" w:cs="Times New Roman"/>
                <w:b/>
                <w:sz w:val="28"/>
                <w:szCs w:val="28"/>
                <w:lang w:val="uk-UA"/>
              </w:rPr>
              <w:t>60-69</w:t>
            </w:r>
          </w:p>
        </w:tc>
      </w:tr>
      <w:tr w:rsidR="001502A4" w:rsidRPr="000D4B9E" w:rsidTr="0079348A">
        <w:trPr>
          <w:trHeight w:val="480"/>
        </w:trPr>
        <w:tc>
          <w:tcPr>
            <w:tcW w:w="1701" w:type="dxa"/>
            <w:tcBorders>
              <w:top w:val="single" w:sz="12" w:space="0" w:color="auto"/>
              <w:left w:val="single" w:sz="12"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Низький</w:t>
            </w:r>
          </w:p>
        </w:tc>
        <w:tc>
          <w:tcPr>
            <w:tcW w:w="1587" w:type="dxa"/>
            <w:tcBorders>
              <w:top w:val="single" w:sz="12"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175-180</w:t>
            </w:r>
          </w:p>
        </w:tc>
        <w:tc>
          <w:tcPr>
            <w:tcW w:w="1588" w:type="dxa"/>
            <w:tcBorders>
              <w:top w:val="single" w:sz="12"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165-170</w:t>
            </w:r>
          </w:p>
        </w:tc>
        <w:tc>
          <w:tcPr>
            <w:tcW w:w="1587" w:type="dxa"/>
            <w:tcBorders>
              <w:top w:val="single" w:sz="12"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155-160</w:t>
            </w:r>
          </w:p>
        </w:tc>
        <w:tc>
          <w:tcPr>
            <w:tcW w:w="1588" w:type="dxa"/>
            <w:tcBorders>
              <w:top w:val="single" w:sz="12"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w:t>
            </w:r>
          </w:p>
        </w:tc>
        <w:tc>
          <w:tcPr>
            <w:tcW w:w="1588" w:type="dxa"/>
            <w:tcBorders>
              <w:top w:val="single" w:sz="12" w:space="0" w:color="auto"/>
              <w:left w:val="single" w:sz="6" w:space="0" w:color="auto"/>
              <w:bottom w:val="single" w:sz="6" w:space="0" w:color="auto"/>
              <w:right w:val="single" w:sz="12"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w:t>
            </w:r>
          </w:p>
        </w:tc>
      </w:tr>
      <w:tr w:rsidR="001502A4" w:rsidRPr="000D4B9E" w:rsidTr="0079348A">
        <w:trPr>
          <w:trHeight w:val="480"/>
        </w:trPr>
        <w:tc>
          <w:tcPr>
            <w:tcW w:w="1701" w:type="dxa"/>
            <w:tcBorders>
              <w:top w:val="single" w:sz="6" w:space="0" w:color="auto"/>
              <w:left w:val="single" w:sz="12"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Нижче середнього</w:t>
            </w:r>
          </w:p>
        </w:tc>
        <w:tc>
          <w:tcPr>
            <w:tcW w:w="1587"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180-185</w:t>
            </w:r>
          </w:p>
        </w:tc>
        <w:tc>
          <w:tcPr>
            <w:tcW w:w="1588"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170-175</w:t>
            </w:r>
          </w:p>
        </w:tc>
        <w:tc>
          <w:tcPr>
            <w:tcW w:w="1587"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160-165</w:t>
            </w:r>
          </w:p>
        </w:tc>
        <w:tc>
          <w:tcPr>
            <w:tcW w:w="1588"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w:t>
            </w:r>
          </w:p>
        </w:tc>
        <w:tc>
          <w:tcPr>
            <w:tcW w:w="1588" w:type="dxa"/>
            <w:tcBorders>
              <w:top w:val="single" w:sz="6" w:space="0" w:color="auto"/>
              <w:left w:val="single" w:sz="6" w:space="0" w:color="auto"/>
              <w:bottom w:val="single" w:sz="6" w:space="0" w:color="auto"/>
              <w:right w:val="single" w:sz="12"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w:t>
            </w:r>
          </w:p>
        </w:tc>
      </w:tr>
      <w:tr w:rsidR="001502A4" w:rsidRPr="000D4B9E" w:rsidTr="0079348A">
        <w:trPr>
          <w:trHeight w:val="480"/>
        </w:trPr>
        <w:tc>
          <w:tcPr>
            <w:tcW w:w="1701" w:type="dxa"/>
            <w:tcBorders>
              <w:top w:val="single" w:sz="6" w:space="0" w:color="auto"/>
              <w:left w:val="single" w:sz="12"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Середній</w:t>
            </w:r>
          </w:p>
        </w:tc>
        <w:tc>
          <w:tcPr>
            <w:tcW w:w="1587"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185-190</w:t>
            </w:r>
          </w:p>
        </w:tc>
        <w:tc>
          <w:tcPr>
            <w:tcW w:w="1588"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175-180</w:t>
            </w:r>
          </w:p>
        </w:tc>
        <w:tc>
          <w:tcPr>
            <w:tcW w:w="1587"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165-170</w:t>
            </w:r>
          </w:p>
        </w:tc>
        <w:tc>
          <w:tcPr>
            <w:tcW w:w="1588"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150-155</w:t>
            </w:r>
          </w:p>
        </w:tc>
        <w:tc>
          <w:tcPr>
            <w:tcW w:w="1588" w:type="dxa"/>
            <w:tcBorders>
              <w:top w:val="single" w:sz="6" w:space="0" w:color="auto"/>
              <w:left w:val="single" w:sz="6" w:space="0" w:color="auto"/>
              <w:bottom w:val="single" w:sz="6" w:space="0" w:color="auto"/>
              <w:right w:val="single" w:sz="12"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140-145</w:t>
            </w:r>
          </w:p>
        </w:tc>
      </w:tr>
      <w:tr w:rsidR="001502A4" w:rsidRPr="000D4B9E" w:rsidTr="0079348A">
        <w:trPr>
          <w:trHeight w:val="480"/>
        </w:trPr>
        <w:tc>
          <w:tcPr>
            <w:tcW w:w="1701" w:type="dxa"/>
            <w:tcBorders>
              <w:top w:val="single" w:sz="6" w:space="0" w:color="auto"/>
              <w:left w:val="single" w:sz="12"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Вище середнього</w:t>
            </w:r>
          </w:p>
        </w:tc>
        <w:tc>
          <w:tcPr>
            <w:tcW w:w="1587"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190-195</w:t>
            </w:r>
          </w:p>
        </w:tc>
        <w:tc>
          <w:tcPr>
            <w:tcW w:w="1588"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190-195</w:t>
            </w:r>
          </w:p>
        </w:tc>
        <w:tc>
          <w:tcPr>
            <w:tcW w:w="1587"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170-175</w:t>
            </w:r>
          </w:p>
        </w:tc>
        <w:tc>
          <w:tcPr>
            <w:tcW w:w="1588" w:type="dxa"/>
            <w:tcBorders>
              <w:top w:val="single" w:sz="6" w:space="0" w:color="auto"/>
              <w:left w:val="single" w:sz="6" w:space="0" w:color="auto"/>
              <w:bottom w:val="single" w:sz="6"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155-160</w:t>
            </w:r>
          </w:p>
        </w:tc>
        <w:tc>
          <w:tcPr>
            <w:tcW w:w="1588" w:type="dxa"/>
            <w:tcBorders>
              <w:top w:val="single" w:sz="6" w:space="0" w:color="auto"/>
              <w:left w:val="single" w:sz="6" w:space="0" w:color="auto"/>
              <w:bottom w:val="single" w:sz="6" w:space="0" w:color="auto"/>
              <w:right w:val="single" w:sz="12"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145-150</w:t>
            </w:r>
          </w:p>
        </w:tc>
      </w:tr>
      <w:tr w:rsidR="001502A4" w:rsidRPr="000D4B9E" w:rsidTr="0079348A">
        <w:trPr>
          <w:trHeight w:val="480"/>
        </w:trPr>
        <w:tc>
          <w:tcPr>
            <w:tcW w:w="1701" w:type="dxa"/>
            <w:tcBorders>
              <w:top w:val="single" w:sz="6" w:space="0" w:color="auto"/>
              <w:left w:val="single" w:sz="12" w:space="0" w:color="auto"/>
              <w:bottom w:val="single" w:sz="12"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Високий</w:t>
            </w:r>
          </w:p>
        </w:tc>
        <w:tc>
          <w:tcPr>
            <w:tcW w:w="1587" w:type="dxa"/>
            <w:tcBorders>
              <w:top w:val="single" w:sz="6" w:space="0" w:color="auto"/>
              <w:left w:val="single" w:sz="6" w:space="0" w:color="auto"/>
              <w:bottom w:val="single" w:sz="12"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195-200</w:t>
            </w:r>
          </w:p>
        </w:tc>
        <w:tc>
          <w:tcPr>
            <w:tcW w:w="1588" w:type="dxa"/>
            <w:tcBorders>
              <w:top w:val="single" w:sz="6" w:space="0" w:color="auto"/>
              <w:left w:val="single" w:sz="6" w:space="0" w:color="auto"/>
              <w:bottom w:val="single" w:sz="12"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185-190</w:t>
            </w:r>
          </w:p>
        </w:tc>
        <w:tc>
          <w:tcPr>
            <w:tcW w:w="1587" w:type="dxa"/>
            <w:tcBorders>
              <w:top w:val="single" w:sz="6" w:space="0" w:color="auto"/>
              <w:left w:val="single" w:sz="6" w:space="0" w:color="auto"/>
              <w:bottom w:val="single" w:sz="12"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175-180</w:t>
            </w:r>
          </w:p>
        </w:tc>
        <w:tc>
          <w:tcPr>
            <w:tcW w:w="1588" w:type="dxa"/>
            <w:tcBorders>
              <w:top w:val="single" w:sz="6" w:space="0" w:color="auto"/>
              <w:left w:val="single" w:sz="6" w:space="0" w:color="auto"/>
              <w:bottom w:val="single" w:sz="12" w:space="0" w:color="auto"/>
              <w:right w:val="single" w:sz="6"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160-165</w:t>
            </w:r>
          </w:p>
        </w:tc>
        <w:tc>
          <w:tcPr>
            <w:tcW w:w="1588" w:type="dxa"/>
            <w:tcBorders>
              <w:top w:val="single" w:sz="6" w:space="0" w:color="auto"/>
              <w:left w:val="single" w:sz="6" w:space="0" w:color="auto"/>
              <w:bottom w:val="single" w:sz="12" w:space="0" w:color="auto"/>
              <w:right w:val="single" w:sz="12" w:space="0" w:color="auto"/>
            </w:tcBorders>
            <w:shd w:val="clear" w:color="auto" w:fill="FFFFFF"/>
            <w:vAlign w:val="center"/>
          </w:tcPr>
          <w:p w:rsidR="001502A4" w:rsidRPr="000D4B9E" w:rsidRDefault="001502A4" w:rsidP="000D4B9E">
            <w:pPr>
              <w:shd w:val="clear" w:color="auto" w:fill="FFFFFF"/>
              <w:spacing w:after="0" w:line="240" w:lineRule="auto"/>
              <w:jc w:val="center"/>
              <w:rPr>
                <w:rFonts w:ascii="Times New Roman" w:hAnsi="Times New Roman" w:cs="Times New Roman"/>
                <w:sz w:val="28"/>
                <w:szCs w:val="28"/>
                <w:lang w:val="uk-UA"/>
              </w:rPr>
            </w:pPr>
            <w:r w:rsidRPr="000D4B9E">
              <w:rPr>
                <w:rFonts w:ascii="Times New Roman" w:hAnsi="Times New Roman" w:cs="Times New Roman"/>
                <w:sz w:val="28"/>
                <w:szCs w:val="28"/>
                <w:lang w:val="uk-UA"/>
              </w:rPr>
              <w:t>150-155</w:t>
            </w:r>
          </w:p>
        </w:tc>
      </w:tr>
    </w:tbl>
    <w:p w:rsidR="00B05B50" w:rsidRPr="000D4B9E" w:rsidRDefault="00B05B50" w:rsidP="000D4B9E">
      <w:p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p>
    <w:p w:rsidR="001502A4" w:rsidRPr="000D4B9E" w:rsidRDefault="001502A4" w:rsidP="000D4B9E">
      <w:pPr>
        <w:shd w:val="clear" w:color="auto" w:fill="FFFFFF"/>
        <w:autoSpaceDE w:val="0"/>
        <w:autoSpaceDN w:val="0"/>
        <w:adjustRightInd w:val="0"/>
        <w:spacing w:after="0" w:line="240" w:lineRule="auto"/>
        <w:ind w:firstLine="708"/>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Наведені показники ЧСС свідчать про аеробно-анаеробний режим фізичного навантаження. Про надмірне фізичне навантаження в оздоровчих заняттях спортивними іграми свідчать: тремор рук та ніг, вираз втоми на обличчі, погіршення постави, зниження активності, скарги на втому та ін. Фахівцю, який проводить заняття, слід обов'язково брати всі названі ознаки до уваги й застосовувати різні методичні прийоми для оптимального дозування навантаження. </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Слід приділяти увагу відновленню ЧСС після завершення ігрового заняття. У добре фізично підготовлених людей ЧСС знижується з 160-170 до 120-130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./хв. за 60-80 с, у непідготовлених – за 2-3 хвилини і більше.</w:t>
      </w:r>
    </w:p>
    <w:p w:rsidR="001502A4" w:rsidRPr="000D4B9E" w:rsidRDefault="001502A4" w:rsidP="000D4B9E">
      <w:pPr>
        <w:pStyle w:val="HTML"/>
        <w:tabs>
          <w:tab w:val="clear" w:pos="1832"/>
        </w:tabs>
        <w:ind w:firstLine="709"/>
        <w:jc w:val="both"/>
        <w:rPr>
          <w:rFonts w:ascii="Times New Roman" w:hAnsi="Times New Roman" w:cs="Times New Roman"/>
          <w:sz w:val="28"/>
          <w:szCs w:val="28"/>
          <w:lang w:val="uk-UA"/>
        </w:rPr>
      </w:pPr>
    </w:p>
    <w:p w:rsidR="00882021" w:rsidRPr="000D4B9E" w:rsidRDefault="00882021" w:rsidP="000D4B9E">
      <w:pPr>
        <w:pStyle w:val="a5"/>
        <w:numPr>
          <w:ilvl w:val="0"/>
          <w:numId w:val="31"/>
        </w:numPr>
        <w:spacing w:after="0" w:line="240" w:lineRule="auto"/>
        <w:jc w:val="both"/>
        <w:rPr>
          <w:rFonts w:ascii="Times New Roman" w:hAnsi="Times New Roman" w:cs="Times New Roman"/>
          <w:b/>
          <w:sz w:val="28"/>
          <w:szCs w:val="28"/>
          <w:lang w:val="uk-UA"/>
        </w:rPr>
      </w:pPr>
      <w:r w:rsidRPr="000D4B9E">
        <w:rPr>
          <w:rFonts w:ascii="Times New Roman" w:hAnsi="Times New Roman" w:cs="Times New Roman"/>
          <w:b/>
          <w:sz w:val="28"/>
          <w:szCs w:val="28"/>
          <w:lang w:val="uk-UA"/>
        </w:rPr>
        <w:t>Правила безпеки під час проведення оздоровчих занять</w:t>
      </w:r>
    </w:p>
    <w:p w:rsidR="00B05B50" w:rsidRPr="000D4B9E" w:rsidRDefault="00B05B50" w:rsidP="000D4B9E">
      <w:pPr>
        <w:pStyle w:val="a5"/>
        <w:spacing w:after="0" w:line="240" w:lineRule="auto"/>
        <w:ind w:left="1069"/>
        <w:jc w:val="both"/>
        <w:rPr>
          <w:rFonts w:ascii="Times New Roman" w:hAnsi="Times New Roman" w:cs="Times New Roman"/>
          <w:b/>
          <w:sz w:val="28"/>
          <w:szCs w:val="28"/>
          <w:lang w:val="uk-UA"/>
        </w:rPr>
      </w:pPr>
    </w:p>
    <w:p w:rsidR="00882021" w:rsidRPr="000D4B9E" w:rsidRDefault="00882021" w:rsidP="000D4B9E">
      <w:pPr>
        <w:spacing w:after="0" w:line="240" w:lineRule="auto"/>
        <w:ind w:firstLine="708"/>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lastRenderedPageBreak/>
        <w:t>Оздоровчі заняття необхідно проводити на м'якому ґрунті або покритті (асфальтовані майданчики до проведення занять не придатні). Заборонено проводити оздоровчі тренування під час дощу і після нього на майданчику, яка покрита водою. Не рекомендується проводити оздоровчі тренування при температурі нижче -14 °С і вище 25 °С.</w:t>
      </w:r>
    </w:p>
    <w:p w:rsidR="001502A4" w:rsidRPr="000D4B9E" w:rsidRDefault="001502A4" w:rsidP="000D4B9E">
      <w:pPr>
        <w:shd w:val="clear" w:color="auto" w:fill="FFFFFF"/>
        <w:spacing w:after="0" w:line="240" w:lineRule="auto"/>
        <w:ind w:firstLine="709"/>
        <w:jc w:val="both"/>
        <w:rPr>
          <w:rFonts w:ascii="Times New Roman" w:hAnsi="Times New Roman" w:cs="Times New Roman"/>
          <w:sz w:val="28"/>
          <w:szCs w:val="28"/>
          <w:lang w:val="uk-UA"/>
        </w:rPr>
      </w:pPr>
    </w:p>
    <w:p w:rsidR="00944971" w:rsidRPr="000D4B9E" w:rsidRDefault="00944971" w:rsidP="000D4B9E">
      <w:pPr>
        <w:pStyle w:val="a7"/>
        <w:shd w:val="clear" w:color="auto" w:fill="FFFFFF"/>
        <w:spacing w:before="0" w:beforeAutospacing="0" w:after="0" w:afterAutospacing="0"/>
        <w:ind w:firstLine="709"/>
        <w:jc w:val="both"/>
        <w:rPr>
          <w:rStyle w:val="af4"/>
          <w:b/>
          <w:bCs/>
          <w:sz w:val="28"/>
          <w:szCs w:val="28"/>
          <w:lang w:val="uk-UA"/>
        </w:rPr>
      </w:pPr>
      <w:r w:rsidRPr="000D4B9E">
        <w:rPr>
          <w:rStyle w:val="af4"/>
          <w:b/>
          <w:bCs/>
          <w:sz w:val="28"/>
          <w:szCs w:val="28"/>
          <w:lang w:val="uk-UA"/>
        </w:rPr>
        <w:t xml:space="preserve">К о н т р о л ь н і   з а п и т а н </w:t>
      </w:r>
      <w:proofErr w:type="spellStart"/>
      <w:r w:rsidRPr="000D4B9E">
        <w:rPr>
          <w:rStyle w:val="af4"/>
          <w:b/>
          <w:bCs/>
          <w:sz w:val="28"/>
          <w:szCs w:val="28"/>
          <w:lang w:val="uk-UA"/>
        </w:rPr>
        <w:t>н</w:t>
      </w:r>
      <w:proofErr w:type="spellEnd"/>
      <w:r w:rsidRPr="000D4B9E">
        <w:rPr>
          <w:rStyle w:val="af4"/>
          <w:b/>
          <w:bCs/>
          <w:sz w:val="28"/>
          <w:szCs w:val="28"/>
          <w:lang w:val="uk-UA"/>
        </w:rPr>
        <w:t xml:space="preserve"> я :</w:t>
      </w:r>
    </w:p>
    <w:p w:rsidR="00153EFD" w:rsidRPr="000D4B9E" w:rsidRDefault="00153EFD" w:rsidP="000D4B9E">
      <w:pPr>
        <w:pStyle w:val="a7"/>
        <w:shd w:val="clear" w:color="auto" w:fill="FFFFFF"/>
        <w:spacing w:before="0" w:beforeAutospacing="0" w:after="0" w:afterAutospacing="0"/>
        <w:ind w:firstLine="709"/>
        <w:jc w:val="both"/>
        <w:rPr>
          <w:rStyle w:val="af4"/>
          <w:b/>
          <w:bCs/>
          <w:sz w:val="28"/>
          <w:szCs w:val="28"/>
          <w:lang w:val="uk-UA"/>
        </w:rPr>
      </w:pPr>
    </w:p>
    <w:p w:rsidR="00153EFD" w:rsidRPr="000D4B9E" w:rsidRDefault="00153EFD" w:rsidP="000D4B9E">
      <w:pPr>
        <w:pStyle w:val="a7"/>
        <w:numPr>
          <w:ilvl w:val="0"/>
          <w:numId w:val="28"/>
        </w:numPr>
        <w:shd w:val="clear" w:color="auto" w:fill="FFFFFF"/>
        <w:spacing w:before="0" w:beforeAutospacing="0" w:after="0" w:afterAutospacing="0"/>
        <w:jc w:val="both"/>
        <w:rPr>
          <w:sz w:val="28"/>
          <w:szCs w:val="28"/>
          <w:lang w:val="uk-UA"/>
        </w:rPr>
      </w:pPr>
      <w:r w:rsidRPr="000D4B9E">
        <w:rPr>
          <w:sz w:val="28"/>
          <w:szCs w:val="28"/>
          <w:lang w:val="uk-UA"/>
        </w:rPr>
        <w:t>Від яких показників залежить дозування фізичного навантаження при гри в спортивні ігри?</w:t>
      </w:r>
    </w:p>
    <w:p w:rsidR="00153EFD" w:rsidRPr="000D4B9E" w:rsidRDefault="00153EFD" w:rsidP="000D4B9E">
      <w:pPr>
        <w:pStyle w:val="a7"/>
        <w:numPr>
          <w:ilvl w:val="0"/>
          <w:numId w:val="28"/>
        </w:numPr>
        <w:shd w:val="clear" w:color="auto" w:fill="FFFFFF"/>
        <w:spacing w:before="0" w:beforeAutospacing="0" w:after="0" w:afterAutospacing="0"/>
        <w:jc w:val="both"/>
        <w:rPr>
          <w:sz w:val="28"/>
          <w:szCs w:val="28"/>
          <w:lang w:val="uk-UA"/>
        </w:rPr>
      </w:pPr>
      <w:r w:rsidRPr="000D4B9E">
        <w:rPr>
          <w:sz w:val="28"/>
          <w:szCs w:val="28"/>
          <w:lang w:val="uk-UA"/>
        </w:rPr>
        <w:t>Назвіть признаки надмірного фізичного навантаження в оздоровчих заняттях спортивними іграми?</w:t>
      </w:r>
    </w:p>
    <w:p w:rsidR="00153EFD" w:rsidRPr="000D4B9E" w:rsidRDefault="00153EFD" w:rsidP="000D4B9E">
      <w:pPr>
        <w:pStyle w:val="a5"/>
        <w:numPr>
          <w:ilvl w:val="0"/>
          <w:numId w:val="28"/>
        </w:num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Яке ЧСС має бути після завершення ігрового заняття?</w:t>
      </w:r>
    </w:p>
    <w:p w:rsidR="00153EFD" w:rsidRPr="000D4B9E" w:rsidRDefault="00153EFD" w:rsidP="000D4B9E">
      <w:pPr>
        <w:pStyle w:val="a5"/>
        <w:numPr>
          <w:ilvl w:val="0"/>
          <w:numId w:val="28"/>
        </w:numPr>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Які існують правила безпеки під час проведення оздоровчих занять?</w:t>
      </w:r>
    </w:p>
    <w:p w:rsidR="00E96612" w:rsidRPr="000D4B9E" w:rsidRDefault="00E96612" w:rsidP="000D4B9E">
      <w:pPr>
        <w:pStyle w:val="a7"/>
        <w:shd w:val="clear" w:color="auto" w:fill="FFFFFF"/>
        <w:spacing w:before="0" w:beforeAutospacing="0" w:after="0" w:afterAutospacing="0"/>
        <w:ind w:firstLine="709"/>
        <w:jc w:val="both"/>
        <w:rPr>
          <w:rStyle w:val="af4"/>
          <w:b/>
          <w:bCs/>
          <w:sz w:val="28"/>
          <w:szCs w:val="28"/>
          <w:lang w:val="uk-UA"/>
        </w:rPr>
      </w:pPr>
    </w:p>
    <w:p w:rsidR="00E96612" w:rsidRPr="000D4B9E" w:rsidRDefault="00E96612" w:rsidP="000D4B9E">
      <w:pPr>
        <w:pStyle w:val="a7"/>
        <w:shd w:val="clear" w:color="auto" w:fill="FFFFFF"/>
        <w:spacing w:before="0" w:beforeAutospacing="0" w:after="0" w:afterAutospacing="0"/>
        <w:ind w:firstLine="709"/>
        <w:jc w:val="both"/>
        <w:rPr>
          <w:rStyle w:val="af4"/>
          <w:b/>
          <w:bCs/>
          <w:sz w:val="28"/>
          <w:szCs w:val="28"/>
          <w:lang w:val="uk-UA"/>
        </w:rPr>
      </w:pPr>
      <w:r w:rsidRPr="000D4B9E">
        <w:rPr>
          <w:rStyle w:val="af4"/>
          <w:b/>
          <w:bCs/>
          <w:sz w:val="28"/>
          <w:szCs w:val="28"/>
          <w:lang w:val="uk-UA"/>
        </w:rPr>
        <w:t xml:space="preserve">Т Е С Т О В І    П И Т А Н </w:t>
      </w:r>
      <w:proofErr w:type="spellStart"/>
      <w:r w:rsidRPr="000D4B9E">
        <w:rPr>
          <w:rStyle w:val="af4"/>
          <w:b/>
          <w:bCs/>
          <w:sz w:val="28"/>
          <w:szCs w:val="28"/>
          <w:lang w:val="uk-UA"/>
        </w:rPr>
        <w:t>Н</w:t>
      </w:r>
      <w:proofErr w:type="spellEnd"/>
      <w:r w:rsidRPr="000D4B9E">
        <w:rPr>
          <w:rStyle w:val="af4"/>
          <w:b/>
          <w:bCs/>
          <w:sz w:val="28"/>
          <w:szCs w:val="28"/>
          <w:lang w:val="uk-UA"/>
        </w:rPr>
        <w:t xml:space="preserve"> Я</w:t>
      </w:r>
    </w:p>
    <w:p w:rsidR="00153EFD" w:rsidRPr="000D4B9E" w:rsidRDefault="00153EFD" w:rsidP="000D4B9E">
      <w:pPr>
        <w:pStyle w:val="a7"/>
        <w:shd w:val="clear" w:color="auto" w:fill="FFFFFF"/>
        <w:spacing w:before="0" w:beforeAutospacing="0" w:after="0" w:afterAutospacing="0"/>
        <w:ind w:firstLine="709"/>
        <w:jc w:val="both"/>
        <w:rPr>
          <w:sz w:val="28"/>
          <w:szCs w:val="28"/>
          <w:lang w:val="uk-UA"/>
        </w:rPr>
      </w:pPr>
    </w:p>
    <w:p w:rsidR="00153EFD" w:rsidRPr="000D4B9E" w:rsidRDefault="00153EFD" w:rsidP="000D4B9E">
      <w:pPr>
        <w:pStyle w:val="a5"/>
        <w:numPr>
          <w:ilvl w:val="0"/>
          <w:numId w:val="24"/>
        </w:numPr>
        <w:autoSpaceDE w:val="0"/>
        <w:autoSpaceDN w:val="0"/>
        <w:adjustRightInd w:val="0"/>
        <w:spacing w:after="0" w:line="240" w:lineRule="auto"/>
        <w:jc w:val="both"/>
        <w:rPr>
          <w:rFonts w:ascii="Times New Roman" w:hAnsi="Times New Roman" w:cs="Times New Roman"/>
          <w:b/>
          <w:i/>
          <w:sz w:val="28"/>
          <w:szCs w:val="28"/>
          <w:lang w:val="uk-UA"/>
        </w:rPr>
      </w:pPr>
      <w:r w:rsidRPr="000D4B9E">
        <w:rPr>
          <w:rFonts w:ascii="Times New Roman" w:eastAsia="TimesNewRoman" w:hAnsi="Times New Roman" w:cs="Times New Roman"/>
          <w:b/>
          <w:i/>
          <w:sz w:val="28"/>
          <w:szCs w:val="28"/>
          <w:lang w:val="uk-UA"/>
        </w:rPr>
        <w:t xml:space="preserve">Яка гра за визначенням ФІФА </w:t>
      </w:r>
      <w:r w:rsidRPr="000D4B9E">
        <w:rPr>
          <w:rFonts w:ascii="Times New Roman" w:hAnsi="Times New Roman" w:cs="Times New Roman"/>
          <w:b/>
          <w:i/>
          <w:sz w:val="28"/>
          <w:szCs w:val="28"/>
          <w:lang w:val="uk-UA"/>
        </w:rPr>
        <w:t>найбільш древня з відомих народних ігор та сильно схожа на сучасний футбол?</w:t>
      </w:r>
    </w:p>
    <w:p w:rsidR="00153EFD" w:rsidRPr="000D4B9E" w:rsidRDefault="00153EFD" w:rsidP="000D4B9E">
      <w:pPr>
        <w:pStyle w:val="a5"/>
        <w:numPr>
          <w:ilvl w:val="0"/>
          <w:numId w:val="25"/>
        </w:numPr>
        <w:autoSpaceDE w:val="0"/>
        <w:autoSpaceDN w:val="0"/>
        <w:adjustRightInd w:val="0"/>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японська – </w:t>
      </w:r>
      <w:proofErr w:type="spellStart"/>
      <w:r w:rsidRPr="000D4B9E">
        <w:rPr>
          <w:rFonts w:ascii="Times New Roman" w:hAnsi="Times New Roman" w:cs="Times New Roman"/>
          <w:sz w:val="28"/>
          <w:szCs w:val="28"/>
          <w:lang w:val="uk-UA"/>
        </w:rPr>
        <w:t>кемарі</w:t>
      </w:r>
      <w:proofErr w:type="spellEnd"/>
      <w:r w:rsidRPr="000D4B9E">
        <w:rPr>
          <w:rFonts w:ascii="Times New Roman" w:hAnsi="Times New Roman" w:cs="Times New Roman"/>
          <w:sz w:val="28"/>
          <w:szCs w:val="28"/>
          <w:lang w:val="uk-UA"/>
        </w:rPr>
        <w:t>;</w:t>
      </w:r>
    </w:p>
    <w:p w:rsidR="00153EFD" w:rsidRPr="000D4B9E" w:rsidRDefault="00153EFD" w:rsidP="000D4B9E">
      <w:pPr>
        <w:pStyle w:val="a5"/>
        <w:numPr>
          <w:ilvl w:val="0"/>
          <w:numId w:val="25"/>
        </w:numPr>
        <w:autoSpaceDE w:val="0"/>
        <w:autoSpaceDN w:val="0"/>
        <w:adjustRightInd w:val="0"/>
        <w:spacing w:after="0" w:line="240" w:lineRule="auto"/>
        <w:jc w:val="both"/>
        <w:rPr>
          <w:rFonts w:ascii="Times New Roman" w:eastAsia="TimesNewRoman" w:hAnsi="Times New Roman" w:cs="Times New Roman"/>
          <w:sz w:val="28"/>
          <w:szCs w:val="28"/>
          <w:lang w:val="uk-UA"/>
        </w:rPr>
      </w:pPr>
      <w:r w:rsidRPr="000D4B9E">
        <w:rPr>
          <w:rFonts w:ascii="Times New Roman" w:hAnsi="Times New Roman" w:cs="Times New Roman"/>
          <w:sz w:val="28"/>
          <w:szCs w:val="28"/>
          <w:lang w:val="uk-UA"/>
        </w:rPr>
        <w:t xml:space="preserve">китайська – </w:t>
      </w:r>
      <w:proofErr w:type="spellStart"/>
      <w:r w:rsidRPr="000D4B9E">
        <w:rPr>
          <w:rFonts w:ascii="Times New Roman" w:hAnsi="Times New Roman" w:cs="Times New Roman"/>
          <w:sz w:val="28"/>
          <w:szCs w:val="28"/>
          <w:lang w:val="uk-UA"/>
        </w:rPr>
        <w:t>цуцзю</w:t>
      </w:r>
      <w:proofErr w:type="spellEnd"/>
      <w:r w:rsidRPr="000D4B9E">
        <w:rPr>
          <w:rFonts w:ascii="Times New Roman" w:hAnsi="Times New Roman" w:cs="Times New Roman"/>
          <w:sz w:val="28"/>
          <w:szCs w:val="28"/>
          <w:lang w:val="uk-UA"/>
        </w:rPr>
        <w:t>;</w:t>
      </w:r>
    </w:p>
    <w:p w:rsidR="00153EFD" w:rsidRPr="000D4B9E" w:rsidRDefault="00153EFD" w:rsidP="000D4B9E">
      <w:pPr>
        <w:pStyle w:val="a5"/>
        <w:numPr>
          <w:ilvl w:val="0"/>
          <w:numId w:val="25"/>
        </w:numPr>
        <w:shd w:val="clear" w:color="auto" w:fill="FFFFFF"/>
        <w:spacing w:after="0" w:line="240" w:lineRule="auto"/>
        <w:jc w:val="both"/>
        <w:rPr>
          <w:rFonts w:ascii="Times New Roman" w:hAnsi="Times New Roman" w:cs="Times New Roman"/>
          <w:sz w:val="28"/>
          <w:szCs w:val="28"/>
          <w:lang w:val="uk-UA"/>
        </w:rPr>
      </w:pPr>
      <w:proofErr w:type="spellStart"/>
      <w:r w:rsidRPr="000D4B9E">
        <w:rPr>
          <w:rFonts w:ascii="Times New Roman" w:hAnsi="Times New Roman" w:cs="Times New Roman"/>
          <w:sz w:val="28"/>
          <w:szCs w:val="28"/>
          <w:lang w:val="uk-UA"/>
        </w:rPr>
        <w:t>італьянська</w:t>
      </w:r>
      <w:proofErr w:type="spellEnd"/>
      <w:r w:rsidRPr="000D4B9E">
        <w:rPr>
          <w:rFonts w:ascii="Times New Roman" w:hAnsi="Times New Roman" w:cs="Times New Roman"/>
          <w:sz w:val="28"/>
          <w:szCs w:val="28"/>
          <w:lang w:val="uk-UA"/>
        </w:rPr>
        <w:t xml:space="preserve"> – </w:t>
      </w:r>
      <w:proofErr w:type="spellStart"/>
      <w:r w:rsidRPr="000D4B9E">
        <w:rPr>
          <w:rFonts w:ascii="Times New Roman" w:hAnsi="Times New Roman" w:cs="Times New Roman"/>
          <w:sz w:val="28"/>
          <w:szCs w:val="28"/>
          <w:lang w:val="uk-UA"/>
        </w:rPr>
        <w:t>кальчо</w:t>
      </w:r>
      <w:proofErr w:type="spellEnd"/>
      <w:r w:rsidRPr="000D4B9E">
        <w:rPr>
          <w:rFonts w:ascii="Times New Roman" w:hAnsi="Times New Roman" w:cs="Times New Roman"/>
          <w:sz w:val="28"/>
          <w:szCs w:val="28"/>
          <w:lang w:val="uk-UA"/>
        </w:rPr>
        <w:t>;</w:t>
      </w:r>
    </w:p>
    <w:p w:rsidR="00153EFD" w:rsidRPr="000D4B9E" w:rsidRDefault="00153EFD" w:rsidP="000D4B9E">
      <w:pPr>
        <w:pStyle w:val="a5"/>
        <w:numPr>
          <w:ilvl w:val="0"/>
          <w:numId w:val="25"/>
        </w:numPr>
        <w:shd w:val="clear" w:color="auto" w:fill="FFFFFF"/>
        <w:spacing w:after="0" w:line="240" w:lineRule="auto"/>
        <w:jc w:val="both"/>
        <w:rPr>
          <w:rFonts w:ascii="Times New Roman" w:hAnsi="Times New Roman" w:cs="Times New Roman"/>
          <w:b/>
          <w:sz w:val="28"/>
          <w:szCs w:val="28"/>
          <w:lang w:val="uk-UA"/>
        </w:rPr>
      </w:pPr>
      <w:r w:rsidRPr="000D4B9E">
        <w:rPr>
          <w:rFonts w:ascii="Times New Roman" w:hAnsi="Times New Roman" w:cs="Times New Roman"/>
          <w:sz w:val="28"/>
          <w:szCs w:val="28"/>
          <w:lang w:val="uk-UA"/>
        </w:rPr>
        <w:t xml:space="preserve">ірландська – </w:t>
      </w:r>
      <w:proofErr w:type="spellStart"/>
      <w:r w:rsidRPr="000D4B9E">
        <w:rPr>
          <w:rFonts w:ascii="Times New Roman" w:hAnsi="Times New Roman" w:cs="Times New Roman"/>
          <w:sz w:val="28"/>
          <w:szCs w:val="28"/>
          <w:lang w:val="uk-UA"/>
        </w:rPr>
        <w:t>гельський</w:t>
      </w:r>
      <w:proofErr w:type="spellEnd"/>
      <w:r w:rsidRPr="000D4B9E">
        <w:rPr>
          <w:rFonts w:ascii="Times New Roman" w:hAnsi="Times New Roman" w:cs="Times New Roman"/>
          <w:sz w:val="28"/>
          <w:szCs w:val="28"/>
          <w:lang w:val="uk-UA"/>
        </w:rPr>
        <w:t xml:space="preserve"> </w:t>
      </w:r>
      <w:r w:rsidRPr="000D4B9E">
        <w:rPr>
          <w:rFonts w:ascii="Times New Roman" w:hAnsi="Times New Roman" w:cs="Times New Roman"/>
          <w:i/>
          <w:sz w:val="28"/>
          <w:szCs w:val="28"/>
          <w:lang w:val="uk-UA"/>
        </w:rPr>
        <w:t>футбол.</w:t>
      </w:r>
    </w:p>
    <w:p w:rsidR="00153EFD" w:rsidRPr="000D4B9E" w:rsidRDefault="00153EFD" w:rsidP="000D4B9E">
      <w:pPr>
        <w:pStyle w:val="a5"/>
        <w:numPr>
          <w:ilvl w:val="0"/>
          <w:numId w:val="24"/>
        </w:numPr>
        <w:shd w:val="clear" w:color="auto" w:fill="FFFFFF"/>
        <w:spacing w:after="0" w:line="240" w:lineRule="auto"/>
        <w:jc w:val="both"/>
        <w:rPr>
          <w:rFonts w:ascii="Times New Roman" w:hAnsi="Times New Roman" w:cs="Times New Roman"/>
          <w:b/>
          <w:i/>
          <w:sz w:val="28"/>
          <w:szCs w:val="28"/>
          <w:lang w:val="uk-UA"/>
        </w:rPr>
      </w:pPr>
      <w:r w:rsidRPr="000D4B9E">
        <w:rPr>
          <w:rFonts w:ascii="Times New Roman" w:hAnsi="Times New Roman" w:cs="Times New Roman"/>
          <w:b/>
          <w:i/>
          <w:sz w:val="28"/>
          <w:szCs w:val="28"/>
          <w:lang w:val="uk-UA"/>
        </w:rPr>
        <w:t xml:space="preserve">Скільки </w:t>
      </w:r>
      <w:proofErr w:type="spellStart"/>
      <w:r w:rsidRPr="000D4B9E">
        <w:rPr>
          <w:rFonts w:ascii="Times New Roman" w:hAnsi="Times New Roman" w:cs="Times New Roman"/>
          <w:b/>
          <w:i/>
          <w:sz w:val="28"/>
          <w:szCs w:val="28"/>
          <w:lang w:val="uk-UA"/>
        </w:rPr>
        <w:t>рівнев</w:t>
      </w:r>
      <w:proofErr w:type="spellEnd"/>
      <w:r w:rsidRPr="000D4B9E">
        <w:rPr>
          <w:rFonts w:ascii="Times New Roman" w:hAnsi="Times New Roman" w:cs="Times New Roman"/>
          <w:b/>
          <w:i/>
          <w:sz w:val="28"/>
          <w:szCs w:val="28"/>
          <w:lang w:val="uk-UA"/>
        </w:rPr>
        <w:t xml:space="preserve"> навантаження розрізняють на заняттях аеробного режиму за показниками ЧСС?</w:t>
      </w:r>
    </w:p>
    <w:p w:rsidR="00153EFD" w:rsidRPr="000D4B9E" w:rsidRDefault="00153EFD" w:rsidP="000D4B9E">
      <w:pPr>
        <w:pStyle w:val="a5"/>
        <w:numPr>
          <w:ilvl w:val="0"/>
          <w:numId w:val="26"/>
        </w:numPr>
        <w:shd w:val="clear" w:color="auto" w:fill="FFFFFF"/>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мале (при показниках ЧСС 70-90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 xml:space="preserve">./хв.); середнє (90-110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 xml:space="preserve">./хв.); велике (110-130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./хв.);</w:t>
      </w:r>
    </w:p>
    <w:p w:rsidR="00153EFD" w:rsidRPr="000D4B9E" w:rsidRDefault="00153EFD" w:rsidP="00E36CF4">
      <w:pPr>
        <w:pStyle w:val="a5"/>
        <w:numPr>
          <w:ilvl w:val="0"/>
          <w:numId w:val="26"/>
        </w:numPr>
        <w:shd w:val="clear" w:color="auto" w:fill="FFFFFF"/>
        <w:spacing w:after="0" w:line="240" w:lineRule="auto"/>
        <w:jc w:val="both"/>
        <w:rPr>
          <w:rFonts w:ascii="Times New Roman" w:hAnsi="Times New Roman" w:cs="Times New Roman"/>
          <w:sz w:val="28"/>
          <w:szCs w:val="28"/>
          <w:lang w:val="uk-UA"/>
        </w:rPr>
      </w:pPr>
      <w:r w:rsidRPr="000D4B9E">
        <w:rPr>
          <w:rFonts w:ascii="Times New Roman" w:hAnsi="Times New Roman" w:cs="Times New Roman"/>
          <w:sz w:val="28"/>
          <w:szCs w:val="28"/>
          <w:lang w:val="uk-UA"/>
        </w:rPr>
        <w:t xml:space="preserve">мале (при показниках ЧСС 80-100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 xml:space="preserve">./хв.); середнє (100-120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 xml:space="preserve">./хв.); велике (120-140 </w:t>
      </w:r>
      <w:proofErr w:type="spellStart"/>
      <w:r w:rsidRPr="000D4B9E">
        <w:rPr>
          <w:rFonts w:ascii="Times New Roman" w:hAnsi="Times New Roman" w:cs="Times New Roman"/>
          <w:sz w:val="28"/>
          <w:szCs w:val="28"/>
          <w:lang w:val="uk-UA"/>
        </w:rPr>
        <w:t>уд</w:t>
      </w:r>
      <w:proofErr w:type="spellEnd"/>
      <w:r w:rsidRPr="000D4B9E">
        <w:rPr>
          <w:rFonts w:ascii="Times New Roman" w:hAnsi="Times New Roman" w:cs="Times New Roman"/>
          <w:sz w:val="28"/>
          <w:szCs w:val="28"/>
          <w:lang w:val="uk-UA"/>
        </w:rPr>
        <w:t>./хв.).</w:t>
      </w:r>
    </w:p>
    <w:p w:rsidR="004D1DEB" w:rsidRPr="000D4B9E" w:rsidRDefault="004D1DEB" w:rsidP="00E36CF4">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p>
    <w:p w:rsidR="00E36CF4" w:rsidRPr="00E36CF4" w:rsidRDefault="00E36CF4" w:rsidP="00E36CF4">
      <w:pPr>
        <w:shd w:val="clear" w:color="auto" w:fill="FFFFFF"/>
        <w:spacing w:after="0" w:line="240" w:lineRule="auto"/>
        <w:ind w:left="708"/>
        <w:jc w:val="both"/>
        <w:rPr>
          <w:rFonts w:ascii="Times New Roman" w:hAnsi="Times New Roman"/>
          <w:b/>
          <w:sz w:val="28"/>
          <w:szCs w:val="28"/>
          <w:lang w:val="uk-UA"/>
        </w:rPr>
      </w:pPr>
      <w:r w:rsidRPr="00E36CF4">
        <w:rPr>
          <w:rFonts w:ascii="Times New Roman" w:hAnsi="Times New Roman"/>
          <w:b/>
          <w:sz w:val="28"/>
          <w:szCs w:val="28"/>
          <w:lang w:val="uk-UA"/>
        </w:rPr>
        <w:t>САМОСТІЙНЕ ЗАВДАННЯ № 8</w:t>
      </w:r>
    </w:p>
    <w:p w:rsidR="00E36CF4" w:rsidRDefault="00E36CF4" w:rsidP="00E36CF4">
      <w:pPr>
        <w:shd w:val="clear" w:color="auto" w:fill="FFFFFF"/>
        <w:spacing w:after="0" w:line="240" w:lineRule="auto"/>
        <w:ind w:left="2867"/>
        <w:jc w:val="both"/>
        <w:rPr>
          <w:rFonts w:ascii="Times New Roman" w:hAnsi="Times New Roman"/>
          <w:b/>
          <w:color w:val="0070C0"/>
          <w:sz w:val="28"/>
          <w:szCs w:val="28"/>
          <w:lang w:val="uk-UA"/>
        </w:rPr>
      </w:pPr>
    </w:p>
    <w:p w:rsidR="00E36CF4" w:rsidRDefault="00E36CF4" w:rsidP="00E36CF4">
      <w:pPr>
        <w:spacing w:after="0" w:line="240" w:lineRule="auto"/>
        <w:jc w:val="both"/>
        <w:rPr>
          <w:rFonts w:ascii="Times New Roman" w:hAnsi="Times New Roman"/>
          <w:b/>
          <w:i/>
          <w:color w:val="C00000"/>
          <w:sz w:val="28"/>
          <w:szCs w:val="28"/>
          <w:u w:val="single"/>
          <w:lang w:val="uk-UA"/>
        </w:rPr>
      </w:pPr>
      <w:r w:rsidRPr="005D1C55">
        <w:rPr>
          <w:rFonts w:ascii="Times New Roman" w:hAnsi="Times New Roman"/>
          <w:b/>
          <w:i/>
          <w:color w:val="C00000"/>
          <w:sz w:val="28"/>
          <w:szCs w:val="28"/>
          <w:u w:val="single"/>
          <w:lang w:val="uk-UA"/>
        </w:rPr>
        <w:t xml:space="preserve">1. </w:t>
      </w:r>
      <w:r w:rsidRPr="005D1C55">
        <w:rPr>
          <w:rFonts w:ascii="Times New Roman" w:hAnsi="Times New Roman"/>
          <w:b/>
          <w:i/>
          <w:color w:val="C00000"/>
          <w:sz w:val="28"/>
          <w:szCs w:val="28"/>
          <w:u w:val="single"/>
          <w:lang w:val="uk-UA"/>
        </w:rPr>
        <w:sym w:font="Wingdings" w:char="F03F"/>
      </w:r>
      <w:r>
        <w:rPr>
          <w:rFonts w:ascii="Times New Roman" w:hAnsi="Times New Roman"/>
          <w:b/>
          <w:i/>
          <w:color w:val="C00000"/>
          <w:sz w:val="28"/>
          <w:szCs w:val="28"/>
          <w:u w:val="single"/>
          <w:lang w:val="uk-UA"/>
        </w:rPr>
        <w:t xml:space="preserve"> Визначте походження ігор (з якої гри вона зародилася з рухливої або з народної) її застосування на пляжі для широкого </w:t>
      </w:r>
      <w:proofErr w:type="spellStart"/>
      <w:r>
        <w:rPr>
          <w:rFonts w:ascii="Times New Roman" w:hAnsi="Times New Roman"/>
          <w:b/>
          <w:i/>
          <w:color w:val="C00000"/>
          <w:sz w:val="28"/>
          <w:szCs w:val="28"/>
          <w:u w:val="single"/>
          <w:lang w:val="uk-UA"/>
        </w:rPr>
        <w:t>расповсюдження</w:t>
      </w:r>
      <w:proofErr w:type="spellEnd"/>
      <w:r>
        <w:rPr>
          <w:rFonts w:ascii="Times New Roman" w:hAnsi="Times New Roman"/>
          <w:b/>
          <w:i/>
          <w:color w:val="C00000"/>
          <w:sz w:val="28"/>
          <w:szCs w:val="28"/>
          <w:u w:val="single"/>
          <w:lang w:val="uk-UA"/>
        </w:rPr>
        <w:t xml:space="preserve">  </w:t>
      </w:r>
    </w:p>
    <w:p w:rsidR="00E36CF4" w:rsidRPr="003A1184" w:rsidRDefault="00E36CF4" w:rsidP="00E36CF4">
      <w:pPr>
        <w:spacing w:after="0" w:line="240" w:lineRule="auto"/>
        <w:jc w:val="both"/>
        <w:rPr>
          <w:rFonts w:ascii="Times New Roman" w:hAnsi="Times New Roman"/>
          <w:b/>
          <w:sz w:val="24"/>
          <w:szCs w:val="24"/>
          <w:lang w:val="uk-UA"/>
        </w:rPr>
      </w:pPr>
      <w:r w:rsidRPr="003A1184">
        <w:rPr>
          <w:rFonts w:ascii="Times New Roman" w:hAnsi="Times New Roman"/>
          <w:b/>
          <w:sz w:val="24"/>
          <w:szCs w:val="24"/>
          <w:lang w:val="uk-UA"/>
        </w:rPr>
        <w:t xml:space="preserve">Самостійне  завдання  </w:t>
      </w:r>
      <w:r w:rsidRPr="003A1184">
        <w:rPr>
          <w:rFonts w:ascii="Times New Roman" w:hAnsi="Times New Roman"/>
          <w:b/>
          <w:i/>
          <w:sz w:val="24"/>
          <w:szCs w:val="24"/>
          <w:lang w:val="uk-UA"/>
        </w:rPr>
        <w:t>студента</w:t>
      </w:r>
      <w:r w:rsidRPr="003A1184">
        <w:rPr>
          <w:rFonts w:ascii="Times New Roman" w:hAnsi="Times New Roman"/>
          <w:b/>
          <w:sz w:val="24"/>
          <w:szCs w:val="24"/>
          <w:lang w:val="uk-UA"/>
        </w:rPr>
        <w:t xml:space="preserve"> ______________________    групи___________ </w:t>
      </w:r>
    </w:p>
    <w:p w:rsidR="00E36CF4" w:rsidRDefault="00E36CF4" w:rsidP="00E36CF4">
      <w:pPr>
        <w:shd w:val="clear" w:color="auto" w:fill="FFFFFF"/>
        <w:spacing w:after="0" w:line="240" w:lineRule="auto"/>
        <w:ind w:left="708"/>
        <w:jc w:val="both"/>
        <w:rPr>
          <w:rFonts w:ascii="Times New Roman" w:hAnsi="Times New Roman"/>
          <w:b/>
          <w:color w:val="0070C0"/>
          <w:sz w:val="28"/>
          <w:szCs w:val="28"/>
          <w:lang w:val="uk-U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0"/>
        <w:gridCol w:w="1555"/>
        <w:gridCol w:w="1691"/>
        <w:gridCol w:w="1522"/>
        <w:gridCol w:w="2990"/>
      </w:tblGrid>
      <w:tr w:rsidR="00E36CF4" w:rsidRPr="00743E4B" w:rsidTr="00A04762">
        <w:trPr>
          <w:trHeight w:val="365"/>
        </w:trPr>
        <w:tc>
          <w:tcPr>
            <w:tcW w:w="2410" w:type="dxa"/>
          </w:tcPr>
          <w:p w:rsidR="00E36CF4" w:rsidRPr="00743E4B" w:rsidRDefault="00E36CF4" w:rsidP="00E36CF4">
            <w:pPr>
              <w:spacing w:after="0" w:line="240" w:lineRule="auto"/>
              <w:jc w:val="center"/>
              <w:rPr>
                <w:rFonts w:ascii="Times New Roman" w:hAnsi="Times New Roman"/>
                <w:i/>
                <w:sz w:val="24"/>
                <w:szCs w:val="24"/>
                <w:lang w:val="uk-UA"/>
              </w:rPr>
            </w:pPr>
            <w:r w:rsidRPr="00743E4B">
              <w:rPr>
                <w:rFonts w:ascii="Times New Roman" w:hAnsi="Times New Roman"/>
                <w:i/>
                <w:sz w:val="24"/>
                <w:szCs w:val="24"/>
                <w:lang w:val="uk-UA"/>
              </w:rPr>
              <w:t>Ігри</w:t>
            </w:r>
          </w:p>
        </w:tc>
        <w:tc>
          <w:tcPr>
            <w:tcW w:w="1559" w:type="dxa"/>
          </w:tcPr>
          <w:p w:rsidR="00E36CF4" w:rsidRPr="00743E4B" w:rsidRDefault="00E36CF4" w:rsidP="00E36CF4">
            <w:pPr>
              <w:spacing w:after="0" w:line="240" w:lineRule="auto"/>
              <w:jc w:val="center"/>
              <w:rPr>
                <w:rFonts w:ascii="Times New Roman" w:hAnsi="Times New Roman"/>
                <w:i/>
                <w:sz w:val="24"/>
                <w:szCs w:val="24"/>
                <w:lang w:val="uk-UA"/>
              </w:rPr>
            </w:pPr>
            <w:r w:rsidRPr="00743E4B">
              <w:rPr>
                <w:rFonts w:ascii="Times New Roman" w:hAnsi="Times New Roman"/>
                <w:i/>
                <w:sz w:val="24"/>
                <w:szCs w:val="24"/>
                <w:lang w:val="uk-UA"/>
              </w:rPr>
              <w:t>Походження гри</w:t>
            </w:r>
          </w:p>
        </w:tc>
        <w:tc>
          <w:tcPr>
            <w:tcW w:w="1701" w:type="dxa"/>
          </w:tcPr>
          <w:p w:rsidR="00E36CF4" w:rsidRPr="00743E4B" w:rsidRDefault="00E36CF4" w:rsidP="00E36CF4">
            <w:pPr>
              <w:spacing w:after="0" w:line="240" w:lineRule="auto"/>
              <w:jc w:val="center"/>
              <w:rPr>
                <w:rFonts w:ascii="Times New Roman" w:hAnsi="Times New Roman"/>
                <w:i/>
                <w:sz w:val="24"/>
                <w:szCs w:val="24"/>
                <w:lang w:val="uk-UA"/>
              </w:rPr>
            </w:pPr>
            <w:r w:rsidRPr="00743E4B">
              <w:rPr>
                <w:rFonts w:ascii="Times New Roman" w:hAnsi="Times New Roman"/>
                <w:i/>
                <w:sz w:val="24"/>
                <w:szCs w:val="24"/>
                <w:lang w:val="uk-UA"/>
              </w:rPr>
              <w:t>Застосування гри на пляжі</w:t>
            </w:r>
          </w:p>
        </w:tc>
        <w:tc>
          <w:tcPr>
            <w:tcW w:w="1559" w:type="dxa"/>
          </w:tcPr>
          <w:p w:rsidR="00E36CF4" w:rsidRPr="00743E4B" w:rsidRDefault="00E36CF4" w:rsidP="00E36CF4">
            <w:pPr>
              <w:spacing w:after="0" w:line="240" w:lineRule="auto"/>
              <w:jc w:val="center"/>
              <w:rPr>
                <w:rFonts w:ascii="Times New Roman" w:hAnsi="Times New Roman"/>
                <w:i/>
                <w:sz w:val="24"/>
                <w:szCs w:val="24"/>
                <w:lang w:val="uk-UA"/>
              </w:rPr>
            </w:pPr>
            <w:r w:rsidRPr="00743E4B">
              <w:rPr>
                <w:rFonts w:ascii="Times New Roman" w:hAnsi="Times New Roman"/>
                <w:i/>
                <w:sz w:val="24"/>
                <w:szCs w:val="24"/>
                <w:lang w:val="uk-UA"/>
              </w:rPr>
              <w:t>В якій країні зародилась</w:t>
            </w:r>
          </w:p>
        </w:tc>
        <w:tc>
          <w:tcPr>
            <w:tcW w:w="3260" w:type="dxa"/>
          </w:tcPr>
          <w:p w:rsidR="00E36CF4" w:rsidRPr="00743E4B" w:rsidRDefault="00E36CF4" w:rsidP="00E36CF4">
            <w:pPr>
              <w:spacing w:after="0" w:line="240" w:lineRule="auto"/>
              <w:jc w:val="center"/>
              <w:rPr>
                <w:rFonts w:ascii="Times New Roman" w:hAnsi="Times New Roman"/>
                <w:i/>
                <w:sz w:val="24"/>
                <w:szCs w:val="24"/>
                <w:lang w:val="uk-UA"/>
              </w:rPr>
            </w:pPr>
            <w:r w:rsidRPr="00743E4B">
              <w:rPr>
                <w:rFonts w:ascii="Times New Roman" w:hAnsi="Times New Roman"/>
                <w:i/>
                <w:sz w:val="24"/>
                <w:szCs w:val="24"/>
                <w:lang w:val="uk-UA"/>
              </w:rPr>
              <w:t xml:space="preserve">Обладнання, інвентар, </w:t>
            </w:r>
            <w:r>
              <w:rPr>
                <w:rFonts w:ascii="Times New Roman" w:hAnsi="Times New Roman"/>
                <w:i/>
                <w:sz w:val="24"/>
                <w:szCs w:val="24"/>
                <w:lang w:val="uk-UA"/>
              </w:rPr>
              <w:t>екіпіровка</w:t>
            </w:r>
          </w:p>
        </w:tc>
      </w:tr>
      <w:tr w:rsidR="00E36CF4" w:rsidRPr="00A572F7" w:rsidTr="00A04762">
        <w:trPr>
          <w:trHeight w:val="365"/>
        </w:trPr>
        <w:tc>
          <w:tcPr>
            <w:tcW w:w="2410" w:type="dxa"/>
          </w:tcPr>
          <w:p w:rsidR="00E36CF4" w:rsidRPr="00DA5C53" w:rsidRDefault="00E36CF4" w:rsidP="00E36CF4">
            <w:pPr>
              <w:spacing w:after="0" w:line="240" w:lineRule="auto"/>
              <w:jc w:val="both"/>
              <w:rPr>
                <w:rFonts w:ascii="Times New Roman" w:hAnsi="Times New Roman"/>
                <w:sz w:val="24"/>
                <w:szCs w:val="24"/>
                <w:lang w:val="uk-UA"/>
              </w:rPr>
            </w:pPr>
            <w:r w:rsidRPr="00DA5C53">
              <w:rPr>
                <w:rFonts w:ascii="Times New Roman" w:hAnsi="Times New Roman"/>
                <w:sz w:val="24"/>
                <w:szCs w:val="24"/>
                <w:lang w:val="uk-UA"/>
              </w:rPr>
              <w:t>бадмінтон</w:t>
            </w: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rPr>
          <w:trHeight w:val="330"/>
        </w:trPr>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DA5C53">
              <w:rPr>
                <w:rFonts w:ascii="Times New Roman" w:hAnsi="Times New Roman"/>
                <w:sz w:val="24"/>
                <w:szCs w:val="24"/>
                <w:lang w:val="uk-UA"/>
              </w:rPr>
              <w:t>Кросмінтон</w:t>
            </w:r>
            <w:proofErr w:type="spellEnd"/>
            <w:r w:rsidRPr="00DA5C53">
              <w:rPr>
                <w:rFonts w:ascii="Times New Roman" w:hAnsi="Times New Roman"/>
                <w:sz w:val="24"/>
                <w:szCs w:val="24"/>
                <w:lang w:val="uk-UA"/>
              </w:rPr>
              <w:t xml:space="preserve"> (</w:t>
            </w:r>
            <w:proofErr w:type="spellStart"/>
            <w:r w:rsidRPr="00DA5C53">
              <w:rPr>
                <w:rFonts w:ascii="Times New Roman" w:hAnsi="Times New Roman"/>
                <w:sz w:val="24"/>
                <w:szCs w:val="24"/>
                <w:lang w:val="uk-UA"/>
              </w:rPr>
              <w:t>спидминтон</w:t>
            </w:r>
            <w:proofErr w:type="spellEnd"/>
            <w:r w:rsidRPr="00DA5C53">
              <w:rPr>
                <w:rFonts w:ascii="Times New Roman" w:hAnsi="Times New Roman"/>
                <w:sz w:val="24"/>
                <w:szCs w:val="24"/>
                <w:lang w:val="uk-UA"/>
              </w:rPr>
              <w:t>)</w:t>
            </w: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rPr>
          <w:trHeight w:val="313"/>
        </w:trPr>
        <w:tc>
          <w:tcPr>
            <w:tcW w:w="2410" w:type="dxa"/>
          </w:tcPr>
          <w:p w:rsidR="00E36CF4" w:rsidRPr="00DA5C53" w:rsidRDefault="00E36CF4" w:rsidP="00E36CF4">
            <w:pPr>
              <w:spacing w:after="0" w:line="240" w:lineRule="auto"/>
              <w:jc w:val="both"/>
              <w:rPr>
                <w:rFonts w:ascii="Times New Roman" w:hAnsi="Times New Roman"/>
                <w:sz w:val="24"/>
                <w:szCs w:val="24"/>
                <w:lang w:val="uk-UA"/>
              </w:rPr>
            </w:pPr>
            <w:r w:rsidRPr="00DA5C53">
              <w:rPr>
                <w:rFonts w:ascii="Times New Roman" w:hAnsi="Times New Roman"/>
                <w:sz w:val="24"/>
                <w:szCs w:val="24"/>
                <w:lang w:val="uk-UA"/>
              </w:rPr>
              <w:t>пляжний теніс</w:t>
            </w:r>
          </w:p>
        </w:tc>
        <w:tc>
          <w:tcPr>
            <w:tcW w:w="1559" w:type="dxa"/>
          </w:tcPr>
          <w:p w:rsidR="00E36CF4" w:rsidRPr="006B4CF1" w:rsidRDefault="00E36CF4" w:rsidP="00E36CF4">
            <w:pPr>
              <w:spacing w:after="0" w:line="240" w:lineRule="auto"/>
              <w:jc w:val="center"/>
              <w:rPr>
                <w:rFonts w:ascii="Times New Roman" w:hAnsi="Times New Roman"/>
                <w:sz w:val="24"/>
                <w:szCs w:val="24"/>
                <w:lang w:val="uk-UA"/>
              </w:rPr>
            </w:pPr>
          </w:p>
        </w:tc>
        <w:tc>
          <w:tcPr>
            <w:tcW w:w="1701" w:type="dxa"/>
          </w:tcPr>
          <w:p w:rsidR="00E36CF4" w:rsidRPr="006B4CF1" w:rsidRDefault="00E36CF4" w:rsidP="00E36CF4">
            <w:pPr>
              <w:spacing w:after="0" w:line="240" w:lineRule="auto"/>
              <w:jc w:val="center"/>
              <w:rPr>
                <w:rFonts w:ascii="Times New Roman" w:hAnsi="Times New Roman"/>
                <w:sz w:val="24"/>
                <w:szCs w:val="24"/>
                <w:lang w:val="uk-UA"/>
              </w:rPr>
            </w:pPr>
          </w:p>
        </w:tc>
        <w:tc>
          <w:tcPr>
            <w:tcW w:w="1559" w:type="dxa"/>
          </w:tcPr>
          <w:p w:rsidR="00E36CF4" w:rsidRPr="006B4CF1" w:rsidRDefault="00E36CF4" w:rsidP="00E36CF4">
            <w:pPr>
              <w:spacing w:after="0" w:line="240" w:lineRule="auto"/>
              <w:jc w:val="center"/>
              <w:rPr>
                <w:rFonts w:ascii="Times New Roman" w:hAnsi="Times New Roman"/>
                <w:sz w:val="24"/>
                <w:szCs w:val="24"/>
                <w:lang w:val="uk-UA"/>
              </w:rPr>
            </w:pPr>
          </w:p>
        </w:tc>
        <w:tc>
          <w:tcPr>
            <w:tcW w:w="3260" w:type="dxa"/>
          </w:tcPr>
          <w:p w:rsidR="00E36CF4" w:rsidRPr="006B4CF1" w:rsidRDefault="00E36CF4" w:rsidP="00E36CF4">
            <w:pPr>
              <w:spacing w:after="0" w:line="240" w:lineRule="auto"/>
              <w:jc w:val="center"/>
              <w:rPr>
                <w:rFonts w:ascii="Times New Roman" w:hAnsi="Times New Roman"/>
                <w:sz w:val="24"/>
                <w:szCs w:val="24"/>
                <w:lang w:val="uk-UA"/>
              </w:rPr>
            </w:pPr>
          </w:p>
        </w:tc>
      </w:tr>
      <w:tr w:rsidR="00E36CF4" w:rsidRPr="00A572F7" w:rsidTr="00A04762">
        <w:trPr>
          <w:trHeight w:val="313"/>
        </w:trPr>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DA5C53">
              <w:rPr>
                <w:rFonts w:ascii="Times New Roman" w:hAnsi="Times New Roman"/>
                <w:sz w:val="24"/>
                <w:szCs w:val="24"/>
                <w:lang w:val="uk-UA"/>
              </w:rPr>
              <w:t>регбол</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highlight w:val="yellow"/>
                <w:lang w:val="uk-UA"/>
              </w:rPr>
            </w:pPr>
            <w:r>
              <w:rPr>
                <w:rFonts w:ascii="Times New Roman" w:hAnsi="Times New Roman"/>
                <w:sz w:val="24"/>
                <w:szCs w:val="24"/>
                <w:highlight w:val="yellow"/>
                <w:lang w:val="uk-UA"/>
              </w:rPr>
              <w:t>рухливої</w:t>
            </w:r>
          </w:p>
        </w:tc>
        <w:tc>
          <w:tcPr>
            <w:tcW w:w="1701" w:type="dxa"/>
          </w:tcPr>
          <w:p w:rsidR="00E36CF4" w:rsidRPr="00A572F7" w:rsidRDefault="00E36CF4" w:rsidP="00E36CF4">
            <w:pPr>
              <w:spacing w:after="0" w:line="240" w:lineRule="auto"/>
              <w:jc w:val="center"/>
              <w:rPr>
                <w:rFonts w:ascii="Times New Roman" w:hAnsi="Times New Roman"/>
                <w:sz w:val="24"/>
                <w:szCs w:val="24"/>
                <w:highlight w:val="yellow"/>
                <w:lang w:val="uk-UA"/>
              </w:rPr>
            </w:pPr>
            <w:r>
              <w:rPr>
                <w:rFonts w:ascii="Times New Roman" w:hAnsi="Times New Roman"/>
                <w:sz w:val="24"/>
                <w:szCs w:val="24"/>
                <w:highlight w:val="yellow"/>
                <w:lang w:val="uk-UA"/>
              </w:rPr>
              <w:t>+</w:t>
            </w:r>
          </w:p>
        </w:tc>
        <w:tc>
          <w:tcPr>
            <w:tcW w:w="1559" w:type="dxa"/>
          </w:tcPr>
          <w:p w:rsidR="00E36CF4" w:rsidRPr="00A572F7" w:rsidRDefault="00E36CF4" w:rsidP="00E36CF4">
            <w:pPr>
              <w:spacing w:after="0" w:line="240" w:lineRule="auto"/>
              <w:jc w:val="center"/>
              <w:rPr>
                <w:rFonts w:ascii="Times New Roman" w:hAnsi="Times New Roman"/>
                <w:sz w:val="24"/>
                <w:szCs w:val="24"/>
                <w:highlight w:val="yellow"/>
                <w:lang w:val="uk-UA"/>
              </w:rPr>
            </w:pPr>
            <w:r>
              <w:rPr>
                <w:rFonts w:ascii="Times New Roman" w:hAnsi="Times New Roman"/>
                <w:sz w:val="24"/>
                <w:szCs w:val="24"/>
                <w:highlight w:val="yellow"/>
                <w:lang w:val="uk-UA"/>
              </w:rPr>
              <w:t>Росія</w:t>
            </w:r>
          </w:p>
        </w:tc>
        <w:tc>
          <w:tcPr>
            <w:tcW w:w="3260" w:type="dxa"/>
          </w:tcPr>
          <w:p w:rsidR="00E36CF4" w:rsidRPr="00A572F7" w:rsidRDefault="00E36CF4" w:rsidP="00E36CF4">
            <w:pPr>
              <w:spacing w:after="0" w:line="240" w:lineRule="auto"/>
              <w:jc w:val="center"/>
              <w:rPr>
                <w:rFonts w:ascii="Times New Roman" w:hAnsi="Times New Roman"/>
                <w:sz w:val="24"/>
                <w:szCs w:val="24"/>
                <w:highlight w:val="yellow"/>
                <w:lang w:val="uk-UA"/>
              </w:rPr>
            </w:pPr>
            <w:r>
              <w:rPr>
                <w:rFonts w:ascii="Times New Roman" w:hAnsi="Times New Roman"/>
                <w:sz w:val="24"/>
                <w:szCs w:val="24"/>
                <w:highlight w:val="yellow"/>
                <w:lang w:val="uk-UA"/>
              </w:rPr>
              <w:t>м’яч, баскетбольний майданчик</w:t>
            </w:r>
          </w:p>
        </w:tc>
      </w:tr>
      <w:tr w:rsidR="00E36CF4" w:rsidRPr="00A572F7" w:rsidTr="00A04762">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DA5C53">
              <w:rPr>
                <w:rFonts w:ascii="Times New Roman" w:hAnsi="Times New Roman"/>
                <w:sz w:val="24"/>
                <w:szCs w:val="24"/>
                <w:lang w:val="uk-UA"/>
              </w:rPr>
              <w:t>хорсбол</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highlight w:val="yellow"/>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highlight w:val="yellow"/>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highlight w:val="yellow"/>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highlight w:val="yellow"/>
                <w:lang w:val="uk-UA"/>
              </w:rPr>
            </w:pPr>
          </w:p>
        </w:tc>
      </w:tr>
      <w:tr w:rsidR="00E36CF4" w:rsidRPr="00A572F7" w:rsidTr="00A04762">
        <w:tc>
          <w:tcPr>
            <w:tcW w:w="2410" w:type="dxa"/>
          </w:tcPr>
          <w:p w:rsidR="00E36CF4" w:rsidRPr="00A572F7" w:rsidRDefault="00E36CF4" w:rsidP="00E36CF4">
            <w:pPr>
              <w:spacing w:after="0" w:line="240" w:lineRule="auto"/>
              <w:jc w:val="both"/>
              <w:rPr>
                <w:rFonts w:ascii="Times New Roman" w:hAnsi="Times New Roman"/>
                <w:sz w:val="24"/>
                <w:szCs w:val="24"/>
                <w:lang w:val="uk-UA"/>
              </w:rPr>
            </w:pPr>
            <w:proofErr w:type="spellStart"/>
            <w:r w:rsidRPr="00A572F7">
              <w:rPr>
                <w:rFonts w:ascii="Times New Roman" w:hAnsi="Times New Roman"/>
                <w:sz w:val="24"/>
                <w:szCs w:val="24"/>
                <w:lang w:val="uk-UA"/>
              </w:rPr>
              <w:t>Teqball</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A572F7" w:rsidRDefault="00E36CF4" w:rsidP="00E36CF4">
            <w:pPr>
              <w:spacing w:after="0" w:line="240" w:lineRule="auto"/>
              <w:jc w:val="both"/>
              <w:rPr>
                <w:rFonts w:ascii="Times New Roman" w:hAnsi="Times New Roman"/>
                <w:sz w:val="24"/>
                <w:szCs w:val="24"/>
                <w:lang w:val="uk-UA"/>
              </w:rPr>
            </w:pPr>
            <w:r w:rsidRPr="00A572F7">
              <w:rPr>
                <w:rFonts w:ascii="Times New Roman" w:hAnsi="Times New Roman"/>
                <w:sz w:val="24"/>
                <w:szCs w:val="24"/>
                <w:lang w:val="uk-UA"/>
              </w:rPr>
              <w:lastRenderedPageBreak/>
              <w:t>пляжний футбол</w:t>
            </w: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A572F7" w:rsidRDefault="00E36CF4" w:rsidP="00E36CF4">
            <w:pPr>
              <w:spacing w:after="0" w:line="240" w:lineRule="auto"/>
              <w:jc w:val="both"/>
              <w:rPr>
                <w:rFonts w:ascii="Times New Roman" w:hAnsi="Times New Roman"/>
                <w:sz w:val="24"/>
                <w:szCs w:val="24"/>
                <w:lang w:val="uk-UA"/>
              </w:rPr>
            </w:pPr>
            <w:r w:rsidRPr="00A572F7">
              <w:rPr>
                <w:rFonts w:ascii="Times New Roman" w:hAnsi="Times New Roman"/>
                <w:sz w:val="24"/>
                <w:szCs w:val="24"/>
                <w:lang w:val="uk-UA"/>
              </w:rPr>
              <w:t>пляжний гандбол</w:t>
            </w: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DA5C53">
              <w:rPr>
                <w:rFonts w:ascii="Times New Roman" w:hAnsi="Times New Roman"/>
                <w:sz w:val="24"/>
                <w:szCs w:val="24"/>
                <w:lang w:val="uk-UA"/>
              </w:rPr>
              <w:t>лакросс</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DA5C53" w:rsidRDefault="00E36CF4" w:rsidP="00E36CF4">
            <w:pPr>
              <w:spacing w:after="0" w:line="240" w:lineRule="auto"/>
              <w:jc w:val="both"/>
              <w:rPr>
                <w:rFonts w:ascii="Times New Roman" w:hAnsi="Times New Roman"/>
                <w:sz w:val="24"/>
                <w:szCs w:val="24"/>
                <w:lang w:val="uk-UA"/>
              </w:rPr>
            </w:pPr>
            <w:r w:rsidRPr="00DA5C53">
              <w:rPr>
                <w:rFonts w:ascii="Times New Roman" w:hAnsi="Times New Roman"/>
                <w:sz w:val="24"/>
                <w:szCs w:val="24"/>
                <w:lang w:val="uk-UA"/>
              </w:rPr>
              <w:t>пляжний хокей</w:t>
            </w: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DA5C53">
              <w:rPr>
                <w:rFonts w:ascii="Times New Roman" w:hAnsi="Times New Roman"/>
                <w:sz w:val="24"/>
                <w:szCs w:val="24"/>
                <w:lang w:val="uk-UA"/>
              </w:rPr>
              <w:t>futvoley</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DA5C53" w:rsidRDefault="00E36CF4" w:rsidP="00E36CF4">
            <w:pPr>
              <w:pStyle w:val="2"/>
              <w:shd w:val="clear" w:color="auto" w:fill="FFFFFF"/>
              <w:spacing w:before="0" w:beforeAutospacing="0" w:after="0" w:afterAutospacing="0"/>
              <w:jc w:val="both"/>
              <w:rPr>
                <w:b w:val="0"/>
                <w:sz w:val="24"/>
                <w:szCs w:val="24"/>
                <w:lang w:val="uk-UA"/>
              </w:rPr>
            </w:pPr>
            <w:proofErr w:type="spellStart"/>
            <w:r w:rsidRPr="00DA5C53">
              <w:rPr>
                <w:b w:val="0"/>
                <w:sz w:val="24"/>
                <w:szCs w:val="24"/>
                <w:lang w:val="uk-UA"/>
              </w:rPr>
              <w:t>сепактакро</w:t>
            </w:r>
            <w:proofErr w:type="spellEnd"/>
            <w:r w:rsidRPr="00DA5C53">
              <w:rPr>
                <w:b w:val="0"/>
                <w:sz w:val="24"/>
                <w:szCs w:val="24"/>
                <w:lang w:val="uk-UA"/>
              </w:rPr>
              <w:t xml:space="preserve"> </w:t>
            </w:r>
            <w:proofErr w:type="spellStart"/>
            <w:r w:rsidRPr="00DA5C53">
              <w:rPr>
                <w:b w:val="0"/>
                <w:sz w:val="24"/>
                <w:szCs w:val="24"/>
                <w:lang w:val="uk-UA"/>
              </w:rPr>
              <w:t>или</w:t>
            </w:r>
            <w:proofErr w:type="spellEnd"/>
            <w:r w:rsidRPr="00DA5C53">
              <w:rPr>
                <w:b w:val="0"/>
                <w:sz w:val="24"/>
                <w:szCs w:val="24"/>
                <w:lang w:val="uk-UA"/>
              </w:rPr>
              <w:t xml:space="preserve"> </w:t>
            </w:r>
            <w:proofErr w:type="spellStart"/>
            <w:r w:rsidRPr="00DA5C53">
              <w:rPr>
                <w:b w:val="0"/>
                <w:sz w:val="24"/>
                <w:szCs w:val="24"/>
                <w:lang w:val="uk-UA"/>
              </w:rPr>
              <w:t>азиатский</w:t>
            </w:r>
            <w:proofErr w:type="spellEnd"/>
            <w:r w:rsidRPr="00DA5C53">
              <w:rPr>
                <w:b w:val="0"/>
                <w:sz w:val="24"/>
                <w:szCs w:val="24"/>
                <w:lang w:val="uk-UA"/>
              </w:rPr>
              <w:t xml:space="preserve"> волейбол</w:t>
            </w: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DA5C53">
              <w:rPr>
                <w:rFonts w:ascii="Times New Roman" w:hAnsi="Times New Roman"/>
                <w:sz w:val="24"/>
                <w:szCs w:val="24"/>
                <w:lang w:val="uk-UA"/>
              </w:rPr>
              <w:t>Double</w:t>
            </w:r>
            <w:proofErr w:type="spellEnd"/>
            <w:r w:rsidRPr="00DA5C53">
              <w:rPr>
                <w:rFonts w:ascii="Times New Roman" w:hAnsi="Times New Roman"/>
                <w:sz w:val="24"/>
                <w:szCs w:val="24"/>
                <w:lang w:val="uk-UA"/>
              </w:rPr>
              <w:t xml:space="preserve"> </w:t>
            </w:r>
            <w:proofErr w:type="spellStart"/>
            <w:r w:rsidRPr="00DA5C53">
              <w:rPr>
                <w:rFonts w:ascii="Times New Roman" w:hAnsi="Times New Roman"/>
                <w:sz w:val="24"/>
                <w:szCs w:val="24"/>
                <w:lang w:val="uk-UA"/>
              </w:rPr>
              <w:t>Disc</w:t>
            </w:r>
            <w:proofErr w:type="spellEnd"/>
            <w:r w:rsidRPr="00DA5C53">
              <w:rPr>
                <w:rFonts w:ascii="Times New Roman" w:hAnsi="Times New Roman"/>
                <w:sz w:val="24"/>
                <w:szCs w:val="24"/>
                <w:lang w:val="uk-UA"/>
              </w:rPr>
              <w:t xml:space="preserve"> </w:t>
            </w:r>
            <w:proofErr w:type="spellStart"/>
            <w:r w:rsidRPr="00DA5C53">
              <w:rPr>
                <w:rFonts w:ascii="Times New Roman" w:hAnsi="Times New Roman"/>
                <w:sz w:val="24"/>
                <w:szCs w:val="24"/>
                <w:lang w:val="uk-UA"/>
              </w:rPr>
              <w:t>Court</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DA5C53">
              <w:rPr>
                <w:rFonts w:ascii="Times New Roman" w:hAnsi="Times New Roman"/>
                <w:sz w:val="24"/>
                <w:szCs w:val="24"/>
                <w:lang w:val="uk-UA"/>
              </w:rPr>
              <w:t>алтимат</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DA5C53">
              <w:rPr>
                <w:rFonts w:ascii="Times New Roman" w:hAnsi="Times New Roman"/>
                <w:sz w:val="24"/>
                <w:szCs w:val="24"/>
                <w:lang w:val="uk-UA"/>
              </w:rPr>
              <w:t>Guts</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DA5C53">
              <w:rPr>
                <w:rFonts w:ascii="Times New Roman" w:hAnsi="Times New Roman"/>
                <w:sz w:val="24"/>
                <w:szCs w:val="24"/>
                <w:lang w:val="uk-UA"/>
              </w:rPr>
              <w:t>kabaddi</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A572F7"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DA5C53">
              <w:rPr>
                <w:rFonts w:ascii="Times New Roman" w:hAnsi="Times New Roman"/>
                <w:sz w:val="24"/>
                <w:szCs w:val="24"/>
                <w:lang w:val="uk-UA"/>
              </w:rPr>
              <w:t>чоукбол</w:t>
            </w:r>
            <w:proofErr w:type="spellEnd"/>
            <w:r w:rsidRPr="00DA5C53">
              <w:rPr>
                <w:rFonts w:ascii="Times New Roman" w:hAnsi="Times New Roman"/>
                <w:sz w:val="24"/>
                <w:szCs w:val="24"/>
                <w:lang w:val="uk-UA"/>
              </w:rPr>
              <w:t xml:space="preserve">  </w:t>
            </w:r>
            <w:proofErr w:type="spellStart"/>
            <w:r w:rsidRPr="00DA5C53">
              <w:rPr>
                <w:rFonts w:ascii="Times New Roman" w:hAnsi="Times New Roman"/>
                <w:sz w:val="24"/>
                <w:szCs w:val="24"/>
                <w:lang w:val="uk-UA"/>
              </w:rPr>
              <w:t>Tchoukball</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B741D2" w:rsidRDefault="00E36CF4" w:rsidP="00E36CF4">
            <w:pPr>
              <w:spacing w:after="0" w:line="240" w:lineRule="auto"/>
              <w:jc w:val="center"/>
              <w:rPr>
                <w:rFonts w:ascii="Times New Roman" w:hAnsi="Times New Roman"/>
                <w:sz w:val="24"/>
                <w:szCs w:val="24"/>
                <w:lang w:val="uk-UA"/>
              </w:rPr>
            </w:pPr>
          </w:p>
        </w:tc>
      </w:tr>
      <w:tr w:rsidR="00E36CF4" w:rsidRPr="00A572F7" w:rsidTr="00A04762">
        <w:tc>
          <w:tcPr>
            <w:tcW w:w="2410" w:type="dxa"/>
          </w:tcPr>
          <w:p w:rsidR="00E36CF4" w:rsidRPr="00DA5C53" w:rsidRDefault="00E36CF4" w:rsidP="00E36CF4">
            <w:pPr>
              <w:spacing w:after="0" w:line="240" w:lineRule="auto"/>
              <w:jc w:val="both"/>
              <w:rPr>
                <w:rFonts w:ascii="Times New Roman" w:hAnsi="Times New Roman"/>
                <w:sz w:val="24"/>
                <w:szCs w:val="24"/>
                <w:lang w:val="uk-UA"/>
              </w:rPr>
            </w:pPr>
            <w:proofErr w:type="spellStart"/>
            <w:r w:rsidRPr="00590C1E">
              <w:rPr>
                <w:rFonts w:ascii="Times New Roman" w:hAnsi="Times New Roman"/>
                <w:sz w:val="24"/>
                <w:szCs w:val="24"/>
                <w:lang w:val="uk-UA"/>
              </w:rPr>
              <w:t>Spikeball</w:t>
            </w:r>
            <w:proofErr w:type="spellEnd"/>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1701" w:type="dxa"/>
          </w:tcPr>
          <w:p w:rsidR="00E36CF4" w:rsidRPr="00A572F7" w:rsidRDefault="00E36CF4" w:rsidP="00E36CF4">
            <w:pPr>
              <w:spacing w:after="0" w:line="240" w:lineRule="auto"/>
              <w:jc w:val="center"/>
              <w:rPr>
                <w:rFonts w:ascii="Times New Roman" w:hAnsi="Times New Roman"/>
                <w:sz w:val="24"/>
                <w:szCs w:val="24"/>
                <w:lang w:val="uk-UA"/>
              </w:rPr>
            </w:pPr>
          </w:p>
        </w:tc>
        <w:tc>
          <w:tcPr>
            <w:tcW w:w="1559" w:type="dxa"/>
          </w:tcPr>
          <w:p w:rsidR="00E36CF4" w:rsidRPr="00A572F7" w:rsidRDefault="00E36CF4" w:rsidP="00E36CF4">
            <w:pPr>
              <w:spacing w:after="0" w:line="240" w:lineRule="auto"/>
              <w:jc w:val="center"/>
              <w:rPr>
                <w:rFonts w:ascii="Times New Roman" w:hAnsi="Times New Roman"/>
                <w:sz w:val="24"/>
                <w:szCs w:val="24"/>
                <w:lang w:val="uk-UA"/>
              </w:rPr>
            </w:pPr>
          </w:p>
        </w:tc>
        <w:tc>
          <w:tcPr>
            <w:tcW w:w="3260" w:type="dxa"/>
          </w:tcPr>
          <w:p w:rsidR="00E36CF4" w:rsidRPr="00B741D2" w:rsidRDefault="00E36CF4" w:rsidP="00E36CF4">
            <w:pPr>
              <w:spacing w:after="0" w:line="240" w:lineRule="auto"/>
              <w:jc w:val="center"/>
              <w:rPr>
                <w:rFonts w:ascii="Times New Roman" w:hAnsi="Times New Roman"/>
                <w:sz w:val="24"/>
                <w:szCs w:val="24"/>
                <w:lang w:val="uk-UA"/>
              </w:rPr>
            </w:pPr>
          </w:p>
        </w:tc>
      </w:tr>
    </w:tbl>
    <w:p w:rsidR="00E36CF4" w:rsidRDefault="00E36CF4" w:rsidP="000D4B9E">
      <w:pPr>
        <w:spacing w:after="0" w:line="240" w:lineRule="auto"/>
        <w:ind w:firstLine="709"/>
        <w:jc w:val="both"/>
        <w:rPr>
          <w:rFonts w:ascii="Times New Roman" w:hAnsi="Times New Roman" w:cs="Times New Roman"/>
          <w:b/>
          <w:sz w:val="28"/>
          <w:szCs w:val="28"/>
          <w:lang w:val="uk-UA"/>
        </w:rPr>
      </w:pPr>
    </w:p>
    <w:p w:rsidR="00484129" w:rsidRPr="000D4B9E" w:rsidRDefault="00E96612" w:rsidP="000D4B9E">
      <w:pPr>
        <w:spacing w:after="0" w:line="240" w:lineRule="auto"/>
        <w:ind w:firstLine="709"/>
        <w:jc w:val="both"/>
        <w:rPr>
          <w:rFonts w:ascii="Times New Roman" w:hAnsi="Times New Roman" w:cs="Times New Roman"/>
          <w:b/>
          <w:sz w:val="28"/>
          <w:szCs w:val="28"/>
          <w:lang w:val="uk-UA"/>
        </w:rPr>
      </w:pPr>
      <w:r w:rsidRPr="000D4B9E">
        <w:rPr>
          <w:rFonts w:ascii="Times New Roman" w:hAnsi="Times New Roman" w:cs="Times New Roman"/>
          <w:b/>
          <w:sz w:val="28"/>
          <w:szCs w:val="28"/>
          <w:lang w:val="uk-UA"/>
        </w:rPr>
        <w:t>ЛІ</w:t>
      </w:r>
      <w:r w:rsidR="00484129" w:rsidRPr="000D4B9E">
        <w:rPr>
          <w:rFonts w:ascii="Times New Roman" w:hAnsi="Times New Roman" w:cs="Times New Roman"/>
          <w:b/>
          <w:sz w:val="28"/>
          <w:szCs w:val="28"/>
          <w:lang w:val="uk-UA"/>
        </w:rPr>
        <w:t>ТЕРАТУРА</w:t>
      </w:r>
    </w:p>
    <w:p w:rsidR="00484129" w:rsidRPr="000D4B9E" w:rsidRDefault="00484129" w:rsidP="000D4B9E">
      <w:pPr>
        <w:spacing w:after="0" w:line="240" w:lineRule="auto"/>
        <w:ind w:firstLine="709"/>
        <w:jc w:val="both"/>
        <w:rPr>
          <w:rFonts w:ascii="Times New Roman" w:hAnsi="Times New Roman" w:cs="Times New Roman"/>
          <w:b/>
          <w:sz w:val="28"/>
          <w:szCs w:val="28"/>
          <w:lang w:val="uk-UA"/>
        </w:rPr>
      </w:pPr>
    </w:p>
    <w:p w:rsidR="00570D3F" w:rsidRPr="00E20BF7" w:rsidRDefault="00570D3F" w:rsidP="00E20BF7">
      <w:pPr>
        <w:pStyle w:val="a5"/>
        <w:widowControl w:val="0"/>
        <w:numPr>
          <w:ilvl w:val="0"/>
          <w:numId w:val="33"/>
        </w:numPr>
        <w:autoSpaceDE w:val="0"/>
        <w:autoSpaceDN w:val="0"/>
        <w:adjustRightInd w:val="0"/>
        <w:spacing w:after="0" w:line="240" w:lineRule="auto"/>
        <w:jc w:val="both"/>
        <w:rPr>
          <w:rFonts w:ascii="Times New Roman" w:hAnsi="Times New Roman" w:cs="Times New Roman"/>
          <w:sz w:val="28"/>
          <w:szCs w:val="28"/>
          <w:lang w:val="uk-UA"/>
        </w:rPr>
      </w:pPr>
      <w:proofErr w:type="spellStart"/>
      <w:r w:rsidRPr="00E20BF7">
        <w:rPr>
          <w:rFonts w:ascii="Times New Roman" w:hAnsi="Times New Roman" w:cs="Times New Roman"/>
          <w:sz w:val="28"/>
          <w:szCs w:val="28"/>
          <w:lang w:val="uk-UA"/>
        </w:rPr>
        <w:t>Бессарабова</w:t>
      </w:r>
      <w:proofErr w:type="spellEnd"/>
      <w:r w:rsidRPr="00E20BF7">
        <w:rPr>
          <w:rFonts w:ascii="Times New Roman" w:hAnsi="Times New Roman" w:cs="Times New Roman"/>
          <w:sz w:val="28"/>
          <w:szCs w:val="28"/>
          <w:lang w:val="uk-UA"/>
        </w:rPr>
        <w:t xml:space="preserve"> О.В. Курс лекцій з дисципліни «Загальна теорія спорту для всіх» для студентів фак. фіз. вих. напряму </w:t>
      </w:r>
      <w:proofErr w:type="spellStart"/>
      <w:r w:rsidRPr="00E20BF7">
        <w:rPr>
          <w:rFonts w:ascii="Times New Roman" w:hAnsi="Times New Roman" w:cs="Times New Roman"/>
          <w:sz w:val="28"/>
          <w:szCs w:val="28"/>
          <w:lang w:val="uk-UA"/>
        </w:rPr>
        <w:t>підг</w:t>
      </w:r>
      <w:proofErr w:type="spellEnd"/>
      <w:r w:rsidRPr="00E20BF7">
        <w:rPr>
          <w:rFonts w:ascii="Times New Roman" w:hAnsi="Times New Roman" w:cs="Times New Roman"/>
          <w:sz w:val="28"/>
          <w:szCs w:val="28"/>
          <w:lang w:val="uk-UA"/>
        </w:rPr>
        <w:t xml:space="preserve">. : 6.010203 «Здоров’я людини» / уклад. О.В. </w:t>
      </w:r>
      <w:proofErr w:type="spellStart"/>
      <w:r w:rsidRPr="00E20BF7">
        <w:rPr>
          <w:rFonts w:ascii="Times New Roman" w:hAnsi="Times New Roman" w:cs="Times New Roman"/>
          <w:sz w:val="28"/>
          <w:szCs w:val="28"/>
          <w:lang w:val="uk-UA"/>
        </w:rPr>
        <w:t>Бессарабова</w:t>
      </w:r>
      <w:proofErr w:type="spellEnd"/>
      <w:r w:rsidRPr="00E20BF7">
        <w:rPr>
          <w:rFonts w:ascii="Times New Roman" w:hAnsi="Times New Roman" w:cs="Times New Roman"/>
          <w:sz w:val="28"/>
          <w:szCs w:val="28"/>
          <w:lang w:val="uk-UA"/>
        </w:rPr>
        <w:t xml:space="preserve">, В.І. </w:t>
      </w:r>
      <w:proofErr w:type="spellStart"/>
      <w:r w:rsidRPr="00E20BF7">
        <w:rPr>
          <w:rFonts w:ascii="Times New Roman" w:hAnsi="Times New Roman" w:cs="Times New Roman"/>
          <w:sz w:val="28"/>
          <w:szCs w:val="28"/>
          <w:lang w:val="uk-UA"/>
        </w:rPr>
        <w:t>Кемкіна</w:t>
      </w:r>
      <w:proofErr w:type="spellEnd"/>
      <w:r w:rsidRPr="00E20BF7">
        <w:rPr>
          <w:rFonts w:ascii="Times New Roman" w:hAnsi="Times New Roman" w:cs="Times New Roman"/>
          <w:sz w:val="28"/>
          <w:szCs w:val="28"/>
          <w:lang w:val="uk-UA"/>
        </w:rPr>
        <w:t>, О.І.</w:t>
      </w:r>
      <w:proofErr w:type="spellStart"/>
      <w:r w:rsidRPr="00E20BF7">
        <w:rPr>
          <w:rFonts w:ascii="Times New Roman" w:hAnsi="Times New Roman" w:cs="Times New Roman"/>
          <w:sz w:val="28"/>
          <w:szCs w:val="28"/>
          <w:lang w:val="uk-UA"/>
        </w:rPr>
        <w:t>Ванюк</w:t>
      </w:r>
      <w:proofErr w:type="spellEnd"/>
      <w:r w:rsidRPr="00E20BF7">
        <w:rPr>
          <w:rFonts w:ascii="Times New Roman" w:hAnsi="Times New Roman" w:cs="Times New Roman"/>
          <w:sz w:val="28"/>
          <w:szCs w:val="28"/>
          <w:lang w:val="uk-UA"/>
        </w:rPr>
        <w:t>. – Запоріжжя : ЗНТУ, 2016. – 88 с. </w:t>
      </w:r>
      <w:r w:rsidRPr="00E20BF7">
        <w:rPr>
          <w:rFonts w:ascii="Times New Roman" w:hAnsi="Times New Roman" w:cs="Times New Roman"/>
          <w:b/>
          <w:sz w:val="28"/>
          <w:szCs w:val="28"/>
          <w:lang w:val="uk-UA"/>
        </w:rPr>
        <w:t xml:space="preserve"> </w:t>
      </w:r>
    </w:p>
    <w:p w:rsidR="00E20BF7" w:rsidRPr="00E20BF7" w:rsidRDefault="00E20BF7" w:rsidP="00E20BF7">
      <w:pPr>
        <w:pStyle w:val="a5"/>
        <w:widowControl w:val="0"/>
        <w:numPr>
          <w:ilvl w:val="0"/>
          <w:numId w:val="33"/>
        </w:numPr>
        <w:autoSpaceDE w:val="0"/>
        <w:autoSpaceDN w:val="0"/>
        <w:adjustRightInd w:val="0"/>
        <w:spacing w:after="0" w:line="240" w:lineRule="auto"/>
        <w:jc w:val="both"/>
        <w:rPr>
          <w:rFonts w:ascii="Times New Roman" w:hAnsi="Times New Roman" w:cs="Times New Roman"/>
          <w:sz w:val="28"/>
          <w:szCs w:val="28"/>
          <w:lang w:val="uk-UA"/>
        </w:rPr>
      </w:pPr>
      <w:proofErr w:type="spellStart"/>
      <w:r w:rsidRPr="00E20BF7">
        <w:rPr>
          <w:rFonts w:ascii="Times New Roman" w:hAnsi="Times New Roman" w:cs="Times New Roman"/>
          <w:sz w:val="28"/>
          <w:szCs w:val="28"/>
          <w:lang w:val="uk-UA"/>
        </w:rPr>
        <w:t>Гальченко</w:t>
      </w:r>
      <w:proofErr w:type="spellEnd"/>
      <w:r w:rsidRPr="00E20BF7">
        <w:rPr>
          <w:rFonts w:ascii="Times New Roman" w:hAnsi="Times New Roman" w:cs="Times New Roman"/>
          <w:sz w:val="28"/>
          <w:szCs w:val="28"/>
          <w:lang w:val="uk-UA"/>
        </w:rPr>
        <w:t xml:space="preserve"> Л.В. Спортивні ігри : </w:t>
      </w:r>
      <w:proofErr w:type="spellStart"/>
      <w:r w:rsidRPr="00E20BF7">
        <w:rPr>
          <w:rFonts w:ascii="Times New Roman" w:hAnsi="Times New Roman" w:cs="Times New Roman"/>
          <w:sz w:val="28"/>
          <w:szCs w:val="28"/>
          <w:lang w:val="uk-UA"/>
        </w:rPr>
        <w:t>навч.-мет</w:t>
      </w:r>
      <w:proofErr w:type="spellEnd"/>
      <w:r w:rsidRPr="00E20BF7">
        <w:rPr>
          <w:rFonts w:ascii="Times New Roman" w:hAnsi="Times New Roman" w:cs="Times New Roman"/>
          <w:sz w:val="28"/>
          <w:szCs w:val="28"/>
          <w:lang w:val="uk-UA"/>
        </w:rPr>
        <w:t xml:space="preserve">. </w:t>
      </w:r>
      <w:proofErr w:type="spellStart"/>
      <w:r w:rsidRPr="00E20BF7">
        <w:rPr>
          <w:rFonts w:ascii="Times New Roman" w:hAnsi="Times New Roman" w:cs="Times New Roman"/>
          <w:sz w:val="28"/>
          <w:szCs w:val="28"/>
          <w:lang w:val="uk-UA"/>
        </w:rPr>
        <w:t>пос</w:t>
      </w:r>
      <w:proofErr w:type="spellEnd"/>
      <w:r w:rsidRPr="00E20BF7">
        <w:rPr>
          <w:rFonts w:ascii="Times New Roman" w:hAnsi="Times New Roman" w:cs="Times New Roman"/>
          <w:sz w:val="28"/>
          <w:szCs w:val="28"/>
          <w:lang w:val="uk-UA"/>
        </w:rPr>
        <w:t xml:space="preserve">. для </w:t>
      </w:r>
      <w:proofErr w:type="spellStart"/>
      <w:r w:rsidRPr="00E20BF7">
        <w:rPr>
          <w:rFonts w:ascii="Times New Roman" w:hAnsi="Times New Roman" w:cs="Times New Roman"/>
          <w:sz w:val="28"/>
          <w:szCs w:val="28"/>
          <w:lang w:val="uk-UA"/>
        </w:rPr>
        <w:t>студ</w:t>
      </w:r>
      <w:proofErr w:type="spellEnd"/>
      <w:r w:rsidRPr="00E20BF7">
        <w:rPr>
          <w:rFonts w:ascii="Times New Roman" w:hAnsi="Times New Roman" w:cs="Times New Roman"/>
          <w:sz w:val="28"/>
          <w:szCs w:val="28"/>
          <w:lang w:val="uk-UA"/>
        </w:rPr>
        <w:t xml:space="preserve">. </w:t>
      </w:r>
      <w:proofErr w:type="spellStart"/>
      <w:r w:rsidRPr="00E20BF7">
        <w:rPr>
          <w:rFonts w:ascii="Times New Roman" w:hAnsi="Times New Roman" w:cs="Times New Roman"/>
          <w:sz w:val="28"/>
          <w:szCs w:val="28"/>
          <w:lang w:val="uk-UA"/>
        </w:rPr>
        <w:t>освіт.-кваліф</w:t>
      </w:r>
      <w:proofErr w:type="spellEnd"/>
      <w:r w:rsidRPr="00E20BF7">
        <w:rPr>
          <w:rFonts w:ascii="Times New Roman" w:hAnsi="Times New Roman" w:cs="Times New Roman"/>
          <w:sz w:val="28"/>
          <w:szCs w:val="28"/>
          <w:lang w:val="uk-UA"/>
        </w:rPr>
        <w:t xml:space="preserve">. рівня "бакалавр" напр. </w:t>
      </w:r>
      <w:proofErr w:type="spellStart"/>
      <w:r w:rsidRPr="00E20BF7">
        <w:rPr>
          <w:rFonts w:ascii="Times New Roman" w:hAnsi="Times New Roman" w:cs="Times New Roman"/>
          <w:sz w:val="28"/>
          <w:szCs w:val="28"/>
          <w:lang w:val="uk-UA"/>
        </w:rPr>
        <w:t>підг</w:t>
      </w:r>
      <w:proofErr w:type="spellEnd"/>
      <w:r w:rsidRPr="00E20BF7">
        <w:rPr>
          <w:rFonts w:ascii="Times New Roman" w:hAnsi="Times New Roman" w:cs="Times New Roman"/>
          <w:sz w:val="28"/>
          <w:szCs w:val="28"/>
          <w:lang w:val="uk-UA"/>
        </w:rPr>
        <w:t xml:space="preserve">. "Соціальна педагогіка / уклад. Л.В. </w:t>
      </w:r>
      <w:proofErr w:type="spellStart"/>
      <w:r w:rsidRPr="00E20BF7">
        <w:rPr>
          <w:rFonts w:ascii="Times New Roman" w:hAnsi="Times New Roman" w:cs="Times New Roman"/>
          <w:sz w:val="28"/>
          <w:szCs w:val="28"/>
          <w:lang w:val="uk-UA"/>
        </w:rPr>
        <w:t>Гальченко</w:t>
      </w:r>
      <w:proofErr w:type="spellEnd"/>
      <w:r w:rsidRPr="00E20BF7">
        <w:rPr>
          <w:rFonts w:ascii="Times New Roman" w:hAnsi="Times New Roman" w:cs="Times New Roman"/>
          <w:sz w:val="28"/>
          <w:szCs w:val="28"/>
          <w:lang w:val="uk-UA"/>
        </w:rPr>
        <w:t>. – Запоріжжя : ЗНУ, 2014. – 123 с. </w:t>
      </w:r>
    </w:p>
    <w:p w:rsidR="00E20BF7" w:rsidRPr="000D4B9E" w:rsidRDefault="00E20BF7" w:rsidP="00E20BF7">
      <w:pPr>
        <w:widowControl w:val="0"/>
        <w:autoSpaceDE w:val="0"/>
        <w:autoSpaceDN w:val="0"/>
        <w:adjustRightInd w:val="0"/>
        <w:spacing w:after="0" w:line="240" w:lineRule="auto"/>
        <w:ind w:left="357"/>
        <w:jc w:val="both"/>
        <w:rPr>
          <w:rFonts w:ascii="Times New Roman" w:hAnsi="Times New Roman" w:cs="Times New Roman"/>
          <w:sz w:val="28"/>
          <w:szCs w:val="28"/>
          <w:lang w:val="uk-UA"/>
        </w:rPr>
      </w:pPr>
    </w:p>
    <w:p w:rsidR="00484129" w:rsidRPr="000D4B9E" w:rsidRDefault="00484129" w:rsidP="000D4B9E">
      <w:pPr>
        <w:spacing w:after="0" w:line="240" w:lineRule="auto"/>
        <w:ind w:firstLine="709"/>
        <w:jc w:val="both"/>
        <w:rPr>
          <w:rFonts w:ascii="Times New Roman" w:hAnsi="Times New Roman" w:cs="Times New Roman"/>
          <w:b/>
          <w:sz w:val="28"/>
          <w:szCs w:val="28"/>
          <w:lang w:val="uk-UA"/>
        </w:rPr>
      </w:pPr>
    </w:p>
    <w:sectPr w:rsidR="00484129" w:rsidRPr="000D4B9E" w:rsidSect="0004538C">
      <w:pgSz w:w="11906" w:h="16838"/>
      <w:pgMar w:top="1134" w:right="28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81" w:usb1="08070000" w:usb2="00000010" w:usb3="00000000" w:csb0="00020008"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53F7"/>
    <w:multiLevelType w:val="hybridMultilevel"/>
    <w:tmpl w:val="9CCCB94A"/>
    <w:lvl w:ilvl="0" w:tplc="C0BA44F8">
      <w:start w:val="1"/>
      <w:numFmt w:val="decimal"/>
      <w:lvlText w:val="%1."/>
      <w:lvlJc w:val="left"/>
      <w:pPr>
        <w:ind w:left="1069" w:hanging="360"/>
      </w:pPr>
      <w:rPr>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9E275E"/>
    <w:multiLevelType w:val="hybridMultilevel"/>
    <w:tmpl w:val="8A4E76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6947982"/>
    <w:multiLevelType w:val="hybridMultilevel"/>
    <w:tmpl w:val="A3D83308"/>
    <w:lvl w:ilvl="0" w:tplc="04190013">
      <w:start w:val="1"/>
      <w:numFmt w:val="upperRoman"/>
      <w:lvlText w:val="%1."/>
      <w:lvlJc w:val="righ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9E96123"/>
    <w:multiLevelType w:val="hybridMultilevel"/>
    <w:tmpl w:val="4F7A6F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1535E96"/>
    <w:multiLevelType w:val="hybridMultilevel"/>
    <w:tmpl w:val="B40A7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4C7120"/>
    <w:multiLevelType w:val="hybridMultilevel"/>
    <w:tmpl w:val="2E8CF6D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A283242"/>
    <w:multiLevelType w:val="hybridMultilevel"/>
    <w:tmpl w:val="B1E89DD6"/>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D1151FD"/>
    <w:multiLevelType w:val="hybridMultilevel"/>
    <w:tmpl w:val="3FE0D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1265A95"/>
    <w:multiLevelType w:val="hybridMultilevel"/>
    <w:tmpl w:val="A52AA66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406A4E"/>
    <w:multiLevelType w:val="hybridMultilevel"/>
    <w:tmpl w:val="A9BAB5F2"/>
    <w:lvl w:ilvl="0" w:tplc="B218C05C">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E51DD4"/>
    <w:multiLevelType w:val="hybridMultilevel"/>
    <w:tmpl w:val="F76EC272"/>
    <w:lvl w:ilvl="0" w:tplc="E2BCD0C8">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E8303A2"/>
    <w:multiLevelType w:val="hybridMultilevel"/>
    <w:tmpl w:val="17EAC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D75A58"/>
    <w:multiLevelType w:val="hybridMultilevel"/>
    <w:tmpl w:val="7938F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5C23C0"/>
    <w:multiLevelType w:val="hybridMultilevel"/>
    <w:tmpl w:val="213EC3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22D771B"/>
    <w:multiLevelType w:val="hybridMultilevel"/>
    <w:tmpl w:val="0F4E69E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CF0694A"/>
    <w:multiLevelType w:val="hybridMultilevel"/>
    <w:tmpl w:val="470CF0E0"/>
    <w:lvl w:ilvl="0" w:tplc="883E18D2">
      <w:start w:val="3"/>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95345B"/>
    <w:multiLevelType w:val="hybridMultilevel"/>
    <w:tmpl w:val="6790761E"/>
    <w:lvl w:ilvl="0" w:tplc="0419000F">
      <w:start w:val="1"/>
      <w:numFmt w:val="decimal"/>
      <w:lvlText w:val="%1."/>
      <w:lvlJc w:val="left"/>
      <w:pPr>
        <w:ind w:left="6" w:hanging="360"/>
      </w:p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17">
    <w:nsid w:val="50A16DE1"/>
    <w:multiLevelType w:val="multilevel"/>
    <w:tmpl w:val="4A2CF95A"/>
    <w:lvl w:ilvl="0">
      <w:start w:val="2"/>
      <w:numFmt w:val="decimal"/>
      <w:lvlText w:val="%1."/>
      <w:lvlJc w:val="left"/>
      <w:pPr>
        <w:tabs>
          <w:tab w:val="num" w:pos="630"/>
        </w:tabs>
        <w:ind w:left="630" w:hanging="630"/>
      </w:pPr>
    </w:lvl>
    <w:lvl w:ilvl="1">
      <w:start w:val="3"/>
      <w:numFmt w:val="decimal"/>
      <w:lvlText w:val="%1.%2."/>
      <w:lvlJc w:val="left"/>
      <w:pPr>
        <w:tabs>
          <w:tab w:val="num" w:pos="720"/>
        </w:tabs>
        <w:ind w:left="720" w:hanging="720"/>
      </w:pPr>
    </w:lvl>
    <w:lvl w:ilvl="2">
      <w:start w:val="1"/>
      <w:numFmt w:val="decimal"/>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8446DB3"/>
    <w:multiLevelType w:val="hybridMultilevel"/>
    <w:tmpl w:val="85940496"/>
    <w:lvl w:ilvl="0" w:tplc="FE8CE722">
      <w:start w:val="2"/>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A15479"/>
    <w:multiLevelType w:val="hybridMultilevel"/>
    <w:tmpl w:val="E6364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B16AB3"/>
    <w:multiLevelType w:val="hybridMultilevel"/>
    <w:tmpl w:val="2CFC179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0F1E8E"/>
    <w:multiLevelType w:val="hybridMultilevel"/>
    <w:tmpl w:val="E99A4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21542A"/>
    <w:multiLevelType w:val="hybridMultilevel"/>
    <w:tmpl w:val="0F5A2C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83762BD"/>
    <w:multiLevelType w:val="hybridMultilevel"/>
    <w:tmpl w:val="69123DE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A01AA0"/>
    <w:multiLevelType w:val="hybridMultilevel"/>
    <w:tmpl w:val="336AD13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D3B4C06"/>
    <w:multiLevelType w:val="hybridMultilevel"/>
    <w:tmpl w:val="83082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730EA5"/>
    <w:multiLevelType w:val="hybridMultilevel"/>
    <w:tmpl w:val="ED462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E86858"/>
    <w:multiLevelType w:val="hybridMultilevel"/>
    <w:tmpl w:val="8418256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1C43829"/>
    <w:multiLevelType w:val="hybridMultilevel"/>
    <w:tmpl w:val="52FE4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236A09"/>
    <w:multiLevelType w:val="hybridMultilevel"/>
    <w:tmpl w:val="67907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932292"/>
    <w:multiLevelType w:val="hybridMultilevel"/>
    <w:tmpl w:val="F9060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57A1F99"/>
    <w:multiLevelType w:val="hybridMultilevel"/>
    <w:tmpl w:val="B24CB4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61D137D"/>
    <w:multiLevelType w:val="hybridMultilevel"/>
    <w:tmpl w:val="A8CC2B6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
  </w:num>
  <w:num w:numId="3">
    <w:abstractNumId w:val="5"/>
  </w:num>
  <w:num w:numId="4">
    <w:abstractNumId w:val="32"/>
  </w:num>
  <w:num w:numId="5">
    <w:abstractNumId w:val="1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8"/>
  </w:num>
  <w:num w:numId="9">
    <w:abstractNumId w:val="30"/>
  </w:num>
  <w:num w:numId="10">
    <w:abstractNumId w:val="21"/>
  </w:num>
  <w:num w:numId="11">
    <w:abstractNumId w:val="26"/>
  </w:num>
  <w:num w:numId="12">
    <w:abstractNumId w:val="2"/>
  </w:num>
  <w:num w:numId="13">
    <w:abstractNumId w:val="20"/>
  </w:num>
  <w:num w:numId="14">
    <w:abstractNumId w:val="19"/>
  </w:num>
  <w:num w:numId="15">
    <w:abstractNumId w:val="31"/>
  </w:num>
  <w:num w:numId="16">
    <w:abstractNumId w:val="27"/>
  </w:num>
  <w:num w:numId="17">
    <w:abstractNumId w:val="4"/>
  </w:num>
  <w:num w:numId="18">
    <w:abstractNumId w:val="12"/>
  </w:num>
  <w:num w:numId="19">
    <w:abstractNumId w:val="24"/>
  </w:num>
  <w:num w:numId="20">
    <w:abstractNumId w:val="0"/>
  </w:num>
  <w:num w:numId="21">
    <w:abstractNumId w:val="6"/>
  </w:num>
  <w:num w:numId="22">
    <w:abstractNumId w:val="8"/>
  </w:num>
  <w:num w:numId="23">
    <w:abstractNumId w:val="18"/>
  </w:num>
  <w:num w:numId="24">
    <w:abstractNumId w:val="13"/>
  </w:num>
  <w:num w:numId="25">
    <w:abstractNumId w:val="9"/>
  </w:num>
  <w:num w:numId="26">
    <w:abstractNumId w:val="23"/>
  </w:num>
  <w:num w:numId="27">
    <w:abstractNumId w:val="7"/>
  </w:num>
  <w:num w:numId="28">
    <w:abstractNumId w:val="3"/>
  </w:num>
  <w:num w:numId="29">
    <w:abstractNumId w:val="16"/>
  </w:num>
  <w:num w:numId="30">
    <w:abstractNumId w:val="14"/>
  </w:num>
  <w:num w:numId="31">
    <w:abstractNumId w:val="15"/>
  </w:num>
  <w:num w:numId="32">
    <w:abstractNumId w:val="29"/>
  </w:num>
  <w:num w:numId="33">
    <w:abstractNumId w:val="2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4971"/>
    <w:rsid w:val="0004538C"/>
    <w:rsid w:val="00051FD2"/>
    <w:rsid w:val="000B09E4"/>
    <w:rsid w:val="000D3E67"/>
    <w:rsid w:val="000D4B9E"/>
    <w:rsid w:val="000E31BD"/>
    <w:rsid w:val="001016CC"/>
    <w:rsid w:val="001108EC"/>
    <w:rsid w:val="001502A4"/>
    <w:rsid w:val="00153EFD"/>
    <w:rsid w:val="001A0A88"/>
    <w:rsid w:val="001C53D1"/>
    <w:rsid w:val="00200520"/>
    <w:rsid w:val="00235195"/>
    <w:rsid w:val="00302F91"/>
    <w:rsid w:val="00303F5C"/>
    <w:rsid w:val="00355A0D"/>
    <w:rsid w:val="00355A33"/>
    <w:rsid w:val="00365256"/>
    <w:rsid w:val="00386667"/>
    <w:rsid w:val="004375A1"/>
    <w:rsid w:val="00444E33"/>
    <w:rsid w:val="00484129"/>
    <w:rsid w:val="004B364F"/>
    <w:rsid w:val="004C29EB"/>
    <w:rsid w:val="004D1DEB"/>
    <w:rsid w:val="005006B9"/>
    <w:rsid w:val="00545758"/>
    <w:rsid w:val="00570D3F"/>
    <w:rsid w:val="005944ED"/>
    <w:rsid w:val="005D0AD4"/>
    <w:rsid w:val="005F674D"/>
    <w:rsid w:val="006611D8"/>
    <w:rsid w:val="006F26CA"/>
    <w:rsid w:val="006F7681"/>
    <w:rsid w:val="007803D8"/>
    <w:rsid w:val="00787EB8"/>
    <w:rsid w:val="007A3CBE"/>
    <w:rsid w:val="00875990"/>
    <w:rsid w:val="00882021"/>
    <w:rsid w:val="008E48B7"/>
    <w:rsid w:val="00914429"/>
    <w:rsid w:val="00944971"/>
    <w:rsid w:val="00976007"/>
    <w:rsid w:val="00982F71"/>
    <w:rsid w:val="009B76FD"/>
    <w:rsid w:val="009E551A"/>
    <w:rsid w:val="009F5995"/>
    <w:rsid w:val="00A163B5"/>
    <w:rsid w:val="00A37D87"/>
    <w:rsid w:val="00A47695"/>
    <w:rsid w:val="00A96047"/>
    <w:rsid w:val="00AA0812"/>
    <w:rsid w:val="00B05B50"/>
    <w:rsid w:val="00B24DC8"/>
    <w:rsid w:val="00B5278E"/>
    <w:rsid w:val="00BE1865"/>
    <w:rsid w:val="00C4666C"/>
    <w:rsid w:val="00C55376"/>
    <w:rsid w:val="00C62CC3"/>
    <w:rsid w:val="00C62D28"/>
    <w:rsid w:val="00D259AC"/>
    <w:rsid w:val="00D26D64"/>
    <w:rsid w:val="00D53425"/>
    <w:rsid w:val="00D54E89"/>
    <w:rsid w:val="00D638BD"/>
    <w:rsid w:val="00D86EB8"/>
    <w:rsid w:val="00DE6D9B"/>
    <w:rsid w:val="00E01830"/>
    <w:rsid w:val="00E20BF7"/>
    <w:rsid w:val="00E36CF4"/>
    <w:rsid w:val="00E535BE"/>
    <w:rsid w:val="00E96612"/>
    <w:rsid w:val="00E976ED"/>
    <w:rsid w:val="00EB0DF4"/>
    <w:rsid w:val="00ED4871"/>
    <w:rsid w:val="00EF69A2"/>
    <w:rsid w:val="00F504CC"/>
    <w:rsid w:val="00FD6C66"/>
    <w:rsid w:val="00FE1A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71"/>
    <w:rPr>
      <w:rFonts w:eastAsiaTheme="minorEastAsia"/>
      <w:lang w:eastAsia="ru-RU"/>
    </w:rPr>
  </w:style>
  <w:style w:type="paragraph" w:styleId="1">
    <w:name w:val="heading 1"/>
    <w:basedOn w:val="a"/>
    <w:next w:val="a"/>
    <w:link w:val="10"/>
    <w:uiPriority w:val="9"/>
    <w:qFormat/>
    <w:rsid w:val="00944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49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944971"/>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9449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97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4497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4497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944971"/>
    <w:rPr>
      <w:rFonts w:asciiTheme="majorHAnsi" w:eastAsiaTheme="majorEastAsia" w:hAnsiTheme="majorHAnsi" w:cstheme="majorBidi"/>
      <w:b/>
      <w:bCs/>
      <w:i/>
      <w:iCs/>
      <w:color w:val="4F81BD" w:themeColor="accent1"/>
      <w:lang w:eastAsia="ru-RU"/>
    </w:rPr>
  </w:style>
  <w:style w:type="paragraph" w:customStyle="1" w:styleId="a3">
    <w:name w:val="Лекция"/>
    <w:basedOn w:val="1"/>
    <w:rsid w:val="00944971"/>
    <w:pPr>
      <w:keepLines w:val="0"/>
      <w:spacing w:before="0"/>
      <w:jc w:val="center"/>
    </w:pPr>
    <w:rPr>
      <w:rFonts w:ascii="Times New Roman" w:eastAsia="Times New Roman" w:hAnsi="Times New Roman" w:cs="Times New Roman"/>
      <w:iCs/>
      <w:caps/>
      <w:color w:val="000000"/>
      <w:sz w:val="32"/>
      <w:szCs w:val="32"/>
    </w:rPr>
  </w:style>
  <w:style w:type="paragraph" w:customStyle="1" w:styleId="a4">
    <w:name w:val="подзаголовок лекции"/>
    <w:basedOn w:val="a"/>
    <w:rsid w:val="00944971"/>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paragraph" w:styleId="a5">
    <w:name w:val="List Paragraph"/>
    <w:basedOn w:val="a"/>
    <w:uiPriority w:val="34"/>
    <w:qFormat/>
    <w:rsid w:val="00944971"/>
    <w:pPr>
      <w:ind w:left="720"/>
      <w:contextualSpacing/>
    </w:pPr>
  </w:style>
  <w:style w:type="character" w:customStyle="1" w:styleId="rvts0">
    <w:name w:val="rvts0"/>
    <w:basedOn w:val="a0"/>
    <w:uiPriority w:val="99"/>
    <w:rsid w:val="00944971"/>
    <w:rPr>
      <w:rFonts w:cs="Times New Roman"/>
    </w:rPr>
  </w:style>
  <w:style w:type="paragraph" w:customStyle="1" w:styleId="rvps2">
    <w:name w:val="rvps2"/>
    <w:basedOn w:val="a"/>
    <w:uiPriority w:val="99"/>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rsid w:val="00944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44971"/>
    <w:rPr>
      <w:rFonts w:ascii="Courier New" w:eastAsia="Times New Roman" w:hAnsi="Courier New" w:cs="Courier New"/>
      <w:sz w:val="20"/>
      <w:szCs w:val="20"/>
      <w:lang w:eastAsia="ru-RU"/>
    </w:rPr>
  </w:style>
  <w:style w:type="character" w:customStyle="1" w:styleId="hps">
    <w:name w:val="hps"/>
    <w:basedOn w:val="a0"/>
    <w:rsid w:val="00944971"/>
  </w:style>
  <w:style w:type="character" w:styleId="a6">
    <w:name w:val="Hyperlink"/>
    <w:uiPriority w:val="99"/>
    <w:rsid w:val="00944971"/>
    <w:rPr>
      <w:color w:val="0000FF"/>
      <w:u w:val="single"/>
    </w:rPr>
  </w:style>
  <w:style w:type="character" w:customStyle="1" w:styleId="apple-converted-space">
    <w:name w:val="apple-converted-space"/>
    <w:basedOn w:val="a0"/>
    <w:rsid w:val="00944971"/>
  </w:style>
  <w:style w:type="paragraph" w:styleId="a7">
    <w:name w:val="Normal (Web)"/>
    <w:basedOn w:val="a"/>
    <w:uiPriority w:val="99"/>
    <w:unhideWhenUsed/>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944971"/>
    <w:pPr>
      <w:spacing w:after="0" w:line="240" w:lineRule="auto"/>
      <w:ind w:firstLine="624"/>
    </w:pPr>
    <w:rPr>
      <w:rFonts w:ascii="Times New Roman" w:eastAsia="Calibri" w:hAnsi="Times New Roman" w:cs="Times New Roman"/>
      <w:sz w:val="28"/>
      <w:szCs w:val="28"/>
    </w:rPr>
  </w:style>
  <w:style w:type="character" w:customStyle="1" w:styleId="a9">
    <w:name w:val="Без интервала Знак"/>
    <w:basedOn w:val="a0"/>
    <w:link w:val="a8"/>
    <w:uiPriority w:val="1"/>
    <w:rsid w:val="00944971"/>
    <w:rPr>
      <w:rFonts w:ascii="Times New Roman" w:eastAsia="Calibri" w:hAnsi="Times New Roman" w:cs="Times New Roman"/>
      <w:sz w:val="28"/>
      <w:szCs w:val="28"/>
    </w:rPr>
  </w:style>
  <w:style w:type="character" w:customStyle="1" w:styleId="FontStyle19">
    <w:name w:val="Font Style19"/>
    <w:basedOn w:val="a0"/>
    <w:uiPriority w:val="99"/>
    <w:rsid w:val="00944971"/>
    <w:rPr>
      <w:rFonts w:ascii="Times New Roman" w:hAnsi="Times New Roman" w:cs="Times New Roman"/>
      <w:b/>
      <w:bCs/>
      <w:sz w:val="20"/>
      <w:szCs w:val="20"/>
    </w:rPr>
  </w:style>
  <w:style w:type="character" w:customStyle="1" w:styleId="FontStyle20">
    <w:name w:val="Font Style20"/>
    <w:basedOn w:val="a0"/>
    <w:uiPriority w:val="99"/>
    <w:rsid w:val="00944971"/>
    <w:rPr>
      <w:rFonts w:ascii="Times New Roman" w:hAnsi="Times New Roman" w:cs="Times New Roman"/>
      <w:sz w:val="20"/>
      <w:szCs w:val="20"/>
    </w:rPr>
  </w:style>
  <w:style w:type="character" w:customStyle="1" w:styleId="FontStyle13">
    <w:name w:val="Font Style13"/>
    <w:basedOn w:val="a0"/>
    <w:uiPriority w:val="99"/>
    <w:rsid w:val="00944971"/>
    <w:rPr>
      <w:rFonts w:ascii="Times New Roman" w:hAnsi="Times New Roman" w:cs="Times New Roman" w:hint="default"/>
      <w:i/>
      <w:iCs/>
      <w:sz w:val="20"/>
      <w:szCs w:val="20"/>
    </w:rPr>
  </w:style>
  <w:style w:type="paragraph" w:styleId="aa">
    <w:name w:val="header"/>
    <w:basedOn w:val="a"/>
    <w:link w:val="ab"/>
    <w:uiPriority w:val="99"/>
    <w:semiHidden/>
    <w:unhideWhenUsed/>
    <w:rsid w:val="0094497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944971"/>
    <w:rPr>
      <w:rFonts w:eastAsiaTheme="minorEastAsia"/>
      <w:lang w:eastAsia="ru-RU"/>
    </w:rPr>
  </w:style>
  <w:style w:type="paragraph" w:styleId="ac">
    <w:name w:val="footer"/>
    <w:basedOn w:val="a"/>
    <w:link w:val="ad"/>
    <w:uiPriority w:val="99"/>
    <w:semiHidden/>
    <w:unhideWhenUsed/>
    <w:rsid w:val="0094497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944971"/>
    <w:rPr>
      <w:rFonts w:eastAsiaTheme="minorEastAsia"/>
      <w:lang w:eastAsia="ru-RU"/>
    </w:rPr>
  </w:style>
  <w:style w:type="table" w:styleId="ae">
    <w:name w:val="Table Grid"/>
    <w:basedOn w:val="a1"/>
    <w:uiPriority w:val="59"/>
    <w:rsid w:val="0094497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944971"/>
    <w:pPr>
      <w:spacing w:after="0" w:line="360" w:lineRule="auto"/>
      <w:ind w:firstLine="709"/>
      <w:jc w:val="both"/>
    </w:pPr>
    <w:rPr>
      <w:rFonts w:ascii="Times New Roman" w:eastAsia="Times New Roman" w:hAnsi="Times New Roman" w:cs="Times New Roman"/>
      <w:sz w:val="28"/>
      <w:szCs w:val="20"/>
      <w:lang w:val="uk-UA"/>
    </w:rPr>
  </w:style>
  <w:style w:type="character" w:customStyle="1" w:styleId="22">
    <w:name w:val="Основной текст с отступом 2 Знак"/>
    <w:basedOn w:val="a0"/>
    <w:link w:val="21"/>
    <w:rsid w:val="00944971"/>
    <w:rPr>
      <w:rFonts w:ascii="Times New Roman" w:eastAsia="Times New Roman" w:hAnsi="Times New Roman" w:cs="Times New Roman"/>
      <w:sz w:val="28"/>
      <w:szCs w:val="20"/>
      <w:lang w:val="uk-UA" w:eastAsia="ru-RU"/>
    </w:rPr>
  </w:style>
  <w:style w:type="paragraph" w:styleId="31">
    <w:name w:val="Body Text Indent 3"/>
    <w:basedOn w:val="a"/>
    <w:link w:val="32"/>
    <w:rsid w:val="00944971"/>
    <w:pPr>
      <w:spacing w:after="0" w:line="240" w:lineRule="auto"/>
      <w:ind w:left="720" w:firstLine="698"/>
      <w:jc w:val="center"/>
    </w:pPr>
    <w:rPr>
      <w:rFonts w:ascii="Times New Roman" w:eastAsia="Times New Roman" w:hAnsi="Times New Roman" w:cs="Times New Roman"/>
      <w:b/>
      <w:sz w:val="28"/>
      <w:szCs w:val="20"/>
    </w:rPr>
  </w:style>
  <w:style w:type="character" w:customStyle="1" w:styleId="32">
    <w:name w:val="Основной текст с отступом 3 Знак"/>
    <w:basedOn w:val="a0"/>
    <w:link w:val="31"/>
    <w:rsid w:val="00944971"/>
    <w:rPr>
      <w:rFonts w:ascii="Times New Roman" w:eastAsia="Times New Roman" w:hAnsi="Times New Roman" w:cs="Times New Roman"/>
      <w:b/>
      <w:sz w:val="28"/>
      <w:szCs w:val="20"/>
      <w:lang w:eastAsia="ru-RU"/>
    </w:rPr>
  </w:style>
  <w:style w:type="paragraph" w:customStyle="1" w:styleId="FR1">
    <w:name w:val="FR1"/>
    <w:rsid w:val="00944971"/>
    <w:pPr>
      <w:widowControl w:val="0"/>
      <w:spacing w:after="0" w:line="260" w:lineRule="auto"/>
      <w:ind w:left="240" w:right="600"/>
      <w:jc w:val="center"/>
    </w:pPr>
    <w:rPr>
      <w:rFonts w:ascii="Arial" w:eastAsia="Times New Roman" w:hAnsi="Arial" w:cs="Times New Roman"/>
      <w:b/>
      <w:i/>
      <w:snapToGrid w:val="0"/>
      <w:sz w:val="28"/>
      <w:szCs w:val="20"/>
      <w:lang w:val="uk-UA" w:eastAsia="ru-RU"/>
    </w:rPr>
  </w:style>
  <w:style w:type="paragraph" w:styleId="23">
    <w:name w:val="Body Text 2"/>
    <w:aliases w:val=" Знак2"/>
    <w:basedOn w:val="a"/>
    <w:link w:val="24"/>
    <w:rsid w:val="00944971"/>
    <w:pPr>
      <w:tabs>
        <w:tab w:val="num" w:pos="0"/>
      </w:tabs>
      <w:spacing w:after="0" w:line="360" w:lineRule="auto"/>
      <w:jc w:val="both"/>
    </w:pPr>
    <w:rPr>
      <w:rFonts w:ascii="Times New Roman" w:eastAsia="Times New Roman" w:hAnsi="Times New Roman" w:cs="Times New Roman"/>
      <w:sz w:val="28"/>
      <w:szCs w:val="20"/>
    </w:rPr>
  </w:style>
  <w:style w:type="character" w:customStyle="1" w:styleId="24">
    <w:name w:val="Основной текст 2 Знак"/>
    <w:aliases w:val=" Знак2 Знак"/>
    <w:basedOn w:val="a0"/>
    <w:link w:val="23"/>
    <w:rsid w:val="00944971"/>
    <w:rPr>
      <w:rFonts w:ascii="Times New Roman" w:eastAsia="Times New Roman" w:hAnsi="Times New Roman" w:cs="Times New Roman"/>
      <w:sz w:val="28"/>
      <w:szCs w:val="20"/>
      <w:lang w:eastAsia="ru-RU"/>
    </w:rPr>
  </w:style>
  <w:style w:type="paragraph" w:customStyle="1" w:styleId="FR2">
    <w:name w:val="FR2"/>
    <w:rsid w:val="00944971"/>
    <w:pPr>
      <w:widowControl w:val="0"/>
      <w:spacing w:before="420" w:after="0" w:line="420" w:lineRule="auto"/>
      <w:ind w:left="200"/>
      <w:jc w:val="right"/>
    </w:pPr>
    <w:rPr>
      <w:rFonts w:ascii="Times New Roman" w:eastAsia="Times New Roman" w:hAnsi="Times New Roman" w:cs="Times New Roman"/>
      <w:snapToGrid w:val="0"/>
      <w:sz w:val="28"/>
      <w:szCs w:val="20"/>
      <w:lang w:val="uk-UA" w:eastAsia="ru-RU"/>
    </w:rPr>
  </w:style>
  <w:style w:type="paragraph" w:customStyle="1" w:styleId="FR3">
    <w:name w:val="FR3"/>
    <w:rsid w:val="00944971"/>
    <w:pPr>
      <w:widowControl w:val="0"/>
      <w:spacing w:before="40" w:after="0" w:line="240" w:lineRule="auto"/>
      <w:ind w:left="1360"/>
    </w:pPr>
    <w:rPr>
      <w:rFonts w:ascii="Times New Roman" w:eastAsia="Times New Roman" w:hAnsi="Times New Roman" w:cs="Times New Roman"/>
      <w:snapToGrid w:val="0"/>
      <w:sz w:val="24"/>
      <w:szCs w:val="20"/>
      <w:lang w:val="uk-UA" w:eastAsia="ru-RU"/>
    </w:rPr>
  </w:style>
  <w:style w:type="paragraph" w:styleId="af">
    <w:name w:val="Balloon Text"/>
    <w:basedOn w:val="a"/>
    <w:link w:val="af0"/>
    <w:uiPriority w:val="99"/>
    <w:semiHidden/>
    <w:unhideWhenUsed/>
    <w:rsid w:val="0094497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44971"/>
    <w:rPr>
      <w:rFonts w:ascii="Tahoma" w:eastAsiaTheme="minorEastAsia" w:hAnsi="Tahoma" w:cs="Tahoma"/>
      <w:sz w:val="16"/>
      <w:szCs w:val="16"/>
      <w:lang w:eastAsia="ru-RU"/>
    </w:rPr>
  </w:style>
  <w:style w:type="paragraph" w:styleId="af1">
    <w:name w:val="Body Text"/>
    <w:basedOn w:val="a"/>
    <w:link w:val="af2"/>
    <w:uiPriority w:val="99"/>
    <w:semiHidden/>
    <w:unhideWhenUsed/>
    <w:rsid w:val="00944971"/>
    <w:pPr>
      <w:spacing w:after="120"/>
    </w:pPr>
  </w:style>
  <w:style w:type="character" w:customStyle="1" w:styleId="af2">
    <w:name w:val="Основной текст Знак"/>
    <w:basedOn w:val="a0"/>
    <w:link w:val="af1"/>
    <w:uiPriority w:val="99"/>
    <w:semiHidden/>
    <w:rsid w:val="00944971"/>
    <w:rPr>
      <w:rFonts w:eastAsiaTheme="minorEastAsia"/>
      <w:lang w:eastAsia="ru-RU"/>
    </w:rPr>
  </w:style>
  <w:style w:type="character" w:styleId="af3">
    <w:name w:val="Strong"/>
    <w:basedOn w:val="a0"/>
    <w:uiPriority w:val="22"/>
    <w:qFormat/>
    <w:rsid w:val="00944971"/>
    <w:rPr>
      <w:b/>
      <w:bCs/>
    </w:rPr>
  </w:style>
  <w:style w:type="character" w:styleId="af4">
    <w:name w:val="Emphasis"/>
    <w:basedOn w:val="a0"/>
    <w:uiPriority w:val="20"/>
    <w:qFormat/>
    <w:rsid w:val="00944971"/>
    <w:rPr>
      <w:i/>
      <w:iCs/>
    </w:rPr>
  </w:style>
</w:styles>
</file>

<file path=word/webSettings.xml><?xml version="1.0" encoding="utf-8"?>
<w:webSettings xmlns:r="http://schemas.openxmlformats.org/officeDocument/2006/relationships" xmlns:w="http://schemas.openxmlformats.org/wordprocessingml/2006/main">
  <w:divs>
    <w:div w:id="423771887">
      <w:bodyDiv w:val="1"/>
      <w:marLeft w:val="0"/>
      <w:marRight w:val="0"/>
      <w:marTop w:val="0"/>
      <w:marBottom w:val="0"/>
      <w:divBdr>
        <w:top w:val="none" w:sz="0" w:space="0" w:color="auto"/>
        <w:left w:val="none" w:sz="0" w:space="0" w:color="auto"/>
        <w:bottom w:val="none" w:sz="0" w:space="0" w:color="auto"/>
        <w:right w:val="none" w:sz="0" w:space="0" w:color="auto"/>
      </w:divBdr>
    </w:div>
    <w:div w:id="599336081">
      <w:bodyDiv w:val="1"/>
      <w:marLeft w:val="0"/>
      <w:marRight w:val="0"/>
      <w:marTop w:val="0"/>
      <w:marBottom w:val="0"/>
      <w:divBdr>
        <w:top w:val="none" w:sz="0" w:space="0" w:color="auto"/>
        <w:left w:val="none" w:sz="0" w:space="0" w:color="auto"/>
        <w:bottom w:val="none" w:sz="0" w:space="0" w:color="auto"/>
        <w:right w:val="none" w:sz="0" w:space="0" w:color="auto"/>
      </w:divBdr>
    </w:div>
    <w:div w:id="1263883067">
      <w:bodyDiv w:val="1"/>
      <w:marLeft w:val="0"/>
      <w:marRight w:val="0"/>
      <w:marTop w:val="0"/>
      <w:marBottom w:val="0"/>
      <w:divBdr>
        <w:top w:val="none" w:sz="0" w:space="0" w:color="auto"/>
        <w:left w:val="none" w:sz="0" w:space="0" w:color="auto"/>
        <w:bottom w:val="none" w:sz="0" w:space="0" w:color="auto"/>
        <w:right w:val="none" w:sz="0" w:space="0" w:color="auto"/>
      </w:divBdr>
    </w:div>
    <w:div w:id="13548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5959</TotalTime>
  <Pages>5</Pages>
  <Words>1415</Words>
  <Characters>8066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45</cp:revision>
  <dcterms:created xsi:type="dcterms:W3CDTF">2017-08-24T08:09:00Z</dcterms:created>
  <dcterms:modified xsi:type="dcterms:W3CDTF">2018-01-22T13:32:00Z</dcterms:modified>
</cp:coreProperties>
</file>