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C1" w:rsidRDefault="0080554F" w:rsidP="00A125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763F">
        <w:rPr>
          <w:rFonts w:ascii="Times New Roman" w:hAnsi="Times New Roman" w:cs="Times New Roman"/>
          <w:b/>
          <w:sz w:val="24"/>
          <w:szCs w:val="24"/>
          <w:lang w:val="uk-UA"/>
        </w:rPr>
        <w:t>ПЕРЕЛІК ПИТАНЬ ДО ЗАЛІКУ</w:t>
      </w:r>
    </w:p>
    <w:p w:rsidR="000F78A0" w:rsidRDefault="00A01D9E" w:rsidP="00A125C1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ДО ВИБІРКОВОЇ ДИСЦИПЛІНИ "</w:t>
      </w:r>
      <w:r w:rsidR="000044AF" w:rsidRPr="00A2763F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ОСНОВ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и</w:t>
      </w:r>
      <w:r w:rsidR="000044AF" w:rsidRPr="00A2763F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 xml:space="preserve"> МЕДИЧНИХ ЗНАНЬ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"</w:t>
      </w:r>
    </w:p>
    <w:p w:rsidR="00A125C1" w:rsidRPr="00A2763F" w:rsidRDefault="00A125C1" w:rsidP="00A125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1D9E" w:rsidRPr="00A01D9E" w:rsidRDefault="00A01D9E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01D9E">
        <w:rPr>
          <w:sz w:val="24"/>
          <w:szCs w:val="24"/>
        </w:rPr>
        <w:t>Мета та завдання курсу «Основи медичних знань».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Медична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допомога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види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Поняття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про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здоров’я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хворобу.</w:t>
      </w:r>
      <w:r w:rsidRPr="00A01D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Стан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здоров’я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населення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Перехідний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стан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здоров’ям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хворобою.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Нозологія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вчення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про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хвороби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класифікацію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8A42F6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01D9E">
        <w:rPr>
          <w:sz w:val="24"/>
          <w:szCs w:val="24"/>
        </w:rPr>
        <w:t>Типи та номенклатура лікувально-профілактичних закладів.</w:t>
      </w:r>
    </w:p>
    <w:p w:rsidR="008A42F6" w:rsidRPr="00A2763F" w:rsidRDefault="008A42F6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2763F">
        <w:rPr>
          <w:sz w:val="24"/>
          <w:szCs w:val="24"/>
        </w:rPr>
        <w:t>Загальний догляд за хворими</w:t>
      </w:r>
      <w:r w:rsidR="00FF5806" w:rsidRPr="00A2763F">
        <w:rPr>
          <w:sz w:val="24"/>
          <w:szCs w:val="24"/>
        </w:rPr>
        <w:t xml:space="preserve"> та ураженими різного віку</w:t>
      </w:r>
      <w:r w:rsidRPr="00A2763F">
        <w:rPr>
          <w:sz w:val="24"/>
          <w:szCs w:val="24"/>
        </w:rPr>
        <w:t>.</w:t>
      </w:r>
    </w:p>
    <w:p w:rsidR="008A42F6" w:rsidRPr="00A2763F" w:rsidRDefault="008A42F6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2763F">
        <w:rPr>
          <w:sz w:val="24"/>
          <w:szCs w:val="24"/>
        </w:rPr>
        <w:t xml:space="preserve">Техніка підшкірного та </w:t>
      </w:r>
      <w:proofErr w:type="spellStart"/>
      <w:r w:rsidRPr="00A2763F">
        <w:rPr>
          <w:sz w:val="24"/>
          <w:szCs w:val="24"/>
        </w:rPr>
        <w:t>внутрім’язового</w:t>
      </w:r>
      <w:proofErr w:type="spellEnd"/>
      <w:r w:rsidRPr="00A2763F">
        <w:rPr>
          <w:sz w:val="24"/>
          <w:szCs w:val="24"/>
        </w:rPr>
        <w:t xml:space="preserve"> введення лікарських засобів. </w:t>
      </w:r>
    </w:p>
    <w:p w:rsidR="00FF5806" w:rsidRPr="00A2763F" w:rsidRDefault="00FF5806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2763F">
        <w:rPr>
          <w:sz w:val="24"/>
          <w:szCs w:val="24"/>
        </w:rPr>
        <w:t>Шляхи введення та виведення лікарських речовин в організм людини.</w:t>
      </w:r>
    </w:p>
    <w:p w:rsidR="008A42F6" w:rsidRPr="00A2763F" w:rsidRDefault="008A42F6" w:rsidP="00A01D9E">
      <w:pPr>
        <w:pStyle w:val="a3"/>
        <w:numPr>
          <w:ilvl w:val="0"/>
          <w:numId w:val="5"/>
        </w:numPr>
        <w:rPr>
          <w:sz w:val="24"/>
          <w:szCs w:val="24"/>
        </w:rPr>
      </w:pPr>
      <w:r w:rsidRPr="00A2763F">
        <w:rPr>
          <w:sz w:val="24"/>
          <w:szCs w:val="24"/>
        </w:rPr>
        <w:t>Кровотечі. Види кровотечі. Методи зупинки кровотечі.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Методи транспортування хворих та уражених.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Оцінка стану органів та систем людини.</w:t>
      </w:r>
    </w:p>
    <w:p w:rsidR="008A42F6" w:rsidRPr="00A01D9E" w:rsidRDefault="00FF580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 xml:space="preserve">Що таке температура тіла: </w:t>
      </w:r>
      <w:proofErr w:type="spellStart"/>
      <w:r w:rsidRPr="00A2763F">
        <w:rPr>
          <w:sz w:val="24"/>
          <w:szCs w:val="24"/>
        </w:rPr>
        <w:t>субнормальна</w:t>
      </w:r>
      <w:proofErr w:type="spellEnd"/>
      <w:r w:rsidRPr="00A2763F">
        <w:rPr>
          <w:sz w:val="24"/>
          <w:szCs w:val="24"/>
        </w:rPr>
        <w:t xml:space="preserve">; нормальна; </w:t>
      </w:r>
      <w:proofErr w:type="spellStart"/>
      <w:r w:rsidRPr="00A2763F">
        <w:rPr>
          <w:sz w:val="24"/>
          <w:szCs w:val="24"/>
        </w:rPr>
        <w:t>субфібрильна</w:t>
      </w:r>
      <w:proofErr w:type="spellEnd"/>
      <w:r w:rsidRPr="00A2763F">
        <w:rPr>
          <w:sz w:val="24"/>
          <w:szCs w:val="24"/>
        </w:rPr>
        <w:t xml:space="preserve">; </w:t>
      </w:r>
      <w:proofErr w:type="spellStart"/>
      <w:r w:rsidRPr="00A2763F">
        <w:rPr>
          <w:sz w:val="24"/>
          <w:szCs w:val="24"/>
        </w:rPr>
        <w:t>лихоманлива</w:t>
      </w:r>
      <w:proofErr w:type="spellEnd"/>
      <w:r w:rsidRPr="00A2763F">
        <w:rPr>
          <w:sz w:val="24"/>
          <w:szCs w:val="24"/>
        </w:rPr>
        <w:t xml:space="preserve">. </w:t>
      </w:r>
      <w:r w:rsidR="008A42F6" w:rsidRPr="00A01D9E">
        <w:rPr>
          <w:sz w:val="24"/>
          <w:szCs w:val="24"/>
        </w:rPr>
        <w:t>Вимірювання температури тіла хворого.</w:t>
      </w:r>
    </w:p>
    <w:p w:rsidR="00FF5806" w:rsidRPr="00A01D9E" w:rsidRDefault="00FF580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Пульс. Частота. Пульсові хвилі. Види пульсу. Вимірювання пульсу.</w:t>
      </w:r>
    </w:p>
    <w:p w:rsidR="00FF5806" w:rsidRPr="00A01D9E" w:rsidRDefault="00FF580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Артеріальний тиск та дихання хворого – їх вимірювання.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Дихання – типи дихання, частота. Розлади дихання.</w:t>
      </w:r>
      <w:r w:rsidR="00FF5806" w:rsidRPr="00A01D9E">
        <w:rPr>
          <w:sz w:val="24"/>
          <w:szCs w:val="24"/>
        </w:rPr>
        <w:t xml:space="preserve"> </w:t>
      </w:r>
      <w:proofErr w:type="spellStart"/>
      <w:r w:rsidRPr="00A01D9E">
        <w:rPr>
          <w:sz w:val="24"/>
          <w:szCs w:val="24"/>
        </w:rPr>
        <w:t>Віддишка</w:t>
      </w:r>
      <w:proofErr w:type="spellEnd"/>
      <w:r w:rsidRPr="00A01D9E">
        <w:rPr>
          <w:sz w:val="24"/>
          <w:szCs w:val="24"/>
        </w:rPr>
        <w:t xml:space="preserve">. Задушливість. </w:t>
      </w:r>
      <w:proofErr w:type="spellStart"/>
      <w:r w:rsidRPr="00A01D9E">
        <w:rPr>
          <w:sz w:val="24"/>
          <w:szCs w:val="24"/>
        </w:rPr>
        <w:t>Асфікція</w:t>
      </w:r>
      <w:proofErr w:type="spellEnd"/>
      <w:r w:rsidRPr="00A01D9E">
        <w:rPr>
          <w:sz w:val="24"/>
          <w:szCs w:val="24"/>
        </w:rPr>
        <w:t>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Блювота, її причини і надання допомоги при ній до приходу лікаря.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Методи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техніка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введення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лікарських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препаратів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Асептика, антисептика,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значення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попередження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інфікування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при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деяких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маніпуляціях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ін’єкціях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супроводжуються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порушенням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цілісності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шкіри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Основні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форми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лікарських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препаратів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методи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техніка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введення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організм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D9E" w:rsidRPr="00A01D9E" w:rsidRDefault="00A01D9E" w:rsidP="00A01D9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Шляхи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введення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ліків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організм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людини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Недоліки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переваги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зовнішнього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ентерального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парентерального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шляхів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введення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лікарських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препаратів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показання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протипоказання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застосування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профілактика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1D9E">
        <w:rPr>
          <w:rFonts w:ascii="Times New Roman" w:eastAsia="Calibri" w:hAnsi="Times New Roman" w:cs="Times New Roman"/>
          <w:sz w:val="24"/>
          <w:szCs w:val="24"/>
        </w:rPr>
        <w:t>ускладнень</w:t>
      </w:r>
      <w:proofErr w:type="spellEnd"/>
      <w:r w:rsidRPr="00A01D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Знеболювальні засоби та методи їх введення.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Медикаментозний захист від отруйних речовин (ОР). Антидоти.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Особливості дії ліків при повторному застосуванні: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звикання;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анафілаксія;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кумуляція;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сенсибілізація;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алергія.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Що таке стерилізація та як вона досягається?</w:t>
      </w:r>
    </w:p>
    <w:p w:rsidR="0080554F" w:rsidRPr="00A01D9E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>Що таке десмургія? Види пов’язок: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тверді;</w:t>
      </w:r>
      <w:r w:rsidR="008A42F6" w:rsidRPr="00A01D9E">
        <w:rPr>
          <w:sz w:val="24"/>
          <w:szCs w:val="24"/>
        </w:rPr>
        <w:t xml:space="preserve"> </w:t>
      </w:r>
      <w:r w:rsidRPr="00A01D9E">
        <w:rPr>
          <w:sz w:val="24"/>
          <w:szCs w:val="24"/>
        </w:rPr>
        <w:t>м’які.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Техніка накладання бинтових пов’язок. Типи бинтових пов’язок.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Техніка накладання пов’язок: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кругової (циркулярної);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спіральної;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східної та розхідної (черепахової)</w:t>
      </w:r>
      <w:r w:rsidR="008A42F6" w:rsidRPr="00A2763F">
        <w:rPr>
          <w:sz w:val="24"/>
          <w:szCs w:val="24"/>
        </w:rPr>
        <w:t>.</w:t>
      </w:r>
    </w:p>
    <w:p w:rsidR="00AF7B14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 xml:space="preserve">Перелічіть пов’язки на голову. 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Техніка накладання пов’язок на голову: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чепчик шапочка;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шапочка Гіппократа;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пов’язка на одне та два ока;</w:t>
      </w:r>
      <w:r w:rsidR="008A42F6" w:rsidRPr="00A2763F">
        <w:rPr>
          <w:sz w:val="24"/>
          <w:szCs w:val="24"/>
        </w:rPr>
        <w:t xml:space="preserve"> </w:t>
      </w:r>
      <w:proofErr w:type="spellStart"/>
      <w:r w:rsidRPr="00A2763F">
        <w:rPr>
          <w:sz w:val="24"/>
          <w:szCs w:val="24"/>
        </w:rPr>
        <w:t>пращевидна</w:t>
      </w:r>
      <w:proofErr w:type="spellEnd"/>
      <w:r w:rsidRPr="00A2763F">
        <w:rPr>
          <w:sz w:val="24"/>
          <w:szCs w:val="24"/>
        </w:rPr>
        <w:t xml:space="preserve"> пов’язка на тім’я, на потилицю, на ніс, підборіддя</w:t>
      </w:r>
      <w:r w:rsidR="00162A59" w:rsidRPr="00A2763F">
        <w:rPr>
          <w:sz w:val="24"/>
          <w:szCs w:val="24"/>
        </w:rPr>
        <w:t xml:space="preserve">; </w:t>
      </w:r>
      <w:r w:rsidRPr="00A2763F">
        <w:rPr>
          <w:sz w:val="24"/>
          <w:szCs w:val="24"/>
        </w:rPr>
        <w:t>неаполітанська пов’язка.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proofErr w:type="spellStart"/>
      <w:r w:rsidRPr="00A2763F">
        <w:rPr>
          <w:sz w:val="24"/>
          <w:szCs w:val="24"/>
        </w:rPr>
        <w:t>Косиночні</w:t>
      </w:r>
      <w:proofErr w:type="spellEnd"/>
      <w:r w:rsidRPr="00A2763F">
        <w:rPr>
          <w:sz w:val="24"/>
          <w:szCs w:val="24"/>
        </w:rPr>
        <w:t xml:space="preserve"> пов’язки. Техніка їх накладання на різні частини тіла.</w:t>
      </w:r>
    </w:p>
    <w:p w:rsidR="00FF5806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Пов’язка на шию.</w:t>
      </w:r>
      <w:r w:rsidR="00FF5806" w:rsidRPr="00A2763F">
        <w:rPr>
          <w:sz w:val="24"/>
          <w:szCs w:val="24"/>
        </w:rPr>
        <w:t xml:space="preserve"> </w:t>
      </w:r>
    </w:p>
    <w:p w:rsidR="00FF5806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Пов’язки на верхню кінцівку: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пов’язка на один палець;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пов’язка – рукавичка;</w:t>
      </w:r>
      <w:r w:rsidR="008A42F6" w:rsidRPr="00A2763F">
        <w:rPr>
          <w:sz w:val="24"/>
          <w:szCs w:val="24"/>
        </w:rPr>
        <w:t xml:space="preserve"> </w:t>
      </w:r>
      <w:proofErr w:type="spellStart"/>
      <w:r w:rsidRPr="00A2763F">
        <w:rPr>
          <w:sz w:val="24"/>
          <w:szCs w:val="24"/>
        </w:rPr>
        <w:t>повертаюча</w:t>
      </w:r>
      <w:proofErr w:type="spellEnd"/>
      <w:r w:rsidR="00162A59" w:rsidRPr="00A2763F">
        <w:rPr>
          <w:sz w:val="24"/>
          <w:szCs w:val="24"/>
        </w:rPr>
        <w:t xml:space="preserve"> пов’язка на кисть; </w:t>
      </w:r>
      <w:r w:rsidRPr="00A2763F">
        <w:rPr>
          <w:sz w:val="24"/>
          <w:szCs w:val="24"/>
        </w:rPr>
        <w:t>пов’язка на передпліччя;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ліктьовий суглоб.</w:t>
      </w:r>
      <w:r w:rsidR="00FF5806" w:rsidRPr="00A2763F">
        <w:rPr>
          <w:sz w:val="24"/>
          <w:szCs w:val="24"/>
        </w:rPr>
        <w:t xml:space="preserve"> </w:t>
      </w:r>
    </w:p>
    <w:p w:rsidR="00FF5806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Пов’язки на грудну клітку.</w:t>
      </w:r>
      <w:r w:rsidR="00FF5806" w:rsidRPr="00A2763F">
        <w:rPr>
          <w:sz w:val="24"/>
          <w:szCs w:val="24"/>
        </w:rPr>
        <w:t xml:space="preserve"> </w:t>
      </w:r>
    </w:p>
    <w:p w:rsidR="00FF5806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Пов’язки на живіт і таз.</w:t>
      </w:r>
      <w:r w:rsidR="00FF5806" w:rsidRPr="00A2763F">
        <w:rPr>
          <w:sz w:val="24"/>
          <w:szCs w:val="24"/>
        </w:rPr>
        <w:t xml:space="preserve"> 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Пов’язки на нижню кінцівку.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Особливості обс</w:t>
      </w:r>
      <w:r w:rsidR="00162A59" w:rsidRPr="00A2763F">
        <w:rPr>
          <w:sz w:val="24"/>
          <w:szCs w:val="24"/>
        </w:rPr>
        <w:t>теже</w:t>
      </w:r>
      <w:r w:rsidRPr="00A2763F">
        <w:rPr>
          <w:sz w:val="24"/>
          <w:szCs w:val="24"/>
        </w:rPr>
        <w:t>ння травм</w:t>
      </w:r>
      <w:r w:rsidR="00162A59" w:rsidRPr="00A2763F">
        <w:rPr>
          <w:sz w:val="24"/>
          <w:szCs w:val="24"/>
        </w:rPr>
        <w:t>ова</w:t>
      </w:r>
      <w:r w:rsidRPr="00A2763F">
        <w:rPr>
          <w:sz w:val="24"/>
          <w:szCs w:val="24"/>
        </w:rPr>
        <w:t>ного хворого:</w:t>
      </w:r>
      <w:r w:rsidR="00FF580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об’єм рухомості в суглобі;</w:t>
      </w:r>
      <w:r w:rsidR="00FF580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рух у фронтальній площині (відведення та приведення).</w:t>
      </w:r>
    </w:p>
    <w:p w:rsidR="0080554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lastRenderedPageBreak/>
        <w:t>Ступені порушення рухомості в суглобах:</w:t>
      </w:r>
      <w:r w:rsidR="00FF580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анкілоз – повна нерухомість в суглобі;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ригідність – коливальний рух у суглобі;</w:t>
      </w:r>
      <w:r w:rsidR="00FF580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контрактура – обмежена рухливість;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надлишкова рухливість.</w:t>
      </w:r>
    </w:p>
    <w:p w:rsidR="0080554F" w:rsidRPr="00A2763F" w:rsidRDefault="00A2763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 xml:space="preserve">Поняття про травму. </w:t>
      </w:r>
      <w:r w:rsidR="0080554F" w:rsidRPr="00A2763F">
        <w:rPr>
          <w:sz w:val="24"/>
          <w:szCs w:val="24"/>
        </w:rPr>
        <w:t>Класифікація травм, в залежності від умов, які приводять до травми: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транспортні;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побутові;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спортивні.</w:t>
      </w:r>
    </w:p>
    <w:p w:rsidR="0080554F" w:rsidRPr="00A2763F" w:rsidRDefault="00162A59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 xml:space="preserve">Класифікація травм за </w:t>
      </w:r>
      <w:r w:rsidR="0080554F" w:rsidRPr="00A2763F">
        <w:rPr>
          <w:sz w:val="24"/>
          <w:szCs w:val="24"/>
        </w:rPr>
        <w:t>вид</w:t>
      </w:r>
      <w:r w:rsidRPr="00A2763F">
        <w:rPr>
          <w:sz w:val="24"/>
          <w:szCs w:val="24"/>
        </w:rPr>
        <w:t>ом</w:t>
      </w:r>
      <w:r w:rsidR="008A42F6" w:rsidRPr="00A2763F">
        <w:rPr>
          <w:sz w:val="24"/>
          <w:szCs w:val="24"/>
        </w:rPr>
        <w:t xml:space="preserve"> </w:t>
      </w:r>
      <w:proofErr w:type="spellStart"/>
      <w:r w:rsidR="0080554F" w:rsidRPr="00A2763F">
        <w:rPr>
          <w:sz w:val="24"/>
          <w:szCs w:val="24"/>
        </w:rPr>
        <w:t>ушкоджуючого</w:t>
      </w:r>
      <w:proofErr w:type="spellEnd"/>
      <w:r w:rsidR="0080554F" w:rsidRPr="00A2763F">
        <w:rPr>
          <w:sz w:val="24"/>
          <w:szCs w:val="24"/>
        </w:rPr>
        <w:t xml:space="preserve"> фактору: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механічні;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термічні;</w:t>
      </w:r>
      <w:r w:rsidR="008A42F6" w:rsidRPr="00A2763F">
        <w:rPr>
          <w:sz w:val="24"/>
          <w:szCs w:val="24"/>
        </w:rPr>
        <w:t xml:space="preserve"> </w:t>
      </w:r>
      <w:r w:rsidR="0080554F" w:rsidRPr="00A2763F">
        <w:rPr>
          <w:sz w:val="24"/>
          <w:szCs w:val="24"/>
        </w:rPr>
        <w:t>хімічні.</w:t>
      </w:r>
    </w:p>
    <w:p w:rsidR="00A2763F" w:rsidRPr="00A2763F" w:rsidRDefault="0080554F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 xml:space="preserve">Класифікація травм </w:t>
      </w:r>
      <w:r w:rsidR="00162A59" w:rsidRPr="00A2763F">
        <w:rPr>
          <w:sz w:val="24"/>
          <w:szCs w:val="24"/>
        </w:rPr>
        <w:t>за</w:t>
      </w:r>
      <w:r w:rsidRPr="00A2763F">
        <w:rPr>
          <w:sz w:val="24"/>
          <w:szCs w:val="24"/>
        </w:rPr>
        <w:t xml:space="preserve"> характер</w:t>
      </w:r>
      <w:r w:rsidR="00162A59" w:rsidRPr="00A2763F">
        <w:rPr>
          <w:sz w:val="24"/>
          <w:szCs w:val="24"/>
        </w:rPr>
        <w:t>ом</w:t>
      </w:r>
      <w:r w:rsidRPr="00A2763F">
        <w:rPr>
          <w:sz w:val="24"/>
          <w:szCs w:val="24"/>
        </w:rPr>
        <w:t xml:space="preserve"> пошкодження: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закриті;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відкриті;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проникаючі в порожнину;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непроникаючі в порожнину;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одиночні;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множинні;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прості;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комбіновані.</w:t>
      </w:r>
    </w:p>
    <w:p w:rsidR="00A2763F" w:rsidRPr="00A2763F" w:rsidRDefault="00647967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Надання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першої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медичної</w:t>
      </w:r>
      <w:r w:rsidR="008A42F6" w:rsidRPr="00A2763F">
        <w:rPr>
          <w:sz w:val="24"/>
          <w:szCs w:val="24"/>
        </w:rPr>
        <w:t xml:space="preserve"> </w:t>
      </w:r>
      <w:r w:rsidRPr="00A2763F">
        <w:rPr>
          <w:sz w:val="24"/>
          <w:szCs w:val="24"/>
        </w:rPr>
        <w:t>допомоги при травмах.</w:t>
      </w:r>
    </w:p>
    <w:p w:rsidR="00FF5806" w:rsidRPr="00A2763F" w:rsidRDefault="00FF580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2763F">
        <w:rPr>
          <w:sz w:val="24"/>
          <w:szCs w:val="24"/>
        </w:rPr>
        <w:t>Шок, ознаки та протишокові заходи.</w:t>
      </w:r>
    </w:p>
    <w:p w:rsidR="00FF5806" w:rsidRPr="00A125C1" w:rsidRDefault="00FF580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  <w:lang w:val="ru-RU"/>
        </w:rPr>
      </w:pPr>
      <w:proofErr w:type="spellStart"/>
      <w:r w:rsidRPr="00A125C1">
        <w:rPr>
          <w:sz w:val="24"/>
          <w:szCs w:val="24"/>
          <w:lang w:val="ru-RU"/>
        </w:rPr>
        <w:t>Реанімаційні</w:t>
      </w:r>
      <w:proofErr w:type="spellEnd"/>
      <w:r w:rsidRPr="00A125C1">
        <w:rPr>
          <w:sz w:val="24"/>
          <w:szCs w:val="24"/>
          <w:lang w:val="ru-RU"/>
        </w:rPr>
        <w:t xml:space="preserve"> заходи.</w:t>
      </w:r>
    </w:p>
    <w:p w:rsidR="008A42F6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</w:t>
      </w:r>
      <w:r w:rsidR="00A125C1" w:rsidRPr="00A125C1">
        <w:rPr>
          <w:sz w:val="24"/>
          <w:szCs w:val="24"/>
        </w:rPr>
        <w:t>ична допомога при отруєннях</w:t>
      </w:r>
      <w:r w:rsidRPr="00A125C1">
        <w:rPr>
          <w:sz w:val="24"/>
          <w:szCs w:val="24"/>
        </w:rPr>
        <w:t>.</w:t>
      </w:r>
    </w:p>
    <w:p w:rsidR="008A42F6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ураженні електричним струмом.</w:t>
      </w:r>
    </w:p>
    <w:p w:rsidR="00A2763F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</w:t>
      </w:r>
      <w:r w:rsidR="00A2763F" w:rsidRPr="00A125C1">
        <w:rPr>
          <w:sz w:val="24"/>
          <w:szCs w:val="24"/>
        </w:rPr>
        <w:t xml:space="preserve"> при утопленні.</w:t>
      </w:r>
    </w:p>
    <w:p w:rsidR="00A2763F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переломах.</w:t>
      </w:r>
    </w:p>
    <w:p w:rsidR="00A2763F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опіках.</w:t>
      </w:r>
    </w:p>
    <w:p w:rsidR="00A2763F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обмороженні.</w:t>
      </w:r>
    </w:p>
    <w:p w:rsidR="008A42F6" w:rsidRPr="00A125C1" w:rsidRDefault="008A42F6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втраті свідомості.</w:t>
      </w:r>
    </w:p>
    <w:p w:rsidR="00A2763F" w:rsidRDefault="00A125C1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 укусах тварин.</w:t>
      </w:r>
    </w:p>
    <w:p w:rsidR="00A125C1" w:rsidRPr="00A125C1" w:rsidRDefault="00A125C1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Перша медична допомога при</w:t>
      </w:r>
      <w:r>
        <w:rPr>
          <w:sz w:val="24"/>
          <w:szCs w:val="24"/>
        </w:rPr>
        <w:t xml:space="preserve"> вивихах та розтягненнях.</w:t>
      </w:r>
    </w:p>
    <w:p w:rsidR="00647967" w:rsidRPr="00A125C1" w:rsidRDefault="00647967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СНІД, визначення, профілактика, лікування.</w:t>
      </w:r>
    </w:p>
    <w:p w:rsidR="00647967" w:rsidRPr="00A125C1" w:rsidRDefault="00647967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Наркоманія, групи</w:t>
      </w:r>
      <w:r w:rsidR="008A42F6" w:rsidRPr="00A125C1">
        <w:rPr>
          <w:sz w:val="24"/>
          <w:szCs w:val="24"/>
        </w:rPr>
        <w:t xml:space="preserve"> </w:t>
      </w:r>
      <w:r w:rsidRPr="00A125C1">
        <w:rPr>
          <w:sz w:val="24"/>
          <w:szCs w:val="24"/>
        </w:rPr>
        <w:t>ризику, профілактика, лікування.</w:t>
      </w:r>
    </w:p>
    <w:p w:rsidR="00647967" w:rsidRPr="00A125C1" w:rsidRDefault="00647967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Алкоголізм, профілактика, лікування.</w:t>
      </w:r>
    </w:p>
    <w:p w:rsidR="00647967" w:rsidRPr="00A01D9E" w:rsidRDefault="00647967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125C1">
        <w:rPr>
          <w:sz w:val="24"/>
          <w:szCs w:val="24"/>
        </w:rPr>
        <w:t>Токсикоманія, профілактика, лікування.</w:t>
      </w:r>
    </w:p>
    <w:p w:rsidR="00A01D9E" w:rsidRPr="00A01D9E" w:rsidRDefault="00A01D9E" w:rsidP="00A01D9E">
      <w:pPr>
        <w:pStyle w:val="a3"/>
        <w:numPr>
          <w:ilvl w:val="0"/>
          <w:numId w:val="5"/>
        </w:numPr>
        <w:tabs>
          <w:tab w:val="left" w:pos="8931"/>
        </w:tabs>
        <w:rPr>
          <w:sz w:val="24"/>
          <w:szCs w:val="24"/>
        </w:rPr>
      </w:pPr>
      <w:r w:rsidRPr="00A01D9E">
        <w:rPr>
          <w:sz w:val="24"/>
          <w:szCs w:val="24"/>
        </w:rPr>
        <w:t xml:space="preserve">Гельмінтози: </w:t>
      </w:r>
      <w:r w:rsidRPr="00A01D9E">
        <w:rPr>
          <w:bCs/>
          <w:sz w:val="24"/>
          <w:szCs w:val="24"/>
        </w:rPr>
        <w:t xml:space="preserve">аскаридоз, трихоцефальоз, ентеробіоз, </w:t>
      </w:r>
      <w:proofErr w:type="spellStart"/>
      <w:r w:rsidRPr="00A01D9E">
        <w:rPr>
          <w:bCs/>
          <w:sz w:val="24"/>
          <w:szCs w:val="24"/>
        </w:rPr>
        <w:t>гіменолепідоз</w:t>
      </w:r>
      <w:proofErr w:type="spellEnd"/>
      <w:r w:rsidRPr="00A01D9E">
        <w:rPr>
          <w:bCs/>
          <w:sz w:val="24"/>
          <w:szCs w:val="24"/>
        </w:rPr>
        <w:t xml:space="preserve">, </w:t>
      </w:r>
      <w:proofErr w:type="spellStart"/>
      <w:r w:rsidRPr="00A01D9E">
        <w:rPr>
          <w:bCs/>
          <w:sz w:val="24"/>
          <w:szCs w:val="24"/>
        </w:rPr>
        <w:t>дифілоботріоз</w:t>
      </w:r>
      <w:proofErr w:type="spellEnd"/>
      <w:r w:rsidRPr="00A01D9E">
        <w:rPr>
          <w:bCs/>
          <w:sz w:val="24"/>
          <w:szCs w:val="24"/>
        </w:rPr>
        <w:t>, е</w:t>
      </w:r>
      <w:proofErr w:type="spellStart"/>
      <w:r w:rsidRPr="00A01D9E">
        <w:rPr>
          <w:bCs/>
          <w:sz w:val="24"/>
          <w:szCs w:val="24"/>
        </w:rPr>
        <w:t>хінококоз</w:t>
      </w:r>
      <w:proofErr w:type="spellEnd"/>
      <w:r w:rsidRPr="00A01D9E">
        <w:rPr>
          <w:bCs/>
          <w:sz w:val="24"/>
          <w:szCs w:val="24"/>
        </w:rPr>
        <w:t>.</w:t>
      </w:r>
    </w:p>
    <w:p w:rsidR="00647967" w:rsidRPr="00A01D9E" w:rsidRDefault="00647967" w:rsidP="00A12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sectPr w:rsidR="00647967" w:rsidRPr="00A01D9E" w:rsidSect="00A125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87F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0E4965"/>
    <w:multiLevelType w:val="hybridMultilevel"/>
    <w:tmpl w:val="44D86B24"/>
    <w:lvl w:ilvl="0" w:tplc="0419000F">
      <w:start w:val="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A3681"/>
    <w:multiLevelType w:val="hybridMultilevel"/>
    <w:tmpl w:val="96C0C7A6"/>
    <w:lvl w:ilvl="0" w:tplc="3416B9AC">
      <w:start w:val="12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C1A91"/>
    <w:multiLevelType w:val="singleLevel"/>
    <w:tmpl w:val="E804A7E2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5B2A3679"/>
    <w:multiLevelType w:val="hybridMultilevel"/>
    <w:tmpl w:val="601A3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53A3F"/>
    <w:multiLevelType w:val="hybridMultilevel"/>
    <w:tmpl w:val="601A3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4001A8"/>
    <w:rsid w:val="000044AF"/>
    <w:rsid w:val="000F78A0"/>
    <w:rsid w:val="00162A59"/>
    <w:rsid w:val="00256160"/>
    <w:rsid w:val="004001A8"/>
    <w:rsid w:val="00506CDA"/>
    <w:rsid w:val="0058419D"/>
    <w:rsid w:val="00647967"/>
    <w:rsid w:val="007D1CCA"/>
    <w:rsid w:val="0080554F"/>
    <w:rsid w:val="008409B9"/>
    <w:rsid w:val="00860CC0"/>
    <w:rsid w:val="008A42F6"/>
    <w:rsid w:val="008B6C73"/>
    <w:rsid w:val="00A01D9E"/>
    <w:rsid w:val="00A125C1"/>
    <w:rsid w:val="00A2763F"/>
    <w:rsid w:val="00AF7B14"/>
    <w:rsid w:val="00C7775A"/>
    <w:rsid w:val="00CA25A9"/>
    <w:rsid w:val="00D47219"/>
    <w:rsid w:val="00FB7BB4"/>
    <w:rsid w:val="00FF5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5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055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8A42F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5806"/>
    <w:pPr>
      <w:ind w:left="720"/>
      <w:contextualSpacing/>
    </w:pPr>
  </w:style>
  <w:style w:type="character" w:styleId="a6">
    <w:name w:val="Strong"/>
    <w:uiPriority w:val="22"/>
    <w:qFormat/>
    <w:rsid w:val="00A01D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5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0554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2019-01-24T22:20:00Z</dcterms:created>
  <dcterms:modified xsi:type="dcterms:W3CDTF">2019-01-24T22:20:00Z</dcterms:modified>
</cp:coreProperties>
</file>