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A51" w:rsidRPr="00972A51" w:rsidRDefault="00972A51" w:rsidP="00972A5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72A51">
        <w:rPr>
          <w:rFonts w:ascii="Times New Roman" w:eastAsia="Calibri" w:hAnsi="Times New Roman" w:cs="Times New Roman"/>
          <w:sz w:val="28"/>
          <w:szCs w:val="28"/>
        </w:rPr>
        <w:t>МІНІСТЕРСТВО ОСВІТИ І НАУКИ УКРАЇНИ</w:t>
      </w:r>
    </w:p>
    <w:p w:rsidR="00972A51" w:rsidRPr="00972A51" w:rsidRDefault="00972A51" w:rsidP="00972A5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72A51">
        <w:rPr>
          <w:rFonts w:ascii="Times New Roman" w:eastAsia="Calibri" w:hAnsi="Times New Roman" w:cs="Times New Roman"/>
          <w:sz w:val="28"/>
          <w:szCs w:val="28"/>
        </w:rPr>
        <w:t>ЗАПОРІЗЬКИЙ НАЦІОНАЛЬНИЙ УНІВЕРСИТЕТ</w:t>
      </w:r>
    </w:p>
    <w:p w:rsidR="00972A51" w:rsidRPr="00972A51" w:rsidRDefault="00972A51" w:rsidP="00972A51">
      <w:pPr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  <w:lang w:val="uk-UA"/>
        </w:rPr>
      </w:pPr>
      <w:r w:rsidRPr="00972A51">
        <w:rPr>
          <w:rFonts w:ascii="Times New Roman" w:eastAsia="Calibri" w:hAnsi="Times New Roman" w:cs="Times New Roman"/>
          <w:caps/>
          <w:sz w:val="28"/>
          <w:szCs w:val="28"/>
        </w:rPr>
        <w:t>Факультет</w:t>
      </w:r>
      <w:r w:rsidRPr="00972A51">
        <w:rPr>
          <w:rFonts w:ascii="Times New Roman" w:eastAsia="Calibri" w:hAnsi="Times New Roman" w:cs="Times New Roman"/>
          <w:caps/>
          <w:sz w:val="28"/>
          <w:szCs w:val="28"/>
          <w:lang w:val="uk-UA"/>
        </w:rPr>
        <w:t xml:space="preserve"> журналістики</w:t>
      </w:r>
    </w:p>
    <w:p w:rsidR="00972A51" w:rsidRPr="00972A51" w:rsidRDefault="00972A51" w:rsidP="00972A5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972A51">
        <w:rPr>
          <w:rFonts w:ascii="Times New Roman" w:eastAsia="Calibri" w:hAnsi="Times New Roman" w:cs="Times New Roman"/>
          <w:caps/>
          <w:sz w:val="28"/>
          <w:lang w:val="uk-UA"/>
        </w:rPr>
        <w:t>Кафедра</w:t>
      </w:r>
      <w:r w:rsidRPr="00972A51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 </w:t>
      </w:r>
      <w:r w:rsidR="00C67224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СОЦІАЛЬНИХ КОМУНІКАЦІЇ ТА ІНФОРМАЦІЙНОЇ ДІЯЛЬНОСТІ</w:t>
      </w:r>
    </w:p>
    <w:p w:rsidR="00972A51" w:rsidRPr="00972A51" w:rsidRDefault="00972A51" w:rsidP="00972A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72A51" w:rsidRPr="00972A51" w:rsidRDefault="00972A51" w:rsidP="00972A5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972A51">
        <w:rPr>
          <w:rFonts w:ascii="Times New Roman" w:eastAsia="Calibri" w:hAnsi="Times New Roman" w:cs="Times New Roman"/>
          <w:b/>
          <w:sz w:val="28"/>
          <w:lang w:val="uk-UA"/>
        </w:rPr>
        <w:t xml:space="preserve">                       </w:t>
      </w:r>
      <w:r>
        <w:rPr>
          <w:rFonts w:ascii="Times New Roman" w:eastAsia="Calibri" w:hAnsi="Times New Roman" w:cs="Times New Roman"/>
          <w:b/>
          <w:sz w:val="28"/>
          <w:lang w:val="uk-UA"/>
        </w:rPr>
        <w:t xml:space="preserve">                     </w:t>
      </w:r>
      <w:r w:rsidRPr="00972A51">
        <w:rPr>
          <w:rFonts w:ascii="Times New Roman" w:eastAsia="Calibri" w:hAnsi="Times New Roman" w:cs="Times New Roman"/>
          <w:b/>
          <w:sz w:val="28"/>
        </w:rPr>
        <w:t>ЗАТВЕРДЖУЮ</w:t>
      </w:r>
    </w:p>
    <w:p w:rsidR="00972A51" w:rsidRPr="00972A51" w:rsidRDefault="00972A51" w:rsidP="00972A51">
      <w:pPr>
        <w:spacing w:after="0" w:line="240" w:lineRule="auto"/>
        <w:ind w:left="5400"/>
        <w:rPr>
          <w:rFonts w:ascii="Times New Roman" w:eastAsia="Calibri" w:hAnsi="Times New Roman" w:cs="Times New Roman"/>
          <w:sz w:val="28"/>
        </w:rPr>
      </w:pPr>
    </w:p>
    <w:p w:rsidR="00972A51" w:rsidRPr="00972A51" w:rsidRDefault="00972A51" w:rsidP="00972A51">
      <w:pPr>
        <w:spacing w:after="0" w:line="240" w:lineRule="auto"/>
        <w:ind w:left="5400"/>
        <w:rPr>
          <w:rFonts w:ascii="Times New Roman" w:eastAsia="Calibri" w:hAnsi="Times New Roman" w:cs="Times New Roman"/>
          <w:sz w:val="28"/>
        </w:rPr>
      </w:pPr>
      <w:r w:rsidRPr="00972A51">
        <w:rPr>
          <w:rFonts w:ascii="Times New Roman" w:eastAsia="Calibri" w:hAnsi="Times New Roman" w:cs="Times New Roman"/>
          <w:sz w:val="28"/>
        </w:rPr>
        <w:t xml:space="preserve">Декан ________________ факультету </w:t>
      </w:r>
    </w:p>
    <w:p w:rsidR="00972A51" w:rsidRPr="00972A51" w:rsidRDefault="00972A51" w:rsidP="00972A51">
      <w:pPr>
        <w:spacing w:after="0" w:line="240" w:lineRule="auto"/>
        <w:ind w:left="5400"/>
        <w:rPr>
          <w:rFonts w:ascii="Times New Roman" w:eastAsia="Calibri" w:hAnsi="Times New Roman" w:cs="Times New Roman"/>
          <w:sz w:val="28"/>
        </w:rPr>
      </w:pPr>
    </w:p>
    <w:p w:rsidR="00972A51" w:rsidRPr="00972A51" w:rsidRDefault="00972A51" w:rsidP="00972A51">
      <w:pPr>
        <w:spacing w:after="0" w:line="240" w:lineRule="auto"/>
        <w:ind w:left="5400"/>
        <w:rPr>
          <w:rFonts w:ascii="Times New Roman" w:eastAsia="Calibri" w:hAnsi="Times New Roman" w:cs="Times New Roman"/>
          <w:sz w:val="16"/>
        </w:rPr>
      </w:pPr>
      <w:r w:rsidRPr="00972A51">
        <w:rPr>
          <w:rFonts w:ascii="Times New Roman" w:eastAsia="Calibri" w:hAnsi="Times New Roman" w:cs="Times New Roman"/>
          <w:sz w:val="28"/>
          <w:szCs w:val="28"/>
        </w:rPr>
        <w:t xml:space="preserve">  ______        </w:t>
      </w:r>
      <w:r w:rsidRPr="00972A51">
        <w:rPr>
          <w:rFonts w:ascii="Times New Roman" w:eastAsia="Calibri" w:hAnsi="Times New Roman" w:cs="Times New Roman"/>
          <w:sz w:val="28"/>
          <w:szCs w:val="28"/>
          <w:lang w:val="uk-UA"/>
        </w:rPr>
        <w:t>Костюк В.В.</w:t>
      </w:r>
      <w:r w:rsidRPr="00972A51">
        <w:rPr>
          <w:rFonts w:ascii="Times New Roman" w:eastAsia="Calibri" w:hAnsi="Times New Roman" w:cs="Times New Roman"/>
          <w:sz w:val="16"/>
        </w:rPr>
        <w:t xml:space="preserve">  </w:t>
      </w:r>
    </w:p>
    <w:p w:rsidR="00972A51" w:rsidRPr="00C67224" w:rsidRDefault="00C67224" w:rsidP="00972A5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</w:rPr>
        <w:t>«_____</w:t>
      </w:r>
      <w:proofErr w:type="gramStart"/>
      <w:r>
        <w:rPr>
          <w:rFonts w:ascii="Times New Roman" w:eastAsia="Calibri" w:hAnsi="Times New Roman" w:cs="Times New Roman"/>
          <w:sz w:val="28"/>
        </w:rPr>
        <w:t>_»_</w:t>
      </w:r>
      <w:proofErr w:type="gramEnd"/>
      <w:r>
        <w:rPr>
          <w:rFonts w:ascii="Times New Roman" w:eastAsia="Calibri" w:hAnsi="Times New Roman" w:cs="Times New Roman"/>
          <w:sz w:val="28"/>
        </w:rPr>
        <w:t>______________20</w:t>
      </w:r>
      <w:r>
        <w:rPr>
          <w:rFonts w:ascii="Times New Roman" w:eastAsia="Calibri" w:hAnsi="Times New Roman" w:cs="Times New Roman"/>
          <w:sz w:val="28"/>
          <w:lang w:val="uk-UA"/>
        </w:rPr>
        <w:t>21</w:t>
      </w:r>
    </w:p>
    <w:p w:rsidR="00972A51" w:rsidRPr="00972A51" w:rsidRDefault="00972A51" w:rsidP="00972A5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972A51" w:rsidRPr="00972A51" w:rsidRDefault="00972A51" w:rsidP="00972A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ПРИКЛАДНІ СОЦІАЛЬНО-КОМУНІКАЦІЙНІ ТЕХНОЛОГІЇ</w:t>
      </w:r>
    </w:p>
    <w:p w:rsidR="00972A51" w:rsidRPr="00972A51" w:rsidRDefault="00972A51" w:rsidP="00972A51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sz w:val="20"/>
          <w:szCs w:val="20"/>
          <w:lang w:val="uk-UA"/>
        </w:rPr>
        <w:t>(</w:t>
      </w:r>
      <w:r w:rsidRPr="00972A51">
        <w:rPr>
          <w:rFonts w:ascii="Times New Roman" w:eastAsia="Calibri" w:hAnsi="Times New Roman" w:cs="Times New Roman"/>
          <w:sz w:val="20"/>
          <w:szCs w:val="20"/>
          <w:lang w:val="uk-UA"/>
        </w:rPr>
        <w:t>ППН)</w:t>
      </w:r>
    </w:p>
    <w:p w:rsidR="00972A51" w:rsidRPr="00972A51" w:rsidRDefault="00972A51" w:rsidP="00972A51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972A51" w:rsidRPr="00972A51" w:rsidRDefault="00972A51" w:rsidP="00972A51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972A51">
        <w:rPr>
          <w:rFonts w:ascii="Times New Roman" w:eastAsia="Calibri" w:hAnsi="Times New Roman" w:cs="Times New Roman"/>
          <w:iCs/>
          <w:sz w:val="28"/>
          <w:szCs w:val="28"/>
        </w:rPr>
        <w:t>РОБОЧА ПРОГРАМА НАВЧАЛЬНОЇ ДИСЦИПЛІНИ</w:t>
      </w:r>
      <w:r w:rsidRPr="00972A5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</w:p>
    <w:p w:rsidR="00972A51" w:rsidRPr="00972A51" w:rsidRDefault="00972A51" w:rsidP="00972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972A51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підготовки </w:t>
      </w:r>
      <w:r w:rsidR="00C6722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бакалавр</w:t>
      </w:r>
    </w:p>
    <w:p w:rsidR="00972A51" w:rsidRPr="00972A51" w:rsidRDefault="00972A51" w:rsidP="00C672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972A5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      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світньо-професійна програма    </w:t>
      </w:r>
      <w:r w:rsidR="00C67224" w:rsidRPr="00C67224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Інформаційно-комунікаційна справа</w:t>
      </w:r>
    </w:p>
    <w:p w:rsidR="00972A51" w:rsidRPr="00972A51" w:rsidRDefault="00972A51" w:rsidP="00972A5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</w:p>
    <w:p w:rsidR="00972A51" w:rsidRPr="00972A51" w:rsidRDefault="00972A51" w:rsidP="00972A5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972A51" w:rsidRPr="00972A51" w:rsidRDefault="00972A51" w:rsidP="00972A5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972A51" w:rsidRPr="00972A51" w:rsidRDefault="00972A51" w:rsidP="00972A51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lang w:val="uk-UA"/>
        </w:rPr>
      </w:pPr>
    </w:p>
    <w:p w:rsidR="00972A51" w:rsidRPr="00972A51" w:rsidRDefault="00972A51" w:rsidP="00972A5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uk-UA"/>
        </w:rPr>
      </w:pPr>
    </w:p>
    <w:p w:rsidR="00972A51" w:rsidRPr="00972A51" w:rsidRDefault="00972A51" w:rsidP="00972A51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lang w:val="uk-UA"/>
        </w:rPr>
      </w:pPr>
    </w:p>
    <w:p w:rsidR="00972A51" w:rsidRPr="00972A51" w:rsidRDefault="00972A51" w:rsidP="00972A51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</w:rPr>
      </w:pPr>
      <w:proofErr w:type="spellStart"/>
      <w:r w:rsidRPr="00972A51">
        <w:rPr>
          <w:rFonts w:ascii="Times New Roman" w:eastAsia="Calibri" w:hAnsi="Times New Roman" w:cs="Times New Roman"/>
          <w:b/>
          <w:bCs/>
          <w:sz w:val="28"/>
        </w:rPr>
        <w:t>Укладач</w:t>
      </w:r>
      <w:proofErr w:type="spellEnd"/>
      <w:r w:rsidRPr="00972A51">
        <w:rPr>
          <w:rFonts w:ascii="Times New Roman" w:eastAsia="Calibri" w:hAnsi="Times New Roman" w:cs="Times New Roman"/>
          <w:b/>
          <w:bCs/>
          <w:sz w:val="28"/>
        </w:rPr>
        <w:t xml:space="preserve"> </w:t>
      </w:r>
      <w:r w:rsidRPr="00972A51">
        <w:rPr>
          <w:rFonts w:ascii="Times New Roman" w:eastAsia="Calibri" w:hAnsi="Times New Roman" w:cs="Times New Roman"/>
          <w:b/>
          <w:bCs/>
          <w:sz w:val="28"/>
          <w:lang w:val="uk-UA"/>
        </w:rPr>
        <w:t xml:space="preserve">                                       Бондаренко І. С., </w:t>
      </w:r>
      <w:proofErr w:type="spellStart"/>
      <w:r w:rsidRPr="00972A51">
        <w:rPr>
          <w:rFonts w:ascii="Times New Roman" w:eastAsia="Calibri" w:hAnsi="Times New Roman" w:cs="Times New Roman"/>
          <w:b/>
          <w:bCs/>
          <w:sz w:val="28"/>
          <w:lang w:val="uk-UA"/>
        </w:rPr>
        <w:t>к.філол.н</w:t>
      </w:r>
      <w:proofErr w:type="spellEnd"/>
      <w:r w:rsidRPr="00972A51">
        <w:rPr>
          <w:rFonts w:ascii="Times New Roman" w:eastAsia="Calibri" w:hAnsi="Times New Roman" w:cs="Times New Roman"/>
          <w:b/>
          <w:bCs/>
          <w:sz w:val="28"/>
          <w:lang w:val="uk-UA"/>
        </w:rPr>
        <w:t>., доцент</w:t>
      </w:r>
    </w:p>
    <w:p w:rsidR="00972A51" w:rsidRPr="00972A51" w:rsidRDefault="00972A51" w:rsidP="00972A5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6"/>
        <w:gridCol w:w="4745"/>
      </w:tblGrid>
      <w:tr w:rsidR="00972A51" w:rsidRPr="00972A51" w:rsidTr="00972A51">
        <w:tc>
          <w:tcPr>
            <w:tcW w:w="4826" w:type="dxa"/>
          </w:tcPr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Обговорено та ухвалено</w:t>
            </w:r>
          </w:p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на засіданні кафедри теорії комунікації,</w:t>
            </w:r>
          </w:p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реклами та зв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язків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з громадськістю</w:t>
            </w:r>
          </w:p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Протокол №1від 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29</w:t>
            </w:r>
            <w:r w:rsidR="00C672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» серпня 2021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р.</w:t>
            </w:r>
          </w:p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Завідувач кафедри журналістики</w:t>
            </w:r>
          </w:p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                               В. В.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Березенко</w:t>
            </w:r>
            <w:proofErr w:type="spellEnd"/>
          </w:p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_____________________________________</w:t>
            </w:r>
          </w:p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ar-SA"/>
              </w:rPr>
              <w:t>(підпис)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                  </w:t>
            </w:r>
            <w:r w:rsidRPr="00972A51">
              <w:rPr>
                <w:rFonts w:ascii="Times New Roman" w:eastAsia="Times New Roman" w:hAnsi="Times New Roman" w:cs="Times New Roman"/>
                <w:vertAlign w:val="superscript"/>
                <w:lang w:val="uk-UA" w:eastAsia="ar-SA"/>
              </w:rPr>
              <w:t>(ініціали, прізвище )</w:t>
            </w:r>
          </w:p>
        </w:tc>
        <w:tc>
          <w:tcPr>
            <w:tcW w:w="4745" w:type="dxa"/>
          </w:tcPr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Ухвалено науково-методичною радою </w:t>
            </w:r>
          </w:p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факультету журналістики</w:t>
            </w:r>
          </w:p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</w:p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Протокол № 1 від «29</w:t>
            </w:r>
            <w:r w:rsidR="00C672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» серпня 2021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р.</w:t>
            </w:r>
          </w:p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Голова науково-методичної ради факультету                           Н. В. Романюк ____________________________________</w:t>
            </w:r>
          </w:p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(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ar-SA"/>
              </w:rPr>
              <w:t>підпис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)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                  </w:t>
            </w:r>
            <w:r w:rsidRPr="00972A51">
              <w:rPr>
                <w:rFonts w:ascii="Times New Roman" w:eastAsia="Times New Roman" w:hAnsi="Times New Roman" w:cs="Times New Roman"/>
                <w:vertAlign w:val="superscript"/>
                <w:lang w:val="uk-UA" w:eastAsia="ar-SA"/>
              </w:rPr>
              <w:t>(ініціали, прізвище )</w:t>
            </w:r>
          </w:p>
        </w:tc>
      </w:tr>
    </w:tbl>
    <w:p w:rsidR="00972A51" w:rsidRPr="00972A51" w:rsidRDefault="00972A51" w:rsidP="00972A5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uk-UA"/>
        </w:rPr>
      </w:pPr>
    </w:p>
    <w:p w:rsidR="00972A51" w:rsidRPr="00972A51" w:rsidRDefault="00C67224" w:rsidP="00972A51">
      <w:pPr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</w:rPr>
        <w:t>2021</w:t>
      </w:r>
      <w:bookmarkStart w:id="0" w:name="_GoBack"/>
      <w:bookmarkEnd w:id="0"/>
      <w:r w:rsidR="00972A51" w:rsidRPr="00972A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72A51" w:rsidRPr="00972A51">
        <w:rPr>
          <w:rFonts w:ascii="Times New Roman" w:eastAsia="Calibri" w:hAnsi="Times New Roman" w:cs="Times New Roman"/>
          <w:sz w:val="28"/>
          <w:szCs w:val="28"/>
        </w:rPr>
        <w:t>рік</w:t>
      </w:r>
      <w:proofErr w:type="spellEnd"/>
    </w:p>
    <w:p w:rsidR="00972A51" w:rsidRPr="00972A51" w:rsidRDefault="00972A51" w:rsidP="00972A5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72A51">
        <w:rPr>
          <w:rFonts w:ascii="Times New Roman" w:eastAsia="Calibri" w:hAnsi="Times New Roman" w:cs="Times New Roman"/>
          <w:sz w:val="28"/>
          <w:szCs w:val="28"/>
          <w:lang w:val="uk-UA"/>
        </w:rPr>
        <w:br w:type="page"/>
      </w:r>
    </w:p>
    <w:p w:rsidR="00972A51" w:rsidRPr="00972A51" w:rsidRDefault="00972A51" w:rsidP="00972A51">
      <w:pPr>
        <w:spacing w:before="120" w:after="120"/>
        <w:rPr>
          <w:rFonts w:ascii="Times New Roman" w:eastAsia="Calibri" w:hAnsi="Times New Roman" w:cs="Times New Roman"/>
          <w:sz w:val="28"/>
          <w:lang w:val="uk-UA"/>
        </w:rPr>
      </w:pPr>
    </w:p>
    <w:p w:rsidR="00972A51" w:rsidRPr="00972A51" w:rsidRDefault="00972A51" w:rsidP="00972A51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972A51">
        <w:rPr>
          <w:rFonts w:ascii="Times New Roman" w:eastAsia="Calibri" w:hAnsi="Times New Roman" w:cs="Times New Roman"/>
          <w:b/>
          <w:sz w:val="28"/>
          <w:szCs w:val="28"/>
        </w:rPr>
        <w:t>Опис</w:t>
      </w:r>
      <w:proofErr w:type="spellEnd"/>
      <w:r w:rsidRPr="00972A5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72A51">
        <w:rPr>
          <w:rFonts w:ascii="Times New Roman" w:eastAsia="Calibri" w:hAnsi="Times New Roman" w:cs="Times New Roman"/>
          <w:b/>
          <w:sz w:val="28"/>
          <w:szCs w:val="28"/>
        </w:rPr>
        <w:t>навчальної</w:t>
      </w:r>
      <w:proofErr w:type="spellEnd"/>
      <w:r w:rsidRPr="00972A5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72A51">
        <w:rPr>
          <w:rFonts w:ascii="Times New Roman" w:eastAsia="Calibri" w:hAnsi="Times New Roman" w:cs="Times New Roman"/>
          <w:b/>
          <w:sz w:val="28"/>
          <w:szCs w:val="28"/>
        </w:rPr>
        <w:t>дисципліни</w:t>
      </w:r>
      <w:proofErr w:type="spellEnd"/>
    </w:p>
    <w:p w:rsidR="00972A51" w:rsidRPr="00972A51" w:rsidRDefault="00972A51" w:rsidP="00972A51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6"/>
        <w:gridCol w:w="3262"/>
        <w:gridCol w:w="1620"/>
        <w:gridCol w:w="1800"/>
      </w:tblGrid>
      <w:tr w:rsidR="00972A51" w:rsidRPr="00972A51" w:rsidTr="00972A51">
        <w:trPr>
          <w:trHeight w:val="579"/>
        </w:trPr>
        <w:tc>
          <w:tcPr>
            <w:tcW w:w="2896" w:type="dxa"/>
            <w:vMerge w:val="restart"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 xml:space="preserve">Галузь знань, </w:t>
            </w:r>
          </w:p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напрям підготовки,</w:t>
            </w:r>
          </w:p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 xml:space="preserve"> рівень вищої освіти </w:t>
            </w:r>
          </w:p>
        </w:tc>
        <w:tc>
          <w:tcPr>
            <w:tcW w:w="3420" w:type="dxa"/>
            <w:gridSpan w:val="2"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Характеристика навчальної дисципліни</w:t>
            </w:r>
          </w:p>
        </w:tc>
      </w:tr>
      <w:tr w:rsidR="00972A51" w:rsidRPr="00972A51" w:rsidTr="00972A51">
        <w:trPr>
          <w:trHeight w:val="549"/>
        </w:trPr>
        <w:tc>
          <w:tcPr>
            <w:tcW w:w="2896" w:type="dxa"/>
            <w:vMerge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262" w:type="dxa"/>
            <w:vMerge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620" w:type="dxa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денна форма навчання</w:t>
            </w:r>
          </w:p>
        </w:tc>
        <w:tc>
          <w:tcPr>
            <w:tcW w:w="1800" w:type="dxa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заочна форма навчання</w:t>
            </w:r>
          </w:p>
        </w:tc>
      </w:tr>
      <w:tr w:rsidR="00972A51" w:rsidRPr="00972A51" w:rsidTr="00972A51">
        <w:trPr>
          <w:trHeight w:val="365"/>
        </w:trPr>
        <w:tc>
          <w:tcPr>
            <w:tcW w:w="2896" w:type="dxa"/>
            <w:vMerge w:val="restart"/>
            <w:vAlign w:val="center"/>
          </w:tcPr>
          <w:p w:rsidR="00972A51" w:rsidRPr="00972A51" w:rsidRDefault="00972A51" w:rsidP="00972A51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Кількість кредитів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</w:p>
        </w:tc>
        <w:tc>
          <w:tcPr>
            <w:tcW w:w="3262" w:type="dxa"/>
            <w:vMerge w:val="restart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Галузь знань</w:t>
            </w:r>
          </w:p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06 – журналістика</w:t>
            </w:r>
          </w:p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(шифр і назва)</w:t>
            </w:r>
          </w:p>
        </w:tc>
        <w:tc>
          <w:tcPr>
            <w:tcW w:w="3420" w:type="dxa"/>
            <w:gridSpan w:val="2"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нормативна </w:t>
            </w:r>
          </w:p>
        </w:tc>
      </w:tr>
      <w:tr w:rsidR="00972A51" w:rsidRPr="00972A51" w:rsidTr="00972A51">
        <w:trPr>
          <w:trHeight w:val="480"/>
        </w:trPr>
        <w:tc>
          <w:tcPr>
            <w:tcW w:w="2896" w:type="dxa"/>
            <w:vMerge/>
            <w:vAlign w:val="center"/>
          </w:tcPr>
          <w:p w:rsidR="00972A51" w:rsidRPr="00972A51" w:rsidRDefault="00972A51" w:rsidP="00972A51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262" w:type="dxa"/>
            <w:vMerge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Цикл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профес</w:t>
            </w:r>
            <w:r w:rsidRPr="00972A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ійної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підготовки</w:t>
            </w:r>
          </w:p>
        </w:tc>
      </w:tr>
      <w:tr w:rsidR="00972A51" w:rsidRPr="00972A51" w:rsidTr="00972A51">
        <w:trPr>
          <w:trHeight w:val="631"/>
        </w:trPr>
        <w:tc>
          <w:tcPr>
            <w:tcW w:w="2896" w:type="dxa"/>
            <w:vAlign w:val="center"/>
          </w:tcPr>
          <w:p w:rsidR="00972A51" w:rsidRPr="00972A51" w:rsidRDefault="00972A51" w:rsidP="00972A51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Розділів – 2</w:t>
            </w:r>
          </w:p>
        </w:tc>
        <w:tc>
          <w:tcPr>
            <w:tcW w:w="3262" w:type="dxa"/>
            <w:vMerge w:val="restart"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Спеціальність</w:t>
            </w:r>
          </w:p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061 – журналістика</w:t>
            </w:r>
          </w:p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(шифр і назва)</w:t>
            </w:r>
          </w:p>
        </w:tc>
        <w:tc>
          <w:tcPr>
            <w:tcW w:w="3420" w:type="dxa"/>
            <w:gridSpan w:val="2"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Рік підготовки:</w:t>
            </w:r>
          </w:p>
        </w:tc>
      </w:tr>
      <w:tr w:rsidR="00972A51" w:rsidRPr="00972A51" w:rsidTr="00972A51">
        <w:trPr>
          <w:trHeight w:val="323"/>
        </w:trPr>
        <w:tc>
          <w:tcPr>
            <w:tcW w:w="2896" w:type="dxa"/>
            <w:vMerge w:val="restart"/>
            <w:vAlign w:val="center"/>
          </w:tcPr>
          <w:p w:rsidR="00972A51" w:rsidRPr="00972A51" w:rsidRDefault="00972A51" w:rsidP="00972A51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Загальна кількість годин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90</w:t>
            </w:r>
          </w:p>
        </w:tc>
        <w:tc>
          <w:tcPr>
            <w:tcW w:w="3262" w:type="dxa"/>
            <w:vMerge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620" w:type="dxa"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-й</w:t>
            </w:r>
          </w:p>
        </w:tc>
        <w:tc>
          <w:tcPr>
            <w:tcW w:w="1800" w:type="dxa"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-й</w:t>
            </w:r>
          </w:p>
        </w:tc>
      </w:tr>
      <w:tr w:rsidR="00972A51" w:rsidRPr="00972A51" w:rsidTr="00972A51">
        <w:trPr>
          <w:trHeight w:val="322"/>
        </w:trPr>
        <w:tc>
          <w:tcPr>
            <w:tcW w:w="2896" w:type="dxa"/>
            <w:vMerge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262" w:type="dxa"/>
            <w:vMerge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Лекції</w:t>
            </w:r>
          </w:p>
        </w:tc>
      </w:tr>
      <w:tr w:rsidR="00972A51" w:rsidRPr="00972A51" w:rsidTr="00972A51">
        <w:trPr>
          <w:trHeight w:val="320"/>
        </w:trPr>
        <w:tc>
          <w:tcPr>
            <w:tcW w:w="2896" w:type="dxa"/>
            <w:vMerge w:val="restart"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Тижневих годин для денної форми навчання:</w:t>
            </w:r>
          </w:p>
          <w:p w:rsidR="00972A51" w:rsidRPr="00972A51" w:rsidRDefault="00972A51" w:rsidP="00972A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аудиторних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2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</w:p>
          <w:p w:rsidR="00972A51" w:rsidRPr="00972A51" w:rsidRDefault="00972A51" w:rsidP="00972A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самостійної роботи студента – 2 </w:t>
            </w:r>
          </w:p>
        </w:tc>
        <w:tc>
          <w:tcPr>
            <w:tcW w:w="3262" w:type="dxa"/>
            <w:vMerge w:val="restart"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Освітньо-професійна програма журналістика, реклама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,</w:t>
            </w:r>
            <w:r w:rsidRPr="00972A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зв’язки з громадськістю,</w:t>
            </w:r>
          </w:p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медіакомунікації</w:t>
            </w:r>
            <w:proofErr w:type="spellEnd"/>
          </w:p>
        </w:tc>
        <w:tc>
          <w:tcPr>
            <w:tcW w:w="1620" w:type="dxa"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12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год.</w:t>
            </w:r>
          </w:p>
        </w:tc>
        <w:tc>
          <w:tcPr>
            <w:tcW w:w="1800" w:type="dxa"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год.</w:t>
            </w:r>
          </w:p>
        </w:tc>
      </w:tr>
      <w:tr w:rsidR="00972A51" w:rsidRPr="00972A51" w:rsidTr="00972A51">
        <w:trPr>
          <w:trHeight w:val="320"/>
        </w:trPr>
        <w:tc>
          <w:tcPr>
            <w:tcW w:w="2896" w:type="dxa"/>
            <w:vMerge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262" w:type="dxa"/>
            <w:vMerge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Практичні</w:t>
            </w:r>
          </w:p>
        </w:tc>
      </w:tr>
      <w:tr w:rsidR="00972A51" w:rsidRPr="00972A51" w:rsidTr="00972A51">
        <w:trPr>
          <w:trHeight w:val="320"/>
        </w:trPr>
        <w:tc>
          <w:tcPr>
            <w:tcW w:w="2896" w:type="dxa"/>
            <w:vMerge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262" w:type="dxa"/>
            <w:vMerge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20" w:type="dxa"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24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год.</w:t>
            </w:r>
          </w:p>
        </w:tc>
        <w:tc>
          <w:tcPr>
            <w:tcW w:w="1800" w:type="dxa"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6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год.</w:t>
            </w:r>
          </w:p>
        </w:tc>
      </w:tr>
      <w:tr w:rsidR="00972A51" w:rsidRPr="00972A51" w:rsidTr="00972A51">
        <w:trPr>
          <w:trHeight w:val="138"/>
        </w:trPr>
        <w:tc>
          <w:tcPr>
            <w:tcW w:w="2896" w:type="dxa"/>
            <w:vMerge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262" w:type="dxa"/>
            <w:vMerge w:val="restart"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Рівень вищої освіти:</w:t>
            </w:r>
            <w:r w:rsidRPr="00972A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магістерський</w:t>
            </w:r>
          </w:p>
        </w:tc>
        <w:tc>
          <w:tcPr>
            <w:tcW w:w="3420" w:type="dxa"/>
            <w:gridSpan w:val="2"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Самостійна робота</w:t>
            </w:r>
          </w:p>
        </w:tc>
      </w:tr>
      <w:tr w:rsidR="00972A51" w:rsidRPr="00972A51" w:rsidTr="00972A51">
        <w:trPr>
          <w:trHeight w:val="138"/>
        </w:trPr>
        <w:tc>
          <w:tcPr>
            <w:tcW w:w="2896" w:type="dxa"/>
            <w:vMerge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262" w:type="dxa"/>
            <w:vMerge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20" w:type="dxa"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54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год.</w:t>
            </w:r>
          </w:p>
        </w:tc>
        <w:tc>
          <w:tcPr>
            <w:tcW w:w="1800" w:type="dxa"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110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год.</w:t>
            </w:r>
          </w:p>
        </w:tc>
      </w:tr>
      <w:tr w:rsidR="00972A51" w:rsidRPr="00972A51" w:rsidTr="00972A51">
        <w:trPr>
          <w:trHeight w:val="138"/>
        </w:trPr>
        <w:tc>
          <w:tcPr>
            <w:tcW w:w="2896" w:type="dxa"/>
            <w:vMerge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262" w:type="dxa"/>
            <w:vMerge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Вид підсумкового контролю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: </w:t>
            </w:r>
          </w:p>
          <w:p w:rsidR="00972A51" w:rsidRPr="00972A51" w:rsidRDefault="00972A51" w:rsidP="00972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екзамен</w:t>
            </w:r>
          </w:p>
        </w:tc>
      </w:tr>
    </w:tbl>
    <w:p w:rsidR="00972A51" w:rsidRPr="00972A51" w:rsidRDefault="00972A51" w:rsidP="00972A51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</w:p>
    <w:p w:rsidR="00972A51" w:rsidRPr="00972A51" w:rsidRDefault="00972A51" w:rsidP="00972A5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972A51" w:rsidRPr="00832016" w:rsidRDefault="00972A51" w:rsidP="00972A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2. Мета та завдання навчальної дисципліни</w:t>
      </w:r>
    </w:p>
    <w:p w:rsidR="00972A51" w:rsidRPr="00832016" w:rsidRDefault="00972A51" w:rsidP="00972A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Метою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викладання навчальної дисципліни «</w:t>
      </w:r>
      <w:r w:rsidR="00832016">
        <w:rPr>
          <w:rFonts w:ascii="Times New Roman" w:eastAsia="Calibri" w:hAnsi="Times New Roman" w:cs="Times New Roman"/>
          <w:sz w:val="28"/>
          <w:szCs w:val="28"/>
          <w:lang w:val="uk-UA"/>
        </w:rPr>
        <w:t>Прикладні соціально-комунікаційні технології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» є формування у студентів системи знань про сутність, структуру, моделі комунікації та базові сучасні комунікаційні технології. Вивчення курсу передбачає набуття навичок ефективної комунікації, осягнення майбутніми фахівцями моделі ефективного спілкування в умовах соціальних комунікацій.</w:t>
      </w:r>
    </w:p>
    <w:p w:rsidR="00972A51" w:rsidRPr="00832016" w:rsidRDefault="00972A51" w:rsidP="00972A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Основними </w:t>
      </w:r>
      <w:r w:rsidRPr="0083201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завданнями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вивчення дисципліни «Теорія масової інформації. Комунікаційні технології» є:</w:t>
      </w:r>
    </w:p>
    <w:p w:rsidR="00972A51" w:rsidRPr="00832016" w:rsidRDefault="00972A51" w:rsidP="00972A51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ознайомити студентів з основними принципами масово-комунікаційної діяльності; </w:t>
      </w:r>
    </w:p>
    <w:p w:rsidR="00972A51" w:rsidRPr="00832016" w:rsidRDefault="00972A51" w:rsidP="00972A51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розкрити сутність, призначення та завдання кожної з базових комунікаційних технологій; </w:t>
      </w:r>
    </w:p>
    <w:p w:rsidR="00972A51" w:rsidRPr="00832016" w:rsidRDefault="00972A51" w:rsidP="00972A51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визначити місце комунікаційних технологій у системі соціальних технологій; представити та охарактеризувати компоненти комунікативного простору суспільства; </w:t>
      </w:r>
    </w:p>
    <w:p w:rsidR="00972A51" w:rsidRPr="00832016" w:rsidRDefault="00972A51" w:rsidP="00972A51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пояснити сутність політичної комунікації та місце пропаганди й виборчих технологій у її системі.</w:t>
      </w:r>
    </w:p>
    <w:p w:rsidR="00832016" w:rsidRDefault="00972A51" w:rsidP="00832016">
      <w:pPr>
        <w:tabs>
          <w:tab w:val="left" w:pos="0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результаті вивчення навчаль</w:t>
      </w:r>
      <w:r w:rsid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ної дисципліни студент повинен </w:t>
      </w:r>
    </w:p>
    <w:p w:rsidR="00972A51" w:rsidRPr="00832016" w:rsidRDefault="00972A51" w:rsidP="00832016">
      <w:pPr>
        <w:tabs>
          <w:tab w:val="left" w:pos="0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знати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</w:p>
    <w:p w:rsidR="00972A51" w:rsidRPr="00832016" w:rsidRDefault="00972A51" w:rsidP="00972A51">
      <w:pPr>
        <w:tabs>
          <w:tab w:val="left" w:pos="0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умови й критерії ефективної комунікації;</w:t>
      </w:r>
    </w:p>
    <w:p w:rsidR="00972A51" w:rsidRPr="00832016" w:rsidRDefault="00972A51" w:rsidP="00972A51">
      <w:pPr>
        <w:tabs>
          <w:tab w:val="left" w:pos="0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специфіку політичної комунікації та її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комунікаційно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-технологічні складові;</w:t>
      </w:r>
    </w:p>
    <w:p w:rsidR="00972A51" w:rsidRPr="00832016" w:rsidRDefault="00972A51" w:rsidP="00972A51">
      <w:pPr>
        <w:tabs>
          <w:tab w:val="left" w:pos="0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-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особливості пропаганди як соціально-психологічного феномену та комунікативну схему пропаганди;</w:t>
      </w:r>
    </w:p>
    <w:p w:rsidR="00972A51" w:rsidRPr="00832016" w:rsidRDefault="00972A51" w:rsidP="00972A51">
      <w:pPr>
        <w:tabs>
          <w:tab w:val="left" w:pos="0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сутність та особливості виборчих технологій;</w:t>
      </w:r>
    </w:p>
    <w:p w:rsidR="00972A51" w:rsidRPr="00832016" w:rsidRDefault="00972A51" w:rsidP="00972A51">
      <w:pPr>
        <w:tabs>
          <w:tab w:val="left" w:pos="0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основи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іміджелогії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іміджмейкінгу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72A51" w:rsidRPr="00832016" w:rsidRDefault="00972A51" w:rsidP="00972A51">
      <w:pPr>
        <w:tabs>
          <w:tab w:val="left" w:pos="0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різновиди спін-операцій та методи маніпулятивної подачі інформації;</w:t>
      </w:r>
    </w:p>
    <w:p w:rsidR="00972A51" w:rsidRPr="00832016" w:rsidRDefault="00972A51" w:rsidP="00972A51">
      <w:pPr>
        <w:tabs>
          <w:tab w:val="left" w:pos="0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складові комунікаційного простору.</w:t>
      </w:r>
    </w:p>
    <w:p w:rsidR="00972A51" w:rsidRPr="00832016" w:rsidRDefault="00972A51" w:rsidP="00972A51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розкрити місце маніпулятивних методів у системі комунікаційних технологій.</w:t>
      </w:r>
    </w:p>
    <w:p w:rsidR="00972A51" w:rsidRPr="00832016" w:rsidRDefault="00972A51" w:rsidP="00972A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/>
        </w:rPr>
        <w:t>уміти</w:t>
      </w:r>
      <w:r w:rsidRPr="00832016">
        <w:rPr>
          <w:rFonts w:ascii="Times New Roman" w:eastAsia="Calibri" w:hAnsi="Times New Roman" w:cs="Times New Roman"/>
          <w:b/>
          <w:sz w:val="28"/>
          <w:szCs w:val="28"/>
          <w:lang w:val="uk-UA"/>
        </w:rPr>
        <w:t>:</w:t>
      </w:r>
    </w:p>
    <w:p w:rsidR="00972A51" w:rsidRPr="00832016" w:rsidRDefault="00972A51" w:rsidP="00972A51">
      <w:p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ab/>
        <w:t>впроваджувати базові елементи комунікаційного впливу у власній професійній практиці;</w:t>
      </w:r>
    </w:p>
    <w:p w:rsidR="00972A51" w:rsidRPr="00832016" w:rsidRDefault="00972A51" w:rsidP="00972A51">
      <w:p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професійно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аналізувати стратегію, тактику та комунікаційний арсенал виборчої кампанії;</w:t>
      </w:r>
    </w:p>
    <w:p w:rsidR="00972A51" w:rsidRPr="00832016" w:rsidRDefault="00972A51" w:rsidP="00972A51">
      <w:p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розробляти сценарії соціальних та політичних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перформансів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972A51" w:rsidRPr="00832016" w:rsidRDefault="00972A51" w:rsidP="00972A51">
      <w:p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ab/>
        <w:t>організовувати та планувати імідж-стратегії;</w:t>
      </w:r>
    </w:p>
    <w:p w:rsidR="00972A51" w:rsidRPr="00832016" w:rsidRDefault="00972A51" w:rsidP="00972A51">
      <w:p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ab/>
        <w:t>характеризувати спеціальні техніки пропаганди у певному політичному та соціокультурному контексті;</w:t>
      </w:r>
    </w:p>
    <w:p w:rsidR="00972A51" w:rsidRPr="00832016" w:rsidRDefault="00972A51" w:rsidP="00972A51">
      <w:p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ab/>
        <w:t>аналізувати журналістські матеріали щодо наявності та ролі комунікаційних ефектів.</w:t>
      </w:r>
    </w:p>
    <w:p w:rsidR="00972A51" w:rsidRPr="00832016" w:rsidRDefault="00972A51" w:rsidP="00972A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Згідно з вимогами освітньо-професійних  програм студенти повинні досягти таких </w:t>
      </w:r>
      <w:proofErr w:type="spellStart"/>
      <w:r w:rsidRPr="0083201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компетентностей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972A51" w:rsidRPr="00832016" w:rsidRDefault="00972A51" w:rsidP="00972A5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розуміння та здатність до критичного осмислення концептуальних засад сучасних комунікаційних технологій;</w:t>
      </w:r>
    </w:p>
    <w:p w:rsidR="00972A51" w:rsidRPr="00832016" w:rsidRDefault="00972A51" w:rsidP="00972A5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здатність опановувати та усвідомлювати інформацію щодо сучасного стану і тенденцій розвитку комунікаційного простору;</w:t>
      </w:r>
    </w:p>
    <w:p w:rsidR="00972A51" w:rsidRPr="00832016" w:rsidRDefault="00972A51" w:rsidP="00972A5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вміння використовувати теоретичний та методичний інструментарій теорії масових комунікацій;</w:t>
      </w:r>
    </w:p>
    <w:p w:rsidR="00972A51" w:rsidRPr="00832016" w:rsidRDefault="00972A51" w:rsidP="00972A5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здатність використовувати базові знання і практичні навички щодо оцінки функціонування й впровадження комунікаційних технологій;</w:t>
      </w:r>
    </w:p>
    <w:p w:rsidR="00972A51" w:rsidRPr="00832016" w:rsidRDefault="00972A51" w:rsidP="00972A5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здатність бути критичним і самокритичним;</w:t>
      </w:r>
    </w:p>
    <w:p w:rsidR="00972A51" w:rsidRPr="00832016" w:rsidRDefault="00972A51" w:rsidP="00972A5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здатність працювати як у команді, так і самостійно;</w:t>
      </w:r>
    </w:p>
    <w:p w:rsidR="00972A51" w:rsidRPr="00832016" w:rsidRDefault="00972A51" w:rsidP="00972A5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здатність професійної комунікації.</w:t>
      </w:r>
    </w:p>
    <w:p w:rsidR="00972A51" w:rsidRPr="00832016" w:rsidRDefault="00972A51" w:rsidP="00972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201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Міждисциплінарні зв’язки. 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Курс «</w:t>
      </w:r>
      <w:r w:rsidR="00832016">
        <w:rPr>
          <w:rFonts w:ascii="Times New Roman" w:eastAsia="Calibri" w:hAnsi="Times New Roman" w:cs="Times New Roman"/>
          <w:sz w:val="28"/>
          <w:szCs w:val="28"/>
          <w:lang w:val="uk-UA"/>
        </w:rPr>
        <w:t>Прикладні соціально-комунікаційні технології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» пов’язаний із дисциплінами циклу професійної теоретичної та практичної підготовки, а саме: «Соціологія масової комунікації», «</w:t>
      </w:r>
      <w:r w:rsidR="00832016"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Технологія наукових досліджень у сфері соціальних комунікацій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», «</w:t>
      </w:r>
      <w:r w:rsidR="00832016"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ПР-комунікації в контексті становлення громадянського суспільства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», «Практика ПР-діяльності», «Реклама», а також із дисциплінами соціально-гуманітарного напрямку: соціологією, психологією, політологією.</w:t>
      </w:r>
    </w:p>
    <w:p w:rsidR="00972A51" w:rsidRPr="00832016" w:rsidRDefault="00972A51" w:rsidP="00972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832016" w:rsidRPr="00C67224" w:rsidRDefault="00832016">
      <w:pP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C67224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br w:type="page"/>
      </w:r>
    </w:p>
    <w:p w:rsidR="00972A51" w:rsidRPr="00C67224" w:rsidRDefault="00972A51" w:rsidP="00972A51">
      <w:pPr>
        <w:tabs>
          <w:tab w:val="left" w:pos="284"/>
          <w:tab w:val="left" w:pos="567"/>
        </w:tabs>
        <w:ind w:left="360" w:firstLine="709"/>
        <w:jc w:val="center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/>
        </w:rPr>
      </w:pPr>
      <w:r w:rsidRPr="00C67224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lastRenderedPageBreak/>
        <w:t>3. Програма навчальної дисципліни</w:t>
      </w:r>
    </w:p>
    <w:p w:rsidR="00972A51" w:rsidRPr="00832016" w:rsidRDefault="00972A51" w:rsidP="00972A5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6722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Розділ 1. Комунікаційні технології у системі соціальних технологій. Комунікативний п</w:t>
      </w:r>
      <w:r w:rsidR="00832016" w:rsidRPr="00C6722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ростір українського суспільства</w:t>
      </w:r>
    </w:p>
    <w:p w:rsidR="00972A51" w:rsidRPr="00832016" w:rsidRDefault="00972A51" w:rsidP="008320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Тема 1. Комунікаційні технології у масово-інформаційних процесах суспільства.</w:t>
      </w:r>
      <w:r w:rsidRPr="00832016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Комунікативний простір українського суспільства.</w:t>
      </w:r>
    </w:p>
    <w:p w:rsidR="00972A51" w:rsidRPr="00832016" w:rsidRDefault="00972A51" w:rsidP="00972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Поняття соціальна технологія. Місце комунікаційних технологій у системі соціальних технологій. Класифікація та коротка характеристика комунікаційних технологій. Особливості комунікативно-інформаційних процесів у соціальній діяльності в умовах глобалізації. </w:t>
      </w:r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Поняття </w:t>
      </w:r>
      <w:r w:rsidRPr="00832016"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>маніпуляція</w:t>
      </w:r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. Використання маніпулятивних </w:t>
      </w:r>
      <w:proofErr w:type="spellStart"/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методик</w:t>
      </w:r>
      <w:proofErr w:type="spellEnd"/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у системі комунікаційних технологій.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Поняття комунікативного простору. Елементи комунікативного простору. Специфіка комунікативного простору українського суспільства. </w:t>
      </w:r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Візуальна комунікація у системі комунікаційних технологій.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Кінесика</w:t>
      </w:r>
      <w:proofErr w:type="spellEnd"/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у системі візуальної комунікації. 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Жести у системі невербальних засобів комунікації. </w:t>
      </w:r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Вербальна комунікація. Поняття ефективної </w:t>
      </w:r>
      <w:proofErr w:type="spellStart"/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мовної</w:t>
      </w:r>
      <w:proofErr w:type="spellEnd"/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комунікації. Неуспішна </w:t>
      </w:r>
      <w:proofErr w:type="spellStart"/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мовна</w:t>
      </w:r>
      <w:proofErr w:type="spellEnd"/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комунікація. Типологія комунікативних невдач.</w:t>
      </w:r>
    </w:p>
    <w:p w:rsidR="00972A51" w:rsidRPr="00832016" w:rsidRDefault="00972A51" w:rsidP="00972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Тема 2. Комунікативна діяльність та її складові. Комунікаційний ефект як результат сприймання журналістського матеріалу.</w:t>
      </w:r>
    </w:p>
    <w:p w:rsidR="00972A51" w:rsidRPr="00832016" w:rsidRDefault="00972A51" w:rsidP="00972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Типологія комунікативних ефектів. </w:t>
      </w:r>
      <w:r w:rsidRPr="00832016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val="uk-UA" w:eastAsia="ru-RU"/>
        </w:rPr>
        <w:t>Комунікативна діяльність та її складові. Типи комунікації. Функції комунікативних одиниць. Поняття комунікативного акту й комунікативного ефекту в масовій комунікації. Комунікативний ефект як результат сприймання журналістського матеріалу. Комунікативні моделі реагування. Статичні й динамічні комунікативні ефекти та принципи їх формування. Комунікативний ефект і цілісність журналістського твору.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val="uk-UA" w:eastAsia="ru-RU"/>
        </w:rPr>
        <w:t xml:space="preserve">Етичні складові масово-комунікаційної діяльності. </w:t>
      </w:r>
    </w:p>
    <w:p w:rsidR="00972A51" w:rsidRPr="00832016" w:rsidRDefault="00972A51" w:rsidP="00972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Тема 3. </w:t>
      </w:r>
      <w:proofErr w:type="spellStart"/>
      <w:r w:rsidRPr="0083201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Перформансна</w:t>
      </w:r>
      <w:proofErr w:type="spellEnd"/>
      <w:r w:rsidRPr="0083201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комунікація. </w:t>
      </w:r>
    </w:p>
    <w:p w:rsidR="00972A51" w:rsidRPr="00832016" w:rsidRDefault="00972A51" w:rsidP="00972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Перформансна</w:t>
      </w:r>
      <w:proofErr w:type="spellEnd"/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комунікація як специфічний різновид комунікаційного процесу. Роль </w:t>
      </w:r>
      <w:proofErr w:type="spellStart"/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перформансної</w:t>
      </w:r>
      <w:proofErr w:type="spellEnd"/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комунікації у комунікативному просторі суспільства.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Гра, свято, ритуал у комунікативному та культурному оформленні соціуму.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Сучасні форми </w:t>
      </w:r>
      <w:proofErr w:type="spellStart"/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перформансної</w:t>
      </w:r>
      <w:proofErr w:type="spellEnd"/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комунікації. Флеш-</w:t>
      </w:r>
      <w:proofErr w:type="spellStart"/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моб</w:t>
      </w:r>
      <w:proofErr w:type="spellEnd"/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та його комунікаційна семантика.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Фольклорно-обрядові форми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перформансної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комунікації українського суспільства.</w:t>
      </w:r>
    </w:p>
    <w:p w:rsidR="00972A51" w:rsidRPr="00832016" w:rsidRDefault="00972A51" w:rsidP="00972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Тема 4. Міфологічна комунікація.</w:t>
      </w:r>
    </w:p>
    <w:p w:rsidR="00972A51" w:rsidRPr="00832016" w:rsidRDefault="00972A51" w:rsidP="00972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Міфологічна комунікація та її функції у системі комунікаційних процесів.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Поняття «міф», «архетип» у сучасній </w:t>
      </w:r>
      <w:proofErr w:type="spellStart"/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комунікативістиці</w:t>
      </w:r>
      <w:proofErr w:type="spellEnd"/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. Основні функції міфу в соціально-політичних процесах.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Маніпулятивне використання міфу та архетипу в політичній комунікації.</w:t>
      </w:r>
    </w:p>
    <w:p w:rsidR="00972A51" w:rsidRPr="00832016" w:rsidRDefault="00972A51" w:rsidP="00972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Розділ 2. Технології політичних комунікацій. Роль ЗМІ у зд</w:t>
      </w:r>
      <w:r w:rsidR="0083201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ійсненні політичних комунікацій</w:t>
      </w:r>
    </w:p>
    <w:p w:rsidR="00972A51" w:rsidRPr="00832016" w:rsidRDefault="00972A51" w:rsidP="00972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>Тема 5. Політична комунікація. Пропаганда як технологія політичного маніпулювання. Виборчі технології.</w:t>
      </w:r>
    </w:p>
    <w:p w:rsidR="00972A51" w:rsidRPr="00832016" w:rsidRDefault="00972A51" w:rsidP="00972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Пропаганда як соціально-психологічний феномен. Комунікативна схема пропаганди.</w:t>
      </w:r>
      <w:r w:rsidRPr="00832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Класифікація видів пропаганди.</w:t>
      </w:r>
      <w:r w:rsidRPr="00832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Психологія пропаганди. Механізми впливу пропаганди на психіку людини.</w:t>
      </w:r>
      <w:r w:rsidRPr="00832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Сутність та особливості виборчих технологій. Класифікації виборчих технологій. Сучасні типи виборчих стратегій. </w:t>
      </w:r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 xml:space="preserve">Арсенал комунікативних дій і заходів. Етапи виборчої кампанії. Календарний план проведення виборів. Медіа і вибори: домінація символів і міфів. “Символічний припис” як необхідний атрибут віртуального сприйняття лідера. </w:t>
      </w:r>
    </w:p>
    <w:p w:rsidR="00972A51" w:rsidRPr="00832016" w:rsidRDefault="00972A51" w:rsidP="00972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 xml:space="preserve">Тема 6. Поняття </w:t>
      </w:r>
      <w:proofErr w:type="spellStart"/>
      <w:r w:rsidRPr="00832016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>іміджелогії</w:t>
      </w:r>
      <w:proofErr w:type="spellEnd"/>
      <w:r w:rsidRPr="00832016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 xml:space="preserve"> та </w:t>
      </w:r>
      <w:proofErr w:type="spellStart"/>
      <w:r w:rsidRPr="00832016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>іміджмейкінгу</w:t>
      </w:r>
      <w:proofErr w:type="spellEnd"/>
      <w:r w:rsidRPr="00832016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 xml:space="preserve"> (методи, способи та засоби створення іміджу). </w:t>
      </w:r>
    </w:p>
    <w:p w:rsidR="00972A51" w:rsidRPr="00832016" w:rsidRDefault="00972A51" w:rsidP="00972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Соціально-психологічна сутність іміджу та його символіка.</w:t>
      </w:r>
      <w:r w:rsidRPr="00832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Різновиди соціального іміджу. Компоненти іміджу (</w:t>
      </w:r>
      <w:proofErr w:type="spellStart"/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габітарний</w:t>
      </w:r>
      <w:proofErr w:type="spellEnd"/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вербальний, кінетичний, предметний, </w:t>
      </w:r>
      <w:proofErr w:type="spellStart"/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професійно</w:t>
      </w:r>
      <w:proofErr w:type="spellEnd"/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-особистісний).</w:t>
      </w:r>
      <w:r w:rsidRPr="00832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Методики моделювання іміджу. Іміджеві психотехніки.</w:t>
      </w:r>
      <w:r w:rsidRPr="00832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Інструментарій </w:t>
      </w:r>
      <w:proofErr w:type="spellStart"/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іміджелогії</w:t>
      </w:r>
      <w:proofErr w:type="spellEnd"/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(концепція </w:t>
      </w:r>
      <w:proofErr w:type="spellStart"/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Г.Почепцова</w:t>
      </w:r>
      <w:proofErr w:type="spellEnd"/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): позиціонування, маніпуляція, міфологізація, </w:t>
      </w:r>
      <w:proofErr w:type="spellStart"/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емоціоналізація</w:t>
      </w:r>
      <w:proofErr w:type="spellEnd"/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 вербалізація, деталізація, візуалізація).</w:t>
      </w:r>
      <w:r w:rsidRPr="00832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Політичний імідж: технологія створення. Поняття харизми.</w:t>
      </w:r>
    </w:p>
    <w:p w:rsidR="00972A51" w:rsidRPr="00832016" w:rsidRDefault="00972A51" w:rsidP="00972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 xml:space="preserve">Тема 7. </w:t>
      </w:r>
      <w:proofErr w:type="spellStart"/>
      <w:r w:rsidRPr="00832016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>Спіндоктор</w:t>
      </w:r>
      <w:proofErr w:type="spellEnd"/>
      <w:r w:rsidRPr="00832016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 xml:space="preserve"> як комунікаційна технологія</w:t>
      </w:r>
    </w:p>
    <w:p w:rsidR="00972A51" w:rsidRPr="00832016" w:rsidRDefault="00972A51" w:rsidP="00972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Історія формування технології </w:t>
      </w:r>
      <w:proofErr w:type="spellStart"/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спіндоктор</w:t>
      </w:r>
      <w:proofErr w:type="spellEnd"/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Pr="00832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Спіндоктор</w:t>
      </w:r>
      <w:proofErr w:type="spellEnd"/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у системі політичних комунікацій та PR-технологій</w:t>
      </w:r>
      <w:r w:rsidRPr="00832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</w:t>
      </w:r>
      <w:proofErr w:type="spellStart"/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Спіндоктор</w:t>
      </w:r>
      <w:proofErr w:type="spellEnd"/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та його функції. П`ять типів роботи </w:t>
      </w:r>
      <w:proofErr w:type="spellStart"/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спіндоктора</w:t>
      </w:r>
      <w:proofErr w:type="spellEnd"/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Пре-спін. Пост-спін. Торнадо-спін. Контроль кризи. Зменшення втрат. Схема роботи </w:t>
      </w:r>
      <w:proofErr w:type="spellStart"/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спіндоктора</w:t>
      </w:r>
      <w:proofErr w:type="spellEnd"/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Pr="00832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Різновиди спін-операцій. Основні методи маніпулятивної подачі інформації.</w:t>
      </w:r>
      <w:r w:rsidRPr="00832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Недоліки та переваги маніпулятивної та силової системи керування масовою свідомістю</w:t>
      </w:r>
      <w:r w:rsidRPr="00832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</w:t>
      </w:r>
      <w:proofErr w:type="spellStart"/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Спіндоктор</w:t>
      </w:r>
      <w:proofErr w:type="spellEnd"/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як модератор новин.</w:t>
      </w:r>
      <w:r w:rsidRPr="00832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Основні принципи інтерпретації події.</w:t>
      </w:r>
    </w:p>
    <w:p w:rsidR="00972A51" w:rsidRPr="00832016" w:rsidRDefault="005C3840" w:rsidP="00972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 xml:space="preserve">Тема 8. Технологія «оксамитових», «кольорових» </w:t>
      </w:r>
      <w:r w:rsidR="00972A51" w:rsidRPr="00832016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 xml:space="preserve">революцій. </w:t>
      </w:r>
    </w:p>
    <w:p w:rsidR="00972A51" w:rsidRPr="00832016" w:rsidRDefault="00972A51" w:rsidP="00972A51">
      <w:pPr>
        <w:keepNext/>
        <w:tabs>
          <w:tab w:val="num" w:pos="4262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Карнавальна культура як елем</w:t>
      </w:r>
      <w:r w:rsidR="005C38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ент технологій «оксамитових», «кольорових» </w:t>
      </w:r>
      <w:r w:rsidRPr="008320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революцій. Сценарій масових інформаційної операції стратегічного характеру.</w:t>
      </w:r>
    </w:p>
    <w:p w:rsidR="00972A51" w:rsidRPr="00832016" w:rsidRDefault="00972A51" w:rsidP="00972A51">
      <w:pP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972A51" w:rsidRPr="00832016" w:rsidRDefault="00972A51" w:rsidP="00972A51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4. Структура навчальної дисципліни</w:t>
      </w:r>
    </w:p>
    <w:p w:rsidR="00972A51" w:rsidRPr="00972A51" w:rsidRDefault="00972A51" w:rsidP="00972A51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lang w:val="uk-UA"/>
        </w:rPr>
      </w:pPr>
    </w:p>
    <w:tbl>
      <w:tblPr>
        <w:tblW w:w="478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5"/>
        <w:gridCol w:w="891"/>
        <w:gridCol w:w="456"/>
        <w:gridCol w:w="456"/>
        <w:gridCol w:w="567"/>
        <w:gridCol w:w="1090"/>
        <w:gridCol w:w="891"/>
        <w:gridCol w:w="336"/>
        <w:gridCol w:w="345"/>
        <w:gridCol w:w="626"/>
        <w:gridCol w:w="1090"/>
      </w:tblGrid>
      <w:tr w:rsidR="00972A51" w:rsidRPr="00972A51" w:rsidTr="00972A51">
        <w:trPr>
          <w:cantSplit/>
        </w:trPr>
        <w:tc>
          <w:tcPr>
            <w:tcW w:w="1573" w:type="pct"/>
            <w:vMerge w:val="restart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Назви розділів і тем</w:t>
            </w:r>
          </w:p>
        </w:tc>
        <w:tc>
          <w:tcPr>
            <w:tcW w:w="3427" w:type="pct"/>
            <w:gridSpan w:val="10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Кількість годин</w:t>
            </w:r>
          </w:p>
        </w:tc>
      </w:tr>
      <w:tr w:rsidR="00972A51" w:rsidRPr="00972A51" w:rsidTr="00972A51">
        <w:trPr>
          <w:cantSplit/>
        </w:trPr>
        <w:tc>
          <w:tcPr>
            <w:tcW w:w="1573" w:type="pct"/>
            <w:vMerge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50" w:type="pct"/>
            <w:gridSpan w:val="5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денна форма</w:t>
            </w:r>
          </w:p>
        </w:tc>
        <w:tc>
          <w:tcPr>
            <w:tcW w:w="1676" w:type="pct"/>
            <w:gridSpan w:val="5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заочна форма</w:t>
            </w:r>
          </w:p>
        </w:tc>
      </w:tr>
      <w:tr w:rsidR="00972A51" w:rsidRPr="00972A51" w:rsidTr="00972A51">
        <w:trPr>
          <w:cantSplit/>
        </w:trPr>
        <w:tc>
          <w:tcPr>
            <w:tcW w:w="1573" w:type="pct"/>
            <w:vMerge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0" w:type="pct"/>
            <w:vMerge w:val="restart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усього </w:t>
            </w:r>
          </w:p>
        </w:tc>
        <w:tc>
          <w:tcPr>
            <w:tcW w:w="1291" w:type="pct"/>
            <w:gridSpan w:val="4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тому числі</w:t>
            </w:r>
          </w:p>
        </w:tc>
        <w:tc>
          <w:tcPr>
            <w:tcW w:w="460" w:type="pct"/>
            <w:vMerge w:val="restart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усього </w:t>
            </w:r>
          </w:p>
        </w:tc>
        <w:tc>
          <w:tcPr>
            <w:tcW w:w="1216" w:type="pct"/>
            <w:gridSpan w:val="4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тому числі</w:t>
            </w:r>
          </w:p>
        </w:tc>
      </w:tr>
      <w:tr w:rsidR="00972A51" w:rsidRPr="00972A51" w:rsidTr="00972A51">
        <w:trPr>
          <w:cantSplit/>
        </w:trPr>
        <w:tc>
          <w:tcPr>
            <w:tcW w:w="1573" w:type="pct"/>
            <w:vMerge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0" w:type="pct"/>
            <w:vMerge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" w:type="pct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</w:t>
            </w:r>
          </w:p>
        </w:tc>
        <w:tc>
          <w:tcPr>
            <w:tcW w:w="235" w:type="pct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</w:p>
        </w:tc>
        <w:tc>
          <w:tcPr>
            <w:tcW w:w="820" w:type="pct"/>
            <w:gridSpan w:val="2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сам. роб.</w:t>
            </w:r>
          </w:p>
        </w:tc>
        <w:tc>
          <w:tcPr>
            <w:tcW w:w="460" w:type="pct"/>
            <w:vMerge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3" w:type="pct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</w:t>
            </w:r>
          </w:p>
        </w:tc>
        <w:tc>
          <w:tcPr>
            <w:tcW w:w="250" w:type="pct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</w:p>
        </w:tc>
        <w:tc>
          <w:tcPr>
            <w:tcW w:w="793" w:type="pct"/>
            <w:gridSpan w:val="2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сам. роб.</w:t>
            </w:r>
          </w:p>
        </w:tc>
      </w:tr>
      <w:tr w:rsidR="00972A51" w:rsidRPr="00972A51" w:rsidTr="00972A51">
        <w:tc>
          <w:tcPr>
            <w:tcW w:w="1573" w:type="pct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60" w:type="pct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35" w:type="pct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35" w:type="pct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99" w:type="pct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21" w:type="pct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інд.завд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60" w:type="pct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73" w:type="pct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50" w:type="pct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10" w:type="pct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83" w:type="pct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інд.завд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</w:t>
            </w:r>
          </w:p>
        </w:tc>
      </w:tr>
      <w:tr w:rsidR="00972A51" w:rsidRPr="00972A51" w:rsidTr="00972A51">
        <w:trPr>
          <w:cantSplit/>
        </w:trPr>
        <w:tc>
          <w:tcPr>
            <w:tcW w:w="5000" w:type="pct"/>
            <w:gridSpan w:val="11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972A51" w:rsidRPr="00972A51" w:rsidTr="00972A51">
        <w:trPr>
          <w:cantSplit/>
        </w:trPr>
        <w:tc>
          <w:tcPr>
            <w:tcW w:w="5000" w:type="pct"/>
            <w:gridSpan w:val="11"/>
          </w:tcPr>
          <w:p w:rsidR="00972A51" w:rsidRPr="00972A51" w:rsidRDefault="00972A51" w:rsidP="00972A51">
            <w:pPr>
              <w:spacing w:after="120" w:line="36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Розділ 1</w:t>
            </w:r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Комунікаційні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технології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системі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соціальних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технологій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Комунікативний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простір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українського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суспільства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72A51" w:rsidRPr="00972A51" w:rsidTr="00972A51">
        <w:tc>
          <w:tcPr>
            <w:tcW w:w="1573" w:type="pct"/>
          </w:tcPr>
          <w:p w:rsidR="00972A51" w:rsidRPr="00972A51" w:rsidRDefault="00972A51" w:rsidP="00972A51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after="30" w:line="240" w:lineRule="auto"/>
              <w:ind w:left="290" w:right="147"/>
              <w:rPr>
                <w:rFonts w:ascii="Times New Roman CYR" w:eastAsia="Times New Roman" w:hAnsi="Times New Roman CYR" w:cs="Times New Roman CYR"/>
                <w:bCs/>
                <w:color w:val="000000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Тема 1.</w:t>
            </w:r>
            <w:r w:rsidRPr="00972A51">
              <w:rPr>
                <w:rFonts w:ascii="Times New Roman CYR" w:eastAsia="Times New Roman" w:hAnsi="Times New Roman CYR" w:cs="Times New Roman CYR"/>
                <w:bCs/>
                <w:color w:val="000000"/>
                <w:sz w:val="24"/>
                <w:szCs w:val="24"/>
                <w:lang w:val="uk-UA" w:eastAsia="ru-RU"/>
              </w:rPr>
              <w:t xml:space="preserve"> Комунікаційні технології у масово-інформаційних процесах суспільства. 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Комунікативний простір у</w:t>
            </w:r>
            <w:r w:rsidR="008320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країнського суспільства</w:t>
            </w:r>
          </w:p>
        </w:tc>
        <w:tc>
          <w:tcPr>
            <w:tcW w:w="460" w:type="pct"/>
            <w:shd w:val="clear" w:color="auto" w:fill="auto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35" w:type="pct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35" w:type="pct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99" w:type="pct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21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0" w:type="pct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73" w:type="pct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0" w:type="pct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10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383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72A51" w:rsidRPr="00972A51" w:rsidTr="00972A51">
        <w:trPr>
          <w:trHeight w:val="2334"/>
        </w:trPr>
        <w:tc>
          <w:tcPr>
            <w:tcW w:w="1573" w:type="pct"/>
          </w:tcPr>
          <w:p w:rsidR="00972A51" w:rsidRPr="00972A51" w:rsidRDefault="00972A51" w:rsidP="00972A5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30" w:line="240" w:lineRule="auto"/>
              <w:ind w:left="290" w:right="147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Тема 2.</w:t>
            </w:r>
            <w:r w:rsidRPr="00972A5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  <w:t xml:space="preserve"> Комунікативна діяльність та її складові. Комунікаційний ефект як результат сприй</w:t>
            </w:r>
            <w:r w:rsidR="00832016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  <w:t>мання журналістського матеріалу</w:t>
            </w:r>
          </w:p>
        </w:tc>
        <w:tc>
          <w:tcPr>
            <w:tcW w:w="460" w:type="pct"/>
            <w:shd w:val="clear" w:color="auto" w:fill="auto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35" w:type="pct"/>
            <w:shd w:val="clear" w:color="auto" w:fill="auto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35" w:type="pct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99" w:type="pct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21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0" w:type="pct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73" w:type="pct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0" w:type="pct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10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383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72A51" w:rsidRPr="00972A51" w:rsidTr="00972A51">
        <w:trPr>
          <w:trHeight w:val="765"/>
        </w:trPr>
        <w:tc>
          <w:tcPr>
            <w:tcW w:w="1573" w:type="pct"/>
          </w:tcPr>
          <w:p w:rsidR="00972A51" w:rsidRPr="00972A51" w:rsidRDefault="00972A51" w:rsidP="00972A51">
            <w:pPr>
              <w:spacing w:after="0" w:line="240" w:lineRule="auto"/>
              <w:ind w:left="29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Тема 3.</w:t>
            </w:r>
            <w:r w:rsidRPr="00972A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5C38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Перформансна</w:t>
            </w:r>
            <w:proofErr w:type="spellEnd"/>
            <w:r w:rsidR="005C38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комунікація</w:t>
            </w:r>
          </w:p>
        </w:tc>
        <w:tc>
          <w:tcPr>
            <w:tcW w:w="460" w:type="pct"/>
            <w:shd w:val="clear" w:color="auto" w:fill="auto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235" w:type="pct"/>
            <w:shd w:val="clear" w:color="auto" w:fill="auto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35" w:type="pct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99" w:type="pct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21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0" w:type="pct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73" w:type="pct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0" w:type="pct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10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383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72A51" w:rsidRPr="00972A51" w:rsidTr="00972A51">
        <w:trPr>
          <w:trHeight w:val="330"/>
        </w:trPr>
        <w:tc>
          <w:tcPr>
            <w:tcW w:w="1573" w:type="pct"/>
          </w:tcPr>
          <w:p w:rsidR="00972A51" w:rsidRPr="00972A51" w:rsidRDefault="00972A51" w:rsidP="00972A51">
            <w:pPr>
              <w:spacing w:after="0" w:line="240" w:lineRule="auto"/>
              <w:ind w:left="29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Тема 4. Міфологічна комунікація</w:t>
            </w:r>
          </w:p>
        </w:tc>
        <w:tc>
          <w:tcPr>
            <w:tcW w:w="460" w:type="pct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35" w:type="pct"/>
            <w:shd w:val="clear" w:color="auto" w:fill="auto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35" w:type="pct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99" w:type="pct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21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0" w:type="pct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73" w:type="pct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0" w:type="pct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10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383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72A51" w:rsidRPr="00972A51" w:rsidTr="00972A51">
        <w:tc>
          <w:tcPr>
            <w:tcW w:w="1573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Разом за розділом 1</w:t>
            </w:r>
          </w:p>
        </w:tc>
        <w:tc>
          <w:tcPr>
            <w:tcW w:w="460" w:type="pct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</w:t>
            </w:r>
          </w:p>
        </w:tc>
        <w:tc>
          <w:tcPr>
            <w:tcW w:w="235" w:type="pct"/>
            <w:shd w:val="clear" w:color="auto" w:fill="auto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35" w:type="pct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399" w:type="pct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421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0" w:type="pct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173" w:type="pct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0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10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383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72A51" w:rsidRPr="00972A51" w:rsidTr="00972A51">
        <w:trPr>
          <w:cantSplit/>
          <w:trHeight w:val="653"/>
        </w:trPr>
        <w:tc>
          <w:tcPr>
            <w:tcW w:w="5000" w:type="pct"/>
            <w:gridSpan w:val="11"/>
          </w:tcPr>
          <w:p w:rsidR="00972A51" w:rsidRPr="00972A51" w:rsidRDefault="00972A51" w:rsidP="00972A51">
            <w:pPr>
              <w:widowControl w:val="0"/>
              <w:autoSpaceDE w:val="0"/>
              <w:autoSpaceDN w:val="0"/>
              <w:adjustRightInd w:val="0"/>
              <w:spacing w:after="30" w:line="240" w:lineRule="auto"/>
              <w:ind w:left="540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Розділ 2.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972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Технології політичних комунікацій. Роль ЗМІ у здійсненні політичних комунікацій.</w:t>
            </w:r>
          </w:p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72A51" w:rsidRPr="00972A51" w:rsidTr="00972A51">
        <w:tc>
          <w:tcPr>
            <w:tcW w:w="1573" w:type="pct"/>
          </w:tcPr>
          <w:p w:rsidR="00972A51" w:rsidRPr="005C3840" w:rsidRDefault="00972A51" w:rsidP="00972A51">
            <w:pPr>
              <w:spacing w:after="0" w:line="240" w:lineRule="auto"/>
              <w:ind w:left="29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Тема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5.</w:t>
            </w:r>
            <w:r w:rsidRPr="00972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Політична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комунікація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Пропаганда як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технологія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політичного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маніпулювання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C384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Виборчі</w:t>
            </w:r>
            <w:proofErr w:type="spellEnd"/>
            <w:r w:rsidR="005C384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C384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технології</w:t>
            </w:r>
            <w:proofErr w:type="spellEnd"/>
          </w:p>
        </w:tc>
        <w:tc>
          <w:tcPr>
            <w:tcW w:w="460" w:type="pct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35" w:type="pct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35" w:type="pct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99" w:type="pct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21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0" w:type="pct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73" w:type="pct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0" w:type="pct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10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383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72A51" w:rsidRPr="00972A51" w:rsidTr="00972A51">
        <w:trPr>
          <w:trHeight w:val="1408"/>
        </w:trPr>
        <w:tc>
          <w:tcPr>
            <w:tcW w:w="1573" w:type="pct"/>
          </w:tcPr>
          <w:p w:rsidR="00972A51" w:rsidRPr="00972A51" w:rsidRDefault="00972A51" w:rsidP="00972A51">
            <w:pPr>
              <w:spacing w:after="0" w:line="240" w:lineRule="auto"/>
              <w:ind w:left="29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Тема 6. Поняття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іміджелогії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іміджмейкінгу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(методи, спос</w:t>
            </w:r>
            <w:r w:rsidR="005C38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оби та засоби створення іміджу)</w:t>
            </w:r>
          </w:p>
        </w:tc>
        <w:tc>
          <w:tcPr>
            <w:tcW w:w="460" w:type="pct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35" w:type="pct"/>
            <w:shd w:val="clear" w:color="auto" w:fill="auto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35" w:type="pct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99" w:type="pct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21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0" w:type="pct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73" w:type="pct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0" w:type="pct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10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383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72A51" w:rsidRPr="00972A51" w:rsidTr="00972A51">
        <w:trPr>
          <w:trHeight w:val="1065"/>
        </w:trPr>
        <w:tc>
          <w:tcPr>
            <w:tcW w:w="1573" w:type="pct"/>
          </w:tcPr>
          <w:p w:rsidR="00972A51" w:rsidRPr="00972A51" w:rsidRDefault="00972A51" w:rsidP="00972A51">
            <w:pPr>
              <w:spacing w:after="0" w:line="240" w:lineRule="auto"/>
              <w:ind w:left="29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Тема 7.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Спіндок</w:t>
            </w:r>
            <w:r w:rsidR="005C38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тор</w:t>
            </w:r>
            <w:proofErr w:type="spellEnd"/>
            <w:r w:rsidR="005C38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як комунікаційна технологія</w:t>
            </w:r>
          </w:p>
        </w:tc>
        <w:tc>
          <w:tcPr>
            <w:tcW w:w="460" w:type="pct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35" w:type="pct"/>
            <w:shd w:val="clear" w:color="auto" w:fill="auto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35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99" w:type="pct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21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0" w:type="pct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73" w:type="pct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0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0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383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72A51" w:rsidRPr="00972A51" w:rsidTr="00972A51">
        <w:trPr>
          <w:trHeight w:val="300"/>
        </w:trPr>
        <w:tc>
          <w:tcPr>
            <w:tcW w:w="1573" w:type="pct"/>
          </w:tcPr>
          <w:p w:rsidR="00972A51" w:rsidRPr="00972A51" w:rsidRDefault="00972A51" w:rsidP="00972A51">
            <w:pPr>
              <w:spacing w:after="0" w:line="240" w:lineRule="auto"/>
              <w:ind w:left="29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Тема 8. Технологія </w:t>
            </w:r>
            <w:r w:rsidR="005C38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«оксамитових»</w:t>
            </w: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, </w:t>
            </w:r>
            <w:r w:rsidR="005C38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«</w:t>
            </w: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кольорових</w:t>
            </w:r>
            <w:r w:rsidR="005C38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» революцій</w:t>
            </w:r>
          </w:p>
          <w:p w:rsidR="00972A51" w:rsidRPr="00972A51" w:rsidRDefault="00972A51" w:rsidP="00972A51">
            <w:pPr>
              <w:spacing w:after="0" w:line="240" w:lineRule="auto"/>
              <w:ind w:left="29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460" w:type="pct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35" w:type="pct"/>
            <w:shd w:val="clear" w:color="auto" w:fill="auto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35" w:type="pct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99" w:type="pct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21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0" w:type="pct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73" w:type="pct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0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0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383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72A51" w:rsidRPr="00972A51" w:rsidTr="00972A51">
        <w:tc>
          <w:tcPr>
            <w:tcW w:w="1573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Разом за розділом 2</w:t>
            </w:r>
          </w:p>
        </w:tc>
        <w:tc>
          <w:tcPr>
            <w:tcW w:w="460" w:type="pct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235" w:type="pct"/>
            <w:shd w:val="clear" w:color="auto" w:fill="auto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35" w:type="pct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399" w:type="pct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421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0" w:type="pct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</w:t>
            </w:r>
          </w:p>
        </w:tc>
        <w:tc>
          <w:tcPr>
            <w:tcW w:w="173" w:type="pct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0" w:type="pct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10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383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72A51" w:rsidRPr="00972A51" w:rsidTr="00972A51">
        <w:tc>
          <w:tcPr>
            <w:tcW w:w="1573" w:type="pct"/>
          </w:tcPr>
          <w:p w:rsidR="00972A51" w:rsidRPr="00972A51" w:rsidRDefault="00972A51" w:rsidP="00972A51">
            <w:pPr>
              <w:keepNext/>
              <w:numPr>
                <w:ilvl w:val="0"/>
                <w:numId w:val="4"/>
              </w:numPr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7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Усього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годин </w:t>
            </w:r>
          </w:p>
        </w:tc>
        <w:tc>
          <w:tcPr>
            <w:tcW w:w="460" w:type="pct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235" w:type="pct"/>
            <w:shd w:val="clear" w:color="auto" w:fill="auto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35" w:type="pct"/>
          </w:tcPr>
          <w:p w:rsidR="00972A51" w:rsidRPr="00972A51" w:rsidRDefault="00832016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399" w:type="pct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421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0" w:type="pct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173" w:type="pct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50" w:type="pct"/>
          </w:tcPr>
          <w:p w:rsidR="00972A51" w:rsidRPr="00972A51" w:rsidRDefault="005C3840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10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383" w:type="pct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972A51" w:rsidRPr="00972A51" w:rsidRDefault="00972A51" w:rsidP="00972A51">
      <w:pPr>
        <w:rPr>
          <w:rFonts w:ascii="Times New Roman" w:eastAsia="Calibri" w:hAnsi="Times New Roman" w:cs="Times New Roman"/>
          <w:b/>
          <w:sz w:val="24"/>
          <w:lang w:val="uk-UA"/>
        </w:rPr>
      </w:pPr>
    </w:p>
    <w:p w:rsidR="00972A51" w:rsidRPr="00972A51" w:rsidRDefault="00972A51" w:rsidP="00972A51">
      <w:pPr>
        <w:numPr>
          <w:ilvl w:val="0"/>
          <w:numId w:val="5"/>
        </w:numPr>
        <w:jc w:val="center"/>
        <w:rPr>
          <w:rFonts w:ascii="Times New Roman" w:eastAsia="Calibri" w:hAnsi="Times New Roman" w:cs="Times New Roman"/>
          <w:b/>
          <w:sz w:val="24"/>
          <w:lang w:val="uk-UA"/>
        </w:rPr>
      </w:pPr>
      <w:r w:rsidRPr="00972A51">
        <w:rPr>
          <w:rFonts w:ascii="Times New Roman" w:eastAsia="Calibri" w:hAnsi="Times New Roman" w:cs="Times New Roman"/>
          <w:b/>
          <w:sz w:val="24"/>
          <w:lang w:val="uk-UA"/>
        </w:rPr>
        <w:t>Теми лекційних занять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6903"/>
        <w:gridCol w:w="7"/>
        <w:gridCol w:w="7"/>
        <w:gridCol w:w="803"/>
        <w:gridCol w:w="773"/>
      </w:tblGrid>
      <w:tr w:rsidR="00972A51" w:rsidRPr="00972A51" w:rsidTr="00972A51">
        <w:trPr>
          <w:trHeight w:val="477"/>
        </w:trPr>
        <w:tc>
          <w:tcPr>
            <w:tcW w:w="709" w:type="dxa"/>
            <w:vMerge w:val="restart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972A51" w:rsidRPr="00972A51" w:rsidRDefault="00972A51" w:rsidP="00972A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7064" w:type="dxa"/>
            <w:gridSpan w:val="3"/>
            <w:vMerge w:val="restart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Назва теми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Кількість</w:t>
            </w:r>
          </w:p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годин</w:t>
            </w:r>
          </w:p>
        </w:tc>
      </w:tr>
      <w:tr w:rsidR="00972A51" w:rsidRPr="00972A51" w:rsidTr="00972A51">
        <w:trPr>
          <w:trHeight w:val="81"/>
        </w:trPr>
        <w:tc>
          <w:tcPr>
            <w:tcW w:w="709" w:type="dxa"/>
            <w:vMerge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64" w:type="dxa"/>
            <w:gridSpan w:val="3"/>
            <w:vMerge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8" w:type="dxa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ден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775" w:type="dxa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заоч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972A51" w:rsidRPr="00972A51" w:rsidTr="00972A51">
        <w:tc>
          <w:tcPr>
            <w:tcW w:w="709" w:type="dxa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7064" w:type="dxa"/>
            <w:gridSpan w:val="3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Комунікаційні технології у масово-інформаційних процесах суспільства.</w:t>
            </w: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Комунікативний п</w:t>
            </w:r>
            <w:r w:rsidR="005C38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ростір українського суспільства</w:t>
            </w:r>
          </w:p>
          <w:p w:rsidR="00972A51" w:rsidRPr="00972A51" w:rsidRDefault="00972A51" w:rsidP="00972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8" w:type="dxa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75" w:type="dxa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972A51" w:rsidRPr="00972A51" w:rsidTr="00972A51">
        <w:tc>
          <w:tcPr>
            <w:tcW w:w="709" w:type="dxa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7064" w:type="dxa"/>
            <w:gridSpan w:val="3"/>
            <w:shd w:val="clear" w:color="auto" w:fill="auto"/>
          </w:tcPr>
          <w:p w:rsidR="00972A51" w:rsidRPr="005C3840" w:rsidRDefault="00972A51" w:rsidP="005C384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30" w:line="240" w:lineRule="auto"/>
              <w:ind w:right="147"/>
              <w:jc w:val="both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  <w:t xml:space="preserve">Комунікативна діяльність та її складові. Комунікаційний ефект </w:t>
            </w:r>
            <w:r w:rsidRPr="00972A5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  <w:lastRenderedPageBreak/>
              <w:t>як результат сприй</w:t>
            </w:r>
            <w:r w:rsidR="005C384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  <w:t>мання журналістського матеріалу</w:t>
            </w:r>
          </w:p>
        </w:tc>
        <w:tc>
          <w:tcPr>
            <w:tcW w:w="808" w:type="dxa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775" w:type="dxa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972A51" w:rsidRPr="00972A51" w:rsidTr="00972A51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09" w:type="dxa"/>
          </w:tcPr>
          <w:p w:rsidR="00972A51" w:rsidRPr="00972A51" w:rsidRDefault="00972A51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3.</w:t>
            </w:r>
          </w:p>
        </w:tc>
        <w:tc>
          <w:tcPr>
            <w:tcW w:w="7064" w:type="dxa"/>
            <w:gridSpan w:val="3"/>
          </w:tcPr>
          <w:p w:rsidR="00972A51" w:rsidRPr="00972A51" w:rsidRDefault="00972A51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Перформансна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комунікація</w:t>
            </w:r>
          </w:p>
        </w:tc>
        <w:tc>
          <w:tcPr>
            <w:tcW w:w="808" w:type="dxa"/>
          </w:tcPr>
          <w:p w:rsidR="00972A51" w:rsidRPr="00972A51" w:rsidRDefault="005C3840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75" w:type="dxa"/>
          </w:tcPr>
          <w:p w:rsidR="00972A51" w:rsidRPr="00972A51" w:rsidRDefault="005C3840" w:rsidP="005C38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972A51" w:rsidRPr="00972A51" w:rsidTr="00972A51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709" w:type="dxa"/>
          </w:tcPr>
          <w:p w:rsidR="00972A51" w:rsidRPr="00972A51" w:rsidRDefault="00972A51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7057" w:type="dxa"/>
            <w:gridSpan w:val="2"/>
          </w:tcPr>
          <w:p w:rsidR="00972A51" w:rsidRPr="00972A51" w:rsidRDefault="00972A51" w:rsidP="00972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Міфологічна комунікація.</w:t>
            </w:r>
          </w:p>
        </w:tc>
        <w:tc>
          <w:tcPr>
            <w:tcW w:w="815" w:type="dxa"/>
            <w:gridSpan w:val="2"/>
          </w:tcPr>
          <w:p w:rsidR="00972A51" w:rsidRPr="00972A51" w:rsidRDefault="005C3840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75" w:type="dxa"/>
          </w:tcPr>
          <w:p w:rsidR="00972A51" w:rsidRPr="00972A51" w:rsidRDefault="005C3840" w:rsidP="005C38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972A51" w:rsidRPr="00972A51" w:rsidTr="00972A51">
        <w:tblPrEx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709" w:type="dxa"/>
          </w:tcPr>
          <w:p w:rsidR="00972A51" w:rsidRPr="00972A51" w:rsidRDefault="00972A51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7057" w:type="dxa"/>
            <w:gridSpan w:val="2"/>
          </w:tcPr>
          <w:p w:rsidR="00972A51" w:rsidRPr="00972A51" w:rsidRDefault="00972A51" w:rsidP="00972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Політична комунікація. Пропаганда як технологія політичного маніпулювання. Виборчі технології.</w:t>
            </w:r>
          </w:p>
        </w:tc>
        <w:tc>
          <w:tcPr>
            <w:tcW w:w="815" w:type="dxa"/>
            <w:gridSpan w:val="2"/>
          </w:tcPr>
          <w:p w:rsidR="00972A51" w:rsidRPr="00972A51" w:rsidRDefault="00732E39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75" w:type="dxa"/>
          </w:tcPr>
          <w:p w:rsidR="00972A51" w:rsidRPr="00972A51" w:rsidRDefault="00972A51" w:rsidP="005C38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72A51" w:rsidRPr="00972A51" w:rsidTr="00972A51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709" w:type="dxa"/>
          </w:tcPr>
          <w:p w:rsidR="00972A51" w:rsidRPr="00972A51" w:rsidRDefault="00972A51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7057" w:type="dxa"/>
            <w:gridSpan w:val="2"/>
          </w:tcPr>
          <w:p w:rsidR="00972A51" w:rsidRPr="00972A51" w:rsidRDefault="00972A51" w:rsidP="00972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Поняття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іміджелогії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іміджмейкінгу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(методи, способи та засоби створення іміджу).</w:t>
            </w:r>
          </w:p>
          <w:p w:rsidR="00972A51" w:rsidRPr="00972A51" w:rsidRDefault="00972A51" w:rsidP="00972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5" w:type="dxa"/>
            <w:gridSpan w:val="2"/>
          </w:tcPr>
          <w:p w:rsidR="00972A51" w:rsidRPr="00972A51" w:rsidRDefault="00732E39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75" w:type="dxa"/>
          </w:tcPr>
          <w:p w:rsidR="00972A51" w:rsidRPr="00972A51" w:rsidRDefault="00972A51" w:rsidP="005C38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72A51" w:rsidRPr="00972A51" w:rsidTr="00972A51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709" w:type="dxa"/>
          </w:tcPr>
          <w:p w:rsidR="00972A51" w:rsidRPr="00972A51" w:rsidRDefault="00972A51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7057" w:type="dxa"/>
            <w:gridSpan w:val="2"/>
          </w:tcPr>
          <w:p w:rsidR="00972A51" w:rsidRPr="00972A51" w:rsidRDefault="00972A51" w:rsidP="00972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Спіндоктор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як комунікаційна технологія.</w:t>
            </w:r>
          </w:p>
        </w:tc>
        <w:tc>
          <w:tcPr>
            <w:tcW w:w="815" w:type="dxa"/>
            <w:gridSpan w:val="2"/>
          </w:tcPr>
          <w:p w:rsidR="00972A51" w:rsidRPr="00972A51" w:rsidRDefault="00732E39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75" w:type="dxa"/>
          </w:tcPr>
          <w:p w:rsidR="00972A51" w:rsidRPr="00972A51" w:rsidRDefault="00972A51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72A51" w:rsidRPr="00972A51" w:rsidTr="00972A51">
        <w:tblPrEx>
          <w:tblLook w:val="0000" w:firstRow="0" w:lastRow="0" w:firstColumn="0" w:lastColumn="0" w:noHBand="0" w:noVBand="0"/>
        </w:tblPrEx>
        <w:trPr>
          <w:trHeight w:val="449"/>
        </w:trPr>
        <w:tc>
          <w:tcPr>
            <w:tcW w:w="709" w:type="dxa"/>
          </w:tcPr>
          <w:p w:rsidR="00972A51" w:rsidRPr="00972A51" w:rsidRDefault="00972A51" w:rsidP="00972A51">
            <w:pPr>
              <w:spacing w:after="0" w:line="360" w:lineRule="auto"/>
              <w:ind w:left="398" w:hanging="39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</w:t>
            </w:r>
            <w:r w:rsidRPr="00972A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. </w:t>
            </w:r>
          </w:p>
        </w:tc>
        <w:tc>
          <w:tcPr>
            <w:tcW w:w="7050" w:type="dxa"/>
          </w:tcPr>
          <w:p w:rsidR="00972A51" w:rsidRPr="00972A51" w:rsidRDefault="005C3840" w:rsidP="00972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Технологія «оксамитових»</w:t>
            </w:r>
            <w:r w:rsidR="00972A51"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«</w:t>
            </w:r>
            <w:r w:rsidR="00972A51"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кольорових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» </w:t>
            </w:r>
            <w:r w:rsidR="00972A51"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революцій.</w:t>
            </w:r>
            <w:r w:rsidR="00972A51" w:rsidRPr="0097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</w:p>
          <w:p w:rsidR="00972A51" w:rsidRPr="00972A51" w:rsidRDefault="00972A51" w:rsidP="00972A51">
            <w:pPr>
              <w:spacing w:after="0" w:line="360" w:lineRule="auto"/>
              <w:ind w:left="39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822" w:type="dxa"/>
            <w:gridSpan w:val="3"/>
          </w:tcPr>
          <w:p w:rsidR="00972A51" w:rsidRPr="00972A51" w:rsidRDefault="005C3840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  </w:t>
            </w:r>
            <w:r w:rsidR="00732E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75" w:type="dxa"/>
          </w:tcPr>
          <w:p w:rsidR="00972A51" w:rsidRPr="00972A51" w:rsidRDefault="00972A51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   </w:t>
            </w:r>
          </w:p>
        </w:tc>
      </w:tr>
      <w:tr w:rsidR="00972A51" w:rsidRPr="00972A51" w:rsidTr="00972A51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09" w:type="dxa"/>
          </w:tcPr>
          <w:p w:rsidR="00972A51" w:rsidRPr="00972A51" w:rsidRDefault="00972A51" w:rsidP="00972A51">
            <w:pPr>
              <w:spacing w:after="0" w:line="360" w:lineRule="auto"/>
              <w:ind w:left="398" w:hanging="39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Разом </w:t>
            </w:r>
          </w:p>
        </w:tc>
        <w:tc>
          <w:tcPr>
            <w:tcW w:w="7050" w:type="dxa"/>
          </w:tcPr>
          <w:p w:rsidR="00972A51" w:rsidRPr="00972A51" w:rsidRDefault="00972A51" w:rsidP="00972A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22" w:type="dxa"/>
            <w:gridSpan w:val="3"/>
          </w:tcPr>
          <w:p w:rsidR="00972A51" w:rsidRPr="00972A51" w:rsidRDefault="00732E39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775" w:type="dxa"/>
          </w:tcPr>
          <w:p w:rsidR="00972A51" w:rsidRPr="00972A51" w:rsidRDefault="00732E39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</w:t>
            </w:r>
          </w:p>
        </w:tc>
      </w:tr>
    </w:tbl>
    <w:p w:rsidR="00972A51" w:rsidRPr="00972A51" w:rsidRDefault="00972A51" w:rsidP="00972A51">
      <w:pPr>
        <w:ind w:left="360"/>
        <w:rPr>
          <w:b/>
          <w:sz w:val="24"/>
          <w:lang w:val="uk-UA"/>
        </w:rPr>
      </w:pPr>
    </w:p>
    <w:p w:rsidR="00972A51" w:rsidRPr="00972A51" w:rsidRDefault="00972A51" w:rsidP="00972A51">
      <w:pPr>
        <w:tabs>
          <w:tab w:val="left" w:pos="3135"/>
          <w:tab w:val="center" w:pos="4960"/>
        </w:tabs>
        <w:spacing w:after="0" w:line="240" w:lineRule="auto"/>
        <w:ind w:hanging="7513"/>
        <w:rPr>
          <w:rFonts w:ascii="Times New Roman" w:eastAsia="Calibri" w:hAnsi="Times New Roman" w:cs="Times New Roman"/>
          <w:b/>
          <w:sz w:val="24"/>
          <w:lang w:val="uk-UA"/>
        </w:rPr>
      </w:pPr>
      <w:r w:rsidRPr="00972A51">
        <w:rPr>
          <w:rFonts w:ascii="Times New Roman" w:eastAsia="Calibri" w:hAnsi="Times New Roman" w:cs="Times New Roman"/>
          <w:b/>
          <w:sz w:val="24"/>
          <w:lang w:val="uk-UA"/>
        </w:rPr>
        <w:tab/>
      </w:r>
      <w:r w:rsidRPr="00972A51">
        <w:rPr>
          <w:rFonts w:ascii="Times New Roman" w:eastAsia="Calibri" w:hAnsi="Times New Roman" w:cs="Times New Roman"/>
          <w:b/>
          <w:sz w:val="24"/>
          <w:lang w:val="uk-UA"/>
        </w:rPr>
        <w:tab/>
        <w:t>6. Теми практичних занять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6903"/>
        <w:gridCol w:w="7"/>
        <w:gridCol w:w="7"/>
        <w:gridCol w:w="803"/>
        <w:gridCol w:w="773"/>
      </w:tblGrid>
      <w:tr w:rsidR="00972A51" w:rsidRPr="00972A51" w:rsidTr="00972A51">
        <w:trPr>
          <w:trHeight w:val="477"/>
        </w:trPr>
        <w:tc>
          <w:tcPr>
            <w:tcW w:w="709" w:type="dxa"/>
            <w:vMerge w:val="restart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972A51" w:rsidRPr="00972A51" w:rsidRDefault="00972A51" w:rsidP="00972A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7064" w:type="dxa"/>
            <w:gridSpan w:val="3"/>
            <w:vMerge w:val="restart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Назва теми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Кількість</w:t>
            </w:r>
          </w:p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годин</w:t>
            </w:r>
          </w:p>
        </w:tc>
      </w:tr>
      <w:tr w:rsidR="00972A51" w:rsidRPr="00972A51" w:rsidTr="00972A51">
        <w:trPr>
          <w:trHeight w:val="81"/>
        </w:trPr>
        <w:tc>
          <w:tcPr>
            <w:tcW w:w="709" w:type="dxa"/>
            <w:vMerge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64" w:type="dxa"/>
            <w:gridSpan w:val="3"/>
            <w:vMerge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8" w:type="dxa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ден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775" w:type="dxa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заоч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972A51" w:rsidRPr="00972A51" w:rsidTr="00972A51">
        <w:tc>
          <w:tcPr>
            <w:tcW w:w="709" w:type="dxa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7064" w:type="dxa"/>
            <w:gridSpan w:val="3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Комунікаційні технології у масово-інформаційних процесах суспільства.</w:t>
            </w: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Комунікативний п</w:t>
            </w:r>
            <w:r w:rsidR="005C38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ростір українського суспільства</w:t>
            </w:r>
          </w:p>
          <w:p w:rsidR="00972A51" w:rsidRPr="00972A51" w:rsidRDefault="00972A51" w:rsidP="00972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8" w:type="dxa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75" w:type="dxa"/>
            <w:shd w:val="clear" w:color="auto" w:fill="auto"/>
          </w:tcPr>
          <w:p w:rsidR="00972A51" w:rsidRPr="00972A51" w:rsidRDefault="00732E39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972A51" w:rsidRPr="00972A51" w:rsidTr="00972A51">
        <w:tc>
          <w:tcPr>
            <w:tcW w:w="709" w:type="dxa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7064" w:type="dxa"/>
            <w:gridSpan w:val="3"/>
            <w:shd w:val="clear" w:color="auto" w:fill="auto"/>
          </w:tcPr>
          <w:p w:rsidR="00972A51" w:rsidRPr="00972A51" w:rsidRDefault="00972A51" w:rsidP="00972A5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30" w:line="240" w:lineRule="auto"/>
              <w:ind w:right="147"/>
              <w:jc w:val="both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  <w:t>Комунікативна діяльність та її складові. Комунікаційний ефект як результат сприй</w:t>
            </w:r>
            <w:r w:rsidR="005C384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  <w:t>мання журналістського матеріалу</w:t>
            </w:r>
          </w:p>
          <w:p w:rsidR="00972A51" w:rsidRPr="00972A51" w:rsidRDefault="00972A51" w:rsidP="00972A51">
            <w:pPr>
              <w:spacing w:after="0" w:line="240" w:lineRule="auto"/>
              <w:ind w:hanging="59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8" w:type="dxa"/>
            <w:shd w:val="clear" w:color="auto" w:fill="auto"/>
          </w:tcPr>
          <w:p w:rsidR="00972A51" w:rsidRPr="00972A51" w:rsidRDefault="005C3840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75" w:type="dxa"/>
            <w:shd w:val="clear" w:color="auto" w:fill="auto"/>
          </w:tcPr>
          <w:p w:rsidR="00972A51" w:rsidRPr="00972A51" w:rsidRDefault="00732E39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972A51" w:rsidRPr="00972A51" w:rsidTr="00972A51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09" w:type="dxa"/>
          </w:tcPr>
          <w:p w:rsidR="00972A51" w:rsidRPr="00972A51" w:rsidRDefault="00972A51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7064" w:type="dxa"/>
            <w:gridSpan w:val="3"/>
          </w:tcPr>
          <w:p w:rsidR="00972A51" w:rsidRPr="00972A51" w:rsidRDefault="00972A51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Перформансна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комунікація</w:t>
            </w:r>
          </w:p>
        </w:tc>
        <w:tc>
          <w:tcPr>
            <w:tcW w:w="808" w:type="dxa"/>
          </w:tcPr>
          <w:p w:rsidR="00972A51" w:rsidRPr="00972A51" w:rsidRDefault="005C3840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75" w:type="dxa"/>
          </w:tcPr>
          <w:p w:rsidR="00972A51" w:rsidRPr="00972A51" w:rsidRDefault="00732E39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972A51" w:rsidRPr="00972A51" w:rsidTr="00972A51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709" w:type="dxa"/>
          </w:tcPr>
          <w:p w:rsidR="00972A51" w:rsidRPr="00972A51" w:rsidRDefault="00972A51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7057" w:type="dxa"/>
            <w:gridSpan w:val="2"/>
          </w:tcPr>
          <w:p w:rsidR="00972A51" w:rsidRPr="00972A51" w:rsidRDefault="005C3840" w:rsidP="00972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Міфологічна комунікація</w:t>
            </w:r>
          </w:p>
        </w:tc>
        <w:tc>
          <w:tcPr>
            <w:tcW w:w="815" w:type="dxa"/>
            <w:gridSpan w:val="2"/>
          </w:tcPr>
          <w:p w:rsidR="00972A51" w:rsidRPr="00972A51" w:rsidRDefault="005C3840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75" w:type="dxa"/>
          </w:tcPr>
          <w:p w:rsidR="00972A51" w:rsidRPr="00972A51" w:rsidRDefault="00732E39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972A51" w:rsidRPr="00972A51" w:rsidTr="00972A51">
        <w:tblPrEx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709" w:type="dxa"/>
          </w:tcPr>
          <w:p w:rsidR="00972A51" w:rsidRPr="00972A51" w:rsidRDefault="00972A51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7057" w:type="dxa"/>
            <w:gridSpan w:val="2"/>
          </w:tcPr>
          <w:p w:rsidR="00972A51" w:rsidRPr="00972A51" w:rsidRDefault="00972A51" w:rsidP="00972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Політична комунікація. Пропаганда як технологія політичного ма</w:t>
            </w:r>
            <w:r w:rsidR="005C38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ніпулювання. Виборчі технології</w:t>
            </w:r>
          </w:p>
        </w:tc>
        <w:tc>
          <w:tcPr>
            <w:tcW w:w="815" w:type="dxa"/>
            <w:gridSpan w:val="2"/>
          </w:tcPr>
          <w:p w:rsidR="00972A51" w:rsidRPr="00972A51" w:rsidRDefault="00732E39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75" w:type="dxa"/>
          </w:tcPr>
          <w:p w:rsidR="00972A51" w:rsidRPr="00972A51" w:rsidRDefault="00732E39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972A51" w:rsidRPr="00972A51" w:rsidTr="00972A51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709" w:type="dxa"/>
          </w:tcPr>
          <w:p w:rsidR="00972A51" w:rsidRPr="00972A51" w:rsidRDefault="00972A51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7057" w:type="dxa"/>
            <w:gridSpan w:val="2"/>
          </w:tcPr>
          <w:p w:rsidR="00972A51" w:rsidRPr="00972A51" w:rsidRDefault="00972A51" w:rsidP="00972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Поняття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іміджелогії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іміджмейкінгу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(методи, спос</w:t>
            </w:r>
            <w:r w:rsidR="005C38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оби та засоби створення іміджу)</w:t>
            </w:r>
          </w:p>
          <w:p w:rsidR="00972A51" w:rsidRPr="00972A51" w:rsidRDefault="00972A51" w:rsidP="00972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5" w:type="dxa"/>
            <w:gridSpan w:val="2"/>
          </w:tcPr>
          <w:p w:rsidR="00972A51" w:rsidRPr="00972A51" w:rsidRDefault="00732E39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75" w:type="dxa"/>
          </w:tcPr>
          <w:p w:rsidR="00972A51" w:rsidRPr="00972A51" w:rsidRDefault="00732E39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972A51" w:rsidRPr="00972A51" w:rsidTr="00972A51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709" w:type="dxa"/>
          </w:tcPr>
          <w:p w:rsidR="00972A51" w:rsidRPr="00972A51" w:rsidRDefault="00972A51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7057" w:type="dxa"/>
            <w:gridSpan w:val="2"/>
          </w:tcPr>
          <w:p w:rsidR="00972A51" w:rsidRPr="00972A51" w:rsidRDefault="00972A51" w:rsidP="00972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Спіндоктор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як комунікаційна технологія.</w:t>
            </w:r>
          </w:p>
        </w:tc>
        <w:tc>
          <w:tcPr>
            <w:tcW w:w="815" w:type="dxa"/>
            <w:gridSpan w:val="2"/>
          </w:tcPr>
          <w:p w:rsidR="00972A51" w:rsidRPr="00972A51" w:rsidRDefault="00972A51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75" w:type="dxa"/>
          </w:tcPr>
          <w:p w:rsidR="00972A51" w:rsidRPr="00972A51" w:rsidRDefault="00972A51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72A51" w:rsidRPr="00972A51" w:rsidTr="00972A51">
        <w:tblPrEx>
          <w:tblLook w:val="0000" w:firstRow="0" w:lastRow="0" w:firstColumn="0" w:lastColumn="0" w:noHBand="0" w:noVBand="0"/>
        </w:tblPrEx>
        <w:trPr>
          <w:trHeight w:val="449"/>
        </w:trPr>
        <w:tc>
          <w:tcPr>
            <w:tcW w:w="709" w:type="dxa"/>
          </w:tcPr>
          <w:p w:rsidR="00972A51" w:rsidRPr="00972A51" w:rsidRDefault="00972A51" w:rsidP="00972A51">
            <w:pPr>
              <w:spacing w:after="0" w:line="360" w:lineRule="auto"/>
              <w:ind w:left="398" w:hanging="39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</w:t>
            </w:r>
            <w:r w:rsidRPr="00972A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. </w:t>
            </w:r>
          </w:p>
        </w:tc>
        <w:tc>
          <w:tcPr>
            <w:tcW w:w="7050" w:type="dxa"/>
          </w:tcPr>
          <w:p w:rsidR="00972A51" w:rsidRPr="00972A51" w:rsidRDefault="005C3840" w:rsidP="00972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Технологія «оксамитових»</w:t>
            </w:r>
            <w:r w:rsidR="00972A51"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«</w:t>
            </w:r>
            <w:r w:rsidR="00972A51"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кольорових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» революцій</w:t>
            </w:r>
            <w:r w:rsidR="00972A51" w:rsidRPr="0097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</w:p>
          <w:p w:rsidR="00972A51" w:rsidRPr="00972A51" w:rsidRDefault="00972A51" w:rsidP="00972A51">
            <w:pPr>
              <w:spacing w:after="0" w:line="360" w:lineRule="auto"/>
              <w:ind w:left="39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822" w:type="dxa"/>
            <w:gridSpan w:val="3"/>
          </w:tcPr>
          <w:p w:rsidR="00972A51" w:rsidRPr="00972A51" w:rsidRDefault="00732E39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  4</w:t>
            </w:r>
            <w:r w:rsidR="00972A51"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75" w:type="dxa"/>
          </w:tcPr>
          <w:p w:rsidR="00972A51" w:rsidRPr="00972A51" w:rsidRDefault="00972A51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972A51" w:rsidRPr="00972A51" w:rsidTr="00972A51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09" w:type="dxa"/>
          </w:tcPr>
          <w:p w:rsidR="00972A51" w:rsidRPr="00972A51" w:rsidRDefault="00972A51" w:rsidP="00972A51">
            <w:pPr>
              <w:spacing w:after="0" w:line="360" w:lineRule="auto"/>
              <w:ind w:left="398" w:hanging="39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Разом </w:t>
            </w:r>
          </w:p>
        </w:tc>
        <w:tc>
          <w:tcPr>
            <w:tcW w:w="7050" w:type="dxa"/>
          </w:tcPr>
          <w:p w:rsidR="00972A51" w:rsidRPr="00972A51" w:rsidRDefault="00972A51" w:rsidP="00972A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22" w:type="dxa"/>
            <w:gridSpan w:val="3"/>
          </w:tcPr>
          <w:p w:rsidR="00972A51" w:rsidRPr="00972A51" w:rsidRDefault="00732E39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775" w:type="dxa"/>
          </w:tcPr>
          <w:p w:rsidR="00972A51" w:rsidRPr="00972A51" w:rsidRDefault="00732E39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</w:t>
            </w:r>
          </w:p>
        </w:tc>
      </w:tr>
    </w:tbl>
    <w:p w:rsidR="00972A51" w:rsidRPr="00972A51" w:rsidRDefault="00972A51" w:rsidP="00972A51">
      <w:pPr>
        <w:spacing w:after="0" w:line="240" w:lineRule="auto"/>
        <w:ind w:left="1080"/>
        <w:rPr>
          <w:rFonts w:ascii="Times New Roman" w:eastAsia="Calibri" w:hAnsi="Times New Roman" w:cs="Times New Roman"/>
          <w:b/>
          <w:sz w:val="24"/>
          <w:lang w:val="uk-UA"/>
        </w:rPr>
      </w:pPr>
    </w:p>
    <w:p w:rsidR="00972A51" w:rsidRPr="00972A51" w:rsidRDefault="00972A51" w:rsidP="00972A51">
      <w:pPr>
        <w:numPr>
          <w:ilvl w:val="0"/>
          <w:numId w:val="6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uk-UA"/>
        </w:rPr>
      </w:pPr>
      <w:r w:rsidRPr="00972A51">
        <w:rPr>
          <w:rFonts w:ascii="Times New Roman" w:eastAsia="Calibri" w:hAnsi="Times New Roman" w:cs="Times New Roman"/>
          <w:b/>
          <w:sz w:val="24"/>
          <w:lang w:val="uk-UA"/>
        </w:rPr>
        <w:t>Самостійна робота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6903"/>
        <w:gridCol w:w="7"/>
        <w:gridCol w:w="7"/>
        <w:gridCol w:w="803"/>
        <w:gridCol w:w="773"/>
      </w:tblGrid>
      <w:tr w:rsidR="00972A51" w:rsidRPr="00972A51" w:rsidTr="00972A51">
        <w:trPr>
          <w:trHeight w:val="477"/>
        </w:trPr>
        <w:tc>
          <w:tcPr>
            <w:tcW w:w="709" w:type="dxa"/>
            <w:vMerge w:val="restart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972A51" w:rsidRPr="00972A51" w:rsidRDefault="00972A51" w:rsidP="00972A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7064" w:type="dxa"/>
            <w:gridSpan w:val="3"/>
            <w:vMerge w:val="restart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Назва теми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Кількість</w:t>
            </w:r>
          </w:p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годин</w:t>
            </w:r>
          </w:p>
        </w:tc>
      </w:tr>
      <w:tr w:rsidR="00972A51" w:rsidRPr="00972A51" w:rsidTr="00972A51">
        <w:trPr>
          <w:trHeight w:val="81"/>
        </w:trPr>
        <w:tc>
          <w:tcPr>
            <w:tcW w:w="709" w:type="dxa"/>
            <w:vMerge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64" w:type="dxa"/>
            <w:gridSpan w:val="3"/>
            <w:vMerge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8" w:type="dxa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ден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775" w:type="dxa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заоч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972A51" w:rsidRPr="00972A51" w:rsidTr="00972A51">
        <w:tc>
          <w:tcPr>
            <w:tcW w:w="709" w:type="dxa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7064" w:type="dxa"/>
            <w:gridSpan w:val="3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Комунікаційні технології у масово-інформаційних процесах суспільства.</w:t>
            </w: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Комунікативний п</w:t>
            </w:r>
            <w:r w:rsidR="00732E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ростір українського суспільства</w:t>
            </w:r>
          </w:p>
          <w:p w:rsidR="00972A51" w:rsidRPr="00972A51" w:rsidRDefault="00972A51" w:rsidP="00972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8" w:type="dxa"/>
            <w:shd w:val="clear" w:color="auto" w:fill="auto"/>
          </w:tcPr>
          <w:p w:rsidR="00972A51" w:rsidRPr="00972A51" w:rsidRDefault="00732E39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75" w:type="dxa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972A51" w:rsidRPr="00972A51" w:rsidTr="00972A51">
        <w:tc>
          <w:tcPr>
            <w:tcW w:w="709" w:type="dxa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7064" w:type="dxa"/>
            <w:gridSpan w:val="3"/>
            <w:shd w:val="clear" w:color="auto" w:fill="auto"/>
          </w:tcPr>
          <w:p w:rsidR="00972A51" w:rsidRPr="00972A51" w:rsidRDefault="00972A51" w:rsidP="00972A5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30" w:line="240" w:lineRule="auto"/>
              <w:ind w:right="147"/>
              <w:jc w:val="both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  <w:t>Комунікативна діяльність та її складові. Комунікаційний ефект як результат сприй</w:t>
            </w:r>
            <w:r w:rsidR="00732E39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  <w:t>мання журналістського матеріалу</w:t>
            </w:r>
          </w:p>
          <w:p w:rsidR="00972A51" w:rsidRPr="00972A51" w:rsidRDefault="00972A51" w:rsidP="00972A51">
            <w:pPr>
              <w:spacing w:after="0" w:line="240" w:lineRule="auto"/>
              <w:ind w:hanging="59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8" w:type="dxa"/>
            <w:shd w:val="clear" w:color="auto" w:fill="auto"/>
          </w:tcPr>
          <w:p w:rsidR="00972A51" w:rsidRPr="00972A51" w:rsidRDefault="00732E39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  <w:tc>
          <w:tcPr>
            <w:tcW w:w="775" w:type="dxa"/>
            <w:shd w:val="clear" w:color="auto" w:fill="auto"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972A51" w:rsidRPr="00972A51" w:rsidTr="00972A51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09" w:type="dxa"/>
          </w:tcPr>
          <w:p w:rsidR="00972A51" w:rsidRPr="00972A51" w:rsidRDefault="00972A51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3.</w:t>
            </w:r>
          </w:p>
        </w:tc>
        <w:tc>
          <w:tcPr>
            <w:tcW w:w="7064" w:type="dxa"/>
            <w:gridSpan w:val="3"/>
          </w:tcPr>
          <w:p w:rsidR="00972A51" w:rsidRPr="00972A51" w:rsidRDefault="00972A51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Перформансна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комунікація</w:t>
            </w:r>
          </w:p>
        </w:tc>
        <w:tc>
          <w:tcPr>
            <w:tcW w:w="808" w:type="dxa"/>
          </w:tcPr>
          <w:p w:rsidR="00972A51" w:rsidRPr="00972A51" w:rsidRDefault="00732E39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75" w:type="dxa"/>
          </w:tcPr>
          <w:p w:rsidR="00972A51" w:rsidRPr="00972A51" w:rsidRDefault="00972A51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972A51" w:rsidRPr="00972A51" w:rsidTr="00972A51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709" w:type="dxa"/>
          </w:tcPr>
          <w:p w:rsidR="00972A51" w:rsidRPr="00972A51" w:rsidRDefault="00972A51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7057" w:type="dxa"/>
            <w:gridSpan w:val="2"/>
          </w:tcPr>
          <w:p w:rsidR="00972A51" w:rsidRPr="00972A51" w:rsidRDefault="00732E39" w:rsidP="00972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Міфологічна комунікація</w:t>
            </w:r>
          </w:p>
        </w:tc>
        <w:tc>
          <w:tcPr>
            <w:tcW w:w="815" w:type="dxa"/>
            <w:gridSpan w:val="2"/>
          </w:tcPr>
          <w:p w:rsidR="00972A51" w:rsidRPr="00972A51" w:rsidRDefault="00732E39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775" w:type="dxa"/>
          </w:tcPr>
          <w:p w:rsidR="00972A51" w:rsidRPr="00972A51" w:rsidRDefault="00972A51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972A51" w:rsidRPr="00972A51" w:rsidTr="00972A51">
        <w:tblPrEx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709" w:type="dxa"/>
          </w:tcPr>
          <w:p w:rsidR="00972A51" w:rsidRPr="00972A51" w:rsidRDefault="00972A51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7057" w:type="dxa"/>
            <w:gridSpan w:val="2"/>
          </w:tcPr>
          <w:p w:rsidR="00972A51" w:rsidRPr="00972A51" w:rsidRDefault="00972A51" w:rsidP="00972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Політична комунікація. Пропаганда як технологія політичного маніпулювання. В</w:t>
            </w:r>
            <w:r w:rsidR="00732E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иборчі технології</w:t>
            </w:r>
          </w:p>
        </w:tc>
        <w:tc>
          <w:tcPr>
            <w:tcW w:w="815" w:type="dxa"/>
            <w:gridSpan w:val="2"/>
          </w:tcPr>
          <w:p w:rsidR="00972A51" w:rsidRPr="00972A51" w:rsidRDefault="00732E39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75" w:type="dxa"/>
          </w:tcPr>
          <w:p w:rsidR="00972A51" w:rsidRPr="00972A51" w:rsidRDefault="00972A51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972A51" w:rsidRPr="00972A51" w:rsidTr="00972A51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709" w:type="dxa"/>
          </w:tcPr>
          <w:p w:rsidR="00972A51" w:rsidRPr="00972A51" w:rsidRDefault="00972A51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7057" w:type="dxa"/>
            <w:gridSpan w:val="2"/>
          </w:tcPr>
          <w:p w:rsidR="00972A51" w:rsidRPr="00972A51" w:rsidRDefault="00972A51" w:rsidP="00972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Поняття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іміджелогії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іміджмейкінгу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(методи, спос</w:t>
            </w:r>
            <w:r w:rsidR="00732E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оби та засоби створення іміджу)</w:t>
            </w:r>
          </w:p>
          <w:p w:rsidR="00972A51" w:rsidRPr="00972A51" w:rsidRDefault="00972A51" w:rsidP="00972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5" w:type="dxa"/>
            <w:gridSpan w:val="2"/>
          </w:tcPr>
          <w:p w:rsidR="00972A51" w:rsidRPr="00972A51" w:rsidRDefault="00732E39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75" w:type="dxa"/>
          </w:tcPr>
          <w:p w:rsidR="00972A51" w:rsidRPr="00972A51" w:rsidRDefault="00972A51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972A51" w:rsidRPr="00972A51" w:rsidTr="00972A51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709" w:type="dxa"/>
          </w:tcPr>
          <w:p w:rsidR="00972A51" w:rsidRPr="00972A51" w:rsidRDefault="00972A51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7057" w:type="dxa"/>
            <w:gridSpan w:val="2"/>
          </w:tcPr>
          <w:p w:rsidR="00972A51" w:rsidRPr="00972A51" w:rsidRDefault="00972A51" w:rsidP="00972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Спіндок</w:t>
            </w:r>
            <w:r w:rsidR="00732E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тор</w:t>
            </w:r>
            <w:proofErr w:type="spellEnd"/>
            <w:r w:rsidR="00732E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як комунікаційна технологія</w:t>
            </w:r>
          </w:p>
        </w:tc>
        <w:tc>
          <w:tcPr>
            <w:tcW w:w="815" w:type="dxa"/>
            <w:gridSpan w:val="2"/>
          </w:tcPr>
          <w:p w:rsidR="00972A51" w:rsidRPr="00972A51" w:rsidRDefault="00732E39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75" w:type="dxa"/>
          </w:tcPr>
          <w:p w:rsidR="00972A51" w:rsidRPr="00972A51" w:rsidRDefault="00972A51" w:rsidP="00972A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972A51" w:rsidRPr="00972A51" w:rsidTr="00972A51">
        <w:tblPrEx>
          <w:tblLook w:val="0000" w:firstRow="0" w:lastRow="0" w:firstColumn="0" w:lastColumn="0" w:noHBand="0" w:noVBand="0"/>
        </w:tblPrEx>
        <w:trPr>
          <w:trHeight w:val="449"/>
        </w:trPr>
        <w:tc>
          <w:tcPr>
            <w:tcW w:w="709" w:type="dxa"/>
          </w:tcPr>
          <w:p w:rsidR="00972A51" w:rsidRPr="00972A51" w:rsidRDefault="00972A51" w:rsidP="00972A51">
            <w:pPr>
              <w:spacing w:after="0" w:line="360" w:lineRule="auto"/>
              <w:ind w:left="398" w:hanging="39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</w:t>
            </w:r>
            <w:r w:rsidRPr="00972A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. </w:t>
            </w:r>
          </w:p>
        </w:tc>
        <w:tc>
          <w:tcPr>
            <w:tcW w:w="7050" w:type="dxa"/>
          </w:tcPr>
          <w:p w:rsidR="00972A51" w:rsidRPr="00972A51" w:rsidRDefault="00732E39" w:rsidP="00972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Технологія «оксамитових»</w:t>
            </w:r>
            <w:r w:rsidR="00972A51"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«</w:t>
            </w:r>
            <w:r w:rsidR="00972A51"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кольорових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» революцій</w:t>
            </w:r>
            <w:r w:rsidR="00972A51" w:rsidRPr="0097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</w:p>
          <w:p w:rsidR="00972A51" w:rsidRPr="00972A51" w:rsidRDefault="00972A51" w:rsidP="00972A51">
            <w:pPr>
              <w:spacing w:after="0" w:line="360" w:lineRule="auto"/>
              <w:ind w:left="39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822" w:type="dxa"/>
            <w:gridSpan w:val="3"/>
          </w:tcPr>
          <w:p w:rsidR="00972A51" w:rsidRPr="00972A51" w:rsidRDefault="00732E39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 6</w:t>
            </w:r>
            <w:r w:rsidR="00972A51"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75" w:type="dxa"/>
          </w:tcPr>
          <w:p w:rsidR="00972A51" w:rsidRPr="00972A51" w:rsidRDefault="00972A51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 10</w:t>
            </w:r>
          </w:p>
        </w:tc>
      </w:tr>
      <w:tr w:rsidR="00972A51" w:rsidRPr="00972A51" w:rsidTr="00972A51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09" w:type="dxa"/>
          </w:tcPr>
          <w:p w:rsidR="00972A51" w:rsidRPr="00972A51" w:rsidRDefault="00972A51" w:rsidP="00972A51">
            <w:pPr>
              <w:spacing w:after="0" w:line="360" w:lineRule="auto"/>
              <w:ind w:left="398" w:hanging="39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Разом </w:t>
            </w:r>
          </w:p>
        </w:tc>
        <w:tc>
          <w:tcPr>
            <w:tcW w:w="7050" w:type="dxa"/>
          </w:tcPr>
          <w:p w:rsidR="00972A51" w:rsidRPr="00972A51" w:rsidRDefault="00972A51" w:rsidP="00972A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22" w:type="dxa"/>
            <w:gridSpan w:val="3"/>
          </w:tcPr>
          <w:p w:rsidR="00972A51" w:rsidRPr="00972A51" w:rsidRDefault="00732E39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775" w:type="dxa"/>
          </w:tcPr>
          <w:p w:rsidR="00972A51" w:rsidRPr="00972A51" w:rsidRDefault="00972A51" w:rsidP="00972A5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80</w:t>
            </w:r>
          </w:p>
        </w:tc>
      </w:tr>
    </w:tbl>
    <w:p w:rsidR="00972A51" w:rsidRPr="00972A51" w:rsidRDefault="00972A51" w:rsidP="00972A51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972A51">
        <w:rPr>
          <w:rFonts w:ascii="Times New Roman" w:eastAsia="Calibri" w:hAnsi="Times New Roman" w:cs="Times New Roman"/>
          <w:b/>
          <w:sz w:val="24"/>
          <w:szCs w:val="24"/>
        </w:rPr>
        <w:t>Індивідуальне</w:t>
      </w:r>
      <w:proofErr w:type="spellEnd"/>
      <w:r w:rsidRPr="00972A5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72A51">
        <w:rPr>
          <w:rFonts w:ascii="Times New Roman" w:eastAsia="Calibri" w:hAnsi="Times New Roman" w:cs="Times New Roman"/>
          <w:b/>
          <w:sz w:val="24"/>
          <w:szCs w:val="24"/>
        </w:rPr>
        <w:t>практичне</w:t>
      </w:r>
      <w:proofErr w:type="spellEnd"/>
      <w:r w:rsidRPr="00972A5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72A51">
        <w:rPr>
          <w:rFonts w:ascii="Times New Roman" w:eastAsia="Calibri" w:hAnsi="Times New Roman" w:cs="Times New Roman"/>
          <w:b/>
          <w:sz w:val="24"/>
          <w:szCs w:val="24"/>
        </w:rPr>
        <w:t>завдання</w:t>
      </w:r>
      <w:proofErr w:type="spellEnd"/>
      <w:r w:rsidRPr="00972A51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proofErr w:type="spellStart"/>
      <w:r w:rsidRPr="00972A51">
        <w:rPr>
          <w:rFonts w:ascii="Times New Roman" w:eastAsia="Calibri" w:hAnsi="Times New Roman" w:cs="Times New Roman"/>
          <w:sz w:val="24"/>
          <w:szCs w:val="24"/>
        </w:rPr>
        <w:t>П</w:t>
      </w:r>
      <w:r w:rsidRPr="00972A5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ідготувати</w:t>
      </w:r>
      <w:proofErr w:type="spellEnd"/>
      <w:r w:rsidRPr="00972A5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проект </w:t>
      </w:r>
      <w:proofErr w:type="spellStart"/>
      <w:r w:rsidRPr="00972A5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творч</w:t>
      </w:r>
      <w:r w:rsidRPr="00972A51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ої</w:t>
      </w:r>
      <w:proofErr w:type="spellEnd"/>
      <w:r w:rsidRPr="00972A5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роб</w:t>
      </w:r>
      <w:r w:rsidRPr="00972A51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о</w:t>
      </w:r>
      <w:r w:rsidRPr="00972A5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</w:t>
      </w:r>
      <w:r w:rsidRPr="00972A51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и</w:t>
      </w:r>
      <w:r w:rsidRPr="00972A5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972A5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на </w:t>
      </w:r>
      <w:proofErr w:type="spellStart"/>
      <w:r w:rsidRPr="00972A5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актуальну</w:t>
      </w:r>
      <w:proofErr w:type="spellEnd"/>
      <w:r w:rsidRPr="00972A5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72A51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в межах курсу </w:t>
      </w:r>
      <w:r w:rsidRPr="00972A5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тему (на </w:t>
      </w:r>
      <w:proofErr w:type="spellStart"/>
      <w:r w:rsidRPr="00972A5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вибір</w:t>
      </w:r>
      <w:proofErr w:type="spellEnd"/>
      <w:r w:rsidRPr="00972A5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студента).</w:t>
      </w:r>
    </w:p>
    <w:p w:rsidR="00972A51" w:rsidRPr="00972A51" w:rsidRDefault="00972A51" w:rsidP="00972A5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72A51">
        <w:rPr>
          <w:rFonts w:ascii="Times New Roman" w:eastAsia="Calibri" w:hAnsi="Times New Roman" w:cs="Times New Roman"/>
          <w:b/>
          <w:sz w:val="24"/>
          <w:szCs w:val="24"/>
          <w:lang w:val="uk-UA"/>
        </w:rPr>
        <w:t>8</w:t>
      </w:r>
      <w:r w:rsidRPr="00972A51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972A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  <w:proofErr w:type="spellStart"/>
      <w:r w:rsidRPr="00972A51">
        <w:rPr>
          <w:rFonts w:ascii="Times New Roman" w:eastAsia="Calibri" w:hAnsi="Times New Roman" w:cs="Times New Roman"/>
          <w:b/>
          <w:bCs/>
          <w:sz w:val="24"/>
          <w:szCs w:val="24"/>
        </w:rPr>
        <w:t>Види</w:t>
      </w:r>
      <w:proofErr w:type="spellEnd"/>
      <w:r w:rsidRPr="00972A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контролю і система </w:t>
      </w:r>
      <w:proofErr w:type="spellStart"/>
      <w:r w:rsidRPr="00972A51">
        <w:rPr>
          <w:rFonts w:ascii="Times New Roman" w:eastAsia="Calibri" w:hAnsi="Times New Roman" w:cs="Times New Roman"/>
          <w:b/>
          <w:bCs/>
          <w:sz w:val="24"/>
          <w:szCs w:val="24"/>
        </w:rPr>
        <w:t>накопичення</w:t>
      </w:r>
      <w:proofErr w:type="spellEnd"/>
      <w:r w:rsidRPr="00972A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72A51">
        <w:rPr>
          <w:rFonts w:ascii="Times New Roman" w:eastAsia="Calibri" w:hAnsi="Times New Roman" w:cs="Times New Roman"/>
          <w:b/>
          <w:bCs/>
          <w:sz w:val="24"/>
          <w:szCs w:val="24"/>
        </w:rPr>
        <w:t>балів</w:t>
      </w:r>
      <w:proofErr w:type="spellEnd"/>
    </w:p>
    <w:tbl>
      <w:tblPr>
        <w:tblW w:w="9750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906"/>
        <w:gridCol w:w="3687"/>
        <w:gridCol w:w="1843"/>
        <w:gridCol w:w="1891"/>
        <w:gridCol w:w="1087"/>
      </w:tblGrid>
      <w:tr w:rsidR="00972A51" w:rsidRPr="00972A51" w:rsidTr="00972A51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72A51">
              <w:rPr>
                <w:rFonts w:ascii="Times New Roman" w:eastAsia="Calibri" w:hAnsi="Times New Roman" w:cs="Times New Roman"/>
                <w:sz w:val="28"/>
              </w:rPr>
              <w:t xml:space="preserve">№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2A51">
              <w:rPr>
                <w:rFonts w:ascii="Times New Roman" w:eastAsia="Calibri" w:hAnsi="Times New Roman" w:cs="Times New Roman"/>
                <w:b/>
                <w:sz w:val="24"/>
              </w:rPr>
              <w:t xml:space="preserve">Вид контрольного заходу / </w:t>
            </w:r>
            <w:proofErr w:type="spellStart"/>
            <w:r w:rsidRPr="00972A51">
              <w:rPr>
                <w:rFonts w:ascii="Times New Roman" w:eastAsia="Calibri" w:hAnsi="Times New Roman" w:cs="Times New Roman"/>
                <w:b/>
                <w:sz w:val="24"/>
              </w:rPr>
              <w:t>кількість</w:t>
            </w:r>
            <w:proofErr w:type="spellEnd"/>
            <w:r w:rsidRPr="00972A51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b/>
                <w:sz w:val="24"/>
              </w:rPr>
              <w:t>контрольних</w:t>
            </w:r>
            <w:proofErr w:type="spellEnd"/>
            <w:r w:rsidRPr="00972A51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b/>
                <w:sz w:val="24"/>
              </w:rPr>
              <w:t>заходів</w:t>
            </w:r>
            <w:proofErr w:type="spellEnd"/>
            <w:r w:rsidRPr="00972A51">
              <w:rPr>
                <w:rFonts w:ascii="Times New Roman" w:eastAsia="Calibri" w:hAnsi="Times New Roman" w:cs="Times New Roman"/>
                <w:b/>
                <w:sz w:val="24"/>
              </w:rPr>
              <w:t xml:space="preserve">/ </w:t>
            </w:r>
            <w:proofErr w:type="spellStart"/>
            <w:r w:rsidRPr="00972A51">
              <w:rPr>
                <w:rFonts w:ascii="Times New Roman" w:eastAsia="Calibri" w:hAnsi="Times New Roman" w:cs="Times New Roman"/>
                <w:b/>
                <w:sz w:val="24"/>
              </w:rPr>
              <w:t>кількість</w:t>
            </w:r>
            <w:proofErr w:type="spellEnd"/>
            <w:r w:rsidRPr="00972A51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b/>
                <w:sz w:val="24"/>
              </w:rPr>
              <w:t>балів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72A51">
              <w:rPr>
                <w:rFonts w:ascii="Times New Roman" w:eastAsia="Calibri" w:hAnsi="Times New Roman" w:cs="Times New Roman"/>
                <w:b/>
                <w:sz w:val="24"/>
              </w:rPr>
              <w:t>Кількість</w:t>
            </w:r>
            <w:proofErr w:type="spellEnd"/>
            <w:r w:rsidRPr="00972A51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b/>
                <w:sz w:val="24"/>
              </w:rPr>
              <w:t>контрольних</w:t>
            </w:r>
            <w:proofErr w:type="spellEnd"/>
            <w:r w:rsidRPr="00972A51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b/>
                <w:sz w:val="24"/>
              </w:rPr>
              <w:t>заходів</w:t>
            </w:r>
            <w:proofErr w:type="spell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72A51">
              <w:rPr>
                <w:rFonts w:ascii="Times New Roman" w:eastAsia="Calibri" w:hAnsi="Times New Roman" w:cs="Times New Roman"/>
                <w:b/>
                <w:sz w:val="24"/>
              </w:rPr>
              <w:t>Кількість</w:t>
            </w:r>
            <w:proofErr w:type="spellEnd"/>
            <w:r w:rsidRPr="00972A51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b/>
                <w:sz w:val="24"/>
              </w:rPr>
              <w:t>балів</w:t>
            </w:r>
            <w:proofErr w:type="spellEnd"/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72A51">
              <w:rPr>
                <w:rFonts w:ascii="Times New Roman" w:eastAsia="Calibri" w:hAnsi="Times New Roman" w:cs="Times New Roman"/>
                <w:b/>
                <w:sz w:val="24"/>
              </w:rPr>
              <w:t>Усього</w:t>
            </w:r>
            <w:proofErr w:type="spellEnd"/>
            <w:r w:rsidRPr="00972A51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b/>
                <w:sz w:val="24"/>
              </w:rPr>
              <w:t>балів</w:t>
            </w:r>
            <w:proofErr w:type="spellEnd"/>
          </w:p>
        </w:tc>
      </w:tr>
      <w:tr w:rsidR="00972A51" w:rsidRPr="00972A51" w:rsidTr="00972A51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72A51">
              <w:rPr>
                <w:rFonts w:ascii="Times New Roman" w:eastAsia="Calibri" w:hAnsi="Times New Roman" w:cs="Times New Roman"/>
                <w:sz w:val="28"/>
              </w:rPr>
              <w:t>1</w:t>
            </w:r>
          </w:p>
          <w:p w:rsidR="00972A51" w:rsidRPr="00972A51" w:rsidRDefault="00972A51" w:rsidP="00972A51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Усна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індивідуальна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відповідь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Calibri" w:hAnsi="Times New Roman" w:cs="Times New Roman"/>
                <w:sz w:val="24"/>
              </w:rPr>
              <w:t>1</w:t>
            </w:r>
            <w:r w:rsidRPr="00972A51">
              <w:rPr>
                <w:rFonts w:ascii="Times New Roman" w:eastAsia="Calibri" w:hAnsi="Times New Roman" w:cs="Times New Roman"/>
                <w:sz w:val="24"/>
                <w:lang w:val="uk-UA"/>
              </w:rPr>
              <w:t>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Calibri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Calibri" w:hAnsi="Times New Roman" w:cs="Times New Roman"/>
                <w:sz w:val="24"/>
                <w:lang w:val="uk-UA"/>
              </w:rPr>
              <w:t>20</w:t>
            </w:r>
          </w:p>
        </w:tc>
      </w:tr>
      <w:tr w:rsidR="00972A51" w:rsidRPr="00972A51" w:rsidTr="00972A51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972A51">
              <w:rPr>
                <w:rFonts w:ascii="Times New Roman" w:eastAsia="Calibri" w:hAnsi="Times New Roman" w:cs="Times New Roman"/>
                <w:sz w:val="28"/>
                <w:lang w:val="uk-UA"/>
              </w:rPr>
              <w:t>2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Самостійне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проходження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тесту за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матеріалом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972A51">
              <w:rPr>
                <w:rFonts w:ascii="Times New Roman" w:eastAsia="Calibri" w:hAnsi="Times New Roman" w:cs="Times New Roman"/>
                <w:sz w:val="24"/>
                <w:lang w:val="uk-UA"/>
              </w:rPr>
              <w:t>Розділу</w:t>
            </w:r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1 у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системі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електронного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забезпечення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навчання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ЗНУ (за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умови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виконання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тесту не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менше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ніж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на 85%.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Кількість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спроб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не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враховується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. Час не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обмежено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A51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Calibri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Calibri" w:hAnsi="Times New Roman" w:cs="Times New Roman"/>
                <w:sz w:val="24"/>
                <w:lang w:val="uk-UA"/>
              </w:rPr>
              <w:t>2</w:t>
            </w:r>
          </w:p>
        </w:tc>
      </w:tr>
      <w:tr w:rsidR="00972A51" w:rsidRPr="00972A51" w:rsidTr="00972A51">
        <w:trPr>
          <w:trHeight w:val="1832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972A51">
              <w:rPr>
                <w:rFonts w:ascii="Times New Roman" w:eastAsia="Calibri" w:hAnsi="Times New Roman" w:cs="Times New Roman"/>
                <w:sz w:val="28"/>
                <w:lang w:val="uk-UA"/>
              </w:rPr>
              <w:t>3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Підготовка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завдання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самостійної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творчої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 межах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підготовки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практичних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Calibri" w:hAnsi="Times New Roman" w:cs="Times New Roman"/>
                <w:sz w:val="24"/>
              </w:rPr>
              <w:t>1</w:t>
            </w:r>
            <w:r w:rsidRPr="00972A51">
              <w:rPr>
                <w:rFonts w:ascii="Times New Roman" w:eastAsia="Calibri" w:hAnsi="Times New Roman" w:cs="Times New Roman"/>
                <w:sz w:val="24"/>
                <w:lang w:val="uk-UA"/>
              </w:rPr>
              <w:t>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</w:tr>
      <w:tr w:rsidR="00972A51" w:rsidRPr="00972A51" w:rsidTr="00972A51">
        <w:trPr>
          <w:trHeight w:val="2258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972A51">
              <w:rPr>
                <w:rFonts w:ascii="Times New Roman" w:eastAsia="Calibri" w:hAnsi="Times New Roman" w:cs="Times New Roman"/>
                <w:sz w:val="28"/>
                <w:lang w:val="uk-UA"/>
              </w:rPr>
              <w:t>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uk-UA"/>
              </w:rPr>
            </w:pP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Самостійне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проходження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тесту за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матеріалом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972A51">
              <w:rPr>
                <w:rFonts w:ascii="Times New Roman" w:eastAsia="Calibri" w:hAnsi="Times New Roman" w:cs="Times New Roman"/>
                <w:sz w:val="24"/>
                <w:lang w:val="uk-UA"/>
              </w:rPr>
              <w:t>Розділу</w:t>
            </w:r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2 в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системі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електронного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забезпечення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навчання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ЗНУ (за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умови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виконання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тесту не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менш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ніж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на 85%.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Кількість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спроб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не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враховується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. Час не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обмежено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uk-UA"/>
              </w:rPr>
            </w:pPr>
          </w:p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uk-UA"/>
              </w:rPr>
            </w:pPr>
          </w:p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uk-UA"/>
              </w:rPr>
            </w:pPr>
          </w:p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uk-UA"/>
              </w:rPr>
            </w:pPr>
          </w:p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A51">
              <w:rPr>
                <w:rFonts w:ascii="Times New Roman" w:eastAsia="Calibri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Calibri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Calibri" w:hAnsi="Times New Roman" w:cs="Times New Roman"/>
                <w:sz w:val="24"/>
                <w:lang w:val="uk-UA"/>
              </w:rPr>
              <w:t>2</w:t>
            </w:r>
          </w:p>
        </w:tc>
      </w:tr>
      <w:tr w:rsidR="00972A51" w:rsidRPr="00972A51" w:rsidTr="00972A51"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72A51">
              <w:rPr>
                <w:rFonts w:ascii="Times New Roman" w:eastAsia="Calibri" w:hAnsi="Times New Roman" w:cs="Times New Roman"/>
                <w:sz w:val="28"/>
              </w:rPr>
              <w:lastRenderedPageBreak/>
              <w:t>6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972A51" w:rsidRPr="00972A51" w:rsidRDefault="00972A51" w:rsidP="00972A51">
            <w:pPr>
              <w:widowControl w:val="0"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972A51">
              <w:rPr>
                <w:rFonts w:ascii="Times New Roman" w:eastAsia="Calibri" w:hAnsi="Times New Roman" w:cs="Times New Roman"/>
              </w:rPr>
              <w:t>Підсумковий</w:t>
            </w:r>
            <w:proofErr w:type="spellEnd"/>
            <w:r w:rsidRPr="00972A51">
              <w:rPr>
                <w:rFonts w:ascii="Times New Roman" w:eastAsia="Calibri" w:hAnsi="Times New Roman" w:cs="Times New Roman"/>
              </w:rPr>
              <w:t xml:space="preserve"> контроль - </w:t>
            </w:r>
            <w:r w:rsidRPr="00972A51">
              <w:rPr>
                <w:rFonts w:ascii="Times New Roman" w:eastAsia="Calibri" w:hAnsi="Times New Roman" w:cs="Times New Roman"/>
                <w:lang w:val="uk-UA"/>
              </w:rPr>
              <w:t>екзамен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індивідуальне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практичне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завдання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A51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Calibri" w:hAnsi="Times New Roman" w:cs="Times New Roman"/>
                <w:sz w:val="24"/>
              </w:rPr>
              <w:t>1</w:t>
            </w:r>
            <w:r w:rsidRPr="00972A51">
              <w:rPr>
                <w:rFonts w:ascii="Times New Roman" w:eastAsia="Calibri" w:hAnsi="Times New Roman" w:cs="Times New Roman"/>
                <w:sz w:val="24"/>
                <w:lang w:val="uk-UA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Calibri" w:hAnsi="Times New Roman" w:cs="Times New Roman"/>
                <w:sz w:val="24"/>
              </w:rPr>
              <w:t>1</w:t>
            </w:r>
            <w:r w:rsidRPr="00972A51">
              <w:rPr>
                <w:rFonts w:ascii="Times New Roman" w:eastAsia="Calibri" w:hAnsi="Times New Roman" w:cs="Times New Roman"/>
                <w:sz w:val="24"/>
                <w:lang w:val="uk-UA"/>
              </w:rPr>
              <w:t>0</w:t>
            </w:r>
          </w:p>
        </w:tc>
      </w:tr>
      <w:tr w:rsidR="00972A51" w:rsidRPr="00972A51" w:rsidTr="00972A51">
        <w:trPr>
          <w:trHeight w:val="1664"/>
        </w:trPr>
        <w:tc>
          <w:tcPr>
            <w:tcW w:w="3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контрольне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тестування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за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вивченим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матеріалом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курсу (проводиться по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завершенню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вивчення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курсу на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вибір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викладача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</w:rPr>
              <w:t xml:space="preserve">: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письмов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24"/>
                <w:lang w:val="uk-UA"/>
              </w:rPr>
              <w:t>о</w:t>
            </w:r>
            <w:r w:rsidRPr="00972A51">
              <w:rPr>
                <w:rFonts w:ascii="Times New Roman" w:eastAsia="Calibri" w:hAnsi="Times New Roman" w:cs="Times New Roman"/>
                <w:sz w:val="24"/>
              </w:rPr>
              <w:t>).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Calibri" w:hAnsi="Times New Roman" w:cs="Times New Roman"/>
                <w:sz w:val="24"/>
                <w:lang w:val="uk-UA"/>
              </w:rPr>
              <w:t>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2A51">
              <w:rPr>
                <w:rFonts w:ascii="Times New Roman" w:eastAsia="Calibri" w:hAnsi="Times New Roman" w:cs="Times New Roman"/>
                <w:sz w:val="24"/>
                <w:lang w:val="uk-UA"/>
              </w:rPr>
              <w:t>3</w:t>
            </w:r>
          </w:p>
        </w:tc>
      </w:tr>
      <w:tr w:rsidR="00972A51" w:rsidRPr="00972A51" w:rsidTr="00972A51">
        <w:trPr>
          <w:trHeight w:val="281"/>
        </w:trPr>
        <w:tc>
          <w:tcPr>
            <w:tcW w:w="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lang w:val="uk-UA"/>
              </w:rPr>
              <w:t xml:space="preserve">Екзамен </w:t>
            </w:r>
            <w:r w:rsidRPr="00972A51">
              <w:rPr>
                <w:rFonts w:ascii="Times New Roman" w:eastAsia="Calibri" w:hAnsi="Times New Roman" w:cs="Times New Roman"/>
                <w:bCs/>
                <w:color w:val="000000"/>
                <w:sz w:val="24"/>
                <w:lang w:val="uk-UA"/>
              </w:rPr>
              <w:t>(проводиться по завершенню вивчення курсу і складається з двох теоретичних  й одного практичного завдання)</w:t>
            </w:r>
          </w:p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z w:val="24"/>
                <w:lang w:val="uk-UA"/>
              </w:rPr>
              <w:t>27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z w:val="24"/>
                <w:lang w:val="uk-UA"/>
              </w:rPr>
              <w:t>27</w:t>
            </w:r>
          </w:p>
        </w:tc>
      </w:tr>
      <w:tr w:rsidR="00972A51" w:rsidRPr="00972A51" w:rsidTr="00972A51">
        <w:trPr>
          <w:trHeight w:val="280"/>
        </w:trPr>
        <w:tc>
          <w:tcPr>
            <w:tcW w:w="4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2A51">
              <w:rPr>
                <w:rFonts w:ascii="Times New Roman" w:eastAsia="Calibri" w:hAnsi="Times New Roman" w:cs="Times New Roman"/>
                <w:sz w:val="24"/>
              </w:rPr>
              <w:t>Усього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A51">
              <w:rPr>
                <w:rFonts w:ascii="Times New Roman" w:eastAsia="Calibri" w:hAnsi="Times New Roman" w:cs="Times New Roman"/>
                <w:sz w:val="24"/>
              </w:rPr>
              <w:t>32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A51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spacing w:after="0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A51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</w:tbl>
    <w:p w:rsidR="00972A51" w:rsidRPr="00972A51" w:rsidRDefault="00972A51" w:rsidP="00972A5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lang w:val="uk-UA"/>
        </w:rPr>
      </w:pPr>
    </w:p>
    <w:p w:rsidR="00972A51" w:rsidRPr="00832016" w:rsidRDefault="00972A51" w:rsidP="00972A5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972A5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1.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Виконання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завдання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самостійної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роботи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Презентація завдання.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Цей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вид контролю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передбачає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виконання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завдань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самостійної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роботи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Максимальну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кількість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балів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(</w:t>
      </w: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2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бали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) студент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отримує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за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обізнаність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у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темі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демонстрацію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практичних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навичок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орієнтацію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останніх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наукових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дослідженнях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з теми,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наведення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влучних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прикладів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Завдання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повинно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характеризуватися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змістовним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логічним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викладом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матеріалу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і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супроводжуватися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електронною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презентацією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або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наочними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матеріалами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(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аудіо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відео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). </w:t>
      </w:r>
    </w:p>
    <w:p w:rsidR="00972A51" w:rsidRPr="00832016" w:rsidRDefault="00972A51" w:rsidP="00972A5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2016">
        <w:rPr>
          <w:rFonts w:ascii="Times New Roman" w:eastAsia="Calibri" w:hAnsi="Times New Roman" w:cs="Times New Roman"/>
          <w:b/>
          <w:sz w:val="28"/>
          <w:szCs w:val="28"/>
        </w:rPr>
        <w:t xml:space="preserve">Бали не </w:t>
      </w:r>
      <w:proofErr w:type="spellStart"/>
      <w:r w:rsidRPr="00832016">
        <w:rPr>
          <w:rFonts w:ascii="Times New Roman" w:eastAsia="Calibri" w:hAnsi="Times New Roman" w:cs="Times New Roman"/>
          <w:b/>
          <w:sz w:val="28"/>
          <w:szCs w:val="28"/>
        </w:rPr>
        <w:t>виставляються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за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відповідь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містить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не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правильне</w:t>
      </w:r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висвітлення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питання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помилкову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аргументацію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практичні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приклади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відсутні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презентація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відсутня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72A51" w:rsidRPr="00832016" w:rsidRDefault="00972A51" w:rsidP="00972A5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32016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Презентація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завдання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самостійної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роботи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Цей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вид контролю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передбачає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перевірку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виконання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завдання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самостійної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роботи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через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його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презентацію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обговорення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на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занятті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Максимальну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кількість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балів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(</w:t>
      </w: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 бал</w:t>
      </w:r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) студент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отримує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за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презентацію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завдання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самостійної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роботи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активну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участь в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обговореннях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і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дискусіях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</w:p>
    <w:p w:rsidR="00972A51" w:rsidRPr="00832016" w:rsidRDefault="00972A51" w:rsidP="00972A5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32016">
        <w:rPr>
          <w:rFonts w:ascii="Times New Roman" w:eastAsia="Calibri" w:hAnsi="Times New Roman" w:cs="Times New Roman"/>
          <w:b/>
          <w:sz w:val="28"/>
          <w:szCs w:val="28"/>
        </w:rPr>
        <w:t xml:space="preserve">Бали не </w:t>
      </w:r>
      <w:proofErr w:type="spellStart"/>
      <w:r w:rsidRPr="00832016">
        <w:rPr>
          <w:rFonts w:ascii="Times New Roman" w:eastAsia="Calibri" w:hAnsi="Times New Roman" w:cs="Times New Roman"/>
          <w:b/>
          <w:sz w:val="28"/>
          <w:szCs w:val="28"/>
        </w:rPr>
        <w:t>виставляються</w:t>
      </w:r>
      <w:proofErr w:type="spellEnd"/>
      <w:r w:rsidRPr="0083201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відсутність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виконаних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завдань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і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вправ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бездіяльність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під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час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заняття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72A51" w:rsidRPr="00832016" w:rsidRDefault="00972A51" w:rsidP="00972A5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3.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Самостійне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проходження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тесту за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матеріалом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Розділу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1 у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системі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електронного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забезпечення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навчання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ЗНУ (за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умови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виконання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тесту не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менше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ніж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на 85%).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Кількість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спроб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не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враховується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. Час не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обмежено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>.</w:t>
      </w:r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</w:p>
    <w:p w:rsidR="00972A51" w:rsidRPr="00832016" w:rsidRDefault="00972A51" w:rsidP="00972A5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4.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Контрольне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тестування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за результатами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вивчення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матеріалу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Розділу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Цей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вид контролю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передбачає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тестування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письмовій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або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електронній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формі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1 бал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відповідає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1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правильній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відповіді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на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питання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тесту. </w:t>
      </w:r>
    </w:p>
    <w:p w:rsidR="00972A51" w:rsidRPr="00832016" w:rsidRDefault="00972A51" w:rsidP="00972A5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>5.</w:t>
      </w:r>
      <w:r w:rsidRPr="0083201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sz w:val="28"/>
          <w:szCs w:val="28"/>
        </w:rPr>
        <w:t>Самостійне</w:t>
      </w:r>
      <w:proofErr w:type="spellEnd"/>
      <w:r w:rsidRPr="0083201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sz w:val="28"/>
          <w:szCs w:val="28"/>
        </w:rPr>
        <w:t>проходження</w:t>
      </w:r>
      <w:proofErr w:type="spellEnd"/>
      <w:r w:rsidRPr="00832016">
        <w:rPr>
          <w:rFonts w:ascii="Times New Roman" w:eastAsia="Calibri" w:hAnsi="Times New Roman" w:cs="Times New Roman"/>
          <w:b/>
          <w:sz w:val="28"/>
          <w:szCs w:val="28"/>
        </w:rPr>
        <w:t xml:space="preserve"> тесту за </w:t>
      </w:r>
      <w:proofErr w:type="spellStart"/>
      <w:r w:rsidRPr="00832016">
        <w:rPr>
          <w:rFonts w:ascii="Times New Roman" w:eastAsia="Calibri" w:hAnsi="Times New Roman" w:cs="Times New Roman"/>
          <w:b/>
          <w:sz w:val="28"/>
          <w:szCs w:val="28"/>
        </w:rPr>
        <w:t>матеріалом</w:t>
      </w:r>
      <w:proofErr w:type="spellEnd"/>
      <w:r w:rsidRPr="0083201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sz w:val="28"/>
          <w:szCs w:val="28"/>
        </w:rPr>
        <w:t>Розділу</w:t>
      </w:r>
      <w:proofErr w:type="spellEnd"/>
      <w:r w:rsidRPr="00832016">
        <w:rPr>
          <w:rFonts w:ascii="Times New Roman" w:eastAsia="Calibri" w:hAnsi="Times New Roman" w:cs="Times New Roman"/>
          <w:b/>
          <w:sz w:val="28"/>
          <w:szCs w:val="28"/>
        </w:rPr>
        <w:t xml:space="preserve"> 2</w:t>
      </w:r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системі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електронного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забезпечення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навчання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ЗНУ (за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умови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виконання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тесту не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менш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ніж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на 85%.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Кількість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спроб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не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враховується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. Час не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обмежено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72A51" w:rsidRPr="00832016" w:rsidRDefault="00972A51" w:rsidP="00972A5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6.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Індивідуальне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практичне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завдання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є</w:t>
      </w:r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підготовк</w:t>
      </w:r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ою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проекту </w:t>
      </w:r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 xml:space="preserve">творчої роботи (розробка </w:t>
      </w:r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/>
        </w:rPr>
        <w:t>PR</w:t>
      </w:r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 xml:space="preserve">-заходів виборчої кампанії) </w:t>
      </w:r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і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оцінюється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так:</w:t>
      </w:r>
    </w:p>
    <w:p w:rsidR="00972A51" w:rsidRPr="00832016" w:rsidRDefault="00732E39" w:rsidP="00972A5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20</w:t>
      </w:r>
      <w:r w:rsidR="00972A51"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72A51"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балів</w:t>
      </w:r>
      <w:proofErr w:type="spellEnd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виставляється</w:t>
      </w:r>
      <w:proofErr w:type="spellEnd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за </w:t>
      </w:r>
      <w:proofErr w:type="spellStart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відмінне</w:t>
      </w:r>
      <w:proofErr w:type="spellEnd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виконання</w:t>
      </w:r>
      <w:proofErr w:type="spellEnd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завдання</w:t>
      </w:r>
      <w:proofErr w:type="spellEnd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оригінальність</w:t>
      </w:r>
      <w:proofErr w:type="spellEnd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ідеї</w:t>
      </w:r>
      <w:proofErr w:type="spellEnd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творчий</w:t>
      </w:r>
      <w:proofErr w:type="spellEnd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підхід</w:t>
      </w:r>
      <w:proofErr w:type="spellEnd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якісний</w:t>
      </w:r>
      <w:proofErr w:type="spellEnd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текст і </w:t>
      </w:r>
      <w:proofErr w:type="spellStart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візуальний</w:t>
      </w:r>
      <w:proofErr w:type="spellEnd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ряд, </w:t>
      </w:r>
      <w:proofErr w:type="spellStart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логічний</w:t>
      </w:r>
      <w:proofErr w:type="spellEnd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виступ</w:t>
      </w:r>
      <w:proofErr w:type="spellEnd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без </w:t>
      </w:r>
      <w:proofErr w:type="spellStart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мовних</w:t>
      </w:r>
      <w:proofErr w:type="spellEnd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огріхів</w:t>
      </w:r>
      <w:proofErr w:type="spellEnd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У </w:t>
      </w:r>
      <w:proofErr w:type="spellStart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презентацію</w:t>
      </w:r>
      <w:proofErr w:type="spellEnd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входить </w:t>
      </w:r>
      <w:proofErr w:type="spellStart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успішний</w:t>
      </w:r>
      <w:proofErr w:type="spellEnd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захист</w:t>
      </w:r>
      <w:proofErr w:type="spellEnd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індивідуального</w:t>
      </w:r>
      <w:proofErr w:type="spellEnd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завдання</w:t>
      </w:r>
      <w:proofErr w:type="spellEnd"/>
      <w:r w:rsidR="00972A51"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</w:t>
      </w:r>
    </w:p>
    <w:p w:rsidR="00972A51" w:rsidRPr="00832016" w:rsidRDefault="00972A51" w:rsidP="00972A5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10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балів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виставляється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за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виконане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завдання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але з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певними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зауваженнями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щодо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якості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тексту і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зображення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оригінальність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ідеї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підготовлений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виступ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в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якому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трапляються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мовні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огріхи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Під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час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захисту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допускаються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неточності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</w:p>
    <w:p w:rsidR="00972A51" w:rsidRPr="00832016" w:rsidRDefault="00972A51" w:rsidP="00972A5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5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балів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виставляється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за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неповне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виконання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завдання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шаблонний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підхід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неоригінальність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ідеї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неякісне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її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втілення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У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тексті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наявні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помилки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відеоряд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має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значні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недоліки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зображення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не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відповідає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тексту, у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мовленні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наявні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помилки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</w:t>
      </w:r>
    </w:p>
    <w:p w:rsidR="00972A51" w:rsidRPr="00832016" w:rsidRDefault="00972A51" w:rsidP="00972A5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Бали не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виставляються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у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разі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повної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відсутності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індивідуального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творчого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завдання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</w:t>
      </w:r>
    </w:p>
    <w:p w:rsidR="00972A51" w:rsidRPr="00832016" w:rsidRDefault="00972A51" w:rsidP="00972A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7.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Контрольне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тестування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за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вивченням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матеріалу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курсу проводиться по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завершенню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вивчення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курсу на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вибір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викладача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: в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письмовому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або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електронному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вигляді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1 бал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відповідає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1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правильній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відповіді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на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питання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тесту.</w:t>
      </w:r>
    </w:p>
    <w:p w:rsidR="00972A51" w:rsidRPr="00832016" w:rsidRDefault="00972A51" w:rsidP="00972A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8. Екзамен.</w:t>
      </w:r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 xml:space="preserve"> Складається з двох теоретичних й одного практичного завдання</w:t>
      </w: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.</w:t>
      </w:r>
    </w:p>
    <w:p w:rsidR="00972A51" w:rsidRPr="00832016" w:rsidRDefault="00972A51" w:rsidP="00972A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Теоретичний блок максимально оцінюється сумою 20 балів; практичний – 20 балів.</w:t>
      </w:r>
    </w:p>
    <w:p w:rsidR="00972A51" w:rsidRPr="00832016" w:rsidRDefault="00972A51" w:rsidP="00972A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b/>
          <w:sz w:val="28"/>
          <w:szCs w:val="28"/>
          <w:lang w:val="uk-UA"/>
        </w:rPr>
        <w:t>30 - 40 балів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виставляється за відповідь, яка містить вичерпне розкриття усіх запитань, розгорнуту аргументацію кожного з положень, побудована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логічно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й послідовно, розкриває питання від його нижчих до вищих рівнів. </w:t>
      </w:r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Студент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має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добре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володіти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професійною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термінологією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Відповідь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питання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повинна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ілюструватися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прикладами з практики,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бажано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власної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Питання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мають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розкриватись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українською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літературною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мовою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і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містити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посилання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засвоєну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навчальну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літературу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. При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цьому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студент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може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висловлювати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свою думку,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аргументуючи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її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>.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Максимальна кількість балів виставляється тоді, коли студент без помилок і зауважень виконав практичне завдання. </w:t>
      </w:r>
    </w:p>
    <w:p w:rsidR="00972A51" w:rsidRPr="00832016" w:rsidRDefault="00972A51" w:rsidP="00972A5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20 - 29 балів 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виставляються за відповідь, яка містить повне, але не вичерпне висвітлення усіх запитань, що містяться в білеті, скорочену аргументацію головних положень, допускає порушення логіки й послідовності викладу матеріалу, а розуміння теоретичних питань не підкріплює матеріалами з практики. Виконання практичного завдання має незначні помилки та зауваження. При цьому студент чітко розуміє вимоги, що висуваються до такого типу матеріалів, дотримується їх, але має недоліки в подачі інформації.</w:t>
      </w:r>
    </w:p>
    <w:p w:rsidR="00972A51" w:rsidRPr="00832016" w:rsidRDefault="00972A51" w:rsidP="00972A5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10 - 28 балів 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виставляються за відповідь, яка містить неповне висвітлення запитань, поверхово аргументує положення відповіді, виклад характеризується порушенням логіки й послідовності викладення матеріалу, практичні приклади, що унаочнювали б теоретичні положення, відсутні. </w:t>
      </w:r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мовленні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фіксуються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помилки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допускає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ю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ться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термін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ологічні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неточності. Виконання практичного 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завдання має чимало помилок як у структурі, так і в стилістиці повідомлення, студент має значні труднощі в подачі повідомлення. </w:t>
      </w:r>
    </w:p>
    <w:p w:rsidR="00972A51" w:rsidRPr="00832016" w:rsidRDefault="00972A51" w:rsidP="00972A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1 - 10 балів 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виставляється за відповідь, яка містить неправильне висвітлення запропонованих питань, невірну аргументацію, незнання фактів та помилкове оперування термінами. Студент не має власних матеріалів. </w:t>
      </w:r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відповіді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трапляються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стилістичні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помилки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довільне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тлумачення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фактів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>.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Студент незадовільно виконав практичне завдання, в якому наявні грубі помилки структурного, стилістичного, орфографічного характеру. Студент не володіє навичками подачі повідомлень.</w:t>
      </w:r>
    </w:p>
    <w:p w:rsidR="00972A51" w:rsidRPr="00832016" w:rsidRDefault="00972A51" w:rsidP="00972A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Екзамен може проходити письмово за тими ж критеріями оцінювання знань.</w:t>
      </w:r>
    </w:p>
    <w:p w:rsidR="00972A51" w:rsidRPr="00832016" w:rsidRDefault="00972A51" w:rsidP="00972A51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</w:pPr>
    </w:p>
    <w:p w:rsidR="00972A51" w:rsidRPr="00832016" w:rsidRDefault="00972A51" w:rsidP="00972A5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</w:pPr>
    </w:p>
    <w:p w:rsidR="00972A51" w:rsidRPr="00832016" w:rsidRDefault="00972A51" w:rsidP="00972A5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Шкала оцінювання: національна та ECTS</w:t>
      </w:r>
    </w:p>
    <w:tbl>
      <w:tblPr>
        <w:tblW w:w="10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5"/>
        <w:gridCol w:w="4253"/>
        <w:gridCol w:w="2126"/>
        <w:gridCol w:w="1984"/>
      </w:tblGrid>
      <w:tr w:rsidR="00972A51" w:rsidRPr="00972A51" w:rsidTr="00972A51">
        <w:trPr>
          <w:cantSplit/>
          <w:trHeight w:val="403"/>
          <w:jc w:val="center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972A51">
              <w:rPr>
                <w:rFonts w:ascii="Times New Roman" w:eastAsia="Times New Roman" w:hAnsi="Times New Roman" w:cs="Times New Roman"/>
                <w:b/>
                <w:bCs/>
                <w:i/>
                <w:caps/>
                <w:sz w:val="24"/>
                <w:szCs w:val="24"/>
              </w:rPr>
              <w:t>За шкалою</w:t>
            </w:r>
          </w:p>
          <w:p w:rsidR="00972A51" w:rsidRPr="00972A51" w:rsidRDefault="00972A51" w:rsidP="00972A51">
            <w:pPr>
              <w:keepNext/>
              <w:keepLines/>
              <w:spacing w:after="0" w:line="240" w:lineRule="auto"/>
              <w:jc w:val="center"/>
              <w:outlineLvl w:val="5"/>
              <w:rPr>
                <w:rFonts w:ascii="Cambria" w:eastAsia="Times New Roman" w:hAnsi="Cambria" w:cs="Times New Roman"/>
                <w:i/>
                <w:iCs/>
                <w:sz w:val="24"/>
                <w:szCs w:val="24"/>
              </w:rPr>
            </w:pPr>
            <w:r w:rsidRPr="00972A51">
              <w:rPr>
                <w:rFonts w:ascii="Cambria" w:eastAsia="Times New Roman" w:hAnsi="Cambria" w:cs="Times New Roman"/>
                <w:i/>
                <w:iCs/>
                <w:sz w:val="24"/>
                <w:szCs w:val="24"/>
              </w:rPr>
              <w:t>ECTS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972A51">
              <w:rPr>
                <w:rFonts w:ascii="Cambria" w:eastAsia="Times New Roman" w:hAnsi="Cambria" w:cs="Times New Roman"/>
                <w:i/>
                <w:sz w:val="24"/>
                <w:szCs w:val="24"/>
              </w:rPr>
              <w:t>За шкалою</w:t>
            </w:r>
          </w:p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університету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національною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шкалою</w:t>
            </w:r>
          </w:p>
        </w:tc>
      </w:tr>
      <w:tr w:rsidR="00972A51" w:rsidRPr="00972A51" w:rsidTr="00972A51">
        <w:trPr>
          <w:cantSplit/>
          <w:trHeight w:val="300"/>
          <w:jc w:val="center"/>
        </w:trPr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Екзамен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Залік</w:t>
            </w:r>
            <w:proofErr w:type="spellEnd"/>
          </w:p>
        </w:tc>
      </w:tr>
      <w:tr w:rsidR="00972A51" w:rsidRPr="00972A51" w:rsidTr="00972A51">
        <w:trPr>
          <w:cantSplit/>
          <w:trHeight w:val="823"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90 – 100</w:t>
            </w:r>
          </w:p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keepNext/>
              <w:keepLines/>
              <w:spacing w:after="0" w:line="240" w:lineRule="auto"/>
              <w:jc w:val="center"/>
              <w:outlineLvl w:val="3"/>
              <w:rPr>
                <w:rFonts w:ascii="Cambria" w:eastAsia="Times New Roman" w:hAnsi="Cambria" w:cs="Times New Roman"/>
                <w:bCs/>
                <w:i/>
                <w:iCs/>
                <w:sz w:val="24"/>
                <w:szCs w:val="24"/>
              </w:rPr>
            </w:pPr>
            <w:r w:rsidRPr="00972A51">
              <w:rPr>
                <w:rFonts w:ascii="Cambria" w:eastAsia="Times New Roman" w:hAnsi="Cambria" w:cs="Times New Roman"/>
                <w:bCs/>
                <w:i/>
                <w:iCs/>
                <w:sz w:val="24"/>
                <w:szCs w:val="24"/>
              </w:rPr>
              <w:t>5 (</w:t>
            </w:r>
            <w:proofErr w:type="spellStart"/>
            <w:r w:rsidRPr="00972A51">
              <w:rPr>
                <w:rFonts w:ascii="Cambria" w:eastAsia="Times New Roman" w:hAnsi="Cambria" w:cs="Times New Roman"/>
                <w:bCs/>
                <w:i/>
                <w:iCs/>
                <w:sz w:val="24"/>
                <w:szCs w:val="24"/>
              </w:rPr>
              <w:t>відмінно</w:t>
            </w:r>
            <w:proofErr w:type="spellEnd"/>
            <w:r w:rsidRPr="00972A51">
              <w:rPr>
                <w:rFonts w:ascii="Cambria" w:eastAsia="Times New Roman" w:hAnsi="Cambria" w:cs="Times New Roman"/>
                <w:bCs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keepNext/>
              <w:keepLines/>
              <w:spacing w:after="0" w:line="240" w:lineRule="auto"/>
              <w:outlineLvl w:val="3"/>
              <w:rPr>
                <w:rFonts w:ascii="Cambria" w:eastAsia="Times New Roman" w:hAnsi="Cambria" w:cs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972A51">
              <w:rPr>
                <w:rFonts w:ascii="Cambria" w:eastAsia="Times New Roman" w:hAnsi="Cambria" w:cs="Times New Roman"/>
                <w:bCs/>
                <w:i/>
                <w:iCs/>
                <w:sz w:val="24"/>
                <w:szCs w:val="24"/>
              </w:rPr>
              <w:t>Зараховано</w:t>
            </w:r>
            <w:proofErr w:type="spellEnd"/>
          </w:p>
        </w:tc>
      </w:tr>
      <w:tr w:rsidR="00972A51" w:rsidRPr="00972A51" w:rsidTr="00972A51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B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85 – 89</w:t>
            </w:r>
          </w:p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4 (добре)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rPr>
                <w:rFonts w:ascii="Cambria" w:eastAsia="Times New Roman" w:hAnsi="Cambria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972A51" w:rsidRPr="00972A51" w:rsidTr="00972A51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C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75 – 84</w:t>
            </w:r>
          </w:p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rPr>
                <w:rFonts w:ascii="Cambria" w:eastAsia="Times New Roman" w:hAnsi="Cambria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972A51" w:rsidRPr="00972A51" w:rsidTr="00972A51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70 – 74</w:t>
            </w:r>
          </w:p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3 (задовільно)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rPr>
                <w:rFonts w:ascii="Cambria" w:eastAsia="Times New Roman" w:hAnsi="Cambria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972A51" w:rsidRPr="00972A51" w:rsidTr="00972A51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60 – 69</w:t>
            </w:r>
          </w:p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rPr>
                <w:rFonts w:ascii="Cambria" w:eastAsia="Times New Roman" w:hAnsi="Cambria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972A51" w:rsidRPr="00972A51" w:rsidTr="00972A51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FX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35 – 59</w:t>
            </w:r>
          </w:p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2 (незадовільно)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Не зараховано</w:t>
            </w:r>
          </w:p>
        </w:tc>
      </w:tr>
      <w:tr w:rsidR="00972A51" w:rsidRPr="00972A51" w:rsidTr="00972A51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F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1 – 34</w:t>
            </w:r>
          </w:p>
          <w:p w:rsidR="00972A51" w:rsidRPr="00972A51" w:rsidRDefault="00972A51" w:rsidP="0097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51" w:rsidRPr="00972A51" w:rsidRDefault="00972A51" w:rsidP="00972A5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</w:tbl>
    <w:p w:rsidR="00972A51" w:rsidRPr="00972A51" w:rsidRDefault="00972A51" w:rsidP="00972A51">
      <w:pPr>
        <w:shd w:val="clear" w:color="auto" w:fill="FFFFFF"/>
        <w:tabs>
          <w:tab w:val="left" w:pos="979"/>
        </w:tabs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972A51" w:rsidRPr="00972A51" w:rsidRDefault="00972A51" w:rsidP="00972A51">
      <w:pPr>
        <w:rPr>
          <w:rFonts w:ascii="Times New Roman" w:eastAsia="Calibri" w:hAnsi="Times New Roman" w:cs="Times New Roman"/>
          <w:b/>
          <w:sz w:val="24"/>
          <w:lang w:val="uk-UA"/>
        </w:rPr>
      </w:pPr>
    </w:p>
    <w:p w:rsidR="00832016" w:rsidRDefault="00832016">
      <w:pPr>
        <w:rPr>
          <w:rFonts w:ascii="Times New Roman" w:eastAsia="Calibri" w:hAnsi="Times New Roman" w:cs="Times New Roman"/>
          <w:b/>
          <w:sz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lang w:val="uk-UA"/>
        </w:rPr>
        <w:br w:type="page"/>
      </w:r>
    </w:p>
    <w:p w:rsidR="00972A51" w:rsidRPr="00832016" w:rsidRDefault="00972A51" w:rsidP="00972A5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9. Рекомендована література</w:t>
      </w:r>
    </w:p>
    <w:p w:rsidR="00972A51" w:rsidRPr="00832016" w:rsidRDefault="00972A51" w:rsidP="00972A51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spacing w:val="-6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b/>
          <w:bCs/>
          <w:spacing w:val="-6"/>
          <w:sz w:val="28"/>
          <w:szCs w:val="28"/>
          <w:lang w:val="uk-UA"/>
        </w:rPr>
        <w:t>Основна</w:t>
      </w:r>
    </w:p>
    <w:p w:rsidR="00972A51" w:rsidRPr="00832016" w:rsidRDefault="00972A51" w:rsidP="00732E39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Бондаренко І. С.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Іміджологія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системі гуманітарних знань: культурно-освітні с</w:t>
      </w:r>
      <w:r w:rsidR="00732E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тратегії: монографія. Запоріжжя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Запорізький національний університет, 2016. 320 с. (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ISBN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978-966-599-541-8).</w:t>
      </w:r>
    </w:p>
    <w:p w:rsidR="00972A51" w:rsidRPr="00832016" w:rsidRDefault="00972A51" w:rsidP="00732E39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Джеймс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Лалл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Мас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медіа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комунікація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культура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Глобальний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підхід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</w:t>
      </w:r>
      <w:proofErr w:type="spellStart"/>
      <w:r w:rsidR="00732E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иїв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І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2002. 264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2A51" w:rsidRPr="00832016" w:rsidRDefault="00972A51" w:rsidP="00732E39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Королько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Паблік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лейшнз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Наукові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основи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методика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практика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иїв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Скарби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2001. 400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2A51" w:rsidRPr="00832016" w:rsidRDefault="00972A51" w:rsidP="00732E39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Матвиенко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Я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Социальные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технологи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и.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</w:t>
      </w:r>
      <w:proofErr w:type="spellStart"/>
      <w:r w:rsidR="00732E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иїв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Українські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прометеї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2000. 446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2A51" w:rsidRPr="00832016" w:rsidRDefault="00972A51" w:rsidP="00732E39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Макаренко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Є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Європейська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інформаційна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політика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иїв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Наук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spellStart"/>
      <w:proofErr w:type="gramEnd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видав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центр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E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Наша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культура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і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E39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наука</w:t>
      </w:r>
      <w:r w:rsidR="00732E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2000. 368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2A51" w:rsidRPr="00832016" w:rsidRDefault="00972A51" w:rsidP="00732E39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Медіакультура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контексті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міждисциплінарних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досліджень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монографія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за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наук.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Березенко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32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А. </w:t>
      </w:r>
      <w:proofErr w:type="spellStart"/>
      <w:r w:rsidR="00732E3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Лепського</w:t>
      </w:r>
      <w:proofErr w:type="spellEnd"/>
      <w:r w:rsidR="00732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 О. </w:t>
      </w:r>
      <w:proofErr w:type="spellStart"/>
      <w:r w:rsidR="00732E3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Семенець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Ред. К. Г.</w:t>
      </w:r>
      <w:r w:rsidR="00732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2E39">
        <w:rPr>
          <w:rFonts w:ascii="Times New Roman" w:eastAsia="Times New Roman" w:hAnsi="Times New Roman" w:cs="Times New Roman"/>
          <w:sz w:val="28"/>
          <w:szCs w:val="28"/>
          <w:lang w:eastAsia="ru-RU"/>
        </w:rPr>
        <w:t>Сіріньок-Долгарьова</w:t>
      </w:r>
      <w:proofErr w:type="spellEnd"/>
      <w:r w:rsidR="00732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732E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Запоріжжя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Кераміст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, 2017. 309 с.</w:t>
      </w:r>
    </w:p>
    <w:p w:rsidR="00972A51" w:rsidRPr="00832016" w:rsidRDefault="00972A51" w:rsidP="00732E39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Почепцов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Теория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коммуникации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осква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„Реал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бук”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</w:t>
      </w:r>
      <w:proofErr w:type="spellStart"/>
      <w:r w:rsidR="00732E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иїв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„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Ваклер</w:t>
      </w:r>
      <w:proofErr w:type="spellEnd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”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2001. 656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2A51" w:rsidRPr="00832016" w:rsidRDefault="00972A51" w:rsidP="00732E39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Почепцов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Коммуникативные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технологии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ХХ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века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gram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осква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„Реал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бук”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иїв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„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Ваклер</w:t>
      </w:r>
      <w:proofErr w:type="spellEnd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”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2001. 352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2A51" w:rsidRPr="00832016" w:rsidRDefault="00972A51" w:rsidP="00732E39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Почепцов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Информационные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войны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</w:t>
      </w:r>
      <w:proofErr w:type="spellStart"/>
      <w:r w:rsidR="00732E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осква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Изд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во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„Люберецкая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газета”</w:t>
      </w:r>
      <w:r w:rsidR="00732E39">
        <w:rPr>
          <w:rFonts w:ascii="Times New Roman" w:eastAsia="Times New Roman" w:hAnsi="Times New Roman" w:cs="Times New Roman"/>
          <w:sz w:val="28"/>
          <w:szCs w:val="28"/>
          <w:lang w:eastAsia="ru-RU"/>
        </w:rPr>
        <w:t>, 2001.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574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2A51" w:rsidRPr="00832016" w:rsidRDefault="00972A51" w:rsidP="00732E39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Прикладні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соціально-комунікаційні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технології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теорія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gram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 :</w:t>
      </w:r>
      <w:proofErr w:type="gram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монографія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[І. Г. Абрамова, В. В.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Березенко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І. С. Бондаренко та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ін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.]; за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ред. В. М.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Манакіна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ред. В. В.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Березенко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 О.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Семенець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32016">
        <w:rPr>
          <w:sz w:val="28"/>
          <w:szCs w:val="28"/>
        </w:rPr>
        <w:t xml:space="preserve"> </w:t>
      </w:r>
      <w:proofErr w:type="spellStart"/>
      <w:r w:rsidR="00732E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Запоріжжя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Запорізький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національний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університет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32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2016. 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332 с.</w:t>
      </w:r>
    </w:p>
    <w:p w:rsidR="00972A51" w:rsidRPr="00832016" w:rsidRDefault="00972A51" w:rsidP="00732E39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Різун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Маси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екст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лекці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й.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иїв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Вид</w:t>
      </w:r>
      <w:proofErr w:type="gram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центр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„КУ”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2003. 118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2A51" w:rsidRPr="00832016" w:rsidRDefault="00972A51" w:rsidP="00732E39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Скуленко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 И.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Журналистика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пропаганда. Київ : Вища школа, 1987. 117с.</w:t>
      </w:r>
    </w:p>
    <w:p w:rsidR="00972A51" w:rsidRPr="00832016" w:rsidRDefault="00972A51" w:rsidP="00732E39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Скуленко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 И.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История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политической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пропаганд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Київ: Либідь, 1990. 164 с.</w:t>
      </w:r>
    </w:p>
    <w:p w:rsidR="00972A51" w:rsidRPr="00832016" w:rsidRDefault="00972A51" w:rsidP="00972A51">
      <w:pPr>
        <w:tabs>
          <w:tab w:val="left" w:pos="426"/>
        </w:tabs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832016">
        <w:rPr>
          <w:rFonts w:ascii="Times New Roman" w:eastAsia="Calibri" w:hAnsi="Times New Roman" w:cs="Times New Roman"/>
          <w:b/>
          <w:sz w:val="28"/>
          <w:szCs w:val="28"/>
        </w:rPr>
        <w:t>Додаткова</w:t>
      </w:r>
      <w:proofErr w:type="spellEnd"/>
    </w:p>
    <w:p w:rsidR="00972A51" w:rsidRPr="00832016" w:rsidRDefault="00972A51" w:rsidP="00732E39">
      <w:pPr>
        <w:numPr>
          <w:ilvl w:val="0"/>
          <w:numId w:val="8"/>
        </w:numPr>
        <w:tabs>
          <w:tab w:val="clear" w:pos="720"/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Барт Р. Мифологии</w:t>
      </w:r>
      <w:r w:rsidRPr="0083201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[пер. с фр., 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вступ. ст. и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коммент</w:t>
      </w:r>
      <w:proofErr w:type="spellEnd"/>
      <w:r w:rsidRPr="0083201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С.Н. 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Зенкина</w:t>
      </w:r>
      <w:r w:rsidRPr="0083201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]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 М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осква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: Изд-во имени Сабашниковых, 1996. 312 с.</w:t>
      </w:r>
    </w:p>
    <w:p w:rsidR="00972A51" w:rsidRPr="00832016" w:rsidRDefault="00972A51" w:rsidP="00732E39">
      <w:pPr>
        <w:numPr>
          <w:ilvl w:val="0"/>
          <w:numId w:val="8"/>
        </w:numPr>
        <w:tabs>
          <w:tab w:val="clear" w:pos="720"/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Гриценко О., Шкляр В. Основи теорії міжнародної журналістики. Київ: Вид.-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полігр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Центр “КУ”, 2002. 304 с.</w:t>
      </w:r>
    </w:p>
    <w:p w:rsidR="00972A51" w:rsidRPr="00832016" w:rsidRDefault="00972A51" w:rsidP="00732E39">
      <w:pPr>
        <w:numPr>
          <w:ilvl w:val="0"/>
          <w:numId w:val="8"/>
        </w:numPr>
        <w:tabs>
          <w:tab w:val="clear" w:pos="720"/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Зернецька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О.В. Глобальний розвиток систем масової комунікації і  міжнародні відносини. Київ : Освіта, 1999. 351 с.</w:t>
      </w:r>
    </w:p>
    <w:p w:rsidR="00972A51" w:rsidRPr="00832016" w:rsidRDefault="00972A51" w:rsidP="00732E39">
      <w:pPr>
        <w:numPr>
          <w:ilvl w:val="0"/>
          <w:numId w:val="8"/>
        </w:numPr>
        <w:tabs>
          <w:tab w:val="clear" w:pos="720"/>
          <w:tab w:val="left" w:pos="540"/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Шепель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Имиджелогия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Секреты личного обаяния. 2-е изд.,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Київ :</w:t>
      </w:r>
      <w:proofErr w:type="gram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и спорт, ЮНИТИ, 1997. 339с.</w:t>
      </w:r>
    </w:p>
    <w:p w:rsidR="00972A51" w:rsidRPr="00832016" w:rsidRDefault="00972A51" w:rsidP="00732E39">
      <w:pPr>
        <w:numPr>
          <w:ilvl w:val="0"/>
          <w:numId w:val="8"/>
        </w:numPr>
        <w:tabs>
          <w:tab w:val="clear" w:pos="720"/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Сотникова С.И. Управление карьерой: 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чебное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осква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2001.  408 с.</w:t>
      </w:r>
    </w:p>
    <w:p w:rsidR="00972A51" w:rsidRPr="00832016" w:rsidRDefault="00972A51" w:rsidP="00732E39">
      <w:pPr>
        <w:numPr>
          <w:ilvl w:val="0"/>
          <w:numId w:val="8"/>
        </w:numPr>
        <w:tabs>
          <w:tab w:val="clear" w:pos="720"/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Перелыгина Е.Б. Психология имиджа: 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чебное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Аспект Пресс, 2002. 223с. </w:t>
      </w:r>
    </w:p>
    <w:p w:rsidR="00972A51" w:rsidRPr="00832016" w:rsidRDefault="00972A51" w:rsidP="00732E39">
      <w:pPr>
        <w:numPr>
          <w:ilvl w:val="0"/>
          <w:numId w:val="8"/>
        </w:numPr>
        <w:tabs>
          <w:tab w:val="clear" w:pos="720"/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Горчакова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В.Г.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Прикладная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имиджелогия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Р н/Д :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Феникс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2010. 478 с.</w:t>
      </w:r>
    </w:p>
    <w:p w:rsidR="00972A51" w:rsidRPr="00832016" w:rsidRDefault="00972A51" w:rsidP="00732E39">
      <w:pPr>
        <w:numPr>
          <w:ilvl w:val="0"/>
          <w:numId w:val="8"/>
        </w:numPr>
        <w:tabs>
          <w:tab w:val="clear" w:pos="720"/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3201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Кара-Мурза С. Г. Манипуляция сознанием</w:t>
      </w:r>
      <w:r w:rsidRPr="0083201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. </w:t>
      </w:r>
      <w:r w:rsidRPr="0083201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</w:t>
      </w:r>
      <w:r w:rsidRPr="0083201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осква </w:t>
      </w:r>
      <w:r w:rsidRPr="0083201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 Алгоритм, 2000.</w:t>
      </w:r>
      <w:r w:rsidRPr="0083201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369 с.</w:t>
      </w:r>
    </w:p>
    <w:p w:rsidR="00972A51" w:rsidRPr="00832016" w:rsidRDefault="00972A51" w:rsidP="00972A51">
      <w:pPr>
        <w:spacing w:after="0" w:line="240" w:lineRule="auto"/>
        <w:ind w:left="851" w:hanging="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Інформаційні ресурси:</w:t>
      </w:r>
    </w:p>
    <w:p w:rsidR="00972A51" w:rsidRPr="00832016" w:rsidRDefault="00972A51" w:rsidP="00972A51">
      <w:pPr>
        <w:numPr>
          <w:ilvl w:val="0"/>
          <w:numId w:val="9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Бібліотека українських підручників.</w:t>
      </w:r>
      <w:r w:rsidRPr="00832016">
        <w:rPr>
          <w:sz w:val="28"/>
          <w:szCs w:val="28"/>
          <w:lang w:val="uk-UA"/>
        </w:rPr>
        <w:t xml:space="preserve"> </w:t>
      </w:r>
      <w:r w:rsidRPr="0083201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83201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832016">
        <w:rPr>
          <w:sz w:val="28"/>
          <w:szCs w:val="28"/>
          <w:lang w:val="uk-UA"/>
        </w:rPr>
        <w:t xml:space="preserve"> </w:t>
      </w:r>
      <w:hyperlink r:id="rId5" w:history="1">
        <w:r w:rsidRPr="00832016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http://pidruchniki.ws</w:t>
        </w:r>
      </w:hyperlink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72A51" w:rsidRPr="00832016" w:rsidRDefault="00972A51" w:rsidP="00972A51">
      <w:pPr>
        <w:numPr>
          <w:ilvl w:val="0"/>
          <w:numId w:val="9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Библотека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Пси-фактор. URL: </w:t>
      </w:r>
      <w:hyperlink r:id="rId6" w:history="1">
        <w:r w:rsidRPr="00832016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http://psyfactor.org</w:t>
        </w:r>
      </w:hyperlink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72A51" w:rsidRPr="00832016" w:rsidRDefault="00972A51" w:rsidP="00972A51">
      <w:pPr>
        <w:numPr>
          <w:ilvl w:val="0"/>
          <w:numId w:val="9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Библиотека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учебной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книги. URL: http://evartist.narod.ru/journ.htm</w:t>
      </w:r>
    </w:p>
    <w:p w:rsidR="00972A51" w:rsidRPr="00972A51" w:rsidRDefault="00972A51" w:rsidP="00972A51">
      <w:pPr>
        <w:ind w:hanging="11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72A51" w:rsidRPr="00972A51" w:rsidRDefault="00972A51" w:rsidP="00972A51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72A51" w:rsidRPr="00972A51" w:rsidRDefault="00972A51" w:rsidP="00972A51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72A51" w:rsidRPr="00972A51" w:rsidRDefault="00972A51" w:rsidP="00972A51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72A51">
        <w:rPr>
          <w:rFonts w:ascii="Times New Roman" w:eastAsia="Calibri" w:hAnsi="Times New Roman" w:cs="Times New Roman"/>
          <w:sz w:val="24"/>
          <w:szCs w:val="24"/>
          <w:lang w:val="uk-UA"/>
        </w:rPr>
        <w:t>Погоджено ___________________</w:t>
      </w:r>
    </w:p>
    <w:p w:rsidR="00972A51" w:rsidRPr="00972A51" w:rsidRDefault="00972A51" w:rsidP="00972A51">
      <w:pPr>
        <w:rPr>
          <w:rFonts w:ascii="Times New Roman" w:eastAsia="Calibri" w:hAnsi="Times New Roman" w:cs="Times New Roman"/>
          <w:sz w:val="28"/>
          <w:lang w:val="uk-UA"/>
        </w:rPr>
      </w:pPr>
      <w:r w:rsidRPr="00972A51">
        <w:rPr>
          <w:rFonts w:ascii="Times New Roman" w:eastAsia="Calibri" w:hAnsi="Times New Roman" w:cs="Times New Roman"/>
          <w:sz w:val="28"/>
          <w:lang w:val="uk-UA"/>
        </w:rPr>
        <w:t>Навчальний відділ</w:t>
      </w:r>
    </w:p>
    <w:p w:rsidR="00972A51" w:rsidRPr="00972A51" w:rsidRDefault="00972A51" w:rsidP="00972A51">
      <w:pPr>
        <w:rPr>
          <w:rFonts w:ascii="Times New Roman" w:eastAsia="Calibri" w:hAnsi="Times New Roman" w:cs="Times New Roman"/>
          <w:sz w:val="28"/>
          <w:lang w:val="uk-UA"/>
        </w:rPr>
      </w:pPr>
      <w:r w:rsidRPr="00972A51">
        <w:rPr>
          <w:rFonts w:ascii="Times New Roman" w:eastAsia="Calibri" w:hAnsi="Times New Roman" w:cs="Times New Roman"/>
          <w:sz w:val="28"/>
          <w:lang w:val="uk-UA"/>
        </w:rPr>
        <w:t>«             »____________________________</w:t>
      </w:r>
    </w:p>
    <w:p w:rsidR="00972A51" w:rsidRPr="00972A51" w:rsidRDefault="00972A51" w:rsidP="00972A51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972A51" w:rsidRPr="00972A51" w:rsidRDefault="00972A51" w:rsidP="00972A51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972A51"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972A51" w:rsidRPr="00972A51" w:rsidRDefault="00972A51" w:rsidP="00972A5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972A5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Доповнення</w:t>
      </w:r>
      <w:proofErr w:type="spellEnd"/>
      <w:r w:rsidRPr="00972A51">
        <w:rPr>
          <w:rFonts w:ascii="Times New Roman" w:eastAsia="Calibri" w:hAnsi="Times New Roman" w:cs="Times New Roman"/>
          <w:b/>
          <w:sz w:val="28"/>
          <w:szCs w:val="28"/>
        </w:rPr>
        <w:t xml:space="preserve"> та </w:t>
      </w:r>
      <w:proofErr w:type="spellStart"/>
      <w:r w:rsidRPr="00972A51">
        <w:rPr>
          <w:rFonts w:ascii="Times New Roman" w:eastAsia="Calibri" w:hAnsi="Times New Roman" w:cs="Times New Roman"/>
          <w:b/>
          <w:sz w:val="28"/>
          <w:szCs w:val="28"/>
        </w:rPr>
        <w:t>зміни</w:t>
      </w:r>
      <w:proofErr w:type="spellEnd"/>
      <w:r w:rsidRPr="00972A51">
        <w:rPr>
          <w:rFonts w:ascii="Times New Roman" w:eastAsia="Calibri" w:hAnsi="Times New Roman" w:cs="Times New Roman"/>
          <w:b/>
          <w:sz w:val="28"/>
          <w:szCs w:val="28"/>
        </w:rPr>
        <w:t xml:space="preserve"> до </w:t>
      </w:r>
      <w:proofErr w:type="spellStart"/>
      <w:r w:rsidRPr="00972A51">
        <w:rPr>
          <w:rFonts w:ascii="Times New Roman" w:eastAsia="Calibri" w:hAnsi="Times New Roman" w:cs="Times New Roman"/>
          <w:b/>
          <w:sz w:val="28"/>
          <w:szCs w:val="28"/>
        </w:rPr>
        <w:t>робочої</w:t>
      </w:r>
      <w:proofErr w:type="spellEnd"/>
      <w:r w:rsidRPr="00972A5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72A51">
        <w:rPr>
          <w:rFonts w:ascii="Times New Roman" w:eastAsia="Calibri" w:hAnsi="Times New Roman" w:cs="Times New Roman"/>
          <w:b/>
          <w:sz w:val="28"/>
          <w:szCs w:val="28"/>
        </w:rPr>
        <w:t>програми</w:t>
      </w:r>
      <w:proofErr w:type="spellEnd"/>
      <w:r w:rsidRPr="00972A5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72A51">
        <w:rPr>
          <w:rFonts w:ascii="Times New Roman" w:eastAsia="Calibri" w:hAnsi="Times New Roman" w:cs="Times New Roman"/>
          <w:b/>
          <w:sz w:val="28"/>
          <w:szCs w:val="28"/>
        </w:rPr>
        <w:t>навчальної</w:t>
      </w:r>
      <w:proofErr w:type="spellEnd"/>
      <w:r w:rsidRPr="00972A5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72A51">
        <w:rPr>
          <w:rFonts w:ascii="Times New Roman" w:eastAsia="Calibri" w:hAnsi="Times New Roman" w:cs="Times New Roman"/>
          <w:b/>
          <w:sz w:val="28"/>
          <w:szCs w:val="28"/>
        </w:rPr>
        <w:t>дисципліни</w:t>
      </w:r>
      <w:proofErr w:type="spellEnd"/>
    </w:p>
    <w:p w:rsidR="00972A51" w:rsidRPr="00972A51" w:rsidRDefault="00972A51" w:rsidP="00972A5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5580"/>
        <w:gridCol w:w="1940"/>
      </w:tblGrid>
      <w:tr w:rsidR="00972A51" w:rsidRPr="00972A51" w:rsidTr="00972A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A5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Протокол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18"/>
                <w:szCs w:val="18"/>
              </w:rPr>
              <w:t>засідання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18"/>
                <w:szCs w:val="18"/>
              </w:rPr>
              <w:t>кафедри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972A5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(дата та номер)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972A51">
              <w:rPr>
                <w:rFonts w:ascii="Times New Roman" w:eastAsia="Calibri" w:hAnsi="Times New Roman" w:cs="Times New Roman"/>
                <w:sz w:val="18"/>
                <w:szCs w:val="18"/>
              </w:rPr>
              <w:t>Внесені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18"/>
                <w:szCs w:val="18"/>
              </w:rPr>
              <w:t>зміни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972A51">
              <w:rPr>
                <w:rFonts w:ascii="Times New Roman" w:eastAsia="Calibri" w:hAnsi="Times New Roman" w:cs="Times New Roman"/>
                <w:sz w:val="18"/>
                <w:szCs w:val="18"/>
              </w:rPr>
              <w:t>Підпис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18"/>
                <w:szCs w:val="18"/>
              </w:rPr>
              <w:t>завідувача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72A51">
              <w:rPr>
                <w:rFonts w:ascii="Times New Roman" w:eastAsia="Calibri" w:hAnsi="Times New Roman" w:cs="Times New Roman"/>
                <w:sz w:val="18"/>
                <w:szCs w:val="18"/>
              </w:rPr>
              <w:t>кафедри</w:t>
            </w:r>
            <w:proofErr w:type="spellEnd"/>
            <w:r w:rsidRPr="00972A51">
              <w:rPr>
                <w:rFonts w:ascii="Times New Roman" w:eastAsia="Calibri" w:hAnsi="Times New Roman" w:cs="Times New Roman"/>
                <w:sz w:val="18"/>
                <w:szCs w:val="18"/>
              </w:rPr>
              <w:t>, дата</w:t>
            </w:r>
          </w:p>
        </w:tc>
      </w:tr>
      <w:tr w:rsidR="00972A51" w:rsidRPr="00972A51" w:rsidTr="00972A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ar-SA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972A5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ar-SA"/>
              </w:rPr>
              <w:t xml:space="preserve"> 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972A51" w:rsidRPr="00972A51" w:rsidTr="00972A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972A51" w:rsidRPr="00972A51" w:rsidTr="00972A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972A51" w:rsidRPr="00972A51" w:rsidTr="00972A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972A51" w:rsidRPr="00972A51" w:rsidTr="00972A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972A51" w:rsidRPr="00972A51" w:rsidTr="00972A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972A51" w:rsidRPr="00972A51" w:rsidTr="00972A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972A51" w:rsidRPr="00972A51" w:rsidTr="00972A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972A51" w:rsidRPr="00972A51" w:rsidTr="00972A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972A51" w:rsidRPr="00972A51" w:rsidTr="00972A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972A51" w:rsidRPr="00972A51" w:rsidTr="00972A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972A51" w:rsidRPr="00972A51" w:rsidTr="00972A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972A51" w:rsidRPr="00972A51" w:rsidTr="00972A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972A51" w:rsidRPr="00972A51" w:rsidTr="00972A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972A51" w:rsidRPr="00972A51" w:rsidTr="00972A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972A51" w:rsidRPr="00972A51" w:rsidTr="00972A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972A51" w:rsidRPr="00972A51" w:rsidTr="00972A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972A51" w:rsidRPr="00972A51" w:rsidTr="00972A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972A51" w:rsidRPr="00972A51" w:rsidTr="00972A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972A51" w:rsidRPr="00972A51" w:rsidTr="00972A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972A51" w:rsidRPr="00972A51" w:rsidTr="00972A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51" w:rsidRPr="00972A51" w:rsidRDefault="00972A51" w:rsidP="00972A51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</w:tbl>
    <w:p w:rsidR="00663EE4" w:rsidRDefault="00663EE4"/>
    <w:sectPr w:rsidR="00663EE4" w:rsidSect="00972A5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7723D"/>
    <w:multiLevelType w:val="hybridMultilevel"/>
    <w:tmpl w:val="FCFA9D3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4E3320"/>
    <w:multiLevelType w:val="hybridMultilevel"/>
    <w:tmpl w:val="62B42A60"/>
    <w:lvl w:ilvl="0" w:tplc="C2C8F152">
      <w:start w:val="20"/>
      <w:numFmt w:val="decimal"/>
      <w:lvlText w:val="%1"/>
      <w:lvlJc w:val="left"/>
      <w:pPr>
        <w:ind w:left="72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51248"/>
    <w:multiLevelType w:val="hybridMultilevel"/>
    <w:tmpl w:val="D8609226"/>
    <w:lvl w:ilvl="0" w:tplc="4B44062A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0CA4E9A"/>
    <w:multiLevelType w:val="hybridMultilevel"/>
    <w:tmpl w:val="48AE9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CD3B96"/>
    <w:multiLevelType w:val="hybridMultilevel"/>
    <w:tmpl w:val="37B6C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9409E"/>
    <w:multiLevelType w:val="hybridMultilevel"/>
    <w:tmpl w:val="619E432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3C31F8"/>
    <w:multiLevelType w:val="hybridMultilevel"/>
    <w:tmpl w:val="890616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EF5A74"/>
    <w:multiLevelType w:val="hybridMultilevel"/>
    <w:tmpl w:val="3EF6F56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A1410"/>
    <w:multiLevelType w:val="hybridMultilevel"/>
    <w:tmpl w:val="CD0A98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8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A51"/>
    <w:rsid w:val="003841A6"/>
    <w:rsid w:val="005C3840"/>
    <w:rsid w:val="00663EE4"/>
    <w:rsid w:val="00732E39"/>
    <w:rsid w:val="00832016"/>
    <w:rsid w:val="00972A51"/>
    <w:rsid w:val="00C67224"/>
    <w:rsid w:val="00D0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3E79C"/>
  <w15:docId w15:val="{28731BC7-8895-418F-9333-18894E15A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2A5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72A5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972A51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2A51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972A51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72A5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72A51"/>
    <w:rPr>
      <w:rFonts w:ascii="Cambria" w:eastAsia="Times New Roman" w:hAnsi="Cambria" w:cs="Times New Roman"/>
      <w:b/>
      <w:bCs/>
      <w:color w:val="4F81BD"/>
      <w:sz w:val="28"/>
    </w:rPr>
  </w:style>
  <w:style w:type="character" w:customStyle="1" w:styleId="40">
    <w:name w:val="Заголовок 4 Знак"/>
    <w:basedOn w:val="a0"/>
    <w:link w:val="4"/>
    <w:uiPriority w:val="9"/>
    <w:rsid w:val="00972A51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72A51"/>
    <w:rPr>
      <w:rFonts w:ascii="Cambria" w:eastAsia="Times New Roman" w:hAnsi="Cambria" w:cs="Times New Roman"/>
      <w:color w:val="243F60"/>
      <w:sz w:val="28"/>
    </w:rPr>
  </w:style>
  <w:style w:type="character" w:customStyle="1" w:styleId="60">
    <w:name w:val="Заголовок 6 Знак"/>
    <w:basedOn w:val="a0"/>
    <w:link w:val="6"/>
    <w:uiPriority w:val="9"/>
    <w:rsid w:val="00972A51"/>
    <w:rPr>
      <w:rFonts w:ascii="Cambria" w:eastAsia="Times New Roman" w:hAnsi="Cambria" w:cs="Times New Roman"/>
      <w:i/>
      <w:iCs/>
      <w:color w:val="243F60"/>
      <w:sz w:val="28"/>
    </w:rPr>
  </w:style>
  <w:style w:type="numbering" w:customStyle="1" w:styleId="1">
    <w:name w:val="Нет списка1"/>
    <w:next w:val="a2"/>
    <w:uiPriority w:val="99"/>
    <w:semiHidden/>
    <w:unhideWhenUsed/>
    <w:rsid w:val="00972A51"/>
  </w:style>
  <w:style w:type="numbering" w:customStyle="1" w:styleId="11">
    <w:name w:val="Нет списка11"/>
    <w:next w:val="a2"/>
    <w:uiPriority w:val="99"/>
    <w:semiHidden/>
    <w:unhideWhenUsed/>
    <w:rsid w:val="00972A51"/>
  </w:style>
  <w:style w:type="character" w:styleId="a3">
    <w:name w:val="Hyperlink"/>
    <w:basedOn w:val="a0"/>
    <w:uiPriority w:val="99"/>
    <w:unhideWhenUsed/>
    <w:rsid w:val="00972A5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72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0000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972A51"/>
    <w:pPr>
      <w:spacing w:after="120"/>
    </w:pPr>
    <w:rPr>
      <w:rFonts w:ascii="Times New Roman" w:eastAsia="Calibri" w:hAnsi="Times New Roman" w:cs="Times New Roman"/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972A51"/>
    <w:rPr>
      <w:rFonts w:ascii="Times New Roman" w:eastAsia="Calibri" w:hAnsi="Times New Roman" w:cs="Times New Roman"/>
      <w:sz w:val="28"/>
    </w:rPr>
  </w:style>
  <w:style w:type="paragraph" w:styleId="a7">
    <w:name w:val="Body Text Indent"/>
    <w:basedOn w:val="a"/>
    <w:link w:val="a8"/>
    <w:uiPriority w:val="99"/>
    <w:semiHidden/>
    <w:unhideWhenUsed/>
    <w:rsid w:val="00972A5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72A51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List Paragraph"/>
    <w:basedOn w:val="a"/>
    <w:uiPriority w:val="34"/>
    <w:qFormat/>
    <w:rsid w:val="00972A51"/>
    <w:pPr>
      <w:ind w:left="708"/>
    </w:pPr>
    <w:rPr>
      <w:rFonts w:ascii="Times New Roman" w:eastAsia="Calibri" w:hAnsi="Times New Roman" w:cs="Times New Roman"/>
      <w:sz w:val="28"/>
    </w:rPr>
  </w:style>
  <w:style w:type="paragraph" w:customStyle="1" w:styleId="10">
    <w:name w:val="Стиль1"/>
    <w:basedOn w:val="a"/>
    <w:qFormat/>
    <w:rsid w:val="00972A51"/>
    <w:pPr>
      <w:tabs>
        <w:tab w:val="left" w:pos="567"/>
      </w:tabs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val="uk-UA"/>
    </w:rPr>
  </w:style>
  <w:style w:type="paragraph" w:customStyle="1" w:styleId="Oeoaou">
    <w:name w:val="Oeoaou"/>
    <w:uiPriority w:val="99"/>
    <w:rsid w:val="00972A51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qFormat/>
    <w:rsid w:val="00972A51"/>
    <w:rPr>
      <w:b/>
      <w:bCs/>
    </w:rPr>
  </w:style>
  <w:style w:type="paragraph" w:styleId="ab">
    <w:name w:val="No Spacing"/>
    <w:uiPriority w:val="99"/>
    <w:qFormat/>
    <w:rsid w:val="00972A5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ps">
    <w:name w:val="hps"/>
    <w:basedOn w:val="a0"/>
    <w:rsid w:val="00972A51"/>
  </w:style>
  <w:style w:type="character" w:customStyle="1" w:styleId="apple-converted-space">
    <w:name w:val="apple-converted-space"/>
    <w:basedOn w:val="a0"/>
    <w:rsid w:val="00972A51"/>
  </w:style>
  <w:style w:type="character" w:styleId="ac">
    <w:name w:val="FollowedHyperlink"/>
    <w:basedOn w:val="a0"/>
    <w:uiPriority w:val="99"/>
    <w:semiHidden/>
    <w:unhideWhenUsed/>
    <w:rsid w:val="00972A51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972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72A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syfactor.org" TargetMode="External"/><Relationship Id="rId5" Type="http://schemas.openxmlformats.org/officeDocument/2006/relationships/hyperlink" Target="http://pidruchniki.w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3379</Words>
  <Characters>19265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2021-12-22T10:39:00Z</dcterms:created>
  <dcterms:modified xsi:type="dcterms:W3CDTF">2021-12-22T10:39:00Z</dcterms:modified>
</cp:coreProperties>
</file>