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7D9" w:rsidRPr="00B12566" w:rsidRDefault="004C67D9" w:rsidP="004C67D9">
      <w:pPr>
        <w:widowControl w:val="0"/>
        <w:ind w:left="709"/>
        <w:jc w:val="center"/>
        <w:rPr>
          <w:caps/>
          <w:sz w:val="28"/>
          <w:szCs w:val="28"/>
          <w:lang w:eastAsia="ja-JP"/>
        </w:rPr>
      </w:pPr>
      <w:r w:rsidRPr="00B12566">
        <w:rPr>
          <w:sz w:val="28"/>
          <w:szCs w:val="28"/>
          <w:lang w:eastAsia="ja-JP"/>
        </w:rPr>
        <w:t xml:space="preserve">КРИТЕРІЇ ОЦІНЮВАННЯ СТУДЕНТІВ НА </w:t>
      </w:r>
      <w:r w:rsidRPr="00B12566">
        <w:rPr>
          <w:caps/>
          <w:sz w:val="28"/>
          <w:szCs w:val="28"/>
          <w:lang w:eastAsia="ja-JP"/>
        </w:rPr>
        <w:t>ПрактичнИХ заНЯТТЯХ</w:t>
      </w:r>
    </w:p>
    <w:p w:rsidR="004C67D9" w:rsidRPr="00B12566" w:rsidRDefault="004C67D9" w:rsidP="004C67D9">
      <w:pPr>
        <w:widowControl w:val="0"/>
        <w:ind w:firstLine="709"/>
        <w:jc w:val="both"/>
        <w:rPr>
          <w:sz w:val="28"/>
          <w:szCs w:val="28"/>
          <w:lang w:eastAsia="ja-JP"/>
        </w:rPr>
      </w:pPr>
      <w:r w:rsidRPr="00B12566">
        <w:rPr>
          <w:sz w:val="28"/>
          <w:szCs w:val="28"/>
          <w:lang w:eastAsia="ja-JP"/>
        </w:rPr>
        <w:t>Практичні заняття дозволяють студентам оволодіти практичними навичками з курсу.</w:t>
      </w:r>
    </w:p>
    <w:p w:rsidR="004C67D9" w:rsidRPr="00B12566" w:rsidRDefault="004C67D9" w:rsidP="004C67D9">
      <w:pPr>
        <w:widowControl w:val="0"/>
        <w:ind w:firstLine="709"/>
        <w:jc w:val="both"/>
        <w:rPr>
          <w:sz w:val="28"/>
          <w:szCs w:val="28"/>
          <w:lang w:eastAsia="ja-JP"/>
        </w:rPr>
      </w:pPr>
      <w:r w:rsidRPr="00B12566">
        <w:rPr>
          <w:sz w:val="28"/>
          <w:szCs w:val="28"/>
          <w:lang w:eastAsia="ja-JP"/>
        </w:rPr>
        <w:t xml:space="preserve">За темою дисципліни бали отримуються за </w:t>
      </w:r>
      <w:proofErr w:type="spellStart"/>
      <w:r w:rsidRPr="00B12566">
        <w:rPr>
          <w:sz w:val="28"/>
          <w:szCs w:val="28"/>
          <w:lang w:eastAsia="ja-JP"/>
        </w:rPr>
        <w:t>розв</w:t>
      </w:r>
      <w:proofErr w:type="spellEnd"/>
      <w:r w:rsidRPr="00B12566">
        <w:rPr>
          <w:sz w:val="28"/>
          <w:szCs w:val="28"/>
          <w:lang w:val="ru-RU" w:eastAsia="ja-JP"/>
        </w:rPr>
        <w:t>’</w:t>
      </w:r>
      <w:proofErr w:type="spellStart"/>
      <w:r w:rsidRPr="00B12566">
        <w:rPr>
          <w:sz w:val="28"/>
          <w:szCs w:val="28"/>
          <w:lang w:eastAsia="ja-JP"/>
        </w:rPr>
        <w:t>язок</w:t>
      </w:r>
      <w:proofErr w:type="spellEnd"/>
      <w:r w:rsidRPr="00B12566">
        <w:rPr>
          <w:sz w:val="28"/>
          <w:szCs w:val="28"/>
          <w:lang w:eastAsia="ja-JP"/>
        </w:rPr>
        <w:t xml:space="preserve"> тестових вправ та практичних задач, індивідуальне опитування.</w:t>
      </w:r>
    </w:p>
    <w:p w:rsidR="004C67D9" w:rsidRPr="00B12566" w:rsidRDefault="004C67D9" w:rsidP="004C67D9">
      <w:pPr>
        <w:widowControl w:val="0"/>
        <w:ind w:firstLine="720"/>
        <w:jc w:val="both"/>
        <w:rPr>
          <w:sz w:val="28"/>
          <w:szCs w:val="28"/>
          <w:lang w:eastAsia="ja-JP"/>
        </w:rPr>
      </w:pPr>
      <w:r w:rsidRPr="00B12566">
        <w:rPr>
          <w:sz w:val="28"/>
          <w:szCs w:val="28"/>
          <w:lang w:eastAsia="ja-JP"/>
        </w:rPr>
        <w:t xml:space="preserve">Система накопичення балів за тестування з кожної теми – проста сума всіх балів, які отримано студентом за правильну відповідь з кожного завдання тесту, що </w:t>
      </w:r>
      <w:proofErr w:type="spellStart"/>
      <w:r w:rsidRPr="00B12566">
        <w:rPr>
          <w:sz w:val="28"/>
          <w:szCs w:val="28"/>
          <w:lang w:eastAsia="ja-JP"/>
        </w:rPr>
        <w:t>розв</w:t>
      </w:r>
      <w:proofErr w:type="spellEnd"/>
      <w:r w:rsidRPr="00B12566">
        <w:rPr>
          <w:sz w:val="28"/>
          <w:szCs w:val="28"/>
          <w:lang w:val="ru-RU" w:eastAsia="ja-JP"/>
        </w:rPr>
        <w:t>’</w:t>
      </w:r>
      <w:proofErr w:type="spellStart"/>
      <w:r w:rsidRPr="00B12566">
        <w:rPr>
          <w:sz w:val="28"/>
          <w:szCs w:val="28"/>
          <w:lang w:eastAsia="ja-JP"/>
        </w:rPr>
        <w:t>язується</w:t>
      </w:r>
      <w:proofErr w:type="spellEnd"/>
      <w:r w:rsidRPr="00B12566">
        <w:rPr>
          <w:sz w:val="28"/>
          <w:szCs w:val="28"/>
          <w:lang w:eastAsia="ja-JP"/>
        </w:rPr>
        <w:t>. Тест складається з 10 тестових завдань, кожне з яких має 4 відповіді, одна відповідь – правильна. За правильну відповідь на одне запитання студент отримує 0,2 бали, а всього – 2 бали.</w:t>
      </w:r>
    </w:p>
    <w:p w:rsidR="004C67D9" w:rsidRPr="00B12566" w:rsidRDefault="004C67D9" w:rsidP="004C67D9">
      <w:pPr>
        <w:widowControl w:val="0"/>
        <w:ind w:firstLine="720"/>
        <w:jc w:val="both"/>
        <w:rPr>
          <w:sz w:val="28"/>
          <w:szCs w:val="28"/>
          <w:lang w:eastAsia="ja-JP"/>
        </w:rPr>
      </w:pPr>
      <w:r w:rsidRPr="00B12566">
        <w:rPr>
          <w:sz w:val="28"/>
          <w:szCs w:val="28"/>
          <w:lang w:eastAsia="ja-JP"/>
        </w:rPr>
        <w:t>У разі індивідуального опитування бали нараховуються за такою схемою:</w:t>
      </w:r>
    </w:p>
    <w:p w:rsidR="004C67D9" w:rsidRPr="00B12566" w:rsidRDefault="004C67D9" w:rsidP="004C67D9">
      <w:pPr>
        <w:widowControl w:val="0"/>
        <w:ind w:firstLine="720"/>
        <w:jc w:val="both"/>
        <w:rPr>
          <w:sz w:val="28"/>
          <w:szCs w:val="28"/>
          <w:lang w:eastAsia="ja-JP"/>
        </w:rPr>
      </w:pPr>
      <w:r w:rsidRPr="00B12566">
        <w:rPr>
          <w:sz w:val="28"/>
          <w:szCs w:val="28"/>
          <w:lang w:eastAsia="ja-JP"/>
        </w:rPr>
        <w:t>Теоретичні знання студента оцінюються так:</w:t>
      </w:r>
    </w:p>
    <w:p w:rsidR="004C67D9" w:rsidRPr="00B12566" w:rsidRDefault="004C67D9" w:rsidP="004C67D9">
      <w:pPr>
        <w:widowControl w:val="0"/>
        <w:ind w:firstLine="720"/>
        <w:jc w:val="both"/>
        <w:rPr>
          <w:sz w:val="28"/>
          <w:szCs w:val="28"/>
          <w:lang w:eastAsia="ja-JP"/>
        </w:rPr>
      </w:pPr>
      <w:r w:rsidRPr="00B12566">
        <w:rPr>
          <w:b/>
          <w:sz w:val="28"/>
          <w:szCs w:val="28"/>
          <w:lang w:eastAsia="ja-JP"/>
        </w:rPr>
        <w:t>1 бал</w:t>
      </w:r>
      <w:r w:rsidRPr="00B12566">
        <w:rPr>
          <w:sz w:val="28"/>
          <w:szCs w:val="28"/>
          <w:lang w:eastAsia="ja-JP"/>
        </w:rPr>
        <w:t xml:space="preserve"> – відповідь відзначається повнотою без допомоги викладача. Студент володіє узагальненими знаннями з предмета, аргументовано використовує їх у нестандартних ситуаціях; вміє застосовувати вивчений матеріал для внесення власних аргументованих суджень у практичній діяльності.</w:t>
      </w:r>
    </w:p>
    <w:p w:rsidR="004C67D9" w:rsidRPr="00B12566" w:rsidRDefault="004C67D9" w:rsidP="004C67D9">
      <w:pPr>
        <w:widowControl w:val="0"/>
        <w:ind w:firstLine="720"/>
        <w:jc w:val="both"/>
        <w:rPr>
          <w:sz w:val="28"/>
          <w:szCs w:val="28"/>
          <w:lang w:eastAsia="ja-JP"/>
        </w:rPr>
      </w:pPr>
      <w:r w:rsidRPr="00B12566">
        <w:rPr>
          <w:sz w:val="28"/>
          <w:szCs w:val="28"/>
          <w:lang w:eastAsia="ja-JP"/>
        </w:rPr>
        <w:t>Студент має системні, дієві здібності у навчальній діяльності, користується широким арсеналом засобів доказу своєї думки, вирішує складні проблемні завдання; уміє ставити та розв’язувати проблеми.</w:t>
      </w:r>
    </w:p>
    <w:p w:rsidR="004C67D9" w:rsidRPr="00B12566" w:rsidRDefault="004C67D9" w:rsidP="004C67D9">
      <w:pPr>
        <w:widowControl w:val="0"/>
        <w:ind w:firstLine="720"/>
        <w:jc w:val="both"/>
        <w:rPr>
          <w:sz w:val="28"/>
          <w:szCs w:val="28"/>
          <w:lang w:eastAsia="ja-JP"/>
        </w:rPr>
      </w:pPr>
      <w:r w:rsidRPr="00B12566">
        <w:rPr>
          <w:b/>
          <w:sz w:val="28"/>
          <w:szCs w:val="28"/>
          <w:lang w:eastAsia="ja-JP"/>
        </w:rPr>
        <w:t>0,8 бала</w:t>
      </w:r>
      <w:r w:rsidRPr="00B12566">
        <w:rPr>
          <w:sz w:val="28"/>
          <w:szCs w:val="28"/>
          <w:lang w:eastAsia="ja-JP"/>
        </w:rPr>
        <w:t xml:space="preserve"> – відповідь повна з деякими огріхами, виконані без допомоги викладача. Студент вільно володіє вивченим матеріалом, зокрема, застосовує його на практиці; вміє аналізувати і систематизувати наукову й методичну інформацію. Використовує загальновідомі докази у власній аргументації, здатний до самостійного опрацювання навчального матеріалу; виконує дослідницькі завдання, але потребує консультації викладача.</w:t>
      </w:r>
    </w:p>
    <w:p w:rsidR="004C67D9" w:rsidRPr="00B12566" w:rsidRDefault="004C67D9" w:rsidP="004C67D9">
      <w:pPr>
        <w:widowControl w:val="0"/>
        <w:ind w:firstLine="720"/>
        <w:jc w:val="both"/>
        <w:rPr>
          <w:sz w:val="28"/>
          <w:szCs w:val="28"/>
          <w:lang w:eastAsia="ja-JP"/>
        </w:rPr>
      </w:pPr>
      <w:r w:rsidRPr="00B12566">
        <w:rPr>
          <w:b/>
          <w:sz w:val="28"/>
          <w:szCs w:val="28"/>
          <w:lang w:eastAsia="ja-JP"/>
        </w:rPr>
        <w:t xml:space="preserve">0,6 -0,7 бала – </w:t>
      </w:r>
      <w:r w:rsidRPr="00B12566">
        <w:rPr>
          <w:sz w:val="28"/>
          <w:szCs w:val="28"/>
          <w:lang w:eastAsia="ja-JP"/>
        </w:rPr>
        <w:t>відповідь відзначається неповнотою виконання без допомоги викладача. Студент може зіставити, узагальнити, систематизувати інформацію під керівництвом викладача; знання є достатньо повними; вільно застосовує вивчений матеріал у стандартних ситуаціях. Відповідь його повна, логічна, обґрунтована., але з деякими неточностями. Здатен на реакцію відповіді іншого студента, опрацювати матеріал самостійно, вміє підготувати реферат і захистити його найважливіші положення.</w:t>
      </w:r>
    </w:p>
    <w:p w:rsidR="004C67D9" w:rsidRPr="00B12566" w:rsidRDefault="004C67D9" w:rsidP="004C67D9">
      <w:pPr>
        <w:widowControl w:val="0"/>
        <w:ind w:firstLine="720"/>
        <w:jc w:val="both"/>
        <w:rPr>
          <w:b/>
          <w:sz w:val="28"/>
          <w:szCs w:val="28"/>
          <w:lang w:eastAsia="ja-JP"/>
        </w:rPr>
      </w:pPr>
      <w:r w:rsidRPr="00B12566">
        <w:rPr>
          <w:b/>
          <w:sz w:val="28"/>
          <w:szCs w:val="28"/>
          <w:lang w:eastAsia="ja-JP"/>
        </w:rPr>
        <w:t xml:space="preserve">0,4 – 0,5 бала - </w:t>
      </w:r>
      <w:r w:rsidRPr="00B12566">
        <w:rPr>
          <w:sz w:val="28"/>
          <w:szCs w:val="28"/>
          <w:lang w:eastAsia="ja-JP"/>
        </w:rPr>
        <w:t>відповідь відзначається неповнотою виконання за консультацією викладача. Студент володіє матеріалом на початковому рівні. З допомогою викладача здатен відтворювати логіку наукових положень; має фрагментарні навички в роботі з підручником, науковими джерелами; має стійкі навички роботи з конспектом, може самостійно оволодіти більшою частиною навчального матеріалу. Може аналізувати навчальний матеріал і робити висновки; відповідь його правильна , але недостатньо осмислена.</w:t>
      </w:r>
    </w:p>
    <w:p w:rsidR="004C67D9" w:rsidRPr="00B12566" w:rsidRDefault="004C67D9" w:rsidP="004C67D9">
      <w:pPr>
        <w:widowControl w:val="0"/>
        <w:ind w:firstLine="720"/>
        <w:jc w:val="both"/>
        <w:rPr>
          <w:sz w:val="28"/>
          <w:szCs w:val="28"/>
          <w:lang w:eastAsia="ja-JP"/>
        </w:rPr>
      </w:pPr>
      <w:r w:rsidRPr="00B12566">
        <w:rPr>
          <w:b/>
          <w:sz w:val="28"/>
          <w:szCs w:val="28"/>
          <w:lang w:eastAsia="ja-JP"/>
        </w:rPr>
        <w:t xml:space="preserve">0,2 – 0,3 бала – </w:t>
      </w:r>
      <w:r w:rsidRPr="00B12566">
        <w:rPr>
          <w:sz w:val="28"/>
          <w:szCs w:val="28"/>
          <w:lang w:eastAsia="ja-JP"/>
        </w:rPr>
        <w:t>відповідь відзначається фрагментарністю виконання за консультацією викладача або під його керівництвом. Студент володіє навчальним матеріалом, виявляє здатність елементарно викласти думку.</w:t>
      </w:r>
    </w:p>
    <w:p w:rsidR="004C67D9" w:rsidRPr="00B12566" w:rsidRDefault="004C67D9" w:rsidP="004C67D9">
      <w:pPr>
        <w:widowControl w:val="0"/>
        <w:ind w:firstLine="720"/>
        <w:jc w:val="both"/>
        <w:rPr>
          <w:sz w:val="28"/>
          <w:szCs w:val="28"/>
          <w:lang w:eastAsia="ja-JP"/>
        </w:rPr>
      </w:pPr>
      <w:r w:rsidRPr="00B12566">
        <w:rPr>
          <w:sz w:val="28"/>
          <w:szCs w:val="28"/>
          <w:lang w:eastAsia="ja-JP"/>
        </w:rPr>
        <w:t>Студент володіє матеріалом на рівні окремих фрагментів; з допомогою викладача виконує елементарні завдання; здатний усно відтворити окремі частини теми, відсутні сформовані уміння й навички.</w:t>
      </w:r>
    </w:p>
    <w:p w:rsidR="004C67D9" w:rsidRPr="00B12566" w:rsidRDefault="004C67D9" w:rsidP="004C67D9">
      <w:pPr>
        <w:widowControl w:val="0"/>
        <w:ind w:firstLine="720"/>
        <w:jc w:val="both"/>
        <w:rPr>
          <w:sz w:val="28"/>
          <w:szCs w:val="28"/>
          <w:lang w:eastAsia="ja-JP"/>
        </w:rPr>
      </w:pPr>
      <w:r w:rsidRPr="00B12566">
        <w:rPr>
          <w:b/>
          <w:sz w:val="28"/>
          <w:szCs w:val="28"/>
          <w:lang w:eastAsia="ja-JP"/>
        </w:rPr>
        <w:t xml:space="preserve">0 балів – </w:t>
      </w:r>
      <w:r w:rsidRPr="00B12566">
        <w:rPr>
          <w:sz w:val="28"/>
          <w:szCs w:val="28"/>
          <w:lang w:eastAsia="ja-JP"/>
        </w:rPr>
        <w:t xml:space="preserve">теоретичний зміст курсу засвоєно частково, необхідні практичні </w:t>
      </w:r>
      <w:r w:rsidRPr="00B12566">
        <w:rPr>
          <w:sz w:val="28"/>
          <w:szCs w:val="28"/>
          <w:lang w:eastAsia="ja-JP"/>
        </w:rPr>
        <w:lastRenderedPageBreak/>
        <w:t>уміння роботи не сформовані.</w:t>
      </w:r>
    </w:p>
    <w:p w:rsidR="004C67D9" w:rsidRPr="00B12566" w:rsidRDefault="004C67D9" w:rsidP="004C67D9">
      <w:pPr>
        <w:widowControl w:val="0"/>
        <w:ind w:firstLine="720"/>
        <w:jc w:val="both"/>
        <w:rPr>
          <w:sz w:val="28"/>
          <w:szCs w:val="28"/>
          <w:lang w:eastAsia="ja-JP"/>
        </w:rPr>
      </w:pPr>
      <w:r w:rsidRPr="00B12566">
        <w:rPr>
          <w:sz w:val="28"/>
          <w:szCs w:val="28"/>
          <w:lang w:eastAsia="ja-JP"/>
        </w:rPr>
        <w:t>Результат виконання студентом кожного практичного завдання оцінюється окремо за такою шкалою:</w:t>
      </w:r>
    </w:p>
    <w:p w:rsidR="004C67D9" w:rsidRPr="00B12566" w:rsidRDefault="004C67D9" w:rsidP="004C67D9">
      <w:pPr>
        <w:widowControl w:val="0"/>
        <w:ind w:firstLine="709"/>
        <w:jc w:val="both"/>
        <w:rPr>
          <w:sz w:val="28"/>
          <w:szCs w:val="28"/>
          <w:lang w:eastAsia="ja-JP"/>
        </w:rPr>
      </w:pPr>
      <w:r w:rsidRPr="00B12566">
        <w:rPr>
          <w:b/>
          <w:sz w:val="28"/>
          <w:szCs w:val="28"/>
          <w:lang w:eastAsia="ja-JP"/>
        </w:rPr>
        <w:t xml:space="preserve">1 бал – </w:t>
      </w:r>
      <w:r w:rsidRPr="00B12566">
        <w:rPr>
          <w:sz w:val="28"/>
          <w:szCs w:val="28"/>
          <w:lang w:eastAsia="ja-JP"/>
        </w:rPr>
        <w:t xml:space="preserve"> завдання виконано повністю без помилок; відповідає виявленню студентом всебічного системного і глибокого знання програмного матеріалу; чіткому володінню понятійним апаратом, методами, методиками та інструментами, передбаченою програмою дисципліни; вмінню використовувати їх для вирішення як типових, так і не типових практичних ситуацій; виявленню творчих здібностей в розумінні, викладі та використанні навчально-програмного матеріалу;</w:t>
      </w:r>
    </w:p>
    <w:p w:rsidR="004C67D9" w:rsidRPr="00B12566" w:rsidRDefault="004C67D9" w:rsidP="004C67D9">
      <w:pPr>
        <w:widowControl w:val="0"/>
        <w:ind w:firstLine="709"/>
        <w:jc w:val="both"/>
        <w:rPr>
          <w:sz w:val="28"/>
          <w:szCs w:val="28"/>
          <w:lang w:eastAsia="ja-JP"/>
        </w:rPr>
      </w:pPr>
      <w:r w:rsidRPr="00B12566">
        <w:rPr>
          <w:b/>
          <w:sz w:val="28"/>
          <w:szCs w:val="28"/>
          <w:lang w:eastAsia="ja-JP"/>
        </w:rPr>
        <w:t>0,5 – 0,9 бали</w:t>
      </w:r>
      <w:r w:rsidRPr="00B12566">
        <w:rPr>
          <w:sz w:val="28"/>
          <w:szCs w:val="28"/>
          <w:lang w:eastAsia="ja-JP"/>
        </w:rPr>
        <w:t xml:space="preserve"> – завдання повністю виконано без суттєвих помилок або з незначними помилками; відповідає виявленню знань основного програмного матеріалу; засвоєнню інформації в межах лекційного курсу; володінню необхідними методами, методиками та інструментами, передбаченими програмою; вмінню використовувати їх для вирішення типових ситуацій, припускаючи окремих незначних помилок (наприклад, студент частково відповідає на питання викладача щодо виконання роботи);</w:t>
      </w:r>
    </w:p>
    <w:p w:rsidR="004C67D9" w:rsidRPr="00B12566" w:rsidRDefault="004C67D9" w:rsidP="004C67D9">
      <w:pPr>
        <w:widowControl w:val="0"/>
        <w:ind w:firstLine="709"/>
        <w:jc w:val="both"/>
        <w:rPr>
          <w:sz w:val="28"/>
          <w:szCs w:val="28"/>
          <w:lang w:eastAsia="ja-JP"/>
        </w:rPr>
      </w:pPr>
      <w:r w:rsidRPr="00B12566">
        <w:rPr>
          <w:b/>
          <w:sz w:val="28"/>
          <w:szCs w:val="28"/>
          <w:lang w:eastAsia="ja-JP"/>
        </w:rPr>
        <w:t>0,2</w:t>
      </w:r>
      <w:r w:rsidRPr="00B12566">
        <w:rPr>
          <w:sz w:val="28"/>
          <w:szCs w:val="28"/>
          <w:lang w:eastAsia="ja-JP"/>
        </w:rPr>
        <w:t xml:space="preserve"> </w:t>
      </w:r>
      <w:r w:rsidRPr="00B12566">
        <w:rPr>
          <w:b/>
          <w:sz w:val="28"/>
          <w:szCs w:val="28"/>
          <w:lang w:eastAsia="ja-JP"/>
        </w:rPr>
        <w:t>– 0,5</w:t>
      </w:r>
      <w:r w:rsidRPr="00B12566">
        <w:rPr>
          <w:sz w:val="28"/>
          <w:szCs w:val="28"/>
          <w:lang w:eastAsia="ja-JP"/>
        </w:rPr>
        <w:t xml:space="preserve"> </w:t>
      </w:r>
      <w:r w:rsidRPr="00B12566">
        <w:rPr>
          <w:b/>
          <w:sz w:val="28"/>
          <w:szCs w:val="28"/>
          <w:lang w:eastAsia="ja-JP"/>
        </w:rPr>
        <w:t>бала</w:t>
      </w:r>
      <w:r w:rsidRPr="00B12566">
        <w:rPr>
          <w:sz w:val="28"/>
          <w:szCs w:val="28"/>
          <w:lang w:eastAsia="ja-JP"/>
        </w:rPr>
        <w:t xml:space="preserve"> – виконано не більше 30 % завдання; виявлено значні прогалини у знаннях основного програмного матеріалу; не досить упевнене володіння окремими поняттями, методиками та інструментами, про що свідчать принципові помилки під час їх використання;</w:t>
      </w:r>
    </w:p>
    <w:p w:rsidR="004C67D9" w:rsidRPr="00B12566" w:rsidRDefault="004C67D9" w:rsidP="004C67D9">
      <w:pPr>
        <w:widowControl w:val="0"/>
        <w:ind w:firstLine="709"/>
        <w:jc w:val="both"/>
        <w:rPr>
          <w:sz w:val="28"/>
          <w:szCs w:val="28"/>
          <w:lang w:eastAsia="ja-JP"/>
        </w:rPr>
      </w:pPr>
      <w:r w:rsidRPr="00B12566">
        <w:rPr>
          <w:b/>
          <w:sz w:val="28"/>
          <w:szCs w:val="28"/>
          <w:lang w:eastAsia="ja-JP"/>
        </w:rPr>
        <w:t>0 балів –</w:t>
      </w:r>
      <w:r w:rsidRPr="00B12566">
        <w:rPr>
          <w:b/>
          <w:sz w:val="28"/>
          <w:szCs w:val="28"/>
          <w:u w:val="single"/>
          <w:lang w:eastAsia="ja-JP"/>
        </w:rPr>
        <w:t xml:space="preserve"> </w:t>
      </w:r>
      <w:r w:rsidRPr="00B12566">
        <w:rPr>
          <w:sz w:val="28"/>
          <w:szCs w:val="28"/>
          <w:lang w:eastAsia="ja-JP"/>
        </w:rPr>
        <w:t>студент не виконав завдання.</w:t>
      </w:r>
    </w:p>
    <w:p w:rsidR="004C67D9" w:rsidRPr="00B12566" w:rsidRDefault="004C67D9" w:rsidP="004C67D9">
      <w:pPr>
        <w:widowControl w:val="0"/>
        <w:ind w:firstLine="709"/>
        <w:jc w:val="both"/>
        <w:rPr>
          <w:sz w:val="28"/>
          <w:szCs w:val="28"/>
          <w:lang w:eastAsia="ja-JP"/>
        </w:rPr>
      </w:pPr>
      <w:r w:rsidRPr="00B12566">
        <w:rPr>
          <w:sz w:val="28"/>
          <w:szCs w:val="28"/>
          <w:lang w:eastAsia="ja-JP"/>
        </w:rPr>
        <w:t>Якщо студент не набрав на практичних заняттях необхідної кількості балів, то він має право добирати бали на консультаціях.</w:t>
      </w:r>
    </w:p>
    <w:p w:rsidR="004C67D9" w:rsidRPr="00B12566" w:rsidRDefault="004C67D9" w:rsidP="004C67D9">
      <w:pPr>
        <w:widowControl w:val="0"/>
        <w:ind w:firstLine="709"/>
        <w:jc w:val="both"/>
        <w:rPr>
          <w:sz w:val="28"/>
          <w:szCs w:val="28"/>
          <w:lang w:eastAsia="ja-JP"/>
        </w:rPr>
      </w:pPr>
      <w:r w:rsidRPr="00B12566">
        <w:rPr>
          <w:sz w:val="28"/>
          <w:szCs w:val="28"/>
          <w:lang w:eastAsia="ja-JP"/>
        </w:rPr>
        <w:t xml:space="preserve">В межах кожного розділу студенти також проходять тестування в системі </w:t>
      </w:r>
      <w:r w:rsidRPr="00B12566">
        <w:rPr>
          <w:sz w:val="28"/>
          <w:szCs w:val="28"/>
          <w:lang w:val="en-US" w:eastAsia="ja-JP"/>
        </w:rPr>
        <w:t>MOODLE</w:t>
      </w:r>
      <w:r w:rsidRPr="00B12566">
        <w:rPr>
          <w:sz w:val="28"/>
          <w:szCs w:val="28"/>
          <w:lang w:eastAsia="ja-JP"/>
        </w:rPr>
        <w:t>, що дозволяє додатково перевірити теоретичні знання. Максимальна оцінка, яку студент може отримати по результатах виконання кожного тестування, складає 10 балів.</w:t>
      </w:r>
    </w:p>
    <w:p w:rsidR="004C67D9" w:rsidRPr="00B12566" w:rsidRDefault="004C67D9" w:rsidP="004C67D9">
      <w:pPr>
        <w:widowControl w:val="0"/>
        <w:ind w:firstLine="709"/>
        <w:jc w:val="both"/>
        <w:rPr>
          <w:sz w:val="28"/>
          <w:szCs w:val="28"/>
          <w:lang w:eastAsia="ja-JP"/>
        </w:rPr>
      </w:pPr>
      <w:r w:rsidRPr="00B12566">
        <w:rPr>
          <w:sz w:val="28"/>
          <w:szCs w:val="28"/>
          <w:lang w:eastAsia="ja-JP"/>
        </w:rPr>
        <w:t>Кожне теоретичне завдання складається з 50 тестів. Тест містить 4 відповіді, одна з яких є правильною. За правильну відповідь на одне запитання студент отримує 0,2 бали, таким чином, відповівши правильно на всі запитання, студент може отримати 10 балів.</w:t>
      </w:r>
    </w:p>
    <w:p w:rsidR="004C67D9" w:rsidRPr="00B12566" w:rsidRDefault="004C67D9" w:rsidP="004C67D9">
      <w:pPr>
        <w:widowControl w:val="0"/>
        <w:ind w:firstLine="709"/>
        <w:jc w:val="both"/>
        <w:rPr>
          <w:sz w:val="28"/>
          <w:szCs w:val="28"/>
          <w:lang w:eastAsia="ja-JP"/>
        </w:rPr>
      </w:pPr>
      <w:r w:rsidRPr="00B12566">
        <w:rPr>
          <w:sz w:val="28"/>
          <w:szCs w:val="28"/>
          <w:lang w:eastAsia="ja-JP"/>
        </w:rPr>
        <w:t xml:space="preserve">Таким чином, виконавши правильно всі тестові завдання за двома розділами в системі </w:t>
      </w:r>
      <w:r w:rsidRPr="00B12566">
        <w:rPr>
          <w:sz w:val="28"/>
          <w:szCs w:val="28"/>
          <w:lang w:val="en-US" w:eastAsia="ja-JP"/>
        </w:rPr>
        <w:t>MOODLE</w:t>
      </w:r>
      <w:r w:rsidRPr="00B12566">
        <w:rPr>
          <w:sz w:val="28"/>
          <w:szCs w:val="28"/>
          <w:lang w:eastAsia="ja-JP"/>
        </w:rPr>
        <w:t>, студент може отримати 20 балів.</w:t>
      </w:r>
    </w:p>
    <w:p w:rsidR="004C67D9" w:rsidRPr="00B12566" w:rsidRDefault="004C67D9" w:rsidP="004C67D9">
      <w:pPr>
        <w:widowControl w:val="0"/>
        <w:ind w:firstLine="709"/>
        <w:jc w:val="both"/>
        <w:rPr>
          <w:sz w:val="28"/>
          <w:szCs w:val="28"/>
          <w:lang w:eastAsia="ja-JP"/>
        </w:rPr>
      </w:pPr>
      <w:r w:rsidRPr="00B12566">
        <w:rPr>
          <w:sz w:val="28"/>
          <w:szCs w:val="28"/>
          <w:lang w:eastAsia="ja-JP"/>
        </w:rPr>
        <w:t>Дозволяється відповідати на тестові завдання 2 рази. Строки проведення тестування визначається викладачем, що веде практичні заняття.</w:t>
      </w:r>
    </w:p>
    <w:p w:rsidR="004C67D9" w:rsidRPr="00B12566" w:rsidRDefault="004C67D9" w:rsidP="004C67D9">
      <w:pPr>
        <w:widowControl w:val="0"/>
        <w:ind w:firstLine="709"/>
        <w:jc w:val="center"/>
        <w:rPr>
          <w:b/>
          <w:sz w:val="28"/>
          <w:szCs w:val="28"/>
          <w:lang w:eastAsia="ja-JP"/>
        </w:rPr>
      </w:pPr>
    </w:p>
    <w:p w:rsidR="004C67D9" w:rsidRPr="00B12566" w:rsidRDefault="004C67D9" w:rsidP="004C67D9">
      <w:pPr>
        <w:jc w:val="center"/>
        <w:rPr>
          <w:sz w:val="28"/>
          <w:szCs w:val="28"/>
          <w:lang w:eastAsia="ja-JP"/>
        </w:rPr>
      </w:pPr>
      <w:r w:rsidRPr="00B12566">
        <w:rPr>
          <w:sz w:val="28"/>
          <w:szCs w:val="28"/>
          <w:lang w:eastAsia="ja-JP"/>
        </w:rPr>
        <w:t xml:space="preserve">КРИТЕРІЇ ОЦІНЮВАННЯ ЕКЗАМЕНАЦІЙНОЇ РОБОТИ </w:t>
      </w:r>
    </w:p>
    <w:p w:rsidR="004C67D9" w:rsidRPr="00B12566" w:rsidRDefault="004C67D9" w:rsidP="004C67D9">
      <w:pPr>
        <w:ind w:firstLine="900"/>
        <w:jc w:val="both"/>
        <w:rPr>
          <w:sz w:val="28"/>
          <w:szCs w:val="28"/>
          <w:lang w:eastAsia="ja-JP"/>
        </w:rPr>
      </w:pPr>
      <w:r w:rsidRPr="00B12566">
        <w:rPr>
          <w:sz w:val="28"/>
          <w:szCs w:val="28"/>
          <w:lang w:eastAsia="ja-JP"/>
        </w:rPr>
        <w:t>Максимальна оцінка, яку студент може отримати за виконання екзаменаційної роботи, складає 40 балів. Екзаменаційна робота містить два теоретичних питання, кожне з яких оцінюється в 10 балів, та задачу, яка оцінюється в 20 балів.</w:t>
      </w:r>
    </w:p>
    <w:p w:rsidR="004C67D9" w:rsidRPr="00B12566" w:rsidRDefault="004C67D9" w:rsidP="004C67D9">
      <w:pPr>
        <w:ind w:firstLine="900"/>
        <w:jc w:val="both"/>
        <w:rPr>
          <w:sz w:val="28"/>
          <w:szCs w:val="28"/>
          <w:lang w:eastAsia="ja-JP"/>
        </w:rPr>
      </w:pPr>
      <w:r w:rsidRPr="00B12566">
        <w:rPr>
          <w:sz w:val="28"/>
          <w:szCs w:val="28"/>
          <w:lang w:eastAsia="ja-JP"/>
        </w:rPr>
        <w:t>Результат виконання студентом кожного теоретичного завдання оцінюється  за такою шкалою:</w:t>
      </w:r>
    </w:p>
    <w:p w:rsidR="004C67D9" w:rsidRPr="00B12566" w:rsidRDefault="004C67D9" w:rsidP="004C67D9">
      <w:pPr>
        <w:widowControl w:val="0"/>
        <w:ind w:firstLine="709"/>
        <w:jc w:val="both"/>
        <w:rPr>
          <w:sz w:val="28"/>
          <w:szCs w:val="28"/>
          <w:lang w:eastAsia="ja-JP"/>
        </w:rPr>
      </w:pPr>
      <w:r w:rsidRPr="00B12566">
        <w:rPr>
          <w:sz w:val="28"/>
          <w:szCs w:val="28"/>
          <w:lang w:eastAsia="ja-JP"/>
        </w:rPr>
        <w:t xml:space="preserve">- </w:t>
      </w:r>
      <w:r w:rsidRPr="00B12566">
        <w:rPr>
          <w:b/>
          <w:sz w:val="28"/>
          <w:szCs w:val="28"/>
          <w:lang w:eastAsia="ja-JP"/>
        </w:rPr>
        <w:t>10 балів –</w:t>
      </w:r>
      <w:r w:rsidRPr="00B12566">
        <w:rPr>
          <w:b/>
          <w:sz w:val="28"/>
          <w:szCs w:val="28"/>
          <w:u w:val="single"/>
          <w:lang w:eastAsia="ja-JP"/>
        </w:rPr>
        <w:t xml:space="preserve"> </w:t>
      </w:r>
      <w:r w:rsidRPr="00B12566">
        <w:rPr>
          <w:sz w:val="28"/>
          <w:szCs w:val="28"/>
          <w:lang w:eastAsia="ja-JP"/>
        </w:rPr>
        <w:t>студент правильно відповів на теоретичне питання;</w:t>
      </w:r>
    </w:p>
    <w:p w:rsidR="004C67D9" w:rsidRPr="00B12566" w:rsidRDefault="004C67D9" w:rsidP="004C67D9">
      <w:pPr>
        <w:widowControl w:val="0"/>
        <w:ind w:firstLine="709"/>
        <w:jc w:val="both"/>
        <w:rPr>
          <w:sz w:val="28"/>
          <w:szCs w:val="28"/>
          <w:lang w:eastAsia="ja-JP"/>
        </w:rPr>
      </w:pPr>
      <w:r w:rsidRPr="00B12566">
        <w:rPr>
          <w:sz w:val="28"/>
          <w:szCs w:val="28"/>
          <w:lang w:eastAsia="ja-JP"/>
        </w:rPr>
        <w:t xml:space="preserve">- </w:t>
      </w:r>
      <w:r w:rsidRPr="00B12566">
        <w:rPr>
          <w:b/>
          <w:sz w:val="28"/>
          <w:szCs w:val="28"/>
          <w:lang w:eastAsia="ja-JP"/>
        </w:rPr>
        <w:t>6-9 балів</w:t>
      </w:r>
      <w:r w:rsidRPr="00B12566">
        <w:rPr>
          <w:sz w:val="28"/>
          <w:szCs w:val="28"/>
          <w:lang w:eastAsia="ja-JP"/>
        </w:rPr>
        <w:t xml:space="preserve"> – студент дав не повну відповідь без суттєвих помилок або з незначними помилками;</w:t>
      </w:r>
    </w:p>
    <w:p w:rsidR="004C67D9" w:rsidRPr="00B12566" w:rsidRDefault="004C67D9" w:rsidP="004C67D9">
      <w:pPr>
        <w:widowControl w:val="0"/>
        <w:ind w:firstLine="709"/>
        <w:jc w:val="both"/>
        <w:rPr>
          <w:sz w:val="28"/>
          <w:szCs w:val="28"/>
          <w:lang w:eastAsia="ja-JP"/>
        </w:rPr>
      </w:pPr>
      <w:r w:rsidRPr="00B12566">
        <w:rPr>
          <w:b/>
          <w:sz w:val="28"/>
          <w:szCs w:val="28"/>
          <w:lang w:eastAsia="ja-JP"/>
        </w:rPr>
        <w:lastRenderedPageBreak/>
        <w:t>- 3-5 бали</w:t>
      </w:r>
      <w:r w:rsidRPr="00B12566">
        <w:rPr>
          <w:sz w:val="28"/>
          <w:szCs w:val="28"/>
          <w:lang w:eastAsia="ja-JP"/>
        </w:rPr>
        <w:t xml:space="preserve"> – студент отримує у випадку, якщо він відповідає не менше ніж на 30 % питання, зокрема знає тільки визначення понять та з загальних рисах може відповісти на поставлене запитання;</w:t>
      </w:r>
    </w:p>
    <w:p w:rsidR="004C67D9" w:rsidRPr="00B12566" w:rsidRDefault="004C67D9" w:rsidP="004C67D9">
      <w:pPr>
        <w:widowControl w:val="0"/>
        <w:ind w:firstLine="709"/>
        <w:jc w:val="both"/>
        <w:rPr>
          <w:sz w:val="28"/>
          <w:szCs w:val="28"/>
          <w:lang w:eastAsia="ja-JP"/>
        </w:rPr>
      </w:pPr>
      <w:r w:rsidRPr="00B12566">
        <w:rPr>
          <w:b/>
          <w:sz w:val="28"/>
          <w:szCs w:val="28"/>
          <w:lang w:eastAsia="ja-JP"/>
        </w:rPr>
        <w:t xml:space="preserve">- 1-2 бали – </w:t>
      </w:r>
      <w:r w:rsidRPr="00B12566">
        <w:rPr>
          <w:sz w:val="28"/>
          <w:szCs w:val="28"/>
          <w:lang w:eastAsia="ja-JP"/>
        </w:rPr>
        <w:t>студент отримує у випадку, якщо він знає тільки визначення понять;</w:t>
      </w:r>
    </w:p>
    <w:p w:rsidR="004C67D9" w:rsidRPr="00B12566" w:rsidRDefault="004C67D9" w:rsidP="004C67D9">
      <w:pPr>
        <w:widowControl w:val="0"/>
        <w:ind w:firstLine="709"/>
        <w:jc w:val="both"/>
        <w:rPr>
          <w:sz w:val="28"/>
          <w:szCs w:val="28"/>
          <w:lang w:eastAsia="ja-JP"/>
        </w:rPr>
      </w:pPr>
      <w:r w:rsidRPr="00B12566">
        <w:rPr>
          <w:b/>
          <w:sz w:val="28"/>
          <w:szCs w:val="28"/>
          <w:lang w:eastAsia="ja-JP"/>
        </w:rPr>
        <w:t xml:space="preserve">- 0 балів – </w:t>
      </w:r>
      <w:r w:rsidRPr="00B12566">
        <w:rPr>
          <w:sz w:val="28"/>
          <w:szCs w:val="28"/>
          <w:lang w:eastAsia="ja-JP"/>
        </w:rPr>
        <w:t>студент не відповів на питання або дав не правильну відповідь.</w:t>
      </w:r>
    </w:p>
    <w:p w:rsidR="004C67D9" w:rsidRPr="00B12566" w:rsidRDefault="004C67D9" w:rsidP="004C67D9">
      <w:pPr>
        <w:widowControl w:val="0"/>
        <w:ind w:firstLine="709"/>
        <w:jc w:val="both"/>
        <w:rPr>
          <w:sz w:val="28"/>
          <w:szCs w:val="28"/>
          <w:lang w:eastAsia="ja-JP"/>
        </w:rPr>
      </w:pPr>
      <w:r w:rsidRPr="00B12566">
        <w:rPr>
          <w:sz w:val="28"/>
          <w:szCs w:val="28"/>
          <w:lang w:eastAsia="ja-JP"/>
        </w:rPr>
        <w:t>Результат вирішення студентом задачі оцінюється  за наступною шкалою:</w:t>
      </w:r>
    </w:p>
    <w:p w:rsidR="004C67D9" w:rsidRPr="00B12566" w:rsidRDefault="004C67D9" w:rsidP="004C67D9">
      <w:pPr>
        <w:widowControl w:val="0"/>
        <w:ind w:firstLine="709"/>
        <w:jc w:val="both"/>
        <w:rPr>
          <w:sz w:val="28"/>
          <w:szCs w:val="28"/>
          <w:lang w:eastAsia="ja-JP"/>
        </w:rPr>
      </w:pPr>
      <w:r w:rsidRPr="00B12566">
        <w:rPr>
          <w:b/>
          <w:sz w:val="28"/>
          <w:szCs w:val="28"/>
          <w:lang w:eastAsia="ja-JP"/>
        </w:rPr>
        <w:t xml:space="preserve">- 20 балів – </w:t>
      </w:r>
      <w:r w:rsidRPr="00B12566">
        <w:rPr>
          <w:sz w:val="28"/>
          <w:szCs w:val="28"/>
          <w:lang w:eastAsia="ja-JP"/>
        </w:rPr>
        <w:t xml:space="preserve">студент правильно </w:t>
      </w:r>
      <w:proofErr w:type="spellStart"/>
      <w:r w:rsidRPr="00B12566">
        <w:rPr>
          <w:sz w:val="28"/>
          <w:szCs w:val="28"/>
          <w:lang w:eastAsia="ja-JP"/>
        </w:rPr>
        <w:t>розв</w:t>
      </w:r>
      <w:proofErr w:type="spellEnd"/>
      <w:r w:rsidRPr="00B12566">
        <w:rPr>
          <w:sz w:val="28"/>
          <w:szCs w:val="28"/>
          <w:lang w:val="ru-RU" w:eastAsia="ja-JP"/>
        </w:rPr>
        <w:t>’</w:t>
      </w:r>
      <w:proofErr w:type="spellStart"/>
      <w:r w:rsidRPr="00B12566">
        <w:rPr>
          <w:sz w:val="28"/>
          <w:szCs w:val="28"/>
          <w:lang w:eastAsia="ja-JP"/>
        </w:rPr>
        <w:t>язав</w:t>
      </w:r>
      <w:proofErr w:type="spellEnd"/>
      <w:r w:rsidRPr="00B12566">
        <w:rPr>
          <w:sz w:val="28"/>
          <w:szCs w:val="28"/>
          <w:lang w:eastAsia="ja-JP"/>
        </w:rPr>
        <w:t xml:space="preserve"> задачу;</w:t>
      </w:r>
    </w:p>
    <w:p w:rsidR="004C67D9" w:rsidRPr="00B12566" w:rsidRDefault="004C67D9" w:rsidP="004C67D9">
      <w:pPr>
        <w:widowControl w:val="0"/>
        <w:ind w:firstLine="709"/>
        <w:jc w:val="both"/>
        <w:rPr>
          <w:sz w:val="28"/>
          <w:szCs w:val="28"/>
          <w:lang w:eastAsia="ja-JP"/>
        </w:rPr>
      </w:pPr>
      <w:r w:rsidRPr="00B12566">
        <w:rPr>
          <w:sz w:val="28"/>
          <w:szCs w:val="28"/>
          <w:lang w:eastAsia="ja-JP"/>
        </w:rPr>
        <w:t xml:space="preserve">- </w:t>
      </w:r>
      <w:r w:rsidRPr="00B12566">
        <w:rPr>
          <w:b/>
          <w:sz w:val="28"/>
          <w:szCs w:val="28"/>
          <w:lang w:eastAsia="ja-JP"/>
        </w:rPr>
        <w:t>15-19 балів</w:t>
      </w:r>
      <w:r w:rsidRPr="00B12566">
        <w:rPr>
          <w:sz w:val="28"/>
          <w:szCs w:val="28"/>
          <w:lang w:eastAsia="ja-JP"/>
        </w:rPr>
        <w:t xml:space="preserve"> – студент розв’язав задачу з помилками, але зрозуміло, що він знає алгоритм вирішення задачі;</w:t>
      </w:r>
    </w:p>
    <w:p w:rsidR="004C67D9" w:rsidRPr="00B12566" w:rsidRDefault="004C67D9" w:rsidP="004C67D9">
      <w:pPr>
        <w:widowControl w:val="0"/>
        <w:ind w:firstLine="709"/>
        <w:jc w:val="both"/>
        <w:rPr>
          <w:sz w:val="28"/>
          <w:szCs w:val="28"/>
          <w:lang w:eastAsia="ja-JP"/>
        </w:rPr>
      </w:pPr>
      <w:r w:rsidRPr="00B12566">
        <w:rPr>
          <w:b/>
          <w:sz w:val="28"/>
          <w:szCs w:val="28"/>
          <w:lang w:eastAsia="ja-JP"/>
        </w:rPr>
        <w:t>- 10-14 балів</w:t>
      </w:r>
      <w:r w:rsidRPr="00B12566">
        <w:rPr>
          <w:sz w:val="28"/>
          <w:szCs w:val="28"/>
          <w:lang w:eastAsia="ja-JP"/>
        </w:rPr>
        <w:t xml:space="preserve"> – студент розв’язав задачу з помилками, з яких зрозуміло, що він не достатньо знає алгоритм її розв’язку;</w:t>
      </w:r>
    </w:p>
    <w:p w:rsidR="004C67D9" w:rsidRPr="00B12566" w:rsidRDefault="004C67D9" w:rsidP="004C67D9">
      <w:pPr>
        <w:widowControl w:val="0"/>
        <w:ind w:firstLine="709"/>
        <w:jc w:val="both"/>
        <w:rPr>
          <w:sz w:val="28"/>
          <w:szCs w:val="28"/>
          <w:lang w:eastAsia="ja-JP"/>
        </w:rPr>
      </w:pPr>
      <w:r w:rsidRPr="00B12566">
        <w:rPr>
          <w:b/>
          <w:sz w:val="28"/>
          <w:szCs w:val="28"/>
          <w:lang w:eastAsia="ja-JP"/>
        </w:rPr>
        <w:t>- 5-9 балів</w:t>
      </w:r>
      <w:r w:rsidRPr="00B12566">
        <w:rPr>
          <w:sz w:val="28"/>
          <w:szCs w:val="28"/>
          <w:lang w:eastAsia="ja-JP"/>
        </w:rPr>
        <w:t xml:space="preserve"> – студент правильно виписав формулу за якою вирішується задача та зробив спробу її вирішення, наприклад, виконав допоміжні розрахунки;</w:t>
      </w:r>
    </w:p>
    <w:p w:rsidR="004C67D9" w:rsidRPr="00B12566" w:rsidRDefault="004C67D9" w:rsidP="004C67D9">
      <w:pPr>
        <w:widowControl w:val="0"/>
        <w:ind w:firstLine="709"/>
        <w:jc w:val="both"/>
        <w:rPr>
          <w:b/>
          <w:sz w:val="28"/>
          <w:szCs w:val="28"/>
          <w:lang w:eastAsia="ja-JP"/>
        </w:rPr>
      </w:pPr>
      <w:r w:rsidRPr="00B12566">
        <w:rPr>
          <w:b/>
          <w:sz w:val="28"/>
          <w:szCs w:val="28"/>
          <w:lang w:eastAsia="ja-JP"/>
        </w:rPr>
        <w:t xml:space="preserve">- 1-4 бали – </w:t>
      </w:r>
      <w:r w:rsidRPr="00B12566">
        <w:rPr>
          <w:sz w:val="28"/>
          <w:szCs w:val="28"/>
          <w:lang w:eastAsia="ja-JP"/>
        </w:rPr>
        <w:t xml:space="preserve">студент правильно виписав формулу за якою </w:t>
      </w:r>
      <w:proofErr w:type="spellStart"/>
      <w:r w:rsidRPr="00B12566">
        <w:rPr>
          <w:sz w:val="28"/>
          <w:szCs w:val="28"/>
          <w:lang w:eastAsia="ja-JP"/>
        </w:rPr>
        <w:t>розв</w:t>
      </w:r>
      <w:proofErr w:type="spellEnd"/>
      <w:r w:rsidRPr="00B12566">
        <w:rPr>
          <w:sz w:val="28"/>
          <w:szCs w:val="28"/>
          <w:lang w:val="ru-RU" w:eastAsia="ja-JP"/>
        </w:rPr>
        <w:t>’</w:t>
      </w:r>
      <w:proofErr w:type="spellStart"/>
      <w:r w:rsidRPr="00B12566">
        <w:rPr>
          <w:sz w:val="28"/>
          <w:szCs w:val="28"/>
          <w:lang w:eastAsia="ja-JP"/>
        </w:rPr>
        <w:t>язується</w:t>
      </w:r>
      <w:proofErr w:type="spellEnd"/>
      <w:r w:rsidRPr="00B12566">
        <w:rPr>
          <w:sz w:val="28"/>
          <w:szCs w:val="28"/>
          <w:lang w:eastAsia="ja-JP"/>
        </w:rPr>
        <w:t xml:space="preserve"> задача;</w:t>
      </w:r>
    </w:p>
    <w:p w:rsidR="004C67D9" w:rsidRPr="00B12566" w:rsidRDefault="004C67D9" w:rsidP="004C67D9">
      <w:pPr>
        <w:widowControl w:val="0"/>
        <w:ind w:firstLine="709"/>
        <w:jc w:val="both"/>
        <w:rPr>
          <w:sz w:val="28"/>
          <w:szCs w:val="28"/>
          <w:lang w:eastAsia="ja-JP"/>
        </w:rPr>
      </w:pPr>
      <w:r w:rsidRPr="00B12566">
        <w:rPr>
          <w:b/>
          <w:sz w:val="28"/>
          <w:szCs w:val="28"/>
          <w:lang w:eastAsia="ja-JP"/>
        </w:rPr>
        <w:t xml:space="preserve">- 0 балів – </w:t>
      </w:r>
      <w:r w:rsidRPr="00B12566">
        <w:rPr>
          <w:sz w:val="28"/>
          <w:szCs w:val="28"/>
          <w:lang w:eastAsia="ja-JP"/>
        </w:rPr>
        <w:t xml:space="preserve">студент не </w:t>
      </w:r>
      <w:proofErr w:type="spellStart"/>
      <w:r w:rsidRPr="00B12566">
        <w:rPr>
          <w:sz w:val="28"/>
          <w:szCs w:val="28"/>
          <w:lang w:eastAsia="ja-JP"/>
        </w:rPr>
        <w:t>розв</w:t>
      </w:r>
      <w:proofErr w:type="spellEnd"/>
      <w:r w:rsidRPr="00B12566">
        <w:rPr>
          <w:sz w:val="28"/>
          <w:szCs w:val="28"/>
          <w:lang w:val="ru-RU" w:eastAsia="ja-JP"/>
        </w:rPr>
        <w:t>’</w:t>
      </w:r>
      <w:proofErr w:type="spellStart"/>
      <w:r w:rsidRPr="00B12566">
        <w:rPr>
          <w:sz w:val="28"/>
          <w:szCs w:val="28"/>
          <w:lang w:eastAsia="ja-JP"/>
        </w:rPr>
        <w:t>язав</w:t>
      </w:r>
      <w:proofErr w:type="spellEnd"/>
      <w:r w:rsidRPr="00B12566">
        <w:rPr>
          <w:sz w:val="28"/>
          <w:szCs w:val="28"/>
          <w:lang w:eastAsia="ja-JP"/>
        </w:rPr>
        <w:t xml:space="preserve"> задачу.</w:t>
      </w:r>
    </w:p>
    <w:p w:rsidR="004C67D9" w:rsidRPr="00B12566" w:rsidRDefault="004C67D9" w:rsidP="004C67D9">
      <w:pPr>
        <w:jc w:val="center"/>
        <w:rPr>
          <w:b/>
          <w:bCs/>
          <w:sz w:val="28"/>
          <w:szCs w:val="28"/>
        </w:rPr>
      </w:pPr>
    </w:p>
    <w:p w:rsidR="004C67D9" w:rsidRPr="00B12566" w:rsidRDefault="004C67D9" w:rsidP="004C67D9">
      <w:pPr>
        <w:jc w:val="center"/>
        <w:rPr>
          <w:b/>
          <w:bCs/>
          <w:sz w:val="28"/>
          <w:szCs w:val="28"/>
        </w:rPr>
      </w:pPr>
      <w:r w:rsidRPr="00B12566">
        <w:rPr>
          <w:b/>
          <w:bCs/>
          <w:sz w:val="28"/>
          <w:szCs w:val="28"/>
        </w:rPr>
        <w:t xml:space="preserve">Шкала оцінювання: національна та </w:t>
      </w:r>
      <w:proofErr w:type="spellStart"/>
      <w:r w:rsidRPr="00B12566">
        <w:rPr>
          <w:b/>
          <w:bCs/>
          <w:sz w:val="28"/>
          <w:szCs w:val="28"/>
        </w:rPr>
        <w:t>ECTS</w:t>
      </w:r>
      <w:proofErr w:type="spellEnd"/>
    </w:p>
    <w:tbl>
      <w:tblPr>
        <w:tblW w:w="10095" w:type="dxa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6"/>
        <w:gridCol w:w="4739"/>
        <w:gridCol w:w="3630"/>
      </w:tblGrid>
      <w:tr w:rsidR="004C67D9" w:rsidRPr="00B12566" w:rsidTr="00846E76">
        <w:trPr>
          <w:cantSplit/>
          <w:trHeight w:val="589"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7D9" w:rsidRPr="00B12566" w:rsidRDefault="004C67D9" w:rsidP="00846E76">
            <w:pPr>
              <w:pStyle w:val="2"/>
              <w:spacing w:before="0" w:after="0" w:line="276" w:lineRule="auto"/>
              <w:jc w:val="center"/>
              <w:rPr>
                <w:rFonts w:ascii="Times New Roman" w:hAnsi="Times New Roman" w:cs="Times New Roman"/>
                <w:i w:val="0"/>
                <w:caps/>
              </w:rPr>
            </w:pPr>
            <w:r w:rsidRPr="00B12566">
              <w:rPr>
                <w:rFonts w:ascii="Times New Roman" w:hAnsi="Times New Roman" w:cs="Times New Roman"/>
                <w:i w:val="0"/>
                <w:lang w:val="uk-UA"/>
              </w:rPr>
              <w:t>З</w:t>
            </w:r>
            <w:r w:rsidRPr="00B12566">
              <w:rPr>
                <w:rFonts w:ascii="Times New Roman" w:hAnsi="Times New Roman" w:cs="Times New Roman"/>
                <w:i w:val="0"/>
              </w:rPr>
              <w:t>а шкалою</w:t>
            </w:r>
          </w:p>
          <w:p w:rsidR="004C67D9" w:rsidRPr="00B12566" w:rsidRDefault="004C67D9" w:rsidP="00846E76">
            <w:pPr>
              <w:pStyle w:val="6"/>
              <w:spacing w:before="0" w:after="0"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B12566">
              <w:rPr>
                <w:sz w:val="28"/>
                <w:szCs w:val="28"/>
              </w:rPr>
              <w:t>ECTS</w:t>
            </w:r>
            <w:proofErr w:type="spellEnd"/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7D9" w:rsidRPr="00B12566" w:rsidRDefault="004C67D9" w:rsidP="00846E76">
            <w:pPr>
              <w:pStyle w:val="5"/>
              <w:spacing w:before="0" w:after="0" w:line="276" w:lineRule="auto"/>
              <w:jc w:val="center"/>
              <w:rPr>
                <w:i w:val="0"/>
                <w:sz w:val="28"/>
                <w:szCs w:val="28"/>
              </w:rPr>
            </w:pPr>
            <w:r w:rsidRPr="00B12566">
              <w:rPr>
                <w:i w:val="0"/>
                <w:sz w:val="28"/>
                <w:szCs w:val="28"/>
                <w:lang w:val="uk-UA"/>
              </w:rPr>
              <w:t>З</w:t>
            </w:r>
            <w:r w:rsidRPr="00B12566">
              <w:rPr>
                <w:i w:val="0"/>
                <w:sz w:val="28"/>
                <w:szCs w:val="28"/>
              </w:rPr>
              <w:t>а шкалою</w:t>
            </w:r>
          </w:p>
          <w:p w:rsidR="004C67D9" w:rsidRPr="00B12566" w:rsidRDefault="004C67D9" w:rsidP="00846E7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12566">
              <w:rPr>
                <w:b/>
                <w:sz w:val="28"/>
                <w:szCs w:val="28"/>
              </w:rPr>
              <w:t xml:space="preserve"> університету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7D9" w:rsidRPr="00B12566" w:rsidRDefault="004C67D9" w:rsidP="00846E76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B12566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За національною шкалою</w:t>
            </w:r>
          </w:p>
          <w:p w:rsidR="004C67D9" w:rsidRPr="00B12566" w:rsidRDefault="004C67D9" w:rsidP="00846E76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spacing w:after="0" w:line="276" w:lineRule="auto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B12566">
              <w:rPr>
                <w:rFonts w:ascii="Times New Roman" w:hAnsi="Times New Roman" w:cs="Times New Roman"/>
                <w:i w:val="0"/>
                <w:sz w:val="28"/>
                <w:szCs w:val="28"/>
              </w:rPr>
              <w:t>Екзамен</w:t>
            </w:r>
          </w:p>
        </w:tc>
      </w:tr>
      <w:tr w:rsidR="004C67D9" w:rsidRPr="00B12566" w:rsidTr="00846E76">
        <w:trPr>
          <w:cantSplit/>
          <w:trHeight w:val="300"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D9" w:rsidRPr="00B12566" w:rsidRDefault="004C67D9" w:rsidP="00846E7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B12566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D9" w:rsidRPr="00B12566" w:rsidRDefault="004C67D9" w:rsidP="00846E7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2566">
              <w:rPr>
                <w:sz w:val="28"/>
                <w:szCs w:val="28"/>
              </w:rPr>
              <w:t>90-100 (відмінно)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7D9" w:rsidRPr="00B12566" w:rsidRDefault="004C67D9" w:rsidP="00846E76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spacing w:after="0" w:line="276" w:lineRule="auto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B12566">
              <w:rPr>
                <w:rFonts w:ascii="Times New Roman" w:hAnsi="Times New Roman" w:cs="Times New Roman"/>
                <w:i w:val="0"/>
                <w:sz w:val="28"/>
                <w:szCs w:val="28"/>
              </w:rPr>
              <w:t>5(відмінно)</w:t>
            </w:r>
          </w:p>
        </w:tc>
      </w:tr>
      <w:tr w:rsidR="004C67D9" w:rsidRPr="00B12566" w:rsidTr="00846E76">
        <w:trPr>
          <w:cantSplit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D9" w:rsidRPr="00B12566" w:rsidRDefault="004C67D9" w:rsidP="00846E7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B12566">
              <w:rPr>
                <w:color w:val="000000"/>
                <w:spacing w:val="-2"/>
                <w:sz w:val="28"/>
                <w:szCs w:val="28"/>
              </w:rPr>
              <w:t>B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D9" w:rsidRPr="00B12566" w:rsidRDefault="004C67D9" w:rsidP="00846E7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B12566">
              <w:rPr>
                <w:color w:val="000000"/>
                <w:spacing w:val="-2"/>
                <w:sz w:val="28"/>
                <w:szCs w:val="28"/>
              </w:rPr>
              <w:t>85 – 89 (дуже добре)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D9" w:rsidRPr="00B12566" w:rsidRDefault="004C67D9" w:rsidP="00846E7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B12566">
              <w:rPr>
                <w:color w:val="000000"/>
                <w:spacing w:val="-2"/>
                <w:sz w:val="28"/>
                <w:szCs w:val="28"/>
              </w:rPr>
              <w:t>4 (добре)</w:t>
            </w:r>
          </w:p>
        </w:tc>
      </w:tr>
      <w:tr w:rsidR="004C67D9" w:rsidRPr="00B12566" w:rsidTr="00846E76">
        <w:trPr>
          <w:cantSplit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D9" w:rsidRPr="00B12566" w:rsidRDefault="004C67D9" w:rsidP="00846E7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B12566">
              <w:rPr>
                <w:color w:val="000000"/>
                <w:spacing w:val="-2"/>
                <w:sz w:val="28"/>
                <w:szCs w:val="28"/>
              </w:rPr>
              <w:t>C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D9" w:rsidRPr="00B12566" w:rsidRDefault="004C67D9" w:rsidP="00846E7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B12566">
              <w:rPr>
                <w:color w:val="000000"/>
                <w:spacing w:val="-2"/>
                <w:sz w:val="28"/>
                <w:szCs w:val="28"/>
              </w:rPr>
              <w:t>75 – 84 (добре)</w:t>
            </w:r>
          </w:p>
        </w:tc>
        <w:tc>
          <w:tcPr>
            <w:tcW w:w="3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D9" w:rsidRPr="00B12566" w:rsidRDefault="004C67D9" w:rsidP="00846E76">
            <w:pPr>
              <w:suppressAutoHyphens w:val="0"/>
              <w:rPr>
                <w:color w:val="000000"/>
                <w:spacing w:val="-2"/>
                <w:sz w:val="28"/>
                <w:szCs w:val="28"/>
              </w:rPr>
            </w:pPr>
          </w:p>
        </w:tc>
      </w:tr>
      <w:tr w:rsidR="004C67D9" w:rsidRPr="00B12566" w:rsidTr="00846E76">
        <w:trPr>
          <w:cantSplit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D9" w:rsidRPr="00B12566" w:rsidRDefault="004C67D9" w:rsidP="00846E7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B12566">
              <w:rPr>
                <w:color w:val="000000"/>
                <w:spacing w:val="-2"/>
                <w:sz w:val="28"/>
                <w:szCs w:val="28"/>
              </w:rPr>
              <w:t>D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D9" w:rsidRPr="00B12566" w:rsidRDefault="004C67D9" w:rsidP="00846E7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B12566">
              <w:rPr>
                <w:color w:val="000000"/>
                <w:spacing w:val="-2"/>
                <w:sz w:val="28"/>
                <w:szCs w:val="28"/>
              </w:rPr>
              <w:t xml:space="preserve">70 – 74 (задовільно) 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D9" w:rsidRPr="00B12566" w:rsidRDefault="004C67D9" w:rsidP="00846E7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B12566">
              <w:rPr>
                <w:color w:val="000000"/>
                <w:spacing w:val="-2"/>
                <w:sz w:val="28"/>
                <w:szCs w:val="28"/>
              </w:rPr>
              <w:t>3 (задовільно)</w:t>
            </w:r>
          </w:p>
        </w:tc>
      </w:tr>
      <w:tr w:rsidR="004C67D9" w:rsidRPr="00B12566" w:rsidTr="00846E76">
        <w:trPr>
          <w:cantSplit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D9" w:rsidRPr="00B12566" w:rsidRDefault="004C67D9" w:rsidP="00846E7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B12566">
              <w:rPr>
                <w:color w:val="000000"/>
                <w:spacing w:val="-2"/>
                <w:sz w:val="28"/>
                <w:szCs w:val="28"/>
              </w:rPr>
              <w:t>E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D9" w:rsidRPr="00B12566" w:rsidRDefault="004C67D9" w:rsidP="00846E7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B12566">
              <w:rPr>
                <w:color w:val="000000"/>
                <w:spacing w:val="-2"/>
                <w:sz w:val="28"/>
                <w:szCs w:val="28"/>
              </w:rPr>
              <w:t>60 – 69 (достатньо)</w:t>
            </w:r>
          </w:p>
        </w:tc>
        <w:tc>
          <w:tcPr>
            <w:tcW w:w="3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D9" w:rsidRPr="00B12566" w:rsidRDefault="004C67D9" w:rsidP="00846E76">
            <w:pPr>
              <w:suppressAutoHyphens w:val="0"/>
              <w:rPr>
                <w:color w:val="000000"/>
                <w:spacing w:val="-2"/>
                <w:sz w:val="28"/>
                <w:szCs w:val="28"/>
              </w:rPr>
            </w:pPr>
          </w:p>
        </w:tc>
      </w:tr>
      <w:tr w:rsidR="004C67D9" w:rsidRPr="00B12566" w:rsidTr="00846E76">
        <w:trPr>
          <w:cantSplit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D9" w:rsidRPr="00B12566" w:rsidRDefault="004C67D9" w:rsidP="00846E7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proofErr w:type="spellStart"/>
            <w:r w:rsidRPr="00B12566">
              <w:rPr>
                <w:color w:val="000000"/>
                <w:spacing w:val="-2"/>
                <w:sz w:val="28"/>
                <w:szCs w:val="28"/>
              </w:rPr>
              <w:t>FX</w:t>
            </w:r>
            <w:proofErr w:type="spellEnd"/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D9" w:rsidRPr="00B12566" w:rsidRDefault="004C67D9" w:rsidP="00846E76">
            <w:pPr>
              <w:spacing w:line="276" w:lineRule="auto"/>
              <w:rPr>
                <w:color w:val="000000"/>
                <w:spacing w:val="-2"/>
                <w:sz w:val="28"/>
                <w:szCs w:val="28"/>
              </w:rPr>
            </w:pPr>
            <w:r w:rsidRPr="00B12566">
              <w:rPr>
                <w:color w:val="000000"/>
                <w:spacing w:val="-2"/>
                <w:sz w:val="28"/>
                <w:szCs w:val="28"/>
              </w:rPr>
              <w:t>35 – 59 (незадовільно – з можливістю повторного складання)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D9" w:rsidRPr="00B12566" w:rsidRDefault="004C67D9" w:rsidP="00846E7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B12566">
              <w:rPr>
                <w:color w:val="000000"/>
                <w:spacing w:val="-2"/>
                <w:sz w:val="28"/>
                <w:szCs w:val="28"/>
              </w:rPr>
              <w:t>2 (незадовільно)</w:t>
            </w:r>
          </w:p>
        </w:tc>
      </w:tr>
      <w:tr w:rsidR="004C67D9" w:rsidRPr="00B12566" w:rsidTr="00846E76">
        <w:trPr>
          <w:cantSplit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D9" w:rsidRPr="00B12566" w:rsidRDefault="004C67D9" w:rsidP="00846E7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B12566">
              <w:rPr>
                <w:color w:val="000000"/>
                <w:spacing w:val="-2"/>
                <w:sz w:val="28"/>
                <w:szCs w:val="28"/>
              </w:rPr>
              <w:t>F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D9" w:rsidRPr="00B12566" w:rsidRDefault="004C67D9" w:rsidP="00846E7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B12566">
              <w:rPr>
                <w:color w:val="000000"/>
                <w:spacing w:val="-2"/>
                <w:sz w:val="28"/>
                <w:szCs w:val="28"/>
              </w:rPr>
              <w:t>1 – 34</w:t>
            </w:r>
          </w:p>
          <w:p w:rsidR="004C67D9" w:rsidRPr="00B12566" w:rsidRDefault="004C67D9" w:rsidP="00846E76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B12566">
              <w:rPr>
                <w:color w:val="000000"/>
                <w:spacing w:val="-2"/>
                <w:sz w:val="28"/>
                <w:szCs w:val="28"/>
              </w:rPr>
              <w:t>(незадовільно – з обов’язковим повторним курсом)</w:t>
            </w:r>
          </w:p>
        </w:tc>
        <w:tc>
          <w:tcPr>
            <w:tcW w:w="3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D9" w:rsidRPr="00B12566" w:rsidRDefault="004C67D9" w:rsidP="00846E76">
            <w:pPr>
              <w:suppressAutoHyphens w:val="0"/>
              <w:rPr>
                <w:color w:val="000000"/>
                <w:spacing w:val="-2"/>
                <w:sz w:val="28"/>
                <w:szCs w:val="28"/>
              </w:rPr>
            </w:pPr>
          </w:p>
        </w:tc>
      </w:tr>
    </w:tbl>
    <w:p w:rsidR="004C67D9" w:rsidRPr="00B12566" w:rsidRDefault="004C67D9" w:rsidP="004C67D9">
      <w:pPr>
        <w:suppressAutoHyphens w:val="0"/>
        <w:rPr>
          <w:sz w:val="20"/>
          <w:szCs w:val="20"/>
          <w:shd w:val="clear" w:color="auto" w:fill="FFFF00"/>
        </w:rPr>
      </w:pPr>
    </w:p>
    <w:p w:rsidR="002F7044" w:rsidRDefault="002F7044">
      <w:bookmarkStart w:id="0" w:name="_GoBack"/>
      <w:bookmarkEnd w:id="0"/>
    </w:p>
    <w:sectPr w:rsidR="002F70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A03"/>
    <w:rsid w:val="002F7044"/>
    <w:rsid w:val="004C67D9"/>
    <w:rsid w:val="008E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C67D9"/>
    <w:pPr>
      <w:keepNext/>
      <w:numPr>
        <w:numId w:val="1"/>
      </w:numPr>
      <w:tabs>
        <w:tab w:val="num" w:pos="1850"/>
      </w:tabs>
      <w:spacing w:after="240"/>
      <w:ind w:left="1850"/>
      <w:jc w:val="center"/>
      <w:outlineLvl w:val="0"/>
    </w:pPr>
    <w:rPr>
      <w:rFonts w:ascii="Arial" w:hAnsi="Arial" w:cs="Arial"/>
      <w:b/>
      <w:bCs/>
      <w:caps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C67D9"/>
    <w:pPr>
      <w:keepNext/>
      <w:suppressAutoHyphens w:val="0"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4C67D9"/>
    <w:pPr>
      <w:keepNext/>
      <w:numPr>
        <w:ilvl w:val="2"/>
        <w:numId w:val="1"/>
      </w:numPr>
      <w:tabs>
        <w:tab w:val="num" w:pos="2138"/>
      </w:tabs>
      <w:spacing w:after="120"/>
      <w:ind w:left="0" w:firstLine="658"/>
      <w:outlineLvl w:val="2"/>
    </w:pPr>
    <w:rPr>
      <w:rFonts w:ascii="Arial" w:hAnsi="Arial" w:cs="Arial"/>
      <w:i/>
      <w:iCs/>
      <w:sz w:val="18"/>
      <w:szCs w:val="18"/>
    </w:rPr>
  </w:style>
  <w:style w:type="paragraph" w:styleId="4">
    <w:name w:val="heading 4"/>
    <w:basedOn w:val="a"/>
    <w:next w:val="a"/>
    <w:link w:val="40"/>
    <w:unhideWhenUsed/>
    <w:qFormat/>
    <w:rsid w:val="004C67D9"/>
    <w:pPr>
      <w:keepNext/>
      <w:widowControl w:val="0"/>
      <w:numPr>
        <w:ilvl w:val="3"/>
        <w:numId w:val="1"/>
      </w:numPr>
      <w:ind w:left="0" w:firstLine="560"/>
      <w:outlineLvl w:val="3"/>
    </w:pPr>
    <w:rPr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C67D9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nhideWhenUsed/>
    <w:qFormat/>
    <w:rsid w:val="004C67D9"/>
    <w:pPr>
      <w:suppressAutoHyphens w:val="0"/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4C67D9"/>
    <w:pPr>
      <w:keepNext/>
      <w:numPr>
        <w:ilvl w:val="6"/>
        <w:numId w:val="1"/>
      </w:numPr>
      <w:ind w:left="1320" w:firstLine="0"/>
      <w:jc w:val="center"/>
      <w:outlineLvl w:val="6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7D9"/>
    <w:rPr>
      <w:rFonts w:ascii="Arial" w:eastAsia="Times New Roman" w:hAnsi="Arial" w:cs="Arial"/>
      <w:b/>
      <w:bCs/>
      <w:caps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4C67D9"/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C67D9"/>
    <w:rPr>
      <w:rFonts w:ascii="Arial" w:eastAsia="Times New Roman" w:hAnsi="Arial" w:cs="Arial"/>
      <w:i/>
      <w:iCs/>
      <w:sz w:val="18"/>
      <w:szCs w:val="18"/>
      <w:lang w:eastAsia="ar-SA"/>
    </w:rPr>
  </w:style>
  <w:style w:type="character" w:customStyle="1" w:styleId="40">
    <w:name w:val="Заголовок 4 Знак"/>
    <w:basedOn w:val="a0"/>
    <w:link w:val="4"/>
    <w:rsid w:val="004C67D9"/>
    <w:rPr>
      <w:rFonts w:ascii="Times New Roman" w:eastAsia="Times New Roman" w:hAnsi="Times New Roman" w:cs="Times New Roman"/>
      <w:b/>
      <w:bCs/>
      <w:i/>
      <w:iCs/>
      <w:sz w:val="20"/>
      <w:szCs w:val="20"/>
      <w:lang w:eastAsia="ar-SA"/>
    </w:rPr>
  </w:style>
  <w:style w:type="character" w:customStyle="1" w:styleId="50">
    <w:name w:val="Заголовок 5 Знак"/>
    <w:basedOn w:val="a0"/>
    <w:link w:val="5"/>
    <w:semiHidden/>
    <w:rsid w:val="004C67D9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4C67D9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4C67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C67D9"/>
    <w:pPr>
      <w:keepNext/>
      <w:numPr>
        <w:numId w:val="1"/>
      </w:numPr>
      <w:tabs>
        <w:tab w:val="num" w:pos="1850"/>
      </w:tabs>
      <w:spacing w:after="240"/>
      <w:ind w:left="1850"/>
      <w:jc w:val="center"/>
      <w:outlineLvl w:val="0"/>
    </w:pPr>
    <w:rPr>
      <w:rFonts w:ascii="Arial" w:hAnsi="Arial" w:cs="Arial"/>
      <w:b/>
      <w:bCs/>
      <w:caps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C67D9"/>
    <w:pPr>
      <w:keepNext/>
      <w:suppressAutoHyphens w:val="0"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4C67D9"/>
    <w:pPr>
      <w:keepNext/>
      <w:numPr>
        <w:ilvl w:val="2"/>
        <w:numId w:val="1"/>
      </w:numPr>
      <w:tabs>
        <w:tab w:val="num" w:pos="2138"/>
      </w:tabs>
      <w:spacing w:after="120"/>
      <w:ind w:left="0" w:firstLine="658"/>
      <w:outlineLvl w:val="2"/>
    </w:pPr>
    <w:rPr>
      <w:rFonts w:ascii="Arial" w:hAnsi="Arial" w:cs="Arial"/>
      <w:i/>
      <w:iCs/>
      <w:sz w:val="18"/>
      <w:szCs w:val="18"/>
    </w:rPr>
  </w:style>
  <w:style w:type="paragraph" w:styleId="4">
    <w:name w:val="heading 4"/>
    <w:basedOn w:val="a"/>
    <w:next w:val="a"/>
    <w:link w:val="40"/>
    <w:unhideWhenUsed/>
    <w:qFormat/>
    <w:rsid w:val="004C67D9"/>
    <w:pPr>
      <w:keepNext/>
      <w:widowControl w:val="0"/>
      <w:numPr>
        <w:ilvl w:val="3"/>
        <w:numId w:val="1"/>
      </w:numPr>
      <w:ind w:left="0" w:firstLine="560"/>
      <w:outlineLvl w:val="3"/>
    </w:pPr>
    <w:rPr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C67D9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nhideWhenUsed/>
    <w:qFormat/>
    <w:rsid w:val="004C67D9"/>
    <w:pPr>
      <w:suppressAutoHyphens w:val="0"/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4C67D9"/>
    <w:pPr>
      <w:keepNext/>
      <w:numPr>
        <w:ilvl w:val="6"/>
        <w:numId w:val="1"/>
      </w:numPr>
      <w:ind w:left="1320" w:firstLine="0"/>
      <w:jc w:val="center"/>
      <w:outlineLvl w:val="6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7D9"/>
    <w:rPr>
      <w:rFonts w:ascii="Arial" w:eastAsia="Times New Roman" w:hAnsi="Arial" w:cs="Arial"/>
      <w:b/>
      <w:bCs/>
      <w:caps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4C67D9"/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C67D9"/>
    <w:rPr>
      <w:rFonts w:ascii="Arial" w:eastAsia="Times New Roman" w:hAnsi="Arial" w:cs="Arial"/>
      <w:i/>
      <w:iCs/>
      <w:sz w:val="18"/>
      <w:szCs w:val="18"/>
      <w:lang w:eastAsia="ar-SA"/>
    </w:rPr>
  </w:style>
  <w:style w:type="character" w:customStyle="1" w:styleId="40">
    <w:name w:val="Заголовок 4 Знак"/>
    <w:basedOn w:val="a0"/>
    <w:link w:val="4"/>
    <w:rsid w:val="004C67D9"/>
    <w:rPr>
      <w:rFonts w:ascii="Times New Roman" w:eastAsia="Times New Roman" w:hAnsi="Times New Roman" w:cs="Times New Roman"/>
      <w:b/>
      <w:bCs/>
      <w:i/>
      <w:iCs/>
      <w:sz w:val="20"/>
      <w:szCs w:val="20"/>
      <w:lang w:eastAsia="ar-SA"/>
    </w:rPr>
  </w:style>
  <w:style w:type="character" w:customStyle="1" w:styleId="50">
    <w:name w:val="Заголовок 5 Знак"/>
    <w:basedOn w:val="a0"/>
    <w:link w:val="5"/>
    <w:semiHidden/>
    <w:rsid w:val="004C67D9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4C67D9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4C67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4543</Words>
  <Characters>2590</Characters>
  <Application>Microsoft Office Word</Application>
  <DocSecurity>0</DocSecurity>
  <Lines>21</Lines>
  <Paragraphs>14</Paragraphs>
  <ScaleCrop>false</ScaleCrop>
  <Company>SPecialiST RePack</Company>
  <LinksUpToDate>false</LinksUpToDate>
  <CharactersWithSpaces>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2</cp:revision>
  <dcterms:created xsi:type="dcterms:W3CDTF">2020-02-13T17:57:00Z</dcterms:created>
  <dcterms:modified xsi:type="dcterms:W3CDTF">2020-02-13T17:57:00Z</dcterms:modified>
</cp:coreProperties>
</file>