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07" w:rsidRPr="001F60C9" w:rsidRDefault="00271D07" w:rsidP="00271D07">
      <w:pPr>
        <w:pStyle w:val="3"/>
        <w:ind w:firstLine="357"/>
        <w:jc w:val="center"/>
        <w:rPr>
          <w:b/>
          <w:sz w:val="24"/>
          <w:szCs w:val="24"/>
          <w:lang w:val="uk-UA"/>
        </w:rPr>
      </w:pPr>
      <w:r w:rsidRPr="001F60C9">
        <w:rPr>
          <w:b/>
          <w:sz w:val="24"/>
          <w:szCs w:val="24"/>
          <w:lang w:val="uk-UA"/>
        </w:rPr>
        <w:t>Лабораторна робота № 1. «Дослідження мікроклімату виробничих приміщень»</w:t>
      </w:r>
    </w:p>
    <w:p w:rsidR="00271D07" w:rsidRPr="001F60C9" w:rsidRDefault="00271D07" w:rsidP="00271D07">
      <w:pPr>
        <w:ind w:firstLine="357"/>
        <w:outlineLvl w:val="0"/>
        <w:rPr>
          <w:lang w:val="uk-UA" w:eastAsia="uk-UA"/>
        </w:rPr>
      </w:pPr>
      <w:r w:rsidRPr="001F60C9">
        <w:rPr>
          <w:b/>
          <w:lang w:val="uk-UA"/>
        </w:rPr>
        <w:t>Мета роботи</w:t>
      </w:r>
      <w:r w:rsidRPr="001F60C9">
        <w:rPr>
          <w:b/>
        </w:rPr>
        <w:t xml:space="preserve"> </w:t>
      </w:r>
      <w:r w:rsidRPr="001F60C9">
        <w:rPr>
          <w:lang w:val="uk-UA" w:eastAsia="uk-UA"/>
        </w:rPr>
        <w:t>Навчитися методам і засобам дослідження метеорологічних умов на робочих місцях у виробничих приміщеннях.</w:t>
      </w:r>
    </w:p>
    <w:p w:rsidR="00271D07" w:rsidRPr="001F60C9" w:rsidRDefault="00271D07" w:rsidP="00271D07">
      <w:pPr>
        <w:ind w:firstLine="357"/>
        <w:jc w:val="center"/>
        <w:rPr>
          <w:b/>
          <w:lang w:val="uk-UA"/>
        </w:rPr>
      </w:pPr>
      <w:r w:rsidRPr="001F60C9">
        <w:rPr>
          <w:b/>
          <w:lang w:val="uk-UA"/>
        </w:rPr>
        <w:t>Короткі теоретичні відомості</w:t>
      </w:r>
    </w:p>
    <w:p w:rsidR="00271D07" w:rsidRPr="001F60C9" w:rsidRDefault="00271D07" w:rsidP="00271D07">
      <w:pPr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t>Необхідною умовою життєдіяльності людини є збереження сталої температури його тіла. Самопочуття і працездатність людини залежать від метеорологічних умов виробничого середовища. Сукупність таких показників виробничого середовища, як температура повітря, °С; відносна вологість, %; швидкість руху повітря, м/с; інтенсивність теплового випромінювання, Вт/м</w:t>
      </w:r>
      <w:r w:rsidRPr="001F60C9">
        <w:rPr>
          <w:color w:val="000000"/>
          <w:vertAlign w:val="superscript"/>
          <w:lang w:val="uk-UA"/>
        </w:rPr>
        <w:t>2</w:t>
      </w:r>
      <w:r w:rsidRPr="001F60C9">
        <w:rPr>
          <w:color w:val="000000"/>
          <w:lang w:val="uk-UA"/>
        </w:rPr>
        <w:t xml:space="preserve">·год.; барометричний тиск, мм. </w:t>
      </w:r>
      <w:proofErr w:type="spellStart"/>
      <w:r w:rsidRPr="001F60C9">
        <w:rPr>
          <w:color w:val="000000"/>
          <w:lang w:val="uk-UA"/>
        </w:rPr>
        <w:t>рт</w:t>
      </w:r>
      <w:proofErr w:type="spellEnd"/>
      <w:r w:rsidRPr="001F60C9">
        <w:rPr>
          <w:color w:val="000000"/>
          <w:lang w:val="uk-UA"/>
        </w:rPr>
        <w:t xml:space="preserve">. ст. (Па), називають метеорологічними умовами або мікрокліматом. </w:t>
      </w:r>
      <w:r w:rsidRPr="001F60C9">
        <w:rPr>
          <w:lang w:val="uk-UA"/>
        </w:rPr>
        <w:t>Таким чином, в</w:t>
      </w:r>
      <w:r w:rsidRPr="001F60C9">
        <w:rPr>
          <w:color w:val="000000"/>
          <w:lang w:val="uk-UA"/>
        </w:rPr>
        <w:t xml:space="preserve"> поняття «метеорологічні умови», або «мікроклімат», виробничих приміщень входять ті фізичні фактори виробничого середовища, які впливають на тепловий стан організму і які необхідно постійно контролювати. 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lang w:val="uk-UA"/>
        </w:rPr>
      </w:pPr>
      <w:r w:rsidRPr="001F60C9">
        <w:rPr>
          <w:color w:val="000000"/>
          <w:lang w:val="uk-UA"/>
        </w:rPr>
        <w:t>Атмосферне повітря складається з суміші азоту (78,08 %), кисню (20,95%), аргону (0,93 %), вуглекислоти (0,03 %) і дуже незначної кількості інших газів (всього 0,01 %). Крім того, атмосферне повітря має домішки органічного і неорганічного походження, а також воду у всіх станах. Якщо кількість кисню в повітрі зменшиться до 12 %, то утруднюється дихання. В таких умовах людина напружує дихальний апарат, дихає частіше; такий стан людина витримує до 0,5 години.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lang w:val="uk-UA"/>
        </w:rPr>
      </w:pPr>
      <w:r w:rsidRPr="001F60C9">
        <w:rPr>
          <w:color w:val="000000"/>
          <w:lang w:val="uk-UA"/>
        </w:rPr>
        <w:t>Повітря треба розглядати як середовище, що постійно приймає тепло, яке виділяє людський організм. Величина тепловиділення організмом людини залежить від ступеня фізичної напруги в даних кліматичних умовах і складає від 85 (стан спокою) до 500 Дж/с (важка робота). Нормальне теплове самопочуття буде тоді, коли тепловиділення організму людини повністю поглинається навколишнім середовищем, при цьому температура внутрішніх органів постійна на рівні 36,6 °С.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b/>
          <w:bCs/>
          <w:iCs/>
          <w:color w:val="000000"/>
          <w:lang w:val="uk-UA"/>
        </w:rPr>
        <w:t xml:space="preserve">Терморегуляцією </w:t>
      </w:r>
      <w:r w:rsidRPr="001F60C9">
        <w:rPr>
          <w:color w:val="000000"/>
          <w:lang w:val="uk-UA"/>
        </w:rPr>
        <w:t>називається комплекс фізіологічних процесів організму, які спрямовані на підтримання температури тіла на сталому рівні.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t xml:space="preserve">Організм людини здатний підтримувати </w:t>
      </w:r>
      <w:proofErr w:type="spellStart"/>
      <w:r w:rsidRPr="001F60C9">
        <w:rPr>
          <w:color w:val="000000"/>
          <w:lang w:val="uk-UA"/>
        </w:rPr>
        <w:t>квазістійку</w:t>
      </w:r>
      <w:proofErr w:type="spellEnd"/>
      <w:r w:rsidRPr="001F60C9">
        <w:rPr>
          <w:color w:val="000000"/>
          <w:lang w:val="uk-UA"/>
        </w:rPr>
        <w:t xml:space="preserve"> температуру тіла при достатньо широких коливаннях параметрів навколишнього середовища. Так, тіло людини зберігає температуру близько 36,6 </w:t>
      </w:r>
      <w:r w:rsidRPr="001F60C9">
        <w:rPr>
          <w:color w:val="000000"/>
          <w:lang w:val="uk-UA"/>
        </w:rPr>
        <w:sym w:font="Symbol" w:char="F0B0"/>
      </w:r>
      <w:r w:rsidRPr="001F60C9">
        <w:rPr>
          <w:color w:val="000000"/>
          <w:lang w:val="uk-UA"/>
        </w:rPr>
        <w:t xml:space="preserve">С при коливаннях навколишньої температури від – 40 </w:t>
      </w:r>
      <w:r w:rsidRPr="001F60C9">
        <w:rPr>
          <w:color w:val="000000"/>
          <w:lang w:val="uk-UA"/>
        </w:rPr>
        <w:sym w:font="Symbol" w:char="F0B0"/>
      </w:r>
      <w:r w:rsidRPr="001F60C9">
        <w:rPr>
          <w:color w:val="000000"/>
          <w:lang w:val="uk-UA"/>
        </w:rPr>
        <w:t xml:space="preserve">С до +40 </w:t>
      </w:r>
      <w:r w:rsidRPr="001F60C9">
        <w:rPr>
          <w:color w:val="000000"/>
          <w:lang w:val="uk-UA"/>
        </w:rPr>
        <w:sym w:font="Symbol" w:char="F0B0"/>
      </w:r>
      <w:r w:rsidRPr="001F60C9">
        <w:rPr>
          <w:color w:val="000000"/>
          <w:lang w:val="uk-UA"/>
        </w:rPr>
        <w:t xml:space="preserve">С. При цьому температура окремих ділянок шкіри та внутрішніх органів може бути від 24 </w:t>
      </w:r>
      <w:r w:rsidRPr="001F60C9">
        <w:rPr>
          <w:color w:val="000000"/>
          <w:lang w:val="uk-UA"/>
        </w:rPr>
        <w:sym w:font="Symbol" w:char="F0B0"/>
      </w:r>
      <w:r w:rsidRPr="001F60C9">
        <w:rPr>
          <w:color w:val="000000"/>
          <w:lang w:val="uk-UA"/>
        </w:rPr>
        <w:t xml:space="preserve">С до 37,1 </w:t>
      </w:r>
      <w:r w:rsidRPr="001F60C9">
        <w:rPr>
          <w:color w:val="000000"/>
          <w:lang w:val="uk-UA"/>
        </w:rPr>
        <w:sym w:font="Symbol" w:char="F0B0"/>
      </w:r>
      <w:r w:rsidRPr="001F60C9">
        <w:rPr>
          <w:color w:val="000000"/>
          <w:lang w:val="uk-UA"/>
        </w:rPr>
        <w:t>С.</w:t>
      </w:r>
      <w:r w:rsidR="001F60C9">
        <w:rPr>
          <w:color w:val="000000"/>
          <w:lang w:val="uk-UA"/>
        </w:rPr>
        <w:t xml:space="preserve"> </w:t>
      </w:r>
      <w:r w:rsidRPr="001F60C9">
        <w:rPr>
          <w:color w:val="000000"/>
          <w:lang w:val="uk-UA"/>
        </w:rPr>
        <w:t xml:space="preserve">Найбільш інтенсивні обмінні процеси відбуваються в печінці – її температура – 38,0…38,5  </w:t>
      </w:r>
      <w:r w:rsidRPr="001F60C9">
        <w:rPr>
          <w:color w:val="000000"/>
          <w:lang w:val="uk-UA"/>
        </w:rPr>
        <w:sym w:font="Symbol" w:char="F0B0"/>
      </w:r>
      <w:r w:rsidRPr="001F60C9">
        <w:rPr>
          <w:color w:val="000000"/>
          <w:lang w:val="uk-UA"/>
        </w:rPr>
        <w:t xml:space="preserve">С. 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t>У разі відхилення параметрів мікроклімату від комфортних в організмі людини відбуваються процеси, спрямовані на терморегуляцію. Вони відбуваються під контролем центральної нервової системи і забезпечують рівновагу між організмом людини та навколишнім середовищем.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t>Розрізнюють хімічну та фізичну терморегуляцію.</w:t>
      </w:r>
      <w:r w:rsidR="003452C8" w:rsidRPr="003452C8">
        <w:rPr>
          <w:color w:val="000000"/>
          <w:lang w:val="uk-UA"/>
        </w:rPr>
        <w:t xml:space="preserve"> </w:t>
      </w:r>
      <w:r w:rsidRPr="001F60C9">
        <w:rPr>
          <w:color w:val="000000"/>
          <w:lang w:val="uk-UA"/>
        </w:rPr>
        <w:t>Хімічна терморегуляція організму досягається зниженням рівня обміну речовин у разі загрози його перегріву або посиленням цього обміну під час охолодження. Але роль хімічної терморегуляції в тепловій рівновазі організму з зовнішнім середовищем мала порівняно з фізичною. За фізичної терморегуляції віддача теплоти організмом людини в навколишнє середовище відбувається зазначеними вище теплопровідністю, конвекцією, випаровуванням та випромінюванням.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b/>
          <w:color w:val="000000"/>
          <w:lang w:val="uk-UA"/>
        </w:rPr>
      </w:pPr>
      <w:r w:rsidRPr="001F60C9">
        <w:rPr>
          <w:b/>
          <w:color w:val="000000"/>
          <w:lang w:val="uk-UA"/>
        </w:rPr>
        <w:t xml:space="preserve">Вплив параметрів мікроклімату на самопочуття людини. 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t xml:space="preserve">При температурі повітря понад 30 </w:t>
      </w:r>
      <w:r w:rsidRPr="001F60C9">
        <w:rPr>
          <w:color w:val="000000"/>
          <w:lang w:val="uk-UA"/>
        </w:rPr>
        <w:sym w:font="Symbol" w:char="F0B0"/>
      </w:r>
      <w:r w:rsidRPr="001F60C9">
        <w:rPr>
          <w:color w:val="000000"/>
          <w:lang w:val="uk-UA"/>
        </w:rPr>
        <w:t>С працездатність людини починає падати. За такої високої температури та вологості практично все тепло, що виділяється, віддається у навколишнє середовище при випаровуванні поту. При підвищенні вологості піт не випаровується, а стікає краплинами з поверхні шкіри. Вода та солі, котрі виносяться з організму людини з потом, повинні заміщуватися, оскільки їх втрата призводить до згущення крові та порушення діяльності серцево-судинної системи.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t>Зневоднення організму на 6 % викликає порушення розумової діяльності, зниження гостроти зору. Зневоднення на 15…20 % призводить до смертельного наслідку.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t>Втрата солі позбавляє кров здатності утримувати воду, що викликає порушення діяльності серцево-судинної системи. За високої температури повітря та при дефіциті води в організмі посилено витрачаються вуглеводи, жири, руйнуються білки.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lastRenderedPageBreak/>
        <w:t xml:space="preserve">Для відновлення водяного балансу рекомендується вживати підсолену (0,5 % </w:t>
      </w:r>
      <w:proofErr w:type="spellStart"/>
      <w:r w:rsidRPr="001F60C9">
        <w:rPr>
          <w:color w:val="000000"/>
          <w:lang w:val="uk-UA"/>
        </w:rPr>
        <w:t>NаCl</w:t>
      </w:r>
      <w:proofErr w:type="spellEnd"/>
      <w:r w:rsidRPr="001F60C9">
        <w:rPr>
          <w:color w:val="000000"/>
          <w:lang w:val="uk-UA"/>
        </w:rPr>
        <w:t>) воду (4…5 л на людину за зміну), білково-вітамінний напій.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color w:val="000000"/>
          <w:lang w:val="uk-UA"/>
        </w:rPr>
        <w:t xml:space="preserve">Тривалий вплив високої температури у поєднанні зі значною вологістю може призвести до накопичення теплоти в організмі і до гіпертермії – стану, при котрому температура тіла піднімається до 38…40 </w:t>
      </w:r>
      <w:r w:rsidRPr="001F60C9">
        <w:rPr>
          <w:color w:val="000000"/>
          <w:lang w:val="uk-UA"/>
        </w:rPr>
        <w:sym w:font="Symbol" w:char="F0B0"/>
      </w:r>
      <w:r w:rsidRPr="001F60C9">
        <w:rPr>
          <w:color w:val="000000"/>
          <w:lang w:val="uk-UA"/>
        </w:rPr>
        <w:t>С. При гіпертермії, як наслідок, тепловому ударі спостерігається головний біль, запаморочення, загальна слабкість, спотворення кольорового сприйняття, сухість у роті, нудота, блювання, потовиділення. Пульс та частота дихання прискорюється, в крові зростає вміст залишкового азоту та молочної кислоти. Спостерігається блідість, посиніння шкіри, зіниці розширені, часом виникають судоми, втрата свідомості.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lang w:val="uk-UA"/>
        </w:rPr>
      </w:pPr>
      <w:r w:rsidRPr="001F60C9">
        <w:rPr>
          <w:color w:val="000000"/>
          <w:lang w:val="uk-UA"/>
        </w:rPr>
        <w:t xml:space="preserve">За зниженої температури, </w:t>
      </w:r>
      <w:r w:rsidR="0049718D" w:rsidRPr="001F60C9">
        <w:rPr>
          <w:color w:val="000000"/>
          <w:lang w:val="uk-UA"/>
        </w:rPr>
        <w:t>швидкості руху</w:t>
      </w:r>
      <w:r w:rsidRPr="001F60C9">
        <w:rPr>
          <w:color w:val="000000"/>
          <w:lang w:val="uk-UA"/>
        </w:rPr>
        <w:t xml:space="preserve"> та вологості повітря виникає </w:t>
      </w:r>
      <w:r w:rsidRPr="001F60C9">
        <w:rPr>
          <w:b/>
          <w:color w:val="000000"/>
          <w:lang w:val="uk-UA"/>
        </w:rPr>
        <w:t>переохолодження організму</w:t>
      </w:r>
      <w:r w:rsidRPr="001F60C9">
        <w:rPr>
          <w:color w:val="000000"/>
          <w:lang w:val="uk-UA"/>
        </w:rPr>
        <w:t xml:space="preserve"> (гіпотермія). </w:t>
      </w:r>
      <w:r w:rsidRPr="001F60C9">
        <w:rPr>
          <w:bCs/>
          <w:iCs/>
          <w:color w:val="000000"/>
          <w:lang w:val="uk-UA"/>
        </w:rPr>
        <w:t>Охолодження організму</w:t>
      </w:r>
      <w:r w:rsidRPr="001F60C9">
        <w:rPr>
          <w:b/>
          <w:bCs/>
          <w:i/>
          <w:iCs/>
          <w:color w:val="000000"/>
          <w:lang w:val="uk-UA"/>
        </w:rPr>
        <w:t xml:space="preserve"> </w:t>
      </w:r>
      <w:r w:rsidRPr="001F60C9">
        <w:rPr>
          <w:color w:val="000000"/>
          <w:lang w:val="uk-UA"/>
        </w:rPr>
        <w:t>можливе найчастіше в зимовий і перехідний періоди року при виконанні робіт на відкритому повітрі, або робіт, які проводяться в неопалюваних виробничих і складських приміщеннях.</w:t>
      </w:r>
    </w:p>
    <w:p w:rsidR="00271D07" w:rsidRPr="001F60C9" w:rsidRDefault="00271D07" w:rsidP="00271D07">
      <w:pPr>
        <w:widowControl w:val="0"/>
        <w:shd w:val="clear" w:color="auto" w:fill="FFFFFF"/>
        <w:ind w:firstLine="357"/>
        <w:jc w:val="both"/>
        <w:rPr>
          <w:lang w:val="uk-UA"/>
        </w:rPr>
      </w:pPr>
      <w:r w:rsidRPr="001F60C9">
        <w:rPr>
          <w:color w:val="000000"/>
          <w:lang w:val="uk-UA"/>
        </w:rPr>
        <w:t>Загальне і місцеве охолодження організму є причиною різних захворювань: міозитів, невритів, радикулітів тощо, а також загальних та інфекційних захворювань. Будь-який ступінь охолодження характеризується зниженням частоти серцебиття і гальмує діяльність кори головного мозку, що суттєво впливає на працездатність людини. Місцеве переохолодження може настати навіть при температурі вище 0°С. Наприклад, при тривалому охолодженні ніг в гумовому взутті водою, температура якої 8°С, а також внаслідок потіння ніг в гумових чоботах при таких же температурах.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lang w:val="uk-UA"/>
        </w:rPr>
      </w:pPr>
      <w:r w:rsidRPr="001F60C9">
        <w:rPr>
          <w:b/>
          <w:bCs/>
          <w:iCs/>
          <w:color w:val="000000"/>
          <w:lang w:val="uk-UA"/>
        </w:rPr>
        <w:t xml:space="preserve">Вологість повітря </w:t>
      </w:r>
      <w:r w:rsidRPr="001F60C9">
        <w:rPr>
          <w:color w:val="000000"/>
          <w:lang w:val="uk-UA"/>
        </w:rPr>
        <w:t xml:space="preserve">визначається ступенем його насиченості водяною парою. </w:t>
      </w:r>
      <w:r w:rsidR="007E3586" w:rsidRPr="001F60C9">
        <w:rPr>
          <w:color w:val="000000"/>
          <w:lang w:val="uk-UA"/>
        </w:rPr>
        <w:t>Розрізняють</w:t>
      </w:r>
      <w:r w:rsidRPr="001F60C9">
        <w:rPr>
          <w:color w:val="000000"/>
          <w:lang w:val="uk-UA"/>
        </w:rPr>
        <w:t xml:space="preserve"> </w:t>
      </w:r>
      <w:r w:rsidR="000C09A0">
        <w:rPr>
          <w:color w:val="000000"/>
          <w:lang w:val="uk-UA"/>
        </w:rPr>
        <w:t>наступні</w:t>
      </w:r>
      <w:r w:rsidRPr="001F60C9">
        <w:rPr>
          <w:color w:val="000000"/>
          <w:lang w:val="uk-UA"/>
        </w:rPr>
        <w:t xml:space="preserve"> основні параметри вологого повітря</w:t>
      </w:r>
      <w:r w:rsidR="000C09A0">
        <w:rPr>
          <w:color w:val="000000"/>
          <w:lang w:val="uk-UA"/>
        </w:rPr>
        <w:t>:</w:t>
      </w:r>
    </w:p>
    <w:p w:rsidR="00271D07" w:rsidRPr="001F60C9" w:rsidRDefault="00271D07" w:rsidP="00271D07">
      <w:pPr>
        <w:ind w:firstLine="357"/>
        <w:jc w:val="both"/>
        <w:rPr>
          <w:lang w:val="uk-UA"/>
        </w:rPr>
      </w:pPr>
      <w:r w:rsidRPr="001F60C9">
        <w:rPr>
          <w:b/>
          <w:lang w:val="uk-UA"/>
        </w:rPr>
        <w:t>Абсолютна вологість</w:t>
      </w:r>
      <w:r w:rsidR="00DD7C0C" w:rsidRPr="00DD7C0C">
        <w:rPr>
          <w:lang w:val="uk-UA"/>
        </w:rPr>
        <w:t xml:space="preserve"> </w:t>
      </w:r>
      <w:r w:rsidR="00DD7C0C">
        <w:rPr>
          <w:lang w:val="uk-UA"/>
        </w:rPr>
        <w:t>(</w:t>
      </w:r>
      <w:proofErr w:type="spellStart"/>
      <w:r w:rsidR="00DD7C0C" w:rsidRPr="00DD7C0C">
        <w:rPr>
          <w:lang w:val="uk-UA"/>
        </w:rPr>
        <w:t>вологомісткість</w:t>
      </w:r>
      <w:proofErr w:type="spellEnd"/>
      <w:r w:rsidR="00DD7C0C" w:rsidRPr="00DD7C0C">
        <w:rPr>
          <w:lang w:val="uk-UA"/>
        </w:rPr>
        <w:t>)</w:t>
      </w:r>
      <w:r w:rsidRPr="00DD7C0C">
        <w:rPr>
          <w:lang w:val="uk-UA"/>
        </w:rPr>
        <w:t xml:space="preserve"> </w:t>
      </w:r>
      <w:r w:rsidRPr="001F60C9">
        <w:rPr>
          <w:bCs/>
          <w:color w:val="000000"/>
          <w:lang w:val="uk-UA"/>
        </w:rPr>
        <w:t>–</w:t>
      </w:r>
      <w:r w:rsidRPr="001F60C9">
        <w:rPr>
          <w:lang w:val="uk-UA"/>
        </w:rPr>
        <w:t xml:space="preserve"> це маса водяної пари в одиниці об'єму вологог</w:t>
      </w:r>
      <w:r w:rsidR="00DD7C0C">
        <w:rPr>
          <w:lang w:val="uk-UA"/>
        </w:rPr>
        <w:t xml:space="preserve">о повітря; </w:t>
      </w:r>
      <w:r w:rsidR="000C09A0">
        <w:rPr>
          <w:lang w:val="uk-UA"/>
        </w:rPr>
        <w:t xml:space="preserve">може бути </w:t>
      </w:r>
      <w:r w:rsidR="0091638C">
        <w:rPr>
          <w:lang w:val="uk-UA"/>
        </w:rPr>
        <w:t xml:space="preserve">виміряна і </w:t>
      </w:r>
      <w:r w:rsidR="000C09A0">
        <w:rPr>
          <w:lang w:val="uk-UA"/>
        </w:rPr>
        <w:t xml:space="preserve">виражена як </w:t>
      </w:r>
      <w:r w:rsidR="0049718D" w:rsidRPr="001F60C9">
        <w:rPr>
          <w:lang w:val="uk-UA" w:eastAsia="uk-UA"/>
        </w:rPr>
        <w:t>масовий вміст</w:t>
      </w:r>
      <w:r w:rsidR="000C09A0">
        <w:rPr>
          <w:lang w:val="uk-UA" w:eastAsia="uk-UA"/>
        </w:rPr>
        <w:t xml:space="preserve"> парів води</w:t>
      </w:r>
      <w:r w:rsidR="0049718D" w:rsidRPr="001F60C9">
        <w:rPr>
          <w:lang w:val="uk-UA" w:eastAsia="uk-UA"/>
        </w:rPr>
        <w:t xml:space="preserve"> в грамах на </w:t>
      </w:r>
      <w:smartTag w:uri="urn:schemas-microsoft-com:office:smarttags" w:element="metricconverter">
        <w:smartTagPr>
          <w:attr w:name="ProductID" w:val="1 кг"/>
        </w:smartTagPr>
        <w:r w:rsidR="0049718D" w:rsidRPr="001F60C9">
          <w:rPr>
            <w:lang w:val="uk-UA" w:eastAsia="uk-UA"/>
          </w:rPr>
          <w:t>1 кг</w:t>
        </w:r>
      </w:smartTag>
      <w:r w:rsidR="007E3586" w:rsidRPr="001F60C9">
        <w:rPr>
          <w:lang w:val="uk-UA" w:eastAsia="uk-UA"/>
        </w:rPr>
        <w:t xml:space="preserve"> сухого повітря,</w:t>
      </w:r>
      <w:r w:rsidR="007E3586" w:rsidRPr="001F60C9">
        <w:rPr>
          <w:iCs/>
          <w:lang w:val="uk-UA"/>
        </w:rPr>
        <w:t xml:space="preserve"> або </w:t>
      </w:r>
      <w:r w:rsidR="000C09A0">
        <w:rPr>
          <w:iCs/>
          <w:lang w:val="uk-UA"/>
        </w:rPr>
        <w:t xml:space="preserve">як </w:t>
      </w:r>
      <w:r w:rsidR="007E3586" w:rsidRPr="001F60C9">
        <w:rPr>
          <w:lang w:val="uk-UA" w:eastAsia="uk-UA"/>
        </w:rPr>
        <w:t xml:space="preserve">парціальний тиск </w:t>
      </w:r>
      <w:r w:rsidR="000C09A0">
        <w:rPr>
          <w:lang w:val="uk-UA" w:eastAsia="uk-UA"/>
        </w:rPr>
        <w:t>парів води</w:t>
      </w:r>
      <w:r w:rsidR="007E3586" w:rsidRPr="001F60C9">
        <w:rPr>
          <w:lang w:val="uk-UA" w:eastAsia="uk-UA"/>
        </w:rPr>
        <w:t xml:space="preserve"> </w:t>
      </w:r>
      <w:proofErr w:type="spellStart"/>
      <w:r w:rsidR="007E3586" w:rsidRPr="001F60C9">
        <w:rPr>
          <w:lang w:val="uk-UA" w:eastAsia="uk-UA"/>
        </w:rPr>
        <w:t>Р</w:t>
      </w:r>
      <w:r w:rsidR="0046130E" w:rsidRPr="0046130E">
        <w:rPr>
          <w:vertAlign w:val="subscript"/>
          <w:lang w:val="uk-UA" w:eastAsia="uk-UA"/>
        </w:rPr>
        <w:t>х</w:t>
      </w:r>
      <w:proofErr w:type="spellEnd"/>
      <w:r w:rsidR="000C09A0">
        <w:rPr>
          <w:lang w:val="uk-UA" w:eastAsia="uk-UA"/>
        </w:rPr>
        <w:t xml:space="preserve"> </w:t>
      </w:r>
      <w:r w:rsidR="00DD7C0C">
        <w:rPr>
          <w:lang w:val="uk-UA" w:eastAsia="uk-UA"/>
        </w:rPr>
        <w:t xml:space="preserve">(Па , мм </w:t>
      </w:r>
      <w:proofErr w:type="spellStart"/>
      <w:r w:rsidR="00DD7C0C">
        <w:rPr>
          <w:lang w:val="uk-UA" w:eastAsia="uk-UA"/>
        </w:rPr>
        <w:t>рт</w:t>
      </w:r>
      <w:proofErr w:type="spellEnd"/>
      <w:r w:rsidR="00DD7C0C">
        <w:rPr>
          <w:lang w:val="uk-UA" w:eastAsia="uk-UA"/>
        </w:rPr>
        <w:t xml:space="preserve">. </w:t>
      </w:r>
      <w:proofErr w:type="spellStart"/>
      <w:r w:rsidR="00DD7C0C">
        <w:rPr>
          <w:lang w:val="uk-UA" w:eastAsia="uk-UA"/>
        </w:rPr>
        <w:t>ст</w:t>
      </w:r>
      <w:proofErr w:type="spellEnd"/>
      <w:r w:rsidR="007E3586" w:rsidRPr="001F60C9">
        <w:rPr>
          <w:iCs/>
          <w:lang w:val="uk-UA"/>
        </w:rPr>
        <w:t>)</w:t>
      </w:r>
      <w:r w:rsidRPr="001F60C9">
        <w:rPr>
          <w:lang w:val="uk-UA"/>
        </w:rPr>
        <w:t xml:space="preserve">. 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b/>
          <w:color w:val="000000"/>
          <w:lang w:val="uk-UA"/>
        </w:rPr>
        <w:t>Вологоємкість повітря</w:t>
      </w:r>
      <w:r w:rsidRPr="001F60C9">
        <w:rPr>
          <w:color w:val="000000"/>
          <w:lang w:val="uk-UA"/>
        </w:rPr>
        <w:t xml:space="preserve"> </w:t>
      </w:r>
      <w:r w:rsidRPr="001F60C9">
        <w:rPr>
          <w:bCs/>
          <w:color w:val="000000"/>
          <w:lang w:val="uk-UA"/>
        </w:rPr>
        <w:t>–</w:t>
      </w:r>
      <w:r w:rsidR="0091638C">
        <w:rPr>
          <w:color w:val="000000"/>
          <w:lang w:val="uk-UA"/>
        </w:rPr>
        <w:t xml:space="preserve"> це абсолютна вологість </w:t>
      </w:r>
      <w:r w:rsidR="0091638C" w:rsidRPr="00CD14D1">
        <w:rPr>
          <w:b/>
          <w:color w:val="000000"/>
          <w:lang w:val="uk-UA"/>
        </w:rPr>
        <w:t xml:space="preserve">за умов </w:t>
      </w:r>
      <w:r w:rsidRPr="00CD14D1">
        <w:rPr>
          <w:b/>
          <w:color w:val="000000"/>
          <w:lang w:val="uk-UA"/>
        </w:rPr>
        <w:t>насичен</w:t>
      </w:r>
      <w:r w:rsidR="0091638C" w:rsidRPr="00CD14D1">
        <w:rPr>
          <w:b/>
          <w:color w:val="000000"/>
          <w:lang w:val="uk-UA"/>
        </w:rPr>
        <w:t>ості</w:t>
      </w:r>
      <w:r w:rsidRPr="001F60C9">
        <w:rPr>
          <w:color w:val="000000"/>
          <w:lang w:val="uk-UA"/>
        </w:rPr>
        <w:t xml:space="preserve"> </w:t>
      </w:r>
      <w:r w:rsidR="00CD14D1">
        <w:rPr>
          <w:color w:val="000000"/>
          <w:lang w:val="uk-UA"/>
        </w:rPr>
        <w:t>повітря</w:t>
      </w:r>
      <w:r w:rsidR="00CD14D1" w:rsidRPr="001F60C9">
        <w:rPr>
          <w:color w:val="000000"/>
          <w:lang w:val="uk-UA"/>
        </w:rPr>
        <w:t xml:space="preserve"> </w:t>
      </w:r>
      <w:r w:rsidRPr="001F60C9">
        <w:rPr>
          <w:color w:val="000000"/>
          <w:lang w:val="uk-UA"/>
        </w:rPr>
        <w:t>водян</w:t>
      </w:r>
      <w:r w:rsidR="000C09A0">
        <w:rPr>
          <w:color w:val="000000"/>
          <w:lang w:val="uk-UA"/>
        </w:rPr>
        <w:t>ою</w:t>
      </w:r>
      <w:r w:rsidRPr="001F60C9">
        <w:rPr>
          <w:color w:val="000000"/>
          <w:lang w:val="uk-UA"/>
        </w:rPr>
        <w:t xml:space="preserve"> пар</w:t>
      </w:r>
      <w:r w:rsidR="000C09A0">
        <w:rPr>
          <w:color w:val="000000"/>
          <w:lang w:val="uk-UA"/>
        </w:rPr>
        <w:t>ою</w:t>
      </w:r>
      <w:r w:rsidRPr="001F60C9">
        <w:rPr>
          <w:color w:val="000000"/>
          <w:lang w:val="uk-UA"/>
        </w:rPr>
        <w:t xml:space="preserve"> </w:t>
      </w:r>
      <w:r w:rsidR="0046130E">
        <w:rPr>
          <w:lang w:val="uk-UA" w:eastAsia="uk-UA"/>
        </w:rPr>
        <w:t>(</w:t>
      </w:r>
      <w:r w:rsidR="0091638C">
        <w:rPr>
          <w:lang w:val="uk-UA" w:eastAsia="uk-UA"/>
        </w:rPr>
        <w:t>знаходять у довідниках</w:t>
      </w:r>
      <w:r w:rsidR="0046130E" w:rsidRPr="001F60C9">
        <w:rPr>
          <w:iCs/>
          <w:lang w:val="uk-UA"/>
        </w:rPr>
        <w:t>)</w:t>
      </w:r>
      <w:r w:rsidR="0091638C">
        <w:rPr>
          <w:iCs/>
          <w:lang w:val="uk-UA"/>
        </w:rPr>
        <w:t>. Вологоємкість повітря залежить від температури</w:t>
      </w:r>
      <w:r w:rsidR="00DD7C0C">
        <w:rPr>
          <w:iCs/>
          <w:lang w:val="uk-UA"/>
        </w:rPr>
        <w:t>, а саме</w:t>
      </w:r>
      <w:r w:rsidR="0091638C">
        <w:rPr>
          <w:iCs/>
          <w:lang w:val="uk-UA"/>
        </w:rPr>
        <w:t xml:space="preserve"> збільшується із підвищенням температури</w:t>
      </w:r>
      <w:r w:rsidR="00CD14D1">
        <w:rPr>
          <w:iCs/>
          <w:lang w:val="uk-UA"/>
        </w:rPr>
        <w:t>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color w:val="000000"/>
          <w:lang w:val="uk-UA"/>
        </w:rPr>
      </w:pPr>
      <w:r w:rsidRPr="001F60C9">
        <w:rPr>
          <w:b/>
          <w:color w:val="000000"/>
          <w:lang w:val="uk-UA"/>
        </w:rPr>
        <w:t>Відносна вологість повітря</w:t>
      </w:r>
      <w:r w:rsidR="007E3586" w:rsidRPr="001F60C9">
        <w:rPr>
          <w:lang w:val="uk-UA" w:eastAsia="uk-UA"/>
        </w:rPr>
        <w:t xml:space="preserve"> φ</w:t>
      </w:r>
      <w:r w:rsidRPr="001F60C9">
        <w:rPr>
          <w:color w:val="000000"/>
          <w:lang w:val="uk-UA"/>
        </w:rPr>
        <w:t xml:space="preserve"> </w:t>
      </w:r>
      <w:r w:rsidRPr="001F60C9">
        <w:rPr>
          <w:bCs/>
          <w:color w:val="000000"/>
          <w:lang w:val="uk-UA"/>
        </w:rPr>
        <w:t>–</w:t>
      </w:r>
      <w:r w:rsidRPr="001F60C9">
        <w:rPr>
          <w:color w:val="000000"/>
          <w:lang w:val="uk-UA"/>
        </w:rPr>
        <w:t xml:space="preserve"> </w:t>
      </w:r>
      <w:r w:rsidR="00DD7C0C" w:rsidRPr="001F60C9">
        <w:rPr>
          <w:color w:val="000000"/>
          <w:lang w:val="uk-UA" w:eastAsia="uk-UA"/>
        </w:rPr>
        <w:t>виражене у відсотках</w:t>
      </w:r>
      <w:r w:rsidR="00DD7C0C" w:rsidRPr="001F60C9">
        <w:rPr>
          <w:color w:val="000000"/>
          <w:lang w:val="uk-UA"/>
        </w:rPr>
        <w:t xml:space="preserve"> відношення </w:t>
      </w:r>
      <w:proofErr w:type="spellStart"/>
      <w:r w:rsidR="00DD7C0C">
        <w:rPr>
          <w:color w:val="000000"/>
          <w:lang w:val="uk-UA"/>
        </w:rPr>
        <w:t>вологомісткості</w:t>
      </w:r>
      <w:proofErr w:type="spellEnd"/>
      <w:r w:rsidR="00DD7C0C">
        <w:rPr>
          <w:color w:val="000000"/>
          <w:lang w:val="uk-UA"/>
        </w:rPr>
        <w:t xml:space="preserve"> </w:t>
      </w:r>
      <w:r w:rsidR="00DD7C0C" w:rsidRPr="001F60C9">
        <w:rPr>
          <w:color w:val="000000"/>
          <w:lang w:val="uk-UA"/>
        </w:rPr>
        <w:t>до вологоємкості</w:t>
      </w:r>
      <w:r w:rsidR="00DD7C0C">
        <w:rPr>
          <w:color w:val="000000"/>
          <w:lang w:val="uk-UA"/>
        </w:rPr>
        <w:t xml:space="preserve"> </w:t>
      </w:r>
      <w:r w:rsidR="00DD7C0C" w:rsidRPr="001F60C9">
        <w:rPr>
          <w:color w:val="000000"/>
          <w:lang w:val="uk-UA"/>
        </w:rPr>
        <w:t>повітря</w:t>
      </w:r>
      <w:r w:rsidR="00DD7C0C">
        <w:rPr>
          <w:color w:val="000000"/>
          <w:lang w:val="uk-UA"/>
        </w:rPr>
        <w:t xml:space="preserve"> </w:t>
      </w:r>
      <w:r w:rsidR="00DD7C0C" w:rsidRPr="00DD7C0C">
        <w:rPr>
          <w:color w:val="000000"/>
          <w:lang w:val="uk-UA"/>
        </w:rPr>
        <w:t>при тій же температурі</w:t>
      </w:r>
      <w:r w:rsidR="00DD7C0C">
        <w:rPr>
          <w:color w:val="000000"/>
          <w:lang w:val="uk-UA"/>
        </w:rPr>
        <w:t>.</w:t>
      </w:r>
      <w:r w:rsidR="00DD7C0C" w:rsidRPr="001F60C9">
        <w:rPr>
          <w:color w:val="000000"/>
          <w:lang w:val="uk-UA"/>
        </w:rPr>
        <w:t xml:space="preserve"> 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lang w:val="uk-UA"/>
        </w:rPr>
      </w:pPr>
      <w:r w:rsidRPr="001F60C9">
        <w:rPr>
          <w:color w:val="000000"/>
          <w:lang w:val="uk-UA"/>
        </w:rPr>
        <w:t>Вологість повітря суттєво впливає на терморегуляцію людського організму. Підвищення відносної вологості повітря у виробничому приміщенні (75...85 %) ускладнює терморегуляцію, зменшує тепловиділення організмом. Фізіологічн</w:t>
      </w:r>
      <w:r w:rsidR="0049718D" w:rsidRPr="001F60C9">
        <w:rPr>
          <w:color w:val="000000"/>
          <w:lang w:val="uk-UA"/>
        </w:rPr>
        <w:t>о</w:t>
      </w:r>
      <w:r w:rsidRPr="001F60C9">
        <w:rPr>
          <w:color w:val="000000"/>
          <w:lang w:val="uk-UA"/>
        </w:rPr>
        <w:t xml:space="preserve"> оптимальною є відносна вологість в межах 40...60%.</w:t>
      </w:r>
    </w:p>
    <w:p w:rsidR="00271D07" w:rsidRPr="001F60C9" w:rsidRDefault="007E3586" w:rsidP="007E3586">
      <w:pPr>
        <w:shd w:val="clear" w:color="auto" w:fill="FFFFFF"/>
        <w:ind w:firstLine="357"/>
        <w:jc w:val="both"/>
        <w:rPr>
          <w:lang w:val="uk-UA"/>
        </w:rPr>
      </w:pPr>
      <w:r w:rsidRPr="001F60C9">
        <w:rPr>
          <w:b/>
          <w:bCs/>
          <w:iCs/>
          <w:color w:val="000000"/>
          <w:lang w:val="uk-UA"/>
        </w:rPr>
        <w:t>Швидкість руху повітря</w:t>
      </w:r>
      <w:r w:rsidR="00271D07" w:rsidRPr="001F60C9">
        <w:rPr>
          <w:b/>
          <w:bCs/>
          <w:i/>
          <w:iCs/>
          <w:color w:val="000000"/>
          <w:lang w:val="uk-UA"/>
        </w:rPr>
        <w:t xml:space="preserve"> </w:t>
      </w:r>
      <w:r w:rsidR="00271D07" w:rsidRPr="001F60C9">
        <w:rPr>
          <w:color w:val="000000"/>
          <w:lang w:val="uk-UA"/>
        </w:rPr>
        <w:t xml:space="preserve">залежно від його температури може впливати по-різному на людину. При високих температурах рух </w:t>
      </w:r>
      <w:r w:rsidR="00CD14D1" w:rsidRPr="001F60C9">
        <w:rPr>
          <w:color w:val="000000"/>
          <w:lang w:val="uk-UA"/>
        </w:rPr>
        <w:t xml:space="preserve">повітря </w:t>
      </w:r>
      <w:r w:rsidR="00271D07" w:rsidRPr="001F60C9">
        <w:rPr>
          <w:color w:val="000000"/>
          <w:lang w:val="uk-UA"/>
        </w:rPr>
        <w:t xml:space="preserve">забезпечує нормальне самопочуття людини, а при відсутності руху </w:t>
      </w:r>
      <w:r w:rsidR="00CD14D1" w:rsidRPr="001F60C9">
        <w:rPr>
          <w:color w:val="000000"/>
          <w:lang w:val="uk-UA"/>
        </w:rPr>
        <w:t xml:space="preserve">повітря </w:t>
      </w:r>
      <w:r w:rsidR="00271D07" w:rsidRPr="001F60C9">
        <w:rPr>
          <w:color w:val="000000"/>
          <w:lang w:val="uk-UA"/>
        </w:rPr>
        <w:t>стан організму погіршується, що може викликати тепловий удар. Людина здатна відчувати рух повітря при його швидкості 0,1 м/с. Залежно від характеру виконуваних робіт, температури, вологості допускається швидкість руху повітря в межах 0,3...0,5 м/с і не повинна перевищувати 1,0... 1,5 м/с.</w:t>
      </w:r>
    </w:p>
    <w:p w:rsidR="00271D07" w:rsidRPr="001F60C9" w:rsidRDefault="00271D07" w:rsidP="00271D07">
      <w:pPr>
        <w:widowControl w:val="0"/>
        <w:shd w:val="clear" w:color="auto" w:fill="FFFFFF"/>
        <w:ind w:firstLine="357"/>
        <w:jc w:val="both"/>
        <w:rPr>
          <w:lang w:val="uk-UA"/>
        </w:rPr>
      </w:pPr>
      <w:r w:rsidRPr="001F60C9">
        <w:rPr>
          <w:b/>
          <w:color w:val="000000"/>
          <w:lang w:val="uk-UA"/>
        </w:rPr>
        <w:t>Комфортні параметри виробничого мікроклімату</w:t>
      </w:r>
      <w:r w:rsidR="00E82831">
        <w:rPr>
          <w:color w:val="000000"/>
          <w:lang w:val="uk-UA"/>
        </w:rPr>
        <w:t xml:space="preserve"> </w:t>
      </w:r>
      <w:r w:rsidRPr="001F60C9">
        <w:rPr>
          <w:color w:val="000000"/>
          <w:lang w:val="uk-UA"/>
        </w:rPr>
        <w:t>визначаються в нормативному документі – Системі стандартів безпеки пра</w:t>
      </w:r>
      <w:r w:rsidR="007E3586" w:rsidRPr="001F60C9">
        <w:rPr>
          <w:color w:val="000000"/>
          <w:lang w:val="uk-UA"/>
        </w:rPr>
        <w:t>ці</w:t>
      </w:r>
      <w:r w:rsidRPr="001F60C9">
        <w:rPr>
          <w:color w:val="000000"/>
          <w:lang w:val="uk-UA"/>
        </w:rPr>
        <w:t xml:space="preserve"> (ССБП) ГОСТ 12.1.005-88 і </w:t>
      </w:r>
      <w:r w:rsidRPr="001F60C9">
        <w:rPr>
          <w:iCs/>
          <w:color w:val="000000"/>
          <w:lang w:val="uk-UA"/>
        </w:rPr>
        <w:t xml:space="preserve">є </w:t>
      </w:r>
      <w:r w:rsidRPr="001F60C9">
        <w:rPr>
          <w:color w:val="000000"/>
          <w:lang w:val="uk-UA"/>
        </w:rPr>
        <w:t>обов'язковим</w:t>
      </w:r>
      <w:r w:rsidR="007E3586" w:rsidRPr="001F60C9">
        <w:rPr>
          <w:color w:val="000000"/>
          <w:lang w:val="uk-UA"/>
        </w:rPr>
        <w:t>и</w:t>
      </w:r>
      <w:r w:rsidRPr="001F60C9">
        <w:rPr>
          <w:color w:val="000000"/>
          <w:lang w:val="uk-UA"/>
        </w:rPr>
        <w:t xml:space="preserve"> для всіх виробництв.</w:t>
      </w:r>
    </w:p>
    <w:p w:rsidR="00271D07" w:rsidRPr="001F60C9" w:rsidRDefault="00271D07" w:rsidP="00271D07">
      <w:pPr>
        <w:shd w:val="clear" w:color="auto" w:fill="FFFFFF"/>
        <w:ind w:firstLine="357"/>
        <w:jc w:val="both"/>
        <w:rPr>
          <w:lang w:val="uk-UA"/>
        </w:rPr>
      </w:pPr>
      <w:r w:rsidRPr="001F60C9">
        <w:rPr>
          <w:color w:val="000000"/>
          <w:lang w:val="uk-UA"/>
        </w:rPr>
        <w:t xml:space="preserve">Під </w:t>
      </w:r>
      <w:r w:rsidRPr="001F60C9">
        <w:rPr>
          <w:b/>
          <w:bCs/>
          <w:iCs/>
          <w:color w:val="000000"/>
          <w:lang w:val="uk-UA"/>
        </w:rPr>
        <w:t xml:space="preserve">оптимальними </w:t>
      </w:r>
      <w:r w:rsidRPr="001F60C9">
        <w:rPr>
          <w:color w:val="000000"/>
          <w:lang w:val="uk-UA"/>
        </w:rPr>
        <w:t>мікрокліматичними умовами розуміють такі співвідношення параметрів мікроклімату, котрі при дії на людину забезпечують нормальний функціональний тепловий стан організму без залучення механізму терморегуляції. Внаслідок цього з</w:t>
      </w:r>
      <w:r w:rsidR="00E82831">
        <w:rPr>
          <w:color w:val="000000"/>
          <w:lang w:val="uk-UA"/>
        </w:rPr>
        <w:t>абезпечується тепловий комфорт.</w:t>
      </w:r>
    </w:p>
    <w:p w:rsidR="00271D07" w:rsidRPr="001F60C9" w:rsidRDefault="00271D07" w:rsidP="00271D07">
      <w:pPr>
        <w:ind w:firstLine="357"/>
        <w:jc w:val="both"/>
        <w:rPr>
          <w:lang w:val="uk-UA"/>
        </w:rPr>
      </w:pPr>
      <w:r w:rsidRPr="001F60C9">
        <w:rPr>
          <w:b/>
          <w:lang w:val="uk-UA"/>
        </w:rPr>
        <w:t>Допустимими</w:t>
      </w:r>
      <w:r w:rsidRPr="001F60C9">
        <w:rPr>
          <w:lang w:val="uk-UA"/>
        </w:rPr>
        <w:t xml:space="preserve"> мікрокліматичними умовами називають такі співвідношення параметрів мікроклімату, котрі за тривалої та систематичної дії на людину можуть викликати зміни і швидко нормалізувати функціональний і тепловий стан організму при напруженій роботі механізму терморегуляції, не виходячи за межі фізіологічної рівноваги. Водночас може виникнути дискомфортне тепловідчуття, погіршується самопочуття, знижується працездатність. </w:t>
      </w:r>
    </w:p>
    <w:p w:rsidR="00271D07" w:rsidRPr="001F60C9" w:rsidRDefault="00271D07" w:rsidP="00271D07">
      <w:pPr>
        <w:ind w:firstLine="357"/>
        <w:jc w:val="both"/>
        <w:rPr>
          <w:lang w:val="uk-UA"/>
        </w:rPr>
      </w:pPr>
      <w:r w:rsidRPr="001F60C9">
        <w:rPr>
          <w:lang w:val="uk-UA"/>
        </w:rPr>
        <w:lastRenderedPageBreak/>
        <w:t>Оптимальні і допустимі норми температури, вологості і швидкості руху повітря на робочих місцях для різного періоду року залежно від категорії роботи подано в табл. 1.1.-1.2 (ДСН 3.3.6.042-99).</w:t>
      </w:r>
    </w:p>
    <w:p w:rsidR="00271D07" w:rsidRPr="00406271" w:rsidRDefault="00271D07" w:rsidP="00271D07">
      <w:pPr>
        <w:shd w:val="clear" w:color="auto" w:fill="FFFFFF"/>
        <w:ind w:firstLine="357"/>
        <w:jc w:val="both"/>
        <w:rPr>
          <w:bCs/>
          <w:color w:val="000000"/>
          <w:sz w:val="28"/>
          <w:szCs w:val="28"/>
          <w:lang w:val="uk-UA"/>
        </w:rPr>
      </w:pPr>
    </w:p>
    <w:p w:rsidR="00271D07" w:rsidRDefault="00271D07" w:rsidP="00271D07">
      <w:pPr>
        <w:shd w:val="clear" w:color="auto" w:fill="FFFFFF"/>
        <w:ind w:firstLine="357"/>
        <w:jc w:val="both"/>
        <w:rPr>
          <w:bCs/>
          <w:color w:val="000000"/>
          <w:sz w:val="28"/>
          <w:szCs w:val="28"/>
          <w:lang w:val="uk-UA"/>
        </w:rPr>
      </w:pPr>
      <w:r w:rsidRPr="00406271">
        <w:rPr>
          <w:bCs/>
          <w:color w:val="000000"/>
          <w:sz w:val="28"/>
          <w:szCs w:val="28"/>
          <w:lang w:val="uk-UA"/>
        </w:rPr>
        <w:t xml:space="preserve">Таблиця </w:t>
      </w:r>
      <w:r>
        <w:rPr>
          <w:bCs/>
          <w:color w:val="000000"/>
          <w:sz w:val="28"/>
          <w:szCs w:val="28"/>
          <w:lang w:val="uk-UA"/>
        </w:rPr>
        <w:t>1</w:t>
      </w:r>
      <w:r w:rsidRPr="00406271">
        <w:rPr>
          <w:bCs/>
          <w:color w:val="000000"/>
          <w:sz w:val="28"/>
          <w:szCs w:val="28"/>
          <w:lang w:val="uk-UA"/>
        </w:rPr>
        <w:t xml:space="preserve">.1 </w:t>
      </w:r>
      <w:proofErr w:type="spellStart"/>
      <w:r w:rsidRPr="00406271">
        <w:rPr>
          <w:bCs/>
          <w:color w:val="000000"/>
          <w:sz w:val="28"/>
          <w:szCs w:val="28"/>
          <w:lang w:val="uk-UA"/>
        </w:rPr>
        <w:t>–Допустимі</w:t>
      </w:r>
      <w:proofErr w:type="spellEnd"/>
      <w:r w:rsidRPr="00406271">
        <w:rPr>
          <w:bCs/>
          <w:color w:val="000000"/>
          <w:sz w:val="28"/>
          <w:szCs w:val="28"/>
          <w:lang w:val="uk-UA"/>
        </w:rPr>
        <w:t xml:space="preserve"> метеорологічні фактори виробничих приміщень</w:t>
      </w:r>
    </w:p>
    <w:p w:rsidR="009A6CB1" w:rsidRPr="00406271" w:rsidRDefault="009A6CB1" w:rsidP="00271D07">
      <w:pPr>
        <w:shd w:val="clear" w:color="auto" w:fill="FFFFFF"/>
        <w:ind w:firstLine="357"/>
        <w:jc w:val="both"/>
        <w:rPr>
          <w:bCs/>
          <w:color w:val="000000"/>
          <w:sz w:val="28"/>
          <w:szCs w:val="28"/>
          <w:lang w:val="uk-UA"/>
        </w:rPr>
      </w:pPr>
    </w:p>
    <w:tbl>
      <w:tblPr>
        <w:tblW w:w="0" w:type="auto"/>
        <w:tblInd w:w="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2100"/>
        <w:gridCol w:w="1800"/>
        <w:gridCol w:w="1980"/>
        <w:gridCol w:w="1800"/>
      </w:tblGrid>
      <w:tr w:rsidR="00271D07" w:rsidRPr="00EA6B10" w:rsidTr="0062450A">
        <w:tc>
          <w:tcPr>
            <w:tcW w:w="132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Період року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Категорія робіт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Температура,</w:t>
            </w:r>
            <w:r w:rsidRPr="00EA6B10">
              <w:rPr>
                <w:lang w:val="uk-UA" w:eastAsia="uk-UA"/>
              </w:rPr>
              <w:br/>
            </w:r>
            <w:r w:rsidRPr="00EA6B10">
              <w:rPr>
                <w:lang w:val="uk-UA"/>
              </w:rPr>
              <w:t>°</w:t>
            </w:r>
            <w:r w:rsidRPr="00EA6B10">
              <w:rPr>
                <w:lang w:val="uk-UA" w:eastAsia="uk-UA"/>
              </w:rPr>
              <w:t>С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Відносна вологість, %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Швидкість руху, м/с</w:t>
            </w:r>
          </w:p>
        </w:tc>
      </w:tr>
      <w:tr w:rsidR="00271D07" w:rsidRPr="00EA6B10" w:rsidTr="009A6CB1">
        <w:trPr>
          <w:trHeight w:val="465"/>
        </w:trPr>
        <w:tc>
          <w:tcPr>
            <w:tcW w:w="1320" w:type="dxa"/>
            <w:vMerge w:val="restart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Холодний </w:t>
            </w:r>
            <w:r w:rsidRPr="00EA6B10">
              <w:rPr>
                <w:lang w:val="uk-UA"/>
              </w:rPr>
              <w:t>та перехідний</w:t>
            </w: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Легка – </w:t>
            </w:r>
            <w:proofErr w:type="spellStart"/>
            <w:r w:rsidRPr="00EA6B10">
              <w:rPr>
                <w:lang w:val="uk-UA" w:eastAsia="uk-UA"/>
              </w:rPr>
              <w:t>Іа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21-25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75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&gt;0,1</w:t>
            </w:r>
          </w:p>
        </w:tc>
      </w:tr>
      <w:tr w:rsidR="00271D07" w:rsidRPr="00EA6B10" w:rsidTr="009A6CB1">
        <w:trPr>
          <w:trHeight w:val="427"/>
        </w:trPr>
        <w:tc>
          <w:tcPr>
            <w:tcW w:w="0" w:type="auto"/>
            <w:vMerge/>
            <w:shd w:val="clear" w:color="auto" w:fill="auto"/>
            <w:vAlign w:val="center"/>
          </w:tcPr>
          <w:p w:rsidR="00271D07" w:rsidRPr="00EA6B10" w:rsidRDefault="00271D07" w:rsidP="0062450A">
            <w:pPr>
              <w:jc w:val="center"/>
              <w:rPr>
                <w:lang w:val="uk-UA" w:eastAsia="uk-UA"/>
              </w:rPr>
            </w:pP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Легка – </w:t>
            </w:r>
            <w:proofErr w:type="spellStart"/>
            <w:r w:rsidRPr="00EA6B10">
              <w:rPr>
                <w:lang w:val="uk-UA" w:eastAsia="uk-UA"/>
              </w:rPr>
              <w:t>Іб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20-24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75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&gt;0,1</w:t>
            </w:r>
          </w:p>
        </w:tc>
      </w:tr>
      <w:tr w:rsidR="00271D07" w:rsidRPr="00EA6B10" w:rsidTr="0062450A">
        <w:tc>
          <w:tcPr>
            <w:tcW w:w="0" w:type="auto"/>
            <w:vMerge/>
            <w:shd w:val="clear" w:color="auto" w:fill="auto"/>
            <w:vAlign w:val="center"/>
          </w:tcPr>
          <w:p w:rsidR="00271D07" w:rsidRPr="00EA6B10" w:rsidRDefault="00271D07" w:rsidP="0062450A">
            <w:pPr>
              <w:jc w:val="center"/>
              <w:rPr>
                <w:lang w:val="uk-UA" w:eastAsia="uk-UA"/>
              </w:rPr>
            </w:pP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Середньої важкості - </w:t>
            </w:r>
            <w:proofErr w:type="spellStart"/>
            <w:r w:rsidRPr="00EA6B10">
              <w:rPr>
                <w:lang w:val="uk-UA" w:eastAsia="uk-UA"/>
              </w:rPr>
              <w:t>ІІа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17-23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75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&gt;0,2</w:t>
            </w:r>
          </w:p>
        </w:tc>
      </w:tr>
      <w:tr w:rsidR="00271D07" w:rsidRPr="00EA6B10" w:rsidTr="0062450A">
        <w:tc>
          <w:tcPr>
            <w:tcW w:w="0" w:type="auto"/>
            <w:vMerge/>
            <w:shd w:val="clear" w:color="auto" w:fill="auto"/>
            <w:vAlign w:val="center"/>
          </w:tcPr>
          <w:p w:rsidR="00271D07" w:rsidRPr="00EA6B10" w:rsidRDefault="00271D07" w:rsidP="0062450A">
            <w:pPr>
              <w:jc w:val="center"/>
              <w:rPr>
                <w:lang w:val="uk-UA" w:eastAsia="uk-UA"/>
              </w:rPr>
            </w:pP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Середньої важкості - </w:t>
            </w:r>
            <w:proofErr w:type="spellStart"/>
            <w:r w:rsidRPr="00EA6B10">
              <w:rPr>
                <w:lang w:val="uk-UA" w:eastAsia="uk-UA"/>
              </w:rPr>
              <w:t>ІІб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15-21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75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&gt;0,2</w:t>
            </w:r>
          </w:p>
        </w:tc>
      </w:tr>
      <w:tr w:rsidR="00271D07" w:rsidRPr="00EA6B10" w:rsidTr="009A6CB1">
        <w:trPr>
          <w:trHeight w:val="423"/>
        </w:trPr>
        <w:tc>
          <w:tcPr>
            <w:tcW w:w="0" w:type="auto"/>
            <w:vMerge/>
            <w:shd w:val="clear" w:color="auto" w:fill="auto"/>
            <w:vAlign w:val="center"/>
          </w:tcPr>
          <w:p w:rsidR="00271D07" w:rsidRPr="00EA6B10" w:rsidRDefault="00271D07" w:rsidP="0062450A">
            <w:pPr>
              <w:jc w:val="center"/>
              <w:rPr>
                <w:lang w:val="uk-UA" w:eastAsia="uk-UA"/>
              </w:rPr>
            </w:pP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Важка - ІІІ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13-19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75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&gt;0,3</w:t>
            </w:r>
          </w:p>
        </w:tc>
      </w:tr>
      <w:tr w:rsidR="00271D07" w:rsidRPr="00EA6B10" w:rsidTr="009A6CB1">
        <w:trPr>
          <w:trHeight w:val="414"/>
        </w:trPr>
        <w:tc>
          <w:tcPr>
            <w:tcW w:w="1320" w:type="dxa"/>
            <w:vMerge w:val="restart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Теплий</w:t>
            </w: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Легка – </w:t>
            </w:r>
            <w:proofErr w:type="spellStart"/>
            <w:r w:rsidRPr="00EA6B10">
              <w:rPr>
                <w:lang w:val="uk-UA" w:eastAsia="uk-UA"/>
              </w:rPr>
              <w:t>Іа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22-28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55 (при 28</w:t>
            </w:r>
            <w:r w:rsidRPr="00EA6B10">
              <w:rPr>
                <w:lang w:val="uk-UA"/>
              </w:rPr>
              <w:t>°</w:t>
            </w:r>
            <w:r w:rsidRPr="00EA6B10">
              <w:rPr>
                <w:lang w:val="uk-UA" w:eastAsia="uk-UA"/>
              </w:rPr>
              <w:t>С)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0,1 – 0,2</w:t>
            </w:r>
          </w:p>
        </w:tc>
      </w:tr>
      <w:tr w:rsidR="00271D07" w:rsidRPr="00EA6B10" w:rsidTr="009A6CB1">
        <w:trPr>
          <w:trHeight w:val="407"/>
        </w:trPr>
        <w:tc>
          <w:tcPr>
            <w:tcW w:w="0" w:type="auto"/>
            <w:vMerge/>
            <w:shd w:val="clear" w:color="auto" w:fill="auto"/>
          </w:tcPr>
          <w:p w:rsidR="00271D07" w:rsidRPr="00EA6B10" w:rsidRDefault="00271D07" w:rsidP="0062450A">
            <w:pPr>
              <w:rPr>
                <w:lang w:val="uk-UA" w:eastAsia="uk-UA"/>
              </w:rPr>
            </w:pP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Легка – </w:t>
            </w:r>
            <w:proofErr w:type="spellStart"/>
            <w:r w:rsidRPr="00EA6B10">
              <w:rPr>
                <w:lang w:val="uk-UA" w:eastAsia="uk-UA"/>
              </w:rPr>
              <w:t>Іб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21-28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60 (при 27</w:t>
            </w:r>
            <w:r w:rsidRPr="00EA6B10">
              <w:rPr>
                <w:lang w:val="uk-UA"/>
              </w:rPr>
              <w:t>°</w:t>
            </w:r>
            <w:r w:rsidRPr="00EA6B10">
              <w:rPr>
                <w:lang w:val="uk-UA" w:eastAsia="uk-UA"/>
              </w:rPr>
              <w:t>С)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0,1 – 0,3</w:t>
            </w:r>
          </w:p>
        </w:tc>
      </w:tr>
      <w:tr w:rsidR="00271D07" w:rsidRPr="00EA6B10" w:rsidTr="0062450A">
        <w:tc>
          <w:tcPr>
            <w:tcW w:w="0" w:type="auto"/>
            <w:vMerge/>
            <w:shd w:val="clear" w:color="auto" w:fill="auto"/>
          </w:tcPr>
          <w:p w:rsidR="00271D07" w:rsidRPr="00EA6B10" w:rsidRDefault="00271D07" w:rsidP="0062450A">
            <w:pPr>
              <w:rPr>
                <w:lang w:val="uk-UA" w:eastAsia="uk-UA"/>
              </w:rPr>
            </w:pP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Середньої важкості - </w:t>
            </w:r>
            <w:proofErr w:type="spellStart"/>
            <w:r w:rsidRPr="00EA6B10">
              <w:rPr>
                <w:lang w:val="uk-UA" w:eastAsia="uk-UA"/>
              </w:rPr>
              <w:t>ІІа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18-27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65 (при 26</w:t>
            </w:r>
            <w:r w:rsidRPr="00EA6B10">
              <w:rPr>
                <w:lang w:val="uk-UA"/>
              </w:rPr>
              <w:t>°</w:t>
            </w:r>
            <w:r w:rsidRPr="00EA6B10">
              <w:rPr>
                <w:lang w:val="uk-UA" w:eastAsia="uk-UA"/>
              </w:rPr>
              <w:t>С)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0,2 – 0,4</w:t>
            </w:r>
          </w:p>
        </w:tc>
      </w:tr>
      <w:tr w:rsidR="00271D07" w:rsidRPr="00EA6B10" w:rsidTr="0062450A">
        <w:tc>
          <w:tcPr>
            <w:tcW w:w="0" w:type="auto"/>
            <w:vMerge/>
            <w:shd w:val="clear" w:color="auto" w:fill="auto"/>
          </w:tcPr>
          <w:p w:rsidR="00271D07" w:rsidRPr="00EA6B10" w:rsidRDefault="00271D07" w:rsidP="0062450A">
            <w:pPr>
              <w:rPr>
                <w:lang w:val="uk-UA" w:eastAsia="uk-UA"/>
              </w:rPr>
            </w:pP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 xml:space="preserve">Середньої важкості - </w:t>
            </w:r>
            <w:proofErr w:type="spellStart"/>
            <w:r w:rsidRPr="00EA6B10">
              <w:rPr>
                <w:lang w:val="uk-UA" w:eastAsia="uk-UA"/>
              </w:rPr>
              <w:t>ІІб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16-27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70 (при 25</w:t>
            </w:r>
            <w:r w:rsidRPr="00EA6B10">
              <w:rPr>
                <w:lang w:val="uk-UA"/>
              </w:rPr>
              <w:t>°</w:t>
            </w:r>
            <w:r w:rsidRPr="00EA6B10">
              <w:rPr>
                <w:lang w:val="uk-UA" w:eastAsia="uk-UA"/>
              </w:rPr>
              <w:t>С)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0,2 – 0,5</w:t>
            </w:r>
          </w:p>
        </w:tc>
      </w:tr>
      <w:tr w:rsidR="00271D07" w:rsidRPr="00EA6B10" w:rsidTr="0062450A">
        <w:tc>
          <w:tcPr>
            <w:tcW w:w="0" w:type="auto"/>
            <w:vMerge/>
            <w:shd w:val="clear" w:color="auto" w:fill="auto"/>
          </w:tcPr>
          <w:p w:rsidR="00271D07" w:rsidRPr="00EA6B10" w:rsidRDefault="00271D07" w:rsidP="0062450A">
            <w:pPr>
              <w:rPr>
                <w:lang w:val="uk-UA" w:eastAsia="uk-UA"/>
              </w:rPr>
            </w:pPr>
          </w:p>
        </w:tc>
        <w:tc>
          <w:tcPr>
            <w:tcW w:w="2100" w:type="dxa"/>
            <w:shd w:val="clear" w:color="auto" w:fill="auto"/>
          </w:tcPr>
          <w:p w:rsidR="00271D07" w:rsidRPr="00EA6B10" w:rsidRDefault="00271D07" w:rsidP="0062450A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Важка - ІІІ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15-26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75 (при 24</w:t>
            </w:r>
            <w:r w:rsidRPr="00EA6B10">
              <w:rPr>
                <w:lang w:val="uk-UA"/>
              </w:rPr>
              <w:t>°</w:t>
            </w:r>
            <w:r w:rsidRPr="00EA6B10">
              <w:rPr>
                <w:lang w:val="uk-UA" w:eastAsia="uk-UA"/>
              </w:rPr>
              <w:t>С і нижче)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1D07" w:rsidRPr="00EA6B10" w:rsidRDefault="00271D07" w:rsidP="0062450A">
            <w:pPr>
              <w:spacing w:before="100" w:beforeAutospacing="1" w:after="100" w:afterAutospacing="1"/>
              <w:jc w:val="center"/>
              <w:rPr>
                <w:lang w:val="uk-UA" w:eastAsia="uk-UA"/>
              </w:rPr>
            </w:pPr>
            <w:r w:rsidRPr="00EA6B10">
              <w:rPr>
                <w:lang w:val="uk-UA" w:eastAsia="uk-UA"/>
              </w:rPr>
              <w:t>0,2 – 0,6</w:t>
            </w:r>
          </w:p>
        </w:tc>
      </w:tr>
    </w:tbl>
    <w:p w:rsidR="00271D07" w:rsidRPr="00EA6B10" w:rsidRDefault="00271D07" w:rsidP="00271D07">
      <w:pPr>
        <w:shd w:val="clear" w:color="auto" w:fill="FFFFFF"/>
        <w:ind w:firstLine="357"/>
        <w:jc w:val="both"/>
        <w:rPr>
          <w:bCs/>
          <w:color w:val="000000"/>
          <w:lang w:val="uk-UA"/>
        </w:rPr>
      </w:pPr>
    </w:p>
    <w:p w:rsidR="00271D07" w:rsidRDefault="00271D07" w:rsidP="00271D07">
      <w:pPr>
        <w:ind w:firstLine="567"/>
        <w:jc w:val="both"/>
        <w:rPr>
          <w:bCs/>
          <w:color w:val="000000"/>
          <w:lang w:val="uk-UA"/>
        </w:rPr>
      </w:pPr>
      <w:r w:rsidRPr="00EA6B10">
        <w:rPr>
          <w:i/>
          <w:lang w:val="uk-UA" w:eastAsia="uk-UA"/>
        </w:rPr>
        <w:t> </w:t>
      </w:r>
      <w:r w:rsidRPr="00EA6B10">
        <w:rPr>
          <w:bCs/>
          <w:color w:val="000000"/>
          <w:lang w:val="uk-UA"/>
        </w:rPr>
        <w:t>Таблиця 1.2 – Оптимальні  метеорологічні фактори виробничих приміщень</w:t>
      </w:r>
    </w:p>
    <w:p w:rsidR="009A6CB1" w:rsidRPr="00EA6B10" w:rsidRDefault="009A6CB1" w:rsidP="00271D07">
      <w:pPr>
        <w:ind w:firstLine="567"/>
        <w:jc w:val="both"/>
        <w:rPr>
          <w:lang w:val="uk-UA"/>
        </w:rPr>
      </w:pPr>
    </w:p>
    <w:tbl>
      <w:tblPr>
        <w:tblW w:w="0" w:type="auto"/>
        <w:jc w:val="center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8"/>
        <w:gridCol w:w="1910"/>
        <w:gridCol w:w="1756"/>
        <w:gridCol w:w="1739"/>
        <w:gridCol w:w="1800"/>
      </w:tblGrid>
      <w:tr w:rsidR="00271D07" w:rsidRPr="00EA6B10" w:rsidTr="009A6CB1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proofErr w:type="spellStart"/>
            <w:r w:rsidRPr="00EA6B10">
              <w:t>Період</w:t>
            </w:r>
            <w:proofErr w:type="spellEnd"/>
            <w:r w:rsidRPr="00EA6B10">
              <w:t xml:space="preserve"> року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proofErr w:type="spellStart"/>
            <w:r w:rsidRPr="00EA6B10">
              <w:t>Категорія</w:t>
            </w:r>
            <w:proofErr w:type="spellEnd"/>
            <w:r w:rsidRPr="00EA6B10">
              <w:t xml:space="preserve"> </w:t>
            </w:r>
            <w:proofErr w:type="spellStart"/>
            <w:r w:rsidRPr="00EA6B10">
              <w:t>робі</w:t>
            </w:r>
            <w:proofErr w:type="gramStart"/>
            <w:r w:rsidRPr="00EA6B10">
              <w:t>т</w:t>
            </w:r>
            <w:proofErr w:type="spellEnd"/>
            <w:proofErr w:type="gram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Температура,</w:t>
            </w:r>
          </w:p>
          <w:p w:rsidR="00271D07" w:rsidRPr="00EA6B10" w:rsidRDefault="00271D07" w:rsidP="0062450A">
            <w:pPr>
              <w:jc w:val="center"/>
            </w:pPr>
            <w:proofErr w:type="spellStart"/>
            <w:r w:rsidRPr="00EA6B10">
              <w:rPr>
                <w:rStyle w:val="spelle"/>
                <w:vertAlign w:val="superscript"/>
              </w:rPr>
              <w:t>о</w:t>
            </w:r>
            <w:r w:rsidRPr="00EA6B10">
              <w:rPr>
                <w:rStyle w:val="spelle"/>
              </w:rPr>
              <w:t>С</w:t>
            </w:r>
            <w:proofErr w:type="spellEnd"/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proofErr w:type="spellStart"/>
            <w:r w:rsidRPr="00EA6B10">
              <w:t>Відносна</w:t>
            </w:r>
            <w:proofErr w:type="spellEnd"/>
            <w:r w:rsidRPr="00EA6B10">
              <w:t xml:space="preserve"> </w:t>
            </w:r>
            <w:proofErr w:type="spellStart"/>
            <w:r w:rsidRPr="00EA6B10">
              <w:t>вологість</w:t>
            </w:r>
            <w:proofErr w:type="spellEnd"/>
            <w:r w:rsidRPr="00EA6B10">
              <w:t>, %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proofErr w:type="spellStart"/>
            <w:r w:rsidRPr="00EA6B10">
              <w:t>Швидкість</w:t>
            </w:r>
            <w:proofErr w:type="spellEnd"/>
            <w:r w:rsidRPr="00EA6B10">
              <w:t xml:space="preserve"> </w:t>
            </w:r>
            <w:proofErr w:type="spellStart"/>
            <w:r w:rsidRPr="00EA6B10">
              <w:t>руху</w:t>
            </w:r>
            <w:proofErr w:type="spellEnd"/>
            <w:r w:rsidRPr="00EA6B10">
              <w:t>, м/с</w:t>
            </w:r>
          </w:p>
        </w:tc>
      </w:tr>
      <w:tr w:rsidR="00271D07" w:rsidRPr="00EA6B10" w:rsidTr="009A6CB1">
        <w:trPr>
          <w:trHeight w:val="361"/>
          <w:jc w:val="center"/>
        </w:trPr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  <w:rPr>
                <w:lang w:val="uk-UA"/>
              </w:rPr>
            </w:pPr>
            <w:proofErr w:type="spellStart"/>
            <w:r w:rsidRPr="00EA6B10">
              <w:t>Холодний</w:t>
            </w:r>
            <w:proofErr w:type="spellEnd"/>
          </w:p>
          <w:p w:rsidR="00271D07" w:rsidRPr="00EA6B10" w:rsidRDefault="00271D07" w:rsidP="0062450A">
            <w:pPr>
              <w:jc w:val="center"/>
              <w:rPr>
                <w:lang w:val="uk-UA"/>
              </w:rPr>
            </w:pPr>
            <w:r w:rsidRPr="00EA6B10">
              <w:rPr>
                <w:lang w:val="uk-UA"/>
              </w:rPr>
              <w:t>та перехідний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r w:rsidRPr="00EA6B10">
              <w:t xml:space="preserve">Легка – </w:t>
            </w:r>
            <w:proofErr w:type="spellStart"/>
            <w:r w:rsidRPr="00EA6B10">
              <w:rPr>
                <w:rStyle w:val="spelle"/>
              </w:rPr>
              <w:t>Іа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22-24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0,1</w:t>
            </w:r>
          </w:p>
        </w:tc>
      </w:tr>
      <w:tr w:rsidR="00271D07" w:rsidRPr="00EA6B10" w:rsidTr="009A6CB1">
        <w:trPr>
          <w:trHeight w:val="409"/>
          <w:jc w:val="center"/>
        </w:trPr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r w:rsidRPr="00EA6B10">
              <w:t xml:space="preserve">Легка – </w:t>
            </w:r>
            <w:proofErr w:type="spellStart"/>
            <w:r w:rsidRPr="00EA6B10">
              <w:rPr>
                <w:rStyle w:val="spelle"/>
              </w:rPr>
              <w:t>Іб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21-23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0,1</w:t>
            </w:r>
          </w:p>
        </w:tc>
      </w:tr>
      <w:tr w:rsidR="00271D07" w:rsidRPr="00EA6B10" w:rsidTr="009A6CB1">
        <w:trPr>
          <w:jc w:val="center"/>
        </w:trPr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proofErr w:type="spellStart"/>
            <w:r w:rsidRPr="00EA6B10">
              <w:t>Середньої</w:t>
            </w:r>
            <w:proofErr w:type="spellEnd"/>
            <w:r w:rsidRPr="00EA6B10">
              <w:t xml:space="preserve"> </w:t>
            </w:r>
            <w:proofErr w:type="spellStart"/>
            <w:r w:rsidRPr="00EA6B10">
              <w:t>важкості</w:t>
            </w:r>
            <w:proofErr w:type="spellEnd"/>
            <w:r w:rsidRPr="00EA6B10">
              <w:t xml:space="preserve"> - </w:t>
            </w:r>
            <w:proofErr w:type="spellStart"/>
            <w:r w:rsidRPr="00EA6B10">
              <w:rPr>
                <w:rStyle w:val="spelle"/>
              </w:rPr>
              <w:t>ІІа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18-20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0,2</w:t>
            </w:r>
          </w:p>
        </w:tc>
      </w:tr>
      <w:tr w:rsidR="00271D07" w:rsidRPr="00EA6B10" w:rsidTr="009A6CB1">
        <w:trPr>
          <w:jc w:val="center"/>
        </w:trPr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proofErr w:type="spellStart"/>
            <w:r w:rsidRPr="00EA6B10">
              <w:t>Середньої</w:t>
            </w:r>
            <w:proofErr w:type="spellEnd"/>
            <w:r w:rsidRPr="00EA6B10">
              <w:t xml:space="preserve"> </w:t>
            </w:r>
            <w:proofErr w:type="spellStart"/>
            <w:r w:rsidRPr="00EA6B10">
              <w:t>важкості</w:t>
            </w:r>
            <w:proofErr w:type="spellEnd"/>
            <w:r w:rsidRPr="00EA6B10">
              <w:t xml:space="preserve"> - </w:t>
            </w:r>
            <w:proofErr w:type="spellStart"/>
            <w:r w:rsidRPr="00EA6B10">
              <w:rPr>
                <w:rStyle w:val="spelle"/>
              </w:rPr>
              <w:t>ІІб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17-19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0,2</w:t>
            </w:r>
          </w:p>
        </w:tc>
      </w:tr>
      <w:tr w:rsidR="00271D07" w:rsidRPr="00EA6B10" w:rsidTr="009A6CB1">
        <w:trPr>
          <w:trHeight w:val="357"/>
          <w:jc w:val="center"/>
        </w:trPr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proofErr w:type="spellStart"/>
            <w:r w:rsidRPr="00EA6B10">
              <w:t>Важка</w:t>
            </w:r>
            <w:proofErr w:type="spellEnd"/>
            <w:r w:rsidRPr="00EA6B10">
              <w:t xml:space="preserve"> - ІІІ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16-18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0,3</w:t>
            </w:r>
          </w:p>
        </w:tc>
      </w:tr>
      <w:tr w:rsidR="00271D07" w:rsidRPr="00EA6B10" w:rsidTr="009A6CB1">
        <w:trPr>
          <w:trHeight w:val="361"/>
          <w:jc w:val="center"/>
        </w:trPr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proofErr w:type="spellStart"/>
            <w:r w:rsidRPr="00EA6B10">
              <w:t>Теплий</w:t>
            </w:r>
            <w:proofErr w:type="spellEnd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r w:rsidRPr="00EA6B10">
              <w:t xml:space="preserve">Легка – </w:t>
            </w:r>
            <w:proofErr w:type="spellStart"/>
            <w:r w:rsidRPr="00EA6B10">
              <w:rPr>
                <w:rStyle w:val="spelle"/>
              </w:rPr>
              <w:t>Іа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23-25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0,1</w:t>
            </w:r>
          </w:p>
        </w:tc>
      </w:tr>
      <w:tr w:rsidR="00271D07" w:rsidRPr="00EA6B10" w:rsidTr="009A6CB1">
        <w:trPr>
          <w:trHeight w:val="351"/>
          <w:jc w:val="center"/>
        </w:trPr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/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r w:rsidRPr="00EA6B10">
              <w:t xml:space="preserve">Легка – </w:t>
            </w:r>
            <w:proofErr w:type="spellStart"/>
            <w:r w:rsidRPr="00EA6B10">
              <w:rPr>
                <w:rStyle w:val="spelle"/>
              </w:rPr>
              <w:t>Іб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22-24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0,2</w:t>
            </w:r>
          </w:p>
        </w:tc>
      </w:tr>
      <w:tr w:rsidR="00271D07" w:rsidRPr="00EA6B10" w:rsidTr="009A6CB1">
        <w:trPr>
          <w:trHeight w:val="639"/>
          <w:jc w:val="center"/>
        </w:trPr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/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proofErr w:type="spellStart"/>
            <w:r w:rsidRPr="00EA6B10">
              <w:t>Середньої</w:t>
            </w:r>
            <w:proofErr w:type="spellEnd"/>
            <w:r w:rsidRPr="00EA6B10">
              <w:t xml:space="preserve"> </w:t>
            </w:r>
            <w:proofErr w:type="spellStart"/>
            <w:r w:rsidRPr="00EA6B10">
              <w:t>важкості</w:t>
            </w:r>
            <w:proofErr w:type="spellEnd"/>
            <w:r w:rsidRPr="00EA6B10">
              <w:t xml:space="preserve"> - </w:t>
            </w:r>
            <w:proofErr w:type="spellStart"/>
            <w:r w:rsidRPr="00EA6B10">
              <w:rPr>
                <w:rStyle w:val="spelle"/>
              </w:rPr>
              <w:t>ІІа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21-23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0,3</w:t>
            </w:r>
          </w:p>
        </w:tc>
      </w:tr>
      <w:tr w:rsidR="00271D07" w:rsidRPr="00EA6B10" w:rsidTr="009A6CB1">
        <w:trPr>
          <w:jc w:val="center"/>
        </w:trPr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/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proofErr w:type="spellStart"/>
            <w:r w:rsidRPr="00EA6B10">
              <w:t>Середньої</w:t>
            </w:r>
            <w:proofErr w:type="spellEnd"/>
            <w:r w:rsidRPr="00EA6B10">
              <w:t xml:space="preserve"> </w:t>
            </w:r>
            <w:proofErr w:type="spellStart"/>
            <w:r w:rsidRPr="00EA6B10">
              <w:t>важкості</w:t>
            </w:r>
            <w:proofErr w:type="spellEnd"/>
            <w:r w:rsidRPr="00EA6B10">
              <w:t xml:space="preserve"> - </w:t>
            </w:r>
            <w:proofErr w:type="spellStart"/>
            <w:r w:rsidRPr="00EA6B10">
              <w:rPr>
                <w:rStyle w:val="spelle"/>
              </w:rPr>
              <w:t>ІІб</w:t>
            </w:r>
            <w:proofErr w:type="spellEnd"/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20-22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0,3</w:t>
            </w:r>
          </w:p>
        </w:tc>
      </w:tr>
      <w:tr w:rsidR="00271D07" w:rsidRPr="00EA6B10" w:rsidTr="009A6CB1">
        <w:trPr>
          <w:trHeight w:val="429"/>
          <w:jc w:val="center"/>
        </w:trPr>
        <w:tc>
          <w:tcPr>
            <w:tcW w:w="1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/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D07" w:rsidRPr="00EA6B10" w:rsidRDefault="00271D07" w:rsidP="0062450A">
            <w:pPr>
              <w:spacing w:before="100" w:beforeAutospacing="1" w:after="100" w:afterAutospacing="1"/>
              <w:jc w:val="both"/>
            </w:pPr>
            <w:proofErr w:type="spellStart"/>
            <w:r w:rsidRPr="00EA6B10">
              <w:t>Важка</w:t>
            </w:r>
            <w:proofErr w:type="spellEnd"/>
            <w:r w:rsidRPr="00EA6B10">
              <w:t xml:space="preserve"> - ІІІ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18-20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40-60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D07" w:rsidRPr="00EA6B10" w:rsidRDefault="00271D07" w:rsidP="0062450A">
            <w:pPr>
              <w:jc w:val="center"/>
            </w:pPr>
            <w:r w:rsidRPr="00EA6B10">
              <w:t>0,4</w:t>
            </w:r>
          </w:p>
        </w:tc>
      </w:tr>
    </w:tbl>
    <w:p w:rsidR="007D3966" w:rsidRDefault="007D3966" w:rsidP="007D3966">
      <w:pPr>
        <w:rPr>
          <w:lang w:val="uk-UA" w:eastAsia="uk-UA"/>
        </w:rPr>
      </w:pPr>
      <w:r>
        <w:rPr>
          <w:lang w:val="uk-UA" w:eastAsia="uk-UA"/>
        </w:rPr>
        <w:br w:type="page"/>
      </w:r>
    </w:p>
    <w:p w:rsidR="0062450A" w:rsidRPr="008B6AE6" w:rsidRDefault="0062450A" w:rsidP="0062450A">
      <w:pPr>
        <w:shd w:val="clear" w:color="auto" w:fill="FFFFFF"/>
        <w:ind w:firstLine="709"/>
        <w:jc w:val="center"/>
        <w:outlineLvl w:val="0"/>
        <w:rPr>
          <w:b/>
          <w:bCs/>
          <w:color w:val="000000"/>
          <w:lang w:val="uk-UA"/>
        </w:rPr>
      </w:pPr>
      <w:r w:rsidRPr="008B6AE6">
        <w:rPr>
          <w:b/>
          <w:bCs/>
          <w:color w:val="000000"/>
          <w:lang w:val="uk-UA"/>
        </w:rPr>
        <w:lastRenderedPageBreak/>
        <w:t>Опис лабораторної установки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В лабораторній роботі необхідно за допомогою різних приладів заміряти основні параметри мікроклімату, а саме вологість повітря, температура та швидкість повітря в приміщенні.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Для визначення вологості повітря в лабораторній роботі використовується </w:t>
      </w:r>
      <w:proofErr w:type="spellStart"/>
      <w:r w:rsidRPr="008B6AE6">
        <w:rPr>
          <w:lang w:val="uk-UA" w:eastAsia="uk-UA"/>
        </w:rPr>
        <w:t>аспіраційний</w:t>
      </w:r>
      <w:proofErr w:type="spellEnd"/>
      <w:r w:rsidRPr="008B6AE6">
        <w:rPr>
          <w:lang w:val="uk-UA" w:eastAsia="uk-UA"/>
        </w:rPr>
        <w:t xml:space="preserve"> психрометр </w:t>
      </w:r>
      <w:proofErr w:type="spellStart"/>
      <w:r w:rsidRPr="008B6AE6">
        <w:rPr>
          <w:lang w:val="uk-UA" w:eastAsia="uk-UA"/>
        </w:rPr>
        <w:t>Ассмана</w:t>
      </w:r>
      <w:proofErr w:type="spellEnd"/>
      <w:r w:rsidRPr="008B6AE6">
        <w:rPr>
          <w:lang w:val="uk-UA" w:eastAsia="uk-UA"/>
        </w:rPr>
        <w:t xml:space="preserve"> (рис. 1.1). Прилад складається з двох ртутних термометрів - сухого </w:t>
      </w:r>
      <w:r w:rsidRPr="008B6AE6">
        <w:rPr>
          <w:i/>
          <w:iCs/>
          <w:lang w:val="uk-UA" w:eastAsia="uk-UA"/>
        </w:rPr>
        <w:t xml:space="preserve">1 </w:t>
      </w:r>
      <w:r w:rsidRPr="008B6AE6">
        <w:rPr>
          <w:lang w:val="uk-UA" w:eastAsia="uk-UA"/>
        </w:rPr>
        <w:t xml:space="preserve">і вологого </w:t>
      </w:r>
      <w:r w:rsidRPr="008B6AE6">
        <w:rPr>
          <w:i/>
          <w:iCs/>
          <w:lang w:val="uk-UA" w:eastAsia="uk-UA"/>
        </w:rPr>
        <w:t>3</w:t>
      </w:r>
      <w:r w:rsidRPr="008B6AE6">
        <w:rPr>
          <w:lang w:val="uk-UA" w:eastAsia="uk-UA"/>
        </w:rPr>
        <w:t xml:space="preserve">, закріплених в оправі, і оснащений вентилятором </w:t>
      </w:r>
      <w:r w:rsidRPr="008B6AE6">
        <w:rPr>
          <w:i/>
          <w:iCs/>
          <w:lang w:val="uk-UA" w:eastAsia="uk-UA"/>
        </w:rPr>
        <w:t>2</w:t>
      </w:r>
      <w:r w:rsidRPr="008B6AE6">
        <w:rPr>
          <w:lang w:val="uk-UA" w:eastAsia="uk-UA"/>
        </w:rPr>
        <w:t xml:space="preserve">, що забезпечує транспортування повітря через прилад. 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Ртутні резервуари термометрів мають подвійний трубчастий захист (з повітряним зазором між трубками), що оберігає їх від нагрівання сонячними променями. Для досягнення більшого ефекту зовнішня поверхня трубок ретельно полірується і нікелюється. Трубки пластмасовим трійником сполучені з повітропровідною трубкою, на верхньому кінці якої укріплена вентиляційна головка. </w:t>
      </w:r>
    </w:p>
    <w:p w:rsidR="0062450A" w:rsidRPr="008B6AE6" w:rsidRDefault="0062450A" w:rsidP="0062450A">
      <w:pPr>
        <w:tabs>
          <w:tab w:val="left" w:pos="5529"/>
          <w:tab w:val="left" w:pos="9639"/>
        </w:tabs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За допомогою вентилятора через прилад транспортується досліджуване повітря, </w:t>
      </w:r>
      <w:r w:rsidR="00EF267A" w:rsidRPr="008B6AE6">
        <w:rPr>
          <w:lang w:val="uk-UA" w:eastAsia="uk-UA"/>
        </w:rPr>
        <w:t>завдяки</w:t>
      </w:r>
      <w:r w:rsidRPr="008B6AE6">
        <w:rPr>
          <w:lang w:val="uk-UA" w:eastAsia="uk-UA"/>
        </w:rPr>
        <w:t xml:space="preserve"> чому забезпечується постійність </w:t>
      </w:r>
      <w:proofErr w:type="spellStart"/>
      <w:r w:rsidRPr="008B6AE6">
        <w:rPr>
          <w:lang w:val="uk-UA" w:eastAsia="uk-UA"/>
        </w:rPr>
        <w:t>психрометрич</w:t>
      </w:r>
      <w:r w:rsidR="00EF267A" w:rsidRPr="008B6AE6">
        <w:rPr>
          <w:lang w:val="uk-UA" w:eastAsia="uk-UA"/>
        </w:rPr>
        <w:t>ого</w:t>
      </w:r>
      <w:proofErr w:type="spellEnd"/>
      <w:r w:rsidR="00EF267A" w:rsidRPr="008B6AE6">
        <w:rPr>
          <w:lang w:val="uk-UA" w:eastAsia="uk-UA"/>
        </w:rPr>
        <w:t xml:space="preserve"> коефіцієнта в розрахунковій формулі</w:t>
      </w:r>
      <w:r w:rsidRPr="008B6AE6">
        <w:rPr>
          <w:lang w:val="uk-UA" w:eastAsia="uk-UA"/>
        </w:rPr>
        <w:t>, а також усувається вплив теплового випромінювання.</w:t>
      </w:r>
    </w:p>
    <w:p w:rsidR="0062450A" w:rsidRPr="0062450A" w:rsidRDefault="0062450A" w:rsidP="0062450A">
      <w:pPr>
        <w:ind w:firstLine="357"/>
        <w:jc w:val="center"/>
        <w:rPr>
          <w:sz w:val="28"/>
          <w:szCs w:val="28"/>
          <w:lang w:val="uk-UA" w:eastAsia="uk-UA"/>
        </w:rPr>
      </w:pPr>
      <w:r>
        <w:rPr>
          <w:noProof/>
          <w:sz w:val="28"/>
          <w:szCs w:val="28"/>
        </w:rPr>
        <w:drawing>
          <wp:inline distT="0" distB="0" distL="0" distR="0" wp14:anchorId="0EE7F694" wp14:editId="73EB3F3D">
            <wp:extent cx="2014855" cy="3971925"/>
            <wp:effectExtent l="0" t="0" r="444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5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50A" w:rsidRPr="0062450A" w:rsidRDefault="0062450A" w:rsidP="0062450A">
      <w:pPr>
        <w:ind w:firstLine="709"/>
        <w:jc w:val="both"/>
        <w:rPr>
          <w:sz w:val="28"/>
          <w:szCs w:val="28"/>
          <w:lang w:val="uk-UA"/>
        </w:rPr>
      </w:pPr>
      <w:r w:rsidRPr="0062450A">
        <w:rPr>
          <w:sz w:val="28"/>
          <w:szCs w:val="28"/>
          <w:lang w:val="uk-UA"/>
        </w:rPr>
        <w:t xml:space="preserve">Рисунок 1.1 - </w:t>
      </w:r>
      <w:proofErr w:type="spellStart"/>
      <w:r w:rsidRPr="0062450A">
        <w:rPr>
          <w:sz w:val="28"/>
          <w:szCs w:val="28"/>
          <w:lang w:val="uk-UA"/>
        </w:rPr>
        <w:t>Аспіраційний</w:t>
      </w:r>
      <w:proofErr w:type="spellEnd"/>
      <w:r w:rsidRPr="0062450A">
        <w:rPr>
          <w:sz w:val="28"/>
          <w:szCs w:val="28"/>
          <w:lang w:val="uk-UA"/>
        </w:rPr>
        <w:t xml:space="preserve"> психрометр </w:t>
      </w:r>
      <w:proofErr w:type="spellStart"/>
      <w:r w:rsidRPr="0062450A">
        <w:rPr>
          <w:sz w:val="28"/>
          <w:szCs w:val="28"/>
          <w:lang w:val="uk-UA"/>
        </w:rPr>
        <w:t>Ассмана</w:t>
      </w:r>
      <w:proofErr w:type="spellEnd"/>
    </w:p>
    <w:p w:rsidR="0062450A" w:rsidRPr="0062450A" w:rsidRDefault="0062450A" w:rsidP="0062450A">
      <w:pPr>
        <w:ind w:firstLine="709"/>
        <w:jc w:val="both"/>
        <w:rPr>
          <w:sz w:val="20"/>
          <w:szCs w:val="20"/>
          <w:lang w:val="uk-UA" w:eastAsia="uk-UA"/>
        </w:rPr>
      </w:pPr>
    </w:p>
    <w:p w:rsidR="0062450A" w:rsidRPr="008B6AE6" w:rsidRDefault="006471E9" w:rsidP="0062450A">
      <w:pPr>
        <w:tabs>
          <w:tab w:val="left" w:pos="9633"/>
        </w:tabs>
        <w:ind w:firstLine="709"/>
        <w:jc w:val="both"/>
        <w:rPr>
          <w:lang w:val="uk-UA" w:eastAsia="uk-UA"/>
        </w:rPr>
      </w:pPr>
      <w:r w:rsidRPr="008B6AE6">
        <w:rPr>
          <w:b/>
          <w:lang w:val="uk-UA" w:eastAsia="uk-UA"/>
        </w:rPr>
        <w:t>Відносну в</w:t>
      </w:r>
      <w:r w:rsidR="0062450A" w:rsidRPr="008B6AE6">
        <w:rPr>
          <w:b/>
          <w:lang w:val="uk-UA" w:eastAsia="uk-UA"/>
        </w:rPr>
        <w:t>ологість повітря</w:t>
      </w:r>
      <w:r w:rsidR="0062450A" w:rsidRPr="008B6AE6">
        <w:rPr>
          <w:lang w:val="uk-UA" w:eastAsia="uk-UA"/>
        </w:rPr>
        <w:t xml:space="preserve"> визнача</w:t>
      </w:r>
      <w:r w:rsidRPr="008B6AE6">
        <w:rPr>
          <w:lang w:val="uk-UA" w:eastAsia="uk-UA"/>
        </w:rPr>
        <w:t>ють</w:t>
      </w:r>
      <w:r w:rsidR="0062450A" w:rsidRPr="008B6AE6">
        <w:rPr>
          <w:lang w:val="uk-UA" w:eastAsia="uk-UA"/>
        </w:rPr>
        <w:t xml:space="preserve"> </w:t>
      </w:r>
      <w:r w:rsidR="00EF267A" w:rsidRPr="008B6AE6">
        <w:rPr>
          <w:lang w:val="uk-UA" w:eastAsia="uk-UA"/>
        </w:rPr>
        <w:t xml:space="preserve">за </w:t>
      </w:r>
      <w:r w:rsidR="0062450A" w:rsidRPr="008B6AE6">
        <w:rPr>
          <w:color w:val="000000"/>
          <w:lang w:val="uk-UA" w:eastAsia="uk-UA"/>
        </w:rPr>
        <w:t>показ</w:t>
      </w:r>
      <w:r w:rsidR="00EF267A" w:rsidRPr="008B6AE6">
        <w:rPr>
          <w:color w:val="000000"/>
          <w:lang w:val="uk-UA" w:eastAsia="uk-UA"/>
        </w:rPr>
        <w:t>ами</w:t>
      </w:r>
      <w:r w:rsidR="0062450A" w:rsidRPr="008B6AE6">
        <w:rPr>
          <w:color w:val="000000"/>
          <w:lang w:val="uk-UA" w:eastAsia="uk-UA"/>
        </w:rPr>
        <w:t xml:space="preserve"> сухого і вологого термометрів психрометра</w:t>
      </w:r>
      <w:r w:rsidR="0062450A" w:rsidRPr="008B6AE6">
        <w:rPr>
          <w:lang w:val="uk-UA" w:eastAsia="uk-UA"/>
        </w:rPr>
        <w:t xml:space="preserve"> </w:t>
      </w:r>
      <w:r w:rsidRPr="008B6AE6">
        <w:rPr>
          <w:lang w:val="uk-UA" w:eastAsia="uk-UA"/>
        </w:rPr>
        <w:t xml:space="preserve">двома способами: </w:t>
      </w:r>
      <w:r w:rsidR="00EF267A" w:rsidRPr="008B6AE6">
        <w:rPr>
          <w:lang w:val="uk-UA" w:eastAsia="uk-UA"/>
        </w:rPr>
        <w:t xml:space="preserve">або розрахунком </w:t>
      </w:r>
      <w:r w:rsidR="0062450A" w:rsidRPr="008B6AE6">
        <w:rPr>
          <w:lang w:val="uk-UA" w:eastAsia="uk-UA"/>
        </w:rPr>
        <w:t>через парціальний тиск водяної пари</w:t>
      </w:r>
      <w:r w:rsidR="00EF267A" w:rsidRPr="008B6AE6">
        <w:rPr>
          <w:lang w:val="uk-UA" w:eastAsia="uk-UA"/>
        </w:rPr>
        <w:t xml:space="preserve"> (таблиця 1.3 і формула 1.2), або з використанням психрометричного графіка (рисунок 1.</w:t>
      </w:r>
      <w:r w:rsidRPr="008B6AE6">
        <w:rPr>
          <w:lang w:val="uk-UA" w:eastAsia="uk-UA"/>
        </w:rPr>
        <w:t>3)</w:t>
      </w:r>
      <w:r w:rsidR="0062450A" w:rsidRPr="008B6AE6">
        <w:rPr>
          <w:lang w:val="uk-UA" w:eastAsia="uk-UA"/>
        </w:rPr>
        <w:t xml:space="preserve">. </w:t>
      </w:r>
    </w:p>
    <w:p w:rsidR="006471E9" w:rsidRPr="008B6AE6" w:rsidRDefault="006471E9" w:rsidP="006471E9">
      <w:pPr>
        <w:widowControl w:val="0"/>
        <w:ind w:firstLine="708"/>
        <w:jc w:val="both"/>
        <w:rPr>
          <w:lang w:val="uk-UA"/>
        </w:rPr>
      </w:pPr>
      <w:r w:rsidRPr="008B6AE6">
        <w:rPr>
          <w:lang w:val="uk-UA"/>
        </w:rPr>
        <w:t xml:space="preserve">Психрометрична формула для </w:t>
      </w:r>
      <w:proofErr w:type="spellStart"/>
      <w:r w:rsidRPr="008B6AE6">
        <w:rPr>
          <w:lang w:val="uk-UA"/>
        </w:rPr>
        <w:t>аспіраційного</w:t>
      </w:r>
      <w:proofErr w:type="spellEnd"/>
      <w:r w:rsidRPr="008B6AE6">
        <w:rPr>
          <w:lang w:val="uk-UA"/>
        </w:rPr>
        <w:t xml:space="preserve"> психрометра має вигляд:</w:t>
      </w:r>
    </w:p>
    <w:p w:rsidR="006471E9" w:rsidRPr="008B6AE6" w:rsidRDefault="006471E9" w:rsidP="006471E9">
      <w:pPr>
        <w:ind w:firstLine="357"/>
        <w:jc w:val="right"/>
        <w:rPr>
          <w:rFonts w:eastAsia="Arial Unicode MS"/>
          <w:lang w:val="uk-UA"/>
        </w:rPr>
      </w:pPr>
      <w:r w:rsidRPr="008B6AE6">
        <w:rPr>
          <w:position w:val="-30"/>
          <w:lang w:val="uk-UA"/>
        </w:rPr>
        <w:object w:dxaOrig="30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4pt;height:34.35pt" o:ole="">
            <v:imagedata r:id="rId7" o:title=""/>
          </v:shape>
          <o:OLEObject Type="Embed" ProgID="Equation.3" ShapeID="_x0000_i1025" DrawAspect="Content" ObjectID="_1652201381" r:id="rId8"/>
        </w:object>
      </w:r>
      <w:r w:rsidRPr="008B6AE6">
        <w:rPr>
          <w:lang w:val="uk-UA"/>
        </w:rPr>
        <w:t>,</w:t>
      </w:r>
      <w:r w:rsidRPr="008B6AE6">
        <w:rPr>
          <w:rFonts w:eastAsia="Arial Unicode MS"/>
          <w:lang w:val="uk-UA"/>
        </w:rPr>
        <w:tab/>
      </w:r>
      <w:r w:rsidRPr="008B6AE6">
        <w:rPr>
          <w:rFonts w:eastAsia="Arial Unicode MS"/>
          <w:lang w:val="uk-UA"/>
        </w:rPr>
        <w:tab/>
      </w:r>
      <w:r w:rsidRPr="008B6AE6">
        <w:rPr>
          <w:rFonts w:eastAsia="Arial Unicode MS"/>
          <w:lang w:val="uk-UA"/>
        </w:rPr>
        <w:tab/>
        <w:t>(1.2)</w:t>
      </w:r>
    </w:p>
    <w:p w:rsidR="006471E9" w:rsidRPr="008B6AE6" w:rsidRDefault="006471E9" w:rsidP="006471E9">
      <w:pPr>
        <w:ind w:firstLine="708"/>
        <w:jc w:val="both"/>
        <w:rPr>
          <w:lang w:val="uk-UA"/>
        </w:rPr>
      </w:pPr>
      <w:r w:rsidRPr="008B6AE6">
        <w:rPr>
          <w:lang w:val="uk-UA"/>
        </w:rPr>
        <w:t xml:space="preserve">де </w:t>
      </w:r>
      <w:proofErr w:type="spellStart"/>
      <w:r w:rsidRPr="008B6AE6">
        <w:rPr>
          <w:i/>
          <w:lang w:val="uk-UA"/>
        </w:rPr>
        <w:t>Р</w:t>
      </w:r>
      <w:r w:rsidRPr="008B6AE6">
        <w:rPr>
          <w:i/>
          <w:vertAlign w:val="subscript"/>
          <w:lang w:val="uk-UA"/>
        </w:rPr>
        <w:t>в</w:t>
      </w:r>
      <w:proofErr w:type="spellEnd"/>
      <w:r w:rsidRPr="008B6AE6">
        <w:rPr>
          <w:i/>
          <w:vertAlign w:val="subscript"/>
          <w:lang w:val="uk-UA"/>
        </w:rPr>
        <w:t>. нас</w:t>
      </w:r>
      <w:r w:rsidRPr="008B6AE6">
        <w:rPr>
          <w:lang w:val="uk-UA"/>
        </w:rPr>
        <w:t xml:space="preserve">, </w:t>
      </w:r>
      <w:proofErr w:type="spellStart"/>
      <w:r w:rsidRPr="008B6AE6">
        <w:rPr>
          <w:i/>
          <w:lang w:val="uk-UA"/>
        </w:rPr>
        <w:t>Р</w:t>
      </w:r>
      <w:r w:rsidRPr="008B6AE6">
        <w:rPr>
          <w:i/>
          <w:vertAlign w:val="subscript"/>
          <w:lang w:val="uk-UA"/>
        </w:rPr>
        <w:t>с.нас</w:t>
      </w:r>
      <w:proofErr w:type="spellEnd"/>
      <w:r w:rsidRPr="008B6AE6">
        <w:rPr>
          <w:vertAlign w:val="subscript"/>
          <w:lang w:val="uk-UA"/>
        </w:rPr>
        <w:t xml:space="preserve"> </w:t>
      </w:r>
      <w:r w:rsidRPr="008B6AE6">
        <w:rPr>
          <w:lang w:val="uk-UA"/>
        </w:rPr>
        <w:t xml:space="preserve">– парціальний тиск насичених водяних парів при температурі відповідно мокрого й сухого термометрів, </w:t>
      </w:r>
      <w:proofErr w:type="spellStart"/>
      <w:r w:rsidRPr="008B6AE6">
        <w:rPr>
          <w:lang w:val="uk-UA"/>
        </w:rPr>
        <w:t>мм.рт.ст</w:t>
      </w:r>
      <w:proofErr w:type="spellEnd"/>
      <w:r w:rsidRPr="008B6AE6">
        <w:rPr>
          <w:lang w:val="uk-UA"/>
        </w:rPr>
        <w:t xml:space="preserve">.; значення </w:t>
      </w:r>
      <w:proofErr w:type="spellStart"/>
      <w:r w:rsidRPr="008B6AE6">
        <w:rPr>
          <w:i/>
          <w:lang w:val="uk-UA"/>
        </w:rPr>
        <w:t>Р</w:t>
      </w:r>
      <w:r w:rsidRPr="008B6AE6">
        <w:rPr>
          <w:i/>
          <w:vertAlign w:val="subscript"/>
          <w:lang w:val="uk-UA"/>
        </w:rPr>
        <w:t>в</w:t>
      </w:r>
      <w:proofErr w:type="spellEnd"/>
      <w:r w:rsidRPr="008B6AE6">
        <w:rPr>
          <w:i/>
          <w:vertAlign w:val="subscript"/>
          <w:lang w:val="uk-UA"/>
        </w:rPr>
        <w:t>. нас</w:t>
      </w:r>
      <w:r w:rsidRPr="008B6AE6">
        <w:rPr>
          <w:lang w:val="uk-UA"/>
        </w:rPr>
        <w:t xml:space="preserve"> і </w:t>
      </w:r>
      <w:proofErr w:type="spellStart"/>
      <w:r w:rsidRPr="008B6AE6">
        <w:rPr>
          <w:i/>
          <w:lang w:val="uk-UA"/>
        </w:rPr>
        <w:t>Р</w:t>
      </w:r>
      <w:r w:rsidRPr="008B6AE6">
        <w:rPr>
          <w:i/>
          <w:vertAlign w:val="subscript"/>
          <w:lang w:val="uk-UA"/>
        </w:rPr>
        <w:t>с.нас</w:t>
      </w:r>
      <w:proofErr w:type="spellEnd"/>
      <w:r w:rsidRPr="008B6AE6">
        <w:rPr>
          <w:vertAlign w:val="subscript"/>
          <w:lang w:val="uk-UA"/>
        </w:rPr>
        <w:t xml:space="preserve"> </w:t>
      </w:r>
      <w:r w:rsidRPr="008B6AE6">
        <w:rPr>
          <w:lang w:val="uk-UA"/>
        </w:rPr>
        <w:t>визначають за таблицею насиченого пару 1.4;</w:t>
      </w:r>
    </w:p>
    <w:p w:rsidR="006471E9" w:rsidRPr="008B6AE6" w:rsidRDefault="006471E9" w:rsidP="006471E9">
      <w:pPr>
        <w:ind w:firstLine="708"/>
        <w:jc w:val="both"/>
        <w:rPr>
          <w:lang w:val="uk-UA"/>
        </w:rPr>
      </w:pPr>
      <w:r w:rsidRPr="008B6AE6">
        <w:rPr>
          <w:i/>
          <w:lang w:val="uk-UA"/>
        </w:rPr>
        <w:t>А</w:t>
      </w:r>
      <w:r w:rsidRPr="008B6AE6">
        <w:rPr>
          <w:lang w:val="uk-UA"/>
        </w:rPr>
        <w:t xml:space="preserve"> – </w:t>
      </w:r>
      <w:r w:rsidRPr="008B6AE6">
        <w:rPr>
          <w:rFonts w:eastAsia="TimesNewRomanPSMT"/>
          <w:lang w:val="uk-UA"/>
        </w:rPr>
        <w:t xml:space="preserve">психрометричний коефіцієнт, для </w:t>
      </w:r>
      <w:proofErr w:type="spellStart"/>
      <w:r w:rsidRPr="008B6AE6">
        <w:rPr>
          <w:rFonts w:eastAsia="TimesNewRomanPSMT"/>
          <w:lang w:val="uk-UA"/>
        </w:rPr>
        <w:t>аспіраційного</w:t>
      </w:r>
      <w:proofErr w:type="spellEnd"/>
      <w:r w:rsidRPr="008B6AE6">
        <w:rPr>
          <w:rFonts w:eastAsia="TimesNewRomanPSMT"/>
          <w:lang w:val="uk-UA"/>
        </w:rPr>
        <w:t xml:space="preserve"> психрометра дорівнює 0,000677</w:t>
      </w:r>
      <w:r w:rsidRPr="008B6AE6">
        <w:rPr>
          <w:lang w:val="uk-UA"/>
        </w:rPr>
        <w:t>;</w:t>
      </w:r>
    </w:p>
    <w:p w:rsidR="006471E9" w:rsidRPr="008B6AE6" w:rsidRDefault="006471E9" w:rsidP="006471E9">
      <w:pPr>
        <w:ind w:firstLine="708"/>
        <w:jc w:val="both"/>
        <w:rPr>
          <w:lang w:val="uk-UA"/>
        </w:rPr>
      </w:pPr>
      <w:proofErr w:type="spellStart"/>
      <w:r w:rsidRPr="008B6AE6">
        <w:rPr>
          <w:i/>
          <w:lang w:val="uk-UA"/>
        </w:rPr>
        <w:t>Р</w:t>
      </w:r>
      <w:r w:rsidRPr="008B6AE6">
        <w:rPr>
          <w:i/>
          <w:vertAlign w:val="subscript"/>
          <w:lang w:val="uk-UA"/>
        </w:rPr>
        <w:t>а</w:t>
      </w:r>
      <w:proofErr w:type="spellEnd"/>
      <w:r w:rsidRPr="008B6AE6">
        <w:rPr>
          <w:lang w:val="uk-UA"/>
        </w:rPr>
        <w:t xml:space="preserve"> – </w:t>
      </w:r>
      <w:r w:rsidRPr="008B6AE6">
        <w:rPr>
          <w:rFonts w:eastAsia="TimesNewRomanPSMT"/>
          <w:lang w:val="uk-UA"/>
        </w:rPr>
        <w:t xml:space="preserve">дійсний барометричний тиск, </w:t>
      </w:r>
      <w:proofErr w:type="spellStart"/>
      <w:r w:rsidRPr="008B6AE6">
        <w:rPr>
          <w:rFonts w:eastAsia="TimesNewRomanPSMT"/>
          <w:lang w:val="uk-UA"/>
        </w:rPr>
        <w:t>мм.рт.ст</w:t>
      </w:r>
      <w:proofErr w:type="spellEnd"/>
      <w:r w:rsidRPr="008B6AE6">
        <w:rPr>
          <w:rFonts w:eastAsia="TimesNewRomanPSMT"/>
          <w:lang w:val="uk-UA"/>
        </w:rPr>
        <w:t>.</w:t>
      </w:r>
      <w:r w:rsidRPr="008B6AE6">
        <w:rPr>
          <w:lang w:val="uk-UA"/>
        </w:rPr>
        <w:t>;</w:t>
      </w:r>
    </w:p>
    <w:p w:rsidR="006471E9" w:rsidRPr="008B6AE6" w:rsidRDefault="006471E9" w:rsidP="006471E9">
      <w:pPr>
        <w:ind w:firstLine="708"/>
        <w:jc w:val="both"/>
        <w:rPr>
          <w:lang w:val="uk-UA"/>
        </w:rPr>
      </w:pPr>
      <w:proofErr w:type="spellStart"/>
      <w:r w:rsidRPr="008B6AE6">
        <w:rPr>
          <w:i/>
          <w:lang w:val="uk-UA"/>
        </w:rPr>
        <w:t>t</w:t>
      </w:r>
      <w:r w:rsidRPr="008B6AE6">
        <w:rPr>
          <w:i/>
          <w:vertAlign w:val="subscript"/>
          <w:lang w:val="uk-UA"/>
        </w:rPr>
        <w:t>с</w:t>
      </w:r>
      <w:proofErr w:type="spellEnd"/>
      <w:r w:rsidRPr="008B6AE6">
        <w:rPr>
          <w:i/>
          <w:lang w:val="uk-UA"/>
        </w:rPr>
        <w:t xml:space="preserve">, </w:t>
      </w:r>
      <w:proofErr w:type="spellStart"/>
      <w:r w:rsidRPr="008B6AE6">
        <w:rPr>
          <w:i/>
          <w:lang w:val="uk-UA"/>
        </w:rPr>
        <w:t>t</w:t>
      </w:r>
      <w:r w:rsidRPr="008B6AE6">
        <w:rPr>
          <w:i/>
          <w:vertAlign w:val="subscript"/>
          <w:lang w:val="uk-UA"/>
        </w:rPr>
        <w:t>в</w:t>
      </w:r>
      <w:proofErr w:type="spellEnd"/>
      <w:r w:rsidRPr="008B6AE6">
        <w:rPr>
          <w:lang w:val="uk-UA"/>
        </w:rPr>
        <w:t xml:space="preserve"> – температура відповідно сухого й вологого термометрів, °С.</w:t>
      </w:r>
    </w:p>
    <w:p w:rsidR="006471E9" w:rsidRPr="0062450A" w:rsidRDefault="006471E9" w:rsidP="006471E9">
      <w:pPr>
        <w:ind w:firstLine="708"/>
        <w:jc w:val="both"/>
        <w:rPr>
          <w:sz w:val="28"/>
          <w:szCs w:val="28"/>
          <w:lang w:val="uk-UA"/>
        </w:rPr>
      </w:pPr>
    </w:p>
    <w:p w:rsidR="006471E9" w:rsidRPr="0046130E" w:rsidRDefault="006471E9" w:rsidP="006471E9">
      <w:pPr>
        <w:spacing w:line="360" w:lineRule="auto"/>
        <w:ind w:firstLine="601"/>
        <w:jc w:val="both"/>
        <w:rPr>
          <w:lang w:val="uk-UA"/>
        </w:rPr>
      </w:pPr>
      <w:r w:rsidRPr="0046130E">
        <w:rPr>
          <w:lang w:val="uk-UA"/>
        </w:rPr>
        <w:lastRenderedPageBreak/>
        <w:t>Таблиця 1.3 – Тиск насичених водяних парів</w:t>
      </w:r>
      <w:r>
        <w:rPr>
          <w:lang w:val="uk-UA"/>
        </w:rPr>
        <w:t xml:space="preserve"> (при нормальному атмосферному тиску)</w:t>
      </w:r>
    </w:p>
    <w:tbl>
      <w:tblPr>
        <w:tblW w:w="9295" w:type="dxa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7"/>
        <w:gridCol w:w="1611"/>
        <w:gridCol w:w="1596"/>
        <w:gridCol w:w="1500"/>
        <w:gridCol w:w="1440"/>
        <w:gridCol w:w="1571"/>
      </w:tblGrid>
      <w:tr w:rsidR="006471E9" w:rsidRPr="00E82831" w:rsidTr="00316C89">
        <w:trPr>
          <w:trHeight w:val="1089"/>
          <w:tblHeader/>
          <w:jc w:val="center"/>
        </w:trPr>
        <w:tc>
          <w:tcPr>
            <w:tcW w:w="1577" w:type="dxa"/>
            <w:vAlign w:val="center"/>
          </w:tcPr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A6CB1">
              <w:rPr>
                <w:sz w:val="20"/>
                <w:szCs w:val="20"/>
                <w:lang w:val="uk-UA"/>
              </w:rPr>
              <w:t>Темпера-</w:t>
            </w:r>
            <w:proofErr w:type="spellEnd"/>
          </w:p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r w:rsidRPr="009A6CB1">
              <w:rPr>
                <w:sz w:val="20"/>
                <w:szCs w:val="20"/>
                <w:lang w:val="uk-UA"/>
              </w:rPr>
              <w:t>тура повітря, °С</w:t>
            </w:r>
          </w:p>
        </w:tc>
        <w:tc>
          <w:tcPr>
            <w:tcW w:w="1611" w:type="dxa"/>
            <w:vAlign w:val="center"/>
          </w:tcPr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r w:rsidRPr="009A6CB1">
              <w:rPr>
                <w:sz w:val="20"/>
                <w:szCs w:val="20"/>
                <w:lang w:val="uk-UA"/>
              </w:rPr>
              <w:t xml:space="preserve">Тиск насичених водяних парів, </w:t>
            </w:r>
            <w:proofErr w:type="spellStart"/>
            <w:r w:rsidRPr="009A6CB1">
              <w:rPr>
                <w:sz w:val="20"/>
                <w:szCs w:val="20"/>
                <w:lang w:val="uk-UA"/>
              </w:rPr>
              <w:t>мм.рт.ст</w:t>
            </w:r>
            <w:proofErr w:type="spellEnd"/>
          </w:p>
        </w:tc>
        <w:tc>
          <w:tcPr>
            <w:tcW w:w="1596" w:type="dxa"/>
            <w:vAlign w:val="center"/>
          </w:tcPr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A6CB1">
              <w:rPr>
                <w:sz w:val="20"/>
                <w:szCs w:val="20"/>
                <w:lang w:val="uk-UA"/>
              </w:rPr>
              <w:t>Темпера-</w:t>
            </w:r>
            <w:proofErr w:type="spellEnd"/>
          </w:p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r w:rsidRPr="009A6CB1">
              <w:rPr>
                <w:sz w:val="20"/>
                <w:szCs w:val="20"/>
                <w:lang w:val="uk-UA"/>
              </w:rPr>
              <w:t>тура повітря, °С</w:t>
            </w:r>
          </w:p>
        </w:tc>
        <w:tc>
          <w:tcPr>
            <w:tcW w:w="1500" w:type="dxa"/>
            <w:vAlign w:val="center"/>
          </w:tcPr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r w:rsidRPr="009A6CB1">
              <w:rPr>
                <w:sz w:val="20"/>
                <w:szCs w:val="20"/>
                <w:lang w:val="uk-UA"/>
              </w:rPr>
              <w:t xml:space="preserve">Тиск насичених водяних парів, </w:t>
            </w:r>
            <w:proofErr w:type="spellStart"/>
            <w:r w:rsidRPr="009A6CB1">
              <w:rPr>
                <w:sz w:val="20"/>
                <w:szCs w:val="20"/>
                <w:lang w:val="uk-UA"/>
              </w:rPr>
              <w:t>мм.рт.ст</w:t>
            </w:r>
            <w:proofErr w:type="spellEnd"/>
          </w:p>
        </w:tc>
        <w:tc>
          <w:tcPr>
            <w:tcW w:w="1440" w:type="dxa"/>
            <w:vAlign w:val="center"/>
          </w:tcPr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9A6CB1">
              <w:rPr>
                <w:sz w:val="20"/>
                <w:szCs w:val="20"/>
                <w:lang w:val="uk-UA"/>
              </w:rPr>
              <w:t>Темпера-</w:t>
            </w:r>
            <w:proofErr w:type="spellEnd"/>
          </w:p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r w:rsidRPr="009A6CB1">
              <w:rPr>
                <w:sz w:val="20"/>
                <w:szCs w:val="20"/>
                <w:lang w:val="uk-UA"/>
              </w:rPr>
              <w:t>тура повітря, °С</w:t>
            </w:r>
          </w:p>
        </w:tc>
        <w:tc>
          <w:tcPr>
            <w:tcW w:w="1571" w:type="dxa"/>
            <w:vAlign w:val="center"/>
          </w:tcPr>
          <w:p w:rsidR="006471E9" w:rsidRPr="009A6CB1" w:rsidRDefault="006471E9" w:rsidP="00316C89">
            <w:pPr>
              <w:jc w:val="center"/>
              <w:rPr>
                <w:sz w:val="20"/>
                <w:szCs w:val="20"/>
                <w:lang w:val="uk-UA"/>
              </w:rPr>
            </w:pPr>
            <w:r w:rsidRPr="009A6CB1">
              <w:rPr>
                <w:sz w:val="20"/>
                <w:szCs w:val="20"/>
                <w:lang w:val="uk-UA"/>
              </w:rPr>
              <w:t xml:space="preserve">Тиск насичених водяних парів, </w:t>
            </w:r>
            <w:proofErr w:type="spellStart"/>
            <w:r w:rsidRPr="009A6CB1">
              <w:rPr>
                <w:sz w:val="20"/>
                <w:szCs w:val="20"/>
                <w:lang w:val="uk-UA"/>
              </w:rPr>
              <w:t>мм.рт.ст</w:t>
            </w:r>
            <w:proofErr w:type="spellEnd"/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+7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7,513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+13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11,231</w:t>
            </w:r>
          </w:p>
        </w:tc>
        <w:tc>
          <w:tcPr>
            <w:tcW w:w="1440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+19</w:t>
            </w:r>
          </w:p>
        </w:tc>
        <w:tc>
          <w:tcPr>
            <w:tcW w:w="1571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16,477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+7,5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7,775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+13,5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11,604</w:t>
            </w:r>
          </w:p>
        </w:tc>
        <w:tc>
          <w:tcPr>
            <w:tcW w:w="1440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+19,5</w:t>
            </w:r>
          </w:p>
        </w:tc>
        <w:tc>
          <w:tcPr>
            <w:tcW w:w="1571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16,999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+8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8,045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+14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11,987</w:t>
            </w:r>
          </w:p>
        </w:tc>
        <w:tc>
          <w:tcPr>
            <w:tcW w:w="1440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+20</w:t>
            </w:r>
          </w:p>
        </w:tc>
        <w:tc>
          <w:tcPr>
            <w:tcW w:w="1571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17,735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+8,5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8,323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+14,5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12,382</w:t>
            </w:r>
          </w:p>
        </w:tc>
        <w:tc>
          <w:tcPr>
            <w:tcW w:w="1440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+20,5</w:t>
            </w:r>
          </w:p>
        </w:tc>
        <w:tc>
          <w:tcPr>
            <w:tcW w:w="1571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18,085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+9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8,609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+15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12,788</w:t>
            </w:r>
          </w:p>
        </w:tc>
        <w:tc>
          <w:tcPr>
            <w:tcW w:w="1440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+21</w:t>
            </w:r>
          </w:p>
        </w:tc>
        <w:tc>
          <w:tcPr>
            <w:tcW w:w="1571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18,650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+9,5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8,905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+15,5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13,205</w:t>
            </w:r>
          </w:p>
        </w:tc>
        <w:tc>
          <w:tcPr>
            <w:tcW w:w="1440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+21,5</w:t>
            </w:r>
          </w:p>
        </w:tc>
        <w:tc>
          <w:tcPr>
            <w:tcW w:w="1571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19,231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+10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9,209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+16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13,634</w:t>
            </w:r>
          </w:p>
        </w:tc>
        <w:tc>
          <w:tcPr>
            <w:tcW w:w="1440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+22</w:t>
            </w:r>
          </w:p>
        </w:tc>
        <w:tc>
          <w:tcPr>
            <w:tcW w:w="1571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19,827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+10,5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9,521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+16,5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14,046</w:t>
            </w:r>
          </w:p>
        </w:tc>
        <w:tc>
          <w:tcPr>
            <w:tcW w:w="1440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+22,5</w:t>
            </w:r>
          </w:p>
        </w:tc>
        <w:tc>
          <w:tcPr>
            <w:tcW w:w="1571" w:type="dxa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20,440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+11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9,884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+17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14,530</w:t>
            </w:r>
          </w:p>
        </w:tc>
        <w:tc>
          <w:tcPr>
            <w:tcW w:w="144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+23</w:t>
            </w:r>
          </w:p>
        </w:tc>
        <w:tc>
          <w:tcPr>
            <w:tcW w:w="157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21,068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+11,5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10,176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+17,5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14,997</w:t>
            </w:r>
          </w:p>
        </w:tc>
        <w:tc>
          <w:tcPr>
            <w:tcW w:w="144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+23,5</w:t>
            </w:r>
          </w:p>
        </w:tc>
        <w:tc>
          <w:tcPr>
            <w:tcW w:w="157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21,714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+12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10,518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+18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15,477</w:t>
            </w:r>
          </w:p>
        </w:tc>
        <w:tc>
          <w:tcPr>
            <w:tcW w:w="144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+24</w:t>
            </w:r>
          </w:p>
        </w:tc>
        <w:tc>
          <w:tcPr>
            <w:tcW w:w="157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22,377</w:t>
            </w:r>
          </w:p>
        </w:tc>
      </w:tr>
      <w:tr w:rsidR="006471E9" w:rsidRPr="00E82831" w:rsidTr="00316C89">
        <w:trPr>
          <w:trHeight w:val="320"/>
          <w:jc w:val="center"/>
        </w:trPr>
        <w:tc>
          <w:tcPr>
            <w:tcW w:w="1577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+12,5</w:t>
            </w:r>
          </w:p>
        </w:tc>
        <w:tc>
          <w:tcPr>
            <w:tcW w:w="161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10,870</w:t>
            </w:r>
          </w:p>
        </w:tc>
        <w:tc>
          <w:tcPr>
            <w:tcW w:w="1596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+18,5</w:t>
            </w:r>
          </w:p>
        </w:tc>
        <w:tc>
          <w:tcPr>
            <w:tcW w:w="150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15,971</w:t>
            </w:r>
          </w:p>
        </w:tc>
        <w:tc>
          <w:tcPr>
            <w:tcW w:w="1440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+24,5</w:t>
            </w:r>
          </w:p>
        </w:tc>
        <w:tc>
          <w:tcPr>
            <w:tcW w:w="1571" w:type="dxa"/>
            <w:vAlign w:val="center"/>
          </w:tcPr>
          <w:p w:rsidR="006471E9" w:rsidRPr="00E82831" w:rsidRDefault="006471E9" w:rsidP="00316C89">
            <w:pPr>
              <w:jc w:val="center"/>
              <w:rPr>
                <w:lang w:val="uk-UA"/>
              </w:rPr>
            </w:pPr>
            <w:r w:rsidRPr="00E82831">
              <w:rPr>
                <w:lang w:val="uk-UA"/>
              </w:rPr>
              <w:t>23,060</w:t>
            </w:r>
          </w:p>
        </w:tc>
      </w:tr>
    </w:tbl>
    <w:p w:rsidR="006471E9" w:rsidRDefault="006471E9" w:rsidP="006471E9">
      <w:pPr>
        <w:widowControl w:val="0"/>
        <w:ind w:firstLine="357"/>
        <w:jc w:val="both"/>
        <w:rPr>
          <w:b/>
          <w:lang w:val="uk-UA"/>
        </w:rPr>
      </w:pPr>
    </w:p>
    <w:p w:rsidR="006471E9" w:rsidRDefault="006471E9" w:rsidP="006471E9">
      <w:pPr>
        <w:widowControl w:val="0"/>
        <w:ind w:firstLine="709"/>
        <w:jc w:val="both"/>
        <w:rPr>
          <w:lang w:val="uk-UA"/>
        </w:rPr>
      </w:pPr>
      <w:r w:rsidRPr="008B6AE6">
        <w:rPr>
          <w:b/>
          <w:lang w:val="uk-UA"/>
        </w:rPr>
        <w:t>На психрометричному графіку</w:t>
      </w:r>
      <w:r w:rsidRPr="008B6AE6">
        <w:rPr>
          <w:lang w:val="uk-UA"/>
        </w:rPr>
        <w:t xml:space="preserve"> (рис. 1.3) на верхній шкалі вказано температуру (вертикальні лінії відповідають температурі сухого термометру, діагональні – вологого термометру). На перехресті виміряних температур сухого й вологого термометрів визначають відносну вологість у відсотках по горизонтальним лініям.</w:t>
      </w:r>
    </w:p>
    <w:p w:rsidR="008B6AE6" w:rsidRPr="008B6AE6" w:rsidRDefault="008B6AE6" w:rsidP="006471E9">
      <w:pPr>
        <w:widowControl w:val="0"/>
        <w:ind w:firstLine="709"/>
        <w:jc w:val="both"/>
        <w:rPr>
          <w:lang w:val="uk-UA"/>
        </w:rPr>
      </w:pPr>
    </w:p>
    <w:p w:rsidR="006471E9" w:rsidRPr="00EA6B10" w:rsidRDefault="006471E9" w:rsidP="006471E9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6FCFCDB" wp14:editId="227D34B4">
            <wp:extent cx="6625883" cy="4825218"/>
            <wp:effectExtent l="0" t="0" r="3810" b="0"/>
            <wp:docPr id="7" name="Рисунок 7" descr="Психрометр_график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Психрометр_график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5883" cy="4825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1E9" w:rsidRPr="0046130E" w:rsidRDefault="006471E9" w:rsidP="006471E9">
      <w:pPr>
        <w:spacing w:line="220" w:lineRule="auto"/>
        <w:ind w:firstLine="600"/>
        <w:jc w:val="both"/>
        <w:rPr>
          <w:lang w:val="uk-UA"/>
        </w:rPr>
      </w:pPr>
      <w:r w:rsidRPr="0046130E">
        <w:rPr>
          <w:lang w:val="uk-UA"/>
        </w:rPr>
        <w:t>Рисунок 1.</w:t>
      </w:r>
      <w:r>
        <w:rPr>
          <w:lang w:val="uk-UA"/>
        </w:rPr>
        <w:t>3</w:t>
      </w:r>
      <w:r w:rsidRPr="0046130E">
        <w:rPr>
          <w:lang w:val="uk-UA"/>
        </w:rPr>
        <w:t xml:space="preserve"> – Психрометричний графік</w:t>
      </w:r>
      <w:r w:rsidRPr="0046130E">
        <w:rPr>
          <w:lang w:val="uk-UA"/>
        </w:rPr>
        <w:br w:type="page"/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lastRenderedPageBreak/>
        <w:t>Для вимірювання швидкості руху повітря в лабораторній роботі використовуються чашковий (рис. 1.2, а) і крильчастий (рис. 1.2, б) анемометри.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Чашковий анемометр дозволяє визначити швидкість повітря в приміщенні по показанням шкали, розміщеної на корпусі приладу. </w:t>
      </w:r>
    </w:p>
    <w:p w:rsidR="0062450A" w:rsidRPr="0062450A" w:rsidRDefault="0062450A" w:rsidP="0062450A">
      <w:pPr>
        <w:ind w:firstLine="357"/>
        <w:jc w:val="both"/>
        <w:rPr>
          <w:sz w:val="20"/>
          <w:szCs w:val="20"/>
          <w:lang w:val="uk-UA"/>
        </w:rPr>
      </w:pPr>
    </w:p>
    <w:p w:rsidR="0062450A" w:rsidRPr="0062450A" w:rsidRDefault="0062450A" w:rsidP="0062450A">
      <w:pPr>
        <w:ind w:firstLine="357"/>
        <w:jc w:val="center"/>
        <w:rPr>
          <w:sz w:val="28"/>
          <w:szCs w:val="28"/>
          <w:lang w:val="uk-UA" w:eastAsia="uk-UA"/>
        </w:rPr>
      </w:pPr>
      <w:r>
        <w:rPr>
          <w:noProof/>
          <w:sz w:val="28"/>
          <w:szCs w:val="28"/>
        </w:rPr>
        <w:drawing>
          <wp:inline distT="0" distB="0" distL="0" distR="0" wp14:anchorId="22E5FF33" wp14:editId="6C7BFAB3">
            <wp:extent cx="5400675" cy="2472055"/>
            <wp:effectExtent l="0" t="0" r="9525" b="4445"/>
            <wp:docPr id="6" name="Рисунок 6" descr="анемометры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немометры11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50A" w:rsidRPr="0062450A" w:rsidRDefault="0062450A" w:rsidP="0062450A">
      <w:pPr>
        <w:ind w:firstLine="357"/>
        <w:jc w:val="both"/>
        <w:rPr>
          <w:sz w:val="28"/>
          <w:szCs w:val="28"/>
          <w:lang w:val="uk-UA" w:eastAsia="uk-UA"/>
        </w:rPr>
      </w:pPr>
      <w:r w:rsidRPr="0062450A">
        <w:rPr>
          <w:sz w:val="28"/>
          <w:szCs w:val="28"/>
          <w:lang w:val="uk-UA" w:eastAsia="uk-UA"/>
        </w:rPr>
        <w:t xml:space="preserve">                          а)                                                                 б)</w:t>
      </w:r>
    </w:p>
    <w:p w:rsidR="0062450A" w:rsidRPr="0062450A" w:rsidRDefault="0062450A" w:rsidP="0062450A">
      <w:pPr>
        <w:ind w:firstLine="357"/>
        <w:jc w:val="both"/>
        <w:rPr>
          <w:sz w:val="20"/>
          <w:szCs w:val="20"/>
          <w:lang w:val="uk-UA" w:eastAsia="uk-UA"/>
        </w:rPr>
      </w:pP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Рисунок 1.2 – Анемометри: а) чашковий; б) крильчастий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Чашковий анемометр служить для виміру швидкості руху повітря від 1 до 20м/с. Звичайно чашкові анемометри застосовують при вимірах великих швидкостей (до 15-18 м/с) і в умовах часто змінних напрямів або турбулентних рухів повітря. 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Крильчастий анемометр застосовується для вимірів невеликих швидкостей руху повітря від 0,5 до 10 м/с. Швидкість повітря в приміщенні за допомогою крильчастого анемометра визначається розрахунком по показникам циферблату приладу.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</w:p>
    <w:p w:rsidR="0062450A" w:rsidRPr="008B6AE6" w:rsidRDefault="0062450A" w:rsidP="0062450A">
      <w:pPr>
        <w:shd w:val="clear" w:color="auto" w:fill="FFFFFF"/>
        <w:ind w:firstLine="709"/>
        <w:jc w:val="center"/>
        <w:rPr>
          <w:b/>
          <w:bCs/>
          <w:color w:val="000000"/>
          <w:lang w:val="uk-UA"/>
        </w:rPr>
      </w:pPr>
      <w:r w:rsidRPr="008B6AE6">
        <w:rPr>
          <w:b/>
          <w:bCs/>
          <w:color w:val="000000"/>
          <w:lang w:val="uk-UA"/>
        </w:rPr>
        <w:t>Порядок виконання</w:t>
      </w:r>
      <w:r w:rsidRPr="008B6AE6">
        <w:rPr>
          <w:b/>
          <w:bCs/>
          <w:lang w:val="uk-UA"/>
        </w:rPr>
        <w:t xml:space="preserve"> лабораторної</w:t>
      </w:r>
      <w:r w:rsidRPr="008B6AE6">
        <w:rPr>
          <w:b/>
          <w:bCs/>
          <w:color w:val="000000"/>
          <w:lang w:val="uk-UA"/>
        </w:rPr>
        <w:t xml:space="preserve"> роботи</w:t>
      </w:r>
    </w:p>
    <w:p w:rsidR="0062450A" w:rsidRPr="008B6AE6" w:rsidRDefault="0062450A" w:rsidP="0062450A">
      <w:pPr>
        <w:shd w:val="clear" w:color="auto" w:fill="FFFFFF"/>
        <w:ind w:firstLine="709"/>
        <w:jc w:val="center"/>
        <w:rPr>
          <w:b/>
          <w:lang w:val="uk-UA"/>
        </w:rPr>
      </w:pP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1. Визначити температуру повітря в приміщенні ртутним термометром. 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2. Заміряти відносну вологість повітря в приміщенні з використанням </w:t>
      </w:r>
      <w:proofErr w:type="spellStart"/>
      <w:r w:rsidRPr="008B6AE6">
        <w:rPr>
          <w:lang w:val="uk-UA" w:eastAsia="uk-UA"/>
        </w:rPr>
        <w:t>аспіраційного</w:t>
      </w:r>
      <w:proofErr w:type="spellEnd"/>
      <w:r w:rsidRPr="008B6AE6">
        <w:rPr>
          <w:lang w:val="uk-UA" w:eastAsia="uk-UA"/>
        </w:rPr>
        <w:t xml:space="preserve"> психрометра</w:t>
      </w:r>
      <w:r w:rsidRPr="008B6AE6">
        <w:rPr>
          <w:lang w:val="uk-UA"/>
        </w:rPr>
        <w:t>.</w:t>
      </w:r>
    </w:p>
    <w:p w:rsidR="0062450A" w:rsidRPr="008B6AE6" w:rsidRDefault="0062450A" w:rsidP="0062450A">
      <w:pPr>
        <w:widowControl w:val="0"/>
        <w:numPr>
          <w:ilvl w:val="0"/>
          <w:numId w:val="4"/>
        </w:numPr>
        <w:ind w:firstLine="709"/>
        <w:jc w:val="both"/>
        <w:rPr>
          <w:lang w:val="uk-UA"/>
        </w:rPr>
      </w:pPr>
      <w:r w:rsidRPr="008B6AE6">
        <w:rPr>
          <w:lang w:val="uk-UA"/>
        </w:rPr>
        <w:t xml:space="preserve">Установити психрометр на стаціонарний штатив. Психрометр встановлюють за допомогою крюка підвісу, який угвинчують в стовпчик горизонтально так, щоб резервуари термометрів знаходилися на висоті </w:t>
      </w:r>
      <w:smartTag w:uri="urn:schemas-microsoft-com:office:smarttags" w:element="metricconverter">
        <w:smartTagPr>
          <w:attr w:name="ProductID" w:val="2 м"/>
        </w:smartTagPr>
        <w:r w:rsidRPr="008B6AE6">
          <w:rPr>
            <w:lang w:val="uk-UA"/>
          </w:rPr>
          <w:t>2 м</w:t>
        </w:r>
      </w:smartTag>
      <w:r w:rsidRPr="008B6AE6">
        <w:rPr>
          <w:lang w:val="uk-UA"/>
        </w:rPr>
        <w:t xml:space="preserve"> від поверхні землі.</w:t>
      </w:r>
    </w:p>
    <w:p w:rsidR="0062450A" w:rsidRPr="008B6AE6" w:rsidRDefault="0062450A" w:rsidP="0062450A">
      <w:pPr>
        <w:widowControl w:val="0"/>
        <w:numPr>
          <w:ilvl w:val="0"/>
          <w:numId w:val="4"/>
        </w:numPr>
        <w:ind w:firstLine="709"/>
        <w:jc w:val="both"/>
        <w:rPr>
          <w:lang w:val="uk-UA"/>
        </w:rPr>
      </w:pPr>
      <w:r w:rsidRPr="008B6AE6">
        <w:rPr>
          <w:lang w:val="uk-UA"/>
        </w:rPr>
        <w:t xml:space="preserve">Ввести гумову піпетку з дистильованою водою до внутрішньої захисної трубки термометру й змочити батист на резервуарі. Змочують батист термометра взимку за 30 хв., влітку за 4 хв. до зняття свідчень термометрів. При швидкості вітру більше 3 м/с на аспіратор надівають з навітряного боку вітровий захист. </w:t>
      </w:r>
    </w:p>
    <w:p w:rsidR="0062450A" w:rsidRPr="008B6AE6" w:rsidRDefault="0062450A" w:rsidP="0062450A">
      <w:pPr>
        <w:widowControl w:val="0"/>
        <w:numPr>
          <w:ilvl w:val="0"/>
          <w:numId w:val="4"/>
        </w:numPr>
        <w:ind w:firstLine="709"/>
        <w:jc w:val="both"/>
        <w:rPr>
          <w:lang w:val="uk-UA"/>
        </w:rPr>
      </w:pPr>
      <w:r w:rsidRPr="008B6AE6">
        <w:rPr>
          <w:lang w:val="uk-UA"/>
        </w:rPr>
        <w:t>Завести майже до кінця вентилятор психрометр</w:t>
      </w:r>
      <w:r w:rsidR="008B6AE6" w:rsidRPr="008B6AE6">
        <w:rPr>
          <w:lang w:val="uk-UA"/>
        </w:rPr>
        <w:t>а</w:t>
      </w:r>
      <w:r w:rsidRPr="008B6AE6">
        <w:rPr>
          <w:lang w:val="uk-UA"/>
        </w:rPr>
        <w:t>.</w:t>
      </w:r>
    </w:p>
    <w:p w:rsidR="0062450A" w:rsidRPr="008B6AE6" w:rsidRDefault="0062450A" w:rsidP="0062450A">
      <w:pPr>
        <w:widowControl w:val="0"/>
        <w:numPr>
          <w:ilvl w:val="0"/>
          <w:numId w:val="4"/>
        </w:numPr>
        <w:ind w:firstLine="709"/>
        <w:jc w:val="both"/>
        <w:rPr>
          <w:lang w:val="uk-UA"/>
        </w:rPr>
      </w:pPr>
      <w:r w:rsidRPr="008B6AE6">
        <w:rPr>
          <w:lang w:val="uk-UA"/>
        </w:rPr>
        <w:t xml:space="preserve">За 4 хвилини після пуску вентилятора зробити відлік температури оточуючого повітря по сухому і вологому термометрам. Відлік знімати з точністю до половини поділки шкали. </w:t>
      </w:r>
    </w:p>
    <w:p w:rsidR="0062450A" w:rsidRPr="008B6AE6" w:rsidRDefault="0062450A" w:rsidP="0062450A">
      <w:pPr>
        <w:widowControl w:val="0"/>
        <w:numPr>
          <w:ilvl w:val="0"/>
          <w:numId w:val="4"/>
        </w:numPr>
        <w:ind w:firstLine="709"/>
        <w:jc w:val="both"/>
        <w:rPr>
          <w:lang w:val="uk-UA"/>
        </w:rPr>
      </w:pPr>
      <w:r w:rsidRPr="008B6AE6">
        <w:rPr>
          <w:lang w:val="uk-UA"/>
        </w:rPr>
        <w:t xml:space="preserve">Використовуючи величини температур сухого й вологого термометрів визначають відносну вологість </w:t>
      </w:r>
      <w:r w:rsidR="008B6AE6" w:rsidRPr="008B6AE6">
        <w:rPr>
          <w:lang w:val="uk-UA"/>
        </w:rPr>
        <w:t>дв</w:t>
      </w:r>
      <w:r w:rsidRPr="008B6AE6">
        <w:rPr>
          <w:lang w:val="uk-UA"/>
        </w:rPr>
        <w:t xml:space="preserve">ома способами – за психрометричним графіком і розрахунком за формулою. </w:t>
      </w:r>
    </w:p>
    <w:p w:rsidR="00AC012B" w:rsidRPr="00AC012B" w:rsidRDefault="00AC012B" w:rsidP="00AC012B">
      <w:pPr>
        <w:ind w:firstLine="709"/>
        <w:jc w:val="both"/>
        <w:rPr>
          <w:lang w:val="uk-UA" w:eastAsia="uk-UA"/>
        </w:rPr>
      </w:pPr>
      <w:r w:rsidRPr="00AC012B">
        <w:rPr>
          <w:lang w:val="uk-UA" w:eastAsia="uk-UA"/>
        </w:rPr>
        <w:t>3. Визначити крильчатим анемометром швидкість руху повітря в приміщенні і місцях, заданих викладачем. Для визначення швидкості руху повітря крильчастим анемометром необхідно:</w:t>
      </w:r>
    </w:p>
    <w:p w:rsidR="00AC012B" w:rsidRPr="00AC012B" w:rsidRDefault="00AC012B" w:rsidP="00AC012B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lang w:val="uk-UA" w:eastAsia="uk-UA"/>
        </w:rPr>
      </w:pPr>
      <w:r w:rsidRPr="00AC012B">
        <w:rPr>
          <w:lang w:val="uk-UA" w:eastAsia="uk-UA"/>
        </w:rPr>
        <w:t>записати покази стрілок приладу до вимірювання;</w:t>
      </w:r>
    </w:p>
    <w:p w:rsidR="00AC012B" w:rsidRPr="00AC012B" w:rsidRDefault="00AC012B" w:rsidP="00AC012B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lang w:val="uk-UA" w:eastAsia="uk-UA"/>
        </w:rPr>
      </w:pPr>
      <w:r w:rsidRPr="00AC012B">
        <w:rPr>
          <w:lang w:val="uk-UA" w:eastAsia="uk-UA"/>
        </w:rPr>
        <w:t xml:space="preserve">вимірювання швидкості крильчастим анемометром виконується протягом </w:t>
      </w:r>
      <w:r>
        <w:rPr>
          <w:lang w:val="uk-UA" w:eastAsia="uk-UA"/>
        </w:rPr>
        <w:t>3</w:t>
      </w:r>
      <w:r w:rsidRPr="00AC012B">
        <w:rPr>
          <w:lang w:val="uk-UA" w:eastAsia="uk-UA"/>
        </w:rPr>
        <w:t xml:space="preserve"> хвилин; </w:t>
      </w:r>
    </w:p>
    <w:p w:rsidR="00AC012B" w:rsidRPr="00AC012B" w:rsidRDefault="00AC012B" w:rsidP="00AC012B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lang w:val="uk-UA" w:eastAsia="uk-UA"/>
        </w:rPr>
      </w:pPr>
      <w:r w:rsidRPr="00AC012B">
        <w:rPr>
          <w:lang w:val="uk-UA" w:eastAsia="uk-UA"/>
        </w:rPr>
        <w:t xml:space="preserve">записати </w:t>
      </w:r>
      <w:r>
        <w:rPr>
          <w:lang w:val="uk-UA" w:eastAsia="uk-UA"/>
        </w:rPr>
        <w:t>покази</w:t>
      </w:r>
      <w:r w:rsidRPr="00AC012B">
        <w:rPr>
          <w:lang w:val="uk-UA" w:eastAsia="uk-UA"/>
        </w:rPr>
        <w:t xml:space="preserve"> стрілок приладу після вимірювання;</w:t>
      </w:r>
    </w:p>
    <w:p w:rsidR="00AC012B" w:rsidRPr="00AC012B" w:rsidRDefault="00AC012B" w:rsidP="00AC012B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lang w:val="uk-UA" w:eastAsia="uk-UA"/>
        </w:rPr>
      </w:pPr>
      <w:r w:rsidRPr="00AC012B">
        <w:rPr>
          <w:lang w:val="uk-UA" w:eastAsia="uk-UA"/>
        </w:rPr>
        <w:lastRenderedPageBreak/>
        <w:t xml:space="preserve">різниця між </w:t>
      </w:r>
      <w:r>
        <w:rPr>
          <w:lang w:val="uk-UA" w:eastAsia="uk-UA"/>
        </w:rPr>
        <w:t>показами</w:t>
      </w:r>
      <w:r w:rsidRPr="00AC012B">
        <w:rPr>
          <w:lang w:val="uk-UA" w:eastAsia="uk-UA"/>
        </w:rPr>
        <w:t xml:space="preserve"> приладу до і після виміру, віднесена до </w:t>
      </w:r>
      <w:r>
        <w:rPr>
          <w:lang w:val="uk-UA" w:eastAsia="uk-UA"/>
        </w:rPr>
        <w:t>часу в секундах</w:t>
      </w:r>
      <w:r w:rsidRPr="00AC012B">
        <w:rPr>
          <w:lang w:val="uk-UA" w:eastAsia="uk-UA"/>
        </w:rPr>
        <w:t>, протягом як</w:t>
      </w:r>
      <w:r>
        <w:rPr>
          <w:lang w:val="uk-UA" w:eastAsia="uk-UA"/>
        </w:rPr>
        <w:t>ого</w:t>
      </w:r>
      <w:r w:rsidRPr="00AC012B">
        <w:rPr>
          <w:lang w:val="uk-UA" w:eastAsia="uk-UA"/>
        </w:rPr>
        <w:t xml:space="preserve"> проводиться вимір</w:t>
      </w:r>
      <w:r>
        <w:rPr>
          <w:lang w:val="uk-UA" w:eastAsia="uk-UA"/>
        </w:rPr>
        <w:t>ювання, - це швидкість обертання</w:t>
      </w:r>
      <w:r w:rsidR="008D40B9">
        <w:rPr>
          <w:lang w:val="uk-UA" w:eastAsia="uk-UA"/>
        </w:rPr>
        <w:t xml:space="preserve"> крильчатки</w:t>
      </w:r>
      <w:r w:rsidRPr="00AC012B">
        <w:rPr>
          <w:lang w:val="uk-UA" w:eastAsia="uk-UA"/>
        </w:rPr>
        <w:t xml:space="preserve">, </w:t>
      </w:r>
      <w:r>
        <w:rPr>
          <w:lang w:val="uk-UA" w:eastAsia="uk-UA"/>
        </w:rPr>
        <w:t>що є пропорційною</w:t>
      </w:r>
      <w:r w:rsidRPr="00AC012B">
        <w:rPr>
          <w:lang w:val="uk-UA" w:eastAsia="uk-UA"/>
        </w:rPr>
        <w:t xml:space="preserve"> </w:t>
      </w:r>
      <w:r w:rsidR="008D40B9">
        <w:rPr>
          <w:lang w:val="uk-UA" w:eastAsia="uk-UA"/>
        </w:rPr>
        <w:t xml:space="preserve">до </w:t>
      </w:r>
      <w:r w:rsidRPr="00AC012B">
        <w:rPr>
          <w:lang w:val="uk-UA" w:eastAsia="uk-UA"/>
        </w:rPr>
        <w:t>вимірюван</w:t>
      </w:r>
      <w:r w:rsidR="008D40B9">
        <w:rPr>
          <w:lang w:val="uk-UA" w:eastAsia="uk-UA"/>
        </w:rPr>
        <w:t>ої</w:t>
      </w:r>
      <w:r w:rsidRPr="00AC012B">
        <w:rPr>
          <w:lang w:val="uk-UA" w:eastAsia="uk-UA"/>
        </w:rPr>
        <w:t xml:space="preserve"> швидкості</w:t>
      </w:r>
      <w:r w:rsidR="008D40B9">
        <w:rPr>
          <w:lang w:val="uk-UA" w:eastAsia="uk-UA"/>
        </w:rPr>
        <w:t xml:space="preserve"> руху повітря</w:t>
      </w:r>
      <w:r w:rsidRPr="00AC012B">
        <w:rPr>
          <w:lang w:val="uk-UA" w:eastAsia="uk-UA"/>
        </w:rPr>
        <w:t>;</w:t>
      </w:r>
    </w:p>
    <w:p w:rsidR="00AC012B" w:rsidRPr="00AC012B" w:rsidRDefault="00AC012B" w:rsidP="00AC012B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lang w:val="uk-UA" w:eastAsia="uk-UA"/>
        </w:rPr>
      </w:pPr>
      <w:r w:rsidRPr="00AC012B">
        <w:rPr>
          <w:lang w:val="uk-UA" w:eastAsia="uk-UA"/>
        </w:rPr>
        <w:t>знаючи ціну ділення по графіку, що додається до кожного приладу, визначають швидкість руху повітря (м/с).</w:t>
      </w:r>
    </w:p>
    <w:p w:rsidR="00AC012B" w:rsidRPr="00AC012B" w:rsidRDefault="00AC012B" w:rsidP="00AC012B">
      <w:pPr>
        <w:widowControl w:val="0"/>
        <w:numPr>
          <w:ilvl w:val="0"/>
          <w:numId w:val="2"/>
        </w:numPr>
        <w:tabs>
          <w:tab w:val="num" w:pos="1134"/>
        </w:tabs>
        <w:autoSpaceDE w:val="0"/>
        <w:autoSpaceDN w:val="0"/>
        <w:adjustRightInd w:val="0"/>
        <w:ind w:left="0" w:firstLine="709"/>
        <w:jc w:val="both"/>
        <w:rPr>
          <w:lang w:val="uk-UA" w:eastAsia="uk-UA"/>
        </w:rPr>
      </w:pPr>
      <w:r w:rsidRPr="00AC012B">
        <w:rPr>
          <w:lang w:val="uk-UA" w:eastAsia="uk-UA"/>
        </w:rPr>
        <w:t xml:space="preserve"> </w:t>
      </w:r>
      <w:r w:rsidRPr="00AC012B">
        <w:rPr>
          <w:iCs/>
          <w:lang w:val="uk-UA"/>
        </w:rPr>
        <w:t xml:space="preserve"> всі з</w:t>
      </w:r>
      <w:r w:rsidRPr="00AC012B">
        <w:rPr>
          <w:lang w:val="uk-UA" w:eastAsia="uk-UA"/>
        </w:rPr>
        <w:t xml:space="preserve">найдені значення та результати розрахунків заносять до </w:t>
      </w:r>
      <w:proofErr w:type="spellStart"/>
      <w:r w:rsidRPr="00AC012B">
        <w:rPr>
          <w:lang w:val="uk-UA" w:eastAsia="uk-UA"/>
        </w:rPr>
        <w:t>таб</w:t>
      </w:r>
      <w:proofErr w:type="spellEnd"/>
      <w:r w:rsidRPr="00AC012B">
        <w:rPr>
          <w:lang w:val="uk-UA" w:eastAsia="uk-UA"/>
        </w:rPr>
        <w:t>л. 1.5.</w:t>
      </w:r>
    </w:p>
    <w:p w:rsidR="00AC012B" w:rsidRPr="00AC012B" w:rsidRDefault="00AC012B" w:rsidP="00AC012B">
      <w:pPr>
        <w:ind w:firstLine="709"/>
        <w:jc w:val="both"/>
        <w:rPr>
          <w:lang w:val="uk-UA" w:eastAsia="uk-UA"/>
        </w:rPr>
      </w:pPr>
      <w:r w:rsidRPr="00AC012B">
        <w:rPr>
          <w:lang w:val="uk-UA" w:eastAsia="uk-UA"/>
        </w:rPr>
        <w:t xml:space="preserve">4. Дані досліджень порівняти з нормами допустимих і оптимальних умов мікроклімату, приведеними в табл. 1.1, табл. 1.2 (ДСН 3.3.6.042-99), результати занести в таблицю 1.6. </w:t>
      </w:r>
      <w:r>
        <w:rPr>
          <w:lang w:val="uk-UA" w:eastAsia="uk-UA"/>
        </w:rPr>
        <w:t>З</w:t>
      </w:r>
      <w:r w:rsidRPr="00AC012B">
        <w:rPr>
          <w:lang w:val="uk-UA" w:eastAsia="uk-UA"/>
        </w:rPr>
        <w:t>робити висновки та запропонувати з</w:t>
      </w:r>
      <w:r w:rsidRPr="00AC012B">
        <w:rPr>
          <w:bCs/>
          <w:iCs/>
          <w:lang w:val="uk-UA"/>
        </w:rPr>
        <w:t>аходи та засоби нормалізації параметрів мікроклімату.</w:t>
      </w:r>
    </w:p>
    <w:p w:rsidR="008B6AE6" w:rsidRDefault="008B6AE6">
      <w:pPr>
        <w:spacing w:after="200" w:line="276" w:lineRule="auto"/>
        <w:rPr>
          <w:b/>
          <w:lang w:val="uk-UA"/>
        </w:rPr>
      </w:pPr>
    </w:p>
    <w:p w:rsidR="007D3966" w:rsidRPr="008B6AE6" w:rsidRDefault="007D3966" w:rsidP="007D3966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outlineLvl w:val="0"/>
        <w:rPr>
          <w:b/>
          <w:lang w:val="uk-UA"/>
        </w:rPr>
      </w:pPr>
      <w:r w:rsidRPr="008B6AE6">
        <w:rPr>
          <w:b/>
          <w:lang w:val="uk-UA"/>
        </w:rPr>
        <w:t>Результати експериментальних вимірювань</w:t>
      </w:r>
    </w:p>
    <w:p w:rsidR="007D3966" w:rsidRPr="008B6AE6" w:rsidRDefault="00AC012B" w:rsidP="007D3966">
      <w:pPr>
        <w:widowControl w:val="0"/>
        <w:autoSpaceDE w:val="0"/>
        <w:autoSpaceDN w:val="0"/>
        <w:adjustRightInd w:val="0"/>
        <w:spacing w:line="360" w:lineRule="auto"/>
        <w:ind w:firstLine="567"/>
        <w:outlineLvl w:val="0"/>
        <w:rPr>
          <w:lang w:val="uk-UA" w:eastAsia="uk-UA"/>
        </w:rPr>
      </w:pPr>
      <w:r w:rsidRPr="0046130E">
        <w:rPr>
          <w:lang w:val="uk-UA"/>
        </w:rPr>
        <w:t>Таблиця 1.</w:t>
      </w:r>
      <w:r>
        <w:rPr>
          <w:lang w:val="uk-UA"/>
        </w:rPr>
        <w:t>4 -</w:t>
      </w:r>
      <w:r w:rsidRPr="0046130E">
        <w:rPr>
          <w:lang w:val="uk-UA"/>
        </w:rPr>
        <w:t xml:space="preserve"> </w:t>
      </w:r>
      <w:r w:rsidR="007D3966" w:rsidRPr="008B6AE6">
        <w:rPr>
          <w:lang w:val="uk-UA"/>
        </w:rPr>
        <w:t>Вимірювання вологості повітря</w:t>
      </w:r>
      <w:r w:rsidR="002F0222" w:rsidRPr="008B6AE6">
        <w:rPr>
          <w:lang w:val="uk-UA"/>
        </w:rPr>
        <w:t xml:space="preserve"> психрометром</w:t>
      </w:r>
      <w:r w:rsidR="009A6CB1" w:rsidRPr="008B6AE6">
        <w:rPr>
          <w:lang w:val="uk-UA"/>
        </w:rPr>
        <w:t>:</w:t>
      </w:r>
    </w:p>
    <w:tbl>
      <w:tblPr>
        <w:tblW w:w="9520" w:type="dxa"/>
        <w:jc w:val="center"/>
        <w:tblInd w:w="-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5"/>
        <w:gridCol w:w="2065"/>
      </w:tblGrid>
      <w:tr w:rsidR="007D3966" w:rsidRPr="008B6AE6" w:rsidTr="008B6AE6">
        <w:trPr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  <w:r w:rsidRPr="008B6AE6">
              <w:rPr>
                <w:lang w:val="uk-UA" w:eastAsia="uk-UA"/>
              </w:rPr>
              <w:t>Показники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  <w:r w:rsidRPr="008B6AE6">
              <w:rPr>
                <w:lang w:val="uk-UA" w:eastAsia="uk-UA"/>
              </w:rPr>
              <w:t>Значення</w:t>
            </w:r>
          </w:p>
        </w:tc>
      </w:tr>
      <w:tr w:rsidR="007D3966" w:rsidRPr="008B6AE6" w:rsidTr="008B6AE6">
        <w:trPr>
          <w:trHeight w:val="509"/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val="uk-UA" w:eastAsia="uk-UA"/>
              </w:rPr>
            </w:pPr>
            <w:r w:rsidRPr="008B6AE6">
              <w:rPr>
                <w:lang w:val="uk-UA"/>
              </w:rPr>
              <w:t xml:space="preserve">Покази «сухого» термометра </w:t>
            </w:r>
            <w:proofErr w:type="spellStart"/>
            <w:r w:rsidRPr="008B6AE6">
              <w:rPr>
                <w:i/>
                <w:iCs/>
                <w:lang w:val="uk-UA"/>
              </w:rPr>
              <w:t>t</w:t>
            </w:r>
            <w:r w:rsidRPr="008B6AE6">
              <w:rPr>
                <w:i/>
                <w:iCs/>
                <w:vertAlign w:val="subscript"/>
                <w:lang w:val="uk-UA"/>
              </w:rPr>
              <w:t>с</w:t>
            </w:r>
            <w:proofErr w:type="spellEnd"/>
            <w:r w:rsidRPr="008B6AE6">
              <w:rPr>
                <w:i/>
                <w:iCs/>
                <w:lang w:val="uk-UA"/>
              </w:rPr>
              <w:t xml:space="preserve">, </w:t>
            </w:r>
            <w:r w:rsidRPr="008B6AE6">
              <w:rPr>
                <w:iCs/>
                <w:lang w:val="uk-UA"/>
              </w:rPr>
              <w:t>°С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</w:p>
        </w:tc>
      </w:tr>
      <w:tr w:rsidR="007D3966" w:rsidRPr="008B6AE6" w:rsidTr="008B6AE6">
        <w:trPr>
          <w:trHeight w:val="559"/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val="uk-UA" w:eastAsia="uk-UA"/>
              </w:rPr>
            </w:pPr>
            <w:r w:rsidRPr="008B6AE6">
              <w:rPr>
                <w:lang w:val="uk-UA"/>
              </w:rPr>
              <w:t xml:space="preserve">Покази «вологого» термометра </w:t>
            </w:r>
            <w:proofErr w:type="spellStart"/>
            <w:r w:rsidRPr="008B6AE6">
              <w:rPr>
                <w:i/>
                <w:iCs/>
                <w:lang w:val="uk-UA"/>
              </w:rPr>
              <w:t>t</w:t>
            </w:r>
            <w:r w:rsidRPr="008B6AE6">
              <w:rPr>
                <w:i/>
                <w:iCs/>
                <w:vertAlign w:val="subscript"/>
                <w:lang w:val="uk-UA"/>
              </w:rPr>
              <w:t>в</w:t>
            </w:r>
            <w:proofErr w:type="spellEnd"/>
            <w:r w:rsidRPr="008B6AE6">
              <w:rPr>
                <w:i/>
                <w:iCs/>
                <w:lang w:val="uk-UA"/>
              </w:rPr>
              <w:t xml:space="preserve">, </w:t>
            </w:r>
            <w:r w:rsidRPr="008B6AE6">
              <w:rPr>
                <w:iCs/>
                <w:lang w:val="uk-UA"/>
              </w:rPr>
              <w:t>°С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</w:p>
        </w:tc>
      </w:tr>
      <w:tr w:rsidR="007D3966" w:rsidRPr="008B6AE6" w:rsidTr="008B6AE6">
        <w:trPr>
          <w:trHeight w:val="567"/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8B6AE6">
              <w:rPr>
                <w:lang w:val="uk-UA"/>
              </w:rPr>
              <w:t>Різниця температур (</w:t>
            </w:r>
            <w:proofErr w:type="spellStart"/>
            <w:r w:rsidRPr="008B6AE6">
              <w:rPr>
                <w:lang w:val="uk-UA"/>
              </w:rPr>
              <w:t>t</w:t>
            </w:r>
            <w:r w:rsidRPr="008B6AE6">
              <w:rPr>
                <w:vertAlign w:val="subscript"/>
                <w:lang w:val="uk-UA"/>
              </w:rPr>
              <w:t>с</w:t>
            </w:r>
            <w:proofErr w:type="spellEnd"/>
            <w:r w:rsidRPr="008B6AE6">
              <w:rPr>
                <w:lang w:val="uk-UA"/>
              </w:rPr>
              <w:t xml:space="preserve"> - </w:t>
            </w:r>
            <w:proofErr w:type="spellStart"/>
            <w:r w:rsidRPr="008B6AE6">
              <w:rPr>
                <w:lang w:val="uk-UA"/>
              </w:rPr>
              <w:t>t</w:t>
            </w:r>
            <w:r w:rsidRPr="008B6AE6">
              <w:rPr>
                <w:vertAlign w:val="subscript"/>
                <w:lang w:val="uk-UA"/>
              </w:rPr>
              <w:t>в</w:t>
            </w:r>
            <w:proofErr w:type="spellEnd"/>
            <w:r w:rsidRPr="008B6AE6">
              <w:rPr>
                <w:lang w:val="uk-UA"/>
              </w:rPr>
              <w:t xml:space="preserve">), </w:t>
            </w:r>
            <w:r w:rsidRPr="008B6AE6">
              <w:rPr>
                <w:iCs/>
                <w:lang w:val="uk-UA"/>
              </w:rPr>
              <w:t>°С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</w:p>
        </w:tc>
      </w:tr>
      <w:tr w:rsidR="007D3966" w:rsidRPr="008B6AE6" w:rsidTr="008B6AE6">
        <w:trPr>
          <w:trHeight w:val="547"/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46130E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val="uk-UA" w:eastAsia="uk-UA"/>
              </w:rPr>
            </w:pPr>
            <w:r w:rsidRPr="008B6AE6">
              <w:rPr>
                <w:rFonts w:eastAsia="TimesNewRomanPSMT"/>
                <w:lang w:val="uk-UA"/>
              </w:rPr>
              <w:t>Атмосферний</w:t>
            </w:r>
            <w:r w:rsidR="007D3966" w:rsidRPr="008B6AE6">
              <w:rPr>
                <w:rFonts w:eastAsia="TimesNewRomanPSMT"/>
                <w:lang w:val="uk-UA"/>
              </w:rPr>
              <w:t xml:space="preserve"> тиск</w:t>
            </w:r>
            <w:r w:rsidRPr="008B6AE6">
              <w:rPr>
                <w:rFonts w:eastAsia="TimesNewRomanPSMT"/>
                <w:lang w:val="uk-UA"/>
              </w:rPr>
              <w:t xml:space="preserve"> Р</w:t>
            </w:r>
            <w:r w:rsidRPr="008B6AE6">
              <w:rPr>
                <w:rFonts w:eastAsia="TimesNewRomanPSMT"/>
                <w:i/>
                <w:vertAlign w:val="subscript"/>
                <w:lang w:val="en-US"/>
              </w:rPr>
              <w:t>a</w:t>
            </w:r>
            <w:r w:rsidR="007D3966" w:rsidRPr="008B6AE6">
              <w:rPr>
                <w:rFonts w:eastAsia="TimesNewRomanPSMT"/>
                <w:lang w:val="uk-UA"/>
              </w:rPr>
              <w:t xml:space="preserve">, </w:t>
            </w:r>
            <w:proofErr w:type="spellStart"/>
            <w:r w:rsidR="007D3966" w:rsidRPr="008B6AE6">
              <w:rPr>
                <w:rFonts w:eastAsia="TimesNewRomanPSMT"/>
                <w:lang w:val="uk-UA"/>
              </w:rPr>
              <w:t>мм.рт.ст</w:t>
            </w:r>
            <w:proofErr w:type="spellEnd"/>
            <w:r w:rsidR="007D3966" w:rsidRPr="008B6AE6">
              <w:rPr>
                <w:rFonts w:eastAsia="TimesNewRomanPSMT"/>
                <w:lang w:val="uk-UA"/>
              </w:rPr>
              <w:t>.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</w:p>
        </w:tc>
      </w:tr>
      <w:tr w:rsidR="007D3966" w:rsidRPr="008B6AE6" w:rsidTr="008B6AE6">
        <w:trPr>
          <w:trHeight w:val="536"/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B6AE6">
              <w:rPr>
                <w:lang w:val="uk-UA"/>
              </w:rPr>
              <w:t xml:space="preserve">Парціальний тиск насичених водяних парів при температурі «сухого термометра», </w:t>
            </w:r>
            <w:proofErr w:type="spellStart"/>
            <w:r w:rsidRPr="008B6AE6">
              <w:rPr>
                <w:i/>
                <w:lang w:val="uk-UA"/>
              </w:rPr>
              <w:t>Р</w:t>
            </w:r>
            <w:r w:rsidR="0046130E" w:rsidRPr="008B6AE6">
              <w:rPr>
                <w:i/>
                <w:vertAlign w:val="subscript"/>
                <w:lang w:val="uk-UA"/>
              </w:rPr>
              <w:t>с</w:t>
            </w:r>
            <w:proofErr w:type="spellEnd"/>
            <w:r w:rsidRPr="008B6AE6">
              <w:rPr>
                <w:i/>
                <w:vertAlign w:val="subscript"/>
                <w:lang w:val="uk-UA"/>
              </w:rPr>
              <w:t>. нас</w:t>
            </w:r>
            <w:r w:rsidRPr="008B6AE6">
              <w:rPr>
                <w:vertAlign w:val="subscript"/>
                <w:lang w:val="uk-UA"/>
              </w:rPr>
              <w:t xml:space="preserve">, </w:t>
            </w:r>
            <w:r w:rsidRPr="008B6AE6">
              <w:rPr>
                <w:lang w:val="uk-UA"/>
              </w:rPr>
              <w:t xml:space="preserve"> </w:t>
            </w:r>
            <w:proofErr w:type="spellStart"/>
            <w:r w:rsidRPr="008B6AE6">
              <w:rPr>
                <w:lang w:val="uk-UA"/>
              </w:rPr>
              <w:t>мм.рт.ст</w:t>
            </w:r>
            <w:proofErr w:type="spellEnd"/>
            <w:r w:rsidRPr="008B6AE6">
              <w:rPr>
                <w:lang w:val="uk-UA"/>
              </w:rPr>
              <w:t>.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</w:p>
        </w:tc>
      </w:tr>
      <w:tr w:rsidR="007D3966" w:rsidRPr="008B6AE6" w:rsidTr="008B6AE6">
        <w:trPr>
          <w:trHeight w:val="544"/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B6AE6">
              <w:rPr>
                <w:lang w:val="uk-UA"/>
              </w:rPr>
              <w:t xml:space="preserve">Парціальний тиск насичених водяних парів при температурі «вологого»  термометра, </w:t>
            </w:r>
            <w:proofErr w:type="spellStart"/>
            <w:r w:rsidRPr="008B6AE6">
              <w:rPr>
                <w:i/>
                <w:lang w:val="uk-UA"/>
              </w:rPr>
              <w:t>Р</w:t>
            </w:r>
            <w:r w:rsidR="0046130E" w:rsidRPr="008B6AE6">
              <w:rPr>
                <w:i/>
                <w:vertAlign w:val="subscript"/>
                <w:lang w:val="uk-UA"/>
              </w:rPr>
              <w:t>в</w:t>
            </w:r>
            <w:r w:rsidRPr="008B6AE6">
              <w:rPr>
                <w:i/>
                <w:vertAlign w:val="subscript"/>
                <w:lang w:val="uk-UA"/>
              </w:rPr>
              <w:t>.нас</w:t>
            </w:r>
            <w:proofErr w:type="spellEnd"/>
            <w:r w:rsidRPr="008B6AE6">
              <w:rPr>
                <w:vertAlign w:val="subscript"/>
                <w:lang w:val="uk-UA"/>
              </w:rPr>
              <w:t xml:space="preserve">, </w:t>
            </w:r>
            <w:proofErr w:type="spellStart"/>
            <w:r w:rsidRPr="008B6AE6">
              <w:rPr>
                <w:lang w:val="uk-UA" w:eastAsia="uk-UA"/>
              </w:rPr>
              <w:t>мм.рт.ст</w:t>
            </w:r>
            <w:proofErr w:type="spellEnd"/>
            <w:r w:rsidRPr="008B6AE6">
              <w:rPr>
                <w:lang w:val="uk-UA" w:eastAsia="uk-UA"/>
              </w:rPr>
              <w:t>.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</w:p>
        </w:tc>
      </w:tr>
      <w:tr w:rsidR="007D3966" w:rsidRPr="008B6AE6" w:rsidTr="008B6AE6">
        <w:trPr>
          <w:trHeight w:val="717"/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8B6AE6">
              <w:rPr>
                <w:lang w:val="uk-UA"/>
              </w:rPr>
              <w:t xml:space="preserve">Відносна вологість </w:t>
            </w:r>
            <w:r w:rsidRPr="008B6AE6">
              <w:rPr>
                <w:i/>
                <w:lang w:val="uk-UA"/>
              </w:rPr>
              <w:sym w:font="Symbol" w:char="F06A"/>
            </w:r>
            <w:r w:rsidRPr="008B6AE6">
              <w:rPr>
                <w:lang w:val="uk-UA"/>
              </w:rPr>
              <w:t>,</w:t>
            </w:r>
            <w:r w:rsidRPr="008B6AE6">
              <w:rPr>
                <w:iCs/>
                <w:lang w:val="uk-UA"/>
              </w:rPr>
              <w:t xml:space="preserve"> % </w:t>
            </w:r>
            <w:r w:rsidRPr="008B6AE6">
              <w:rPr>
                <w:position w:val="-30"/>
                <w:lang w:val="uk-UA"/>
              </w:rPr>
              <w:object w:dxaOrig="3140" w:dyaOrig="700">
                <v:shape id="_x0000_i1026" type="#_x0000_t75" style="width:160.6pt;height:36.55pt" o:ole="">
                  <v:imagedata r:id="rId11" o:title=""/>
                </v:shape>
                <o:OLEObject Type="Embed" ProgID="Equation.3" ShapeID="_x0000_i1026" DrawAspect="Content" ObjectID="_1652201382" r:id="rId12"/>
              </w:object>
            </w:r>
          </w:p>
          <w:p w:rsidR="00EA6B10" w:rsidRPr="008B6AE6" w:rsidRDefault="00EA6B10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val="uk-UA" w:eastAsia="uk-UA"/>
              </w:rPr>
            </w:pPr>
            <w:r w:rsidRPr="008B6AE6">
              <w:rPr>
                <w:i/>
                <w:lang w:val="uk-UA"/>
              </w:rPr>
              <w:t>А</w:t>
            </w:r>
            <w:r w:rsidRPr="008B6AE6">
              <w:rPr>
                <w:lang w:val="uk-UA"/>
              </w:rPr>
              <w:t xml:space="preserve"> – </w:t>
            </w:r>
            <w:r w:rsidRPr="008B6AE6">
              <w:rPr>
                <w:rFonts w:eastAsia="TimesNewRomanPSMT"/>
                <w:lang w:val="uk-UA"/>
              </w:rPr>
              <w:t>психрометричний коефіцієнт, = 0,000677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</w:p>
        </w:tc>
      </w:tr>
      <w:tr w:rsidR="007D3966" w:rsidRPr="008B6AE6" w:rsidTr="008B6AE6">
        <w:trPr>
          <w:trHeight w:val="554"/>
          <w:jc w:val="center"/>
        </w:trPr>
        <w:tc>
          <w:tcPr>
            <w:tcW w:w="745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val="uk-UA"/>
              </w:rPr>
            </w:pPr>
            <w:r w:rsidRPr="008B6AE6">
              <w:rPr>
                <w:lang w:val="uk-UA"/>
              </w:rPr>
              <w:t xml:space="preserve">Відносна вологість </w:t>
            </w:r>
            <w:r w:rsidRPr="008B6AE6">
              <w:rPr>
                <w:i/>
                <w:lang w:val="uk-UA"/>
              </w:rPr>
              <w:sym w:font="Symbol" w:char="F06A"/>
            </w:r>
            <w:r w:rsidRPr="008B6AE6">
              <w:rPr>
                <w:lang w:val="uk-UA"/>
              </w:rPr>
              <w:t>,</w:t>
            </w:r>
            <w:r w:rsidRPr="008B6AE6">
              <w:rPr>
                <w:iCs/>
                <w:lang w:val="uk-UA"/>
              </w:rPr>
              <w:t xml:space="preserve"> % </w:t>
            </w:r>
            <w:r w:rsidRPr="008B6AE6">
              <w:rPr>
                <w:lang w:val="uk-UA"/>
              </w:rPr>
              <w:t>за психрометричним графіком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7D3966" w:rsidRPr="008B6AE6" w:rsidRDefault="007D3966" w:rsidP="008B6AE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lang w:val="uk-UA" w:eastAsia="uk-UA"/>
              </w:rPr>
            </w:pPr>
          </w:p>
        </w:tc>
      </w:tr>
    </w:tbl>
    <w:p w:rsidR="002F0222" w:rsidRPr="008B6AE6" w:rsidRDefault="002F0222" w:rsidP="007D3966">
      <w:pPr>
        <w:rPr>
          <w:lang w:val="uk-UA" w:eastAsia="uk-UA"/>
        </w:rPr>
      </w:pPr>
    </w:p>
    <w:p w:rsidR="002F0222" w:rsidRPr="008B6AE6" w:rsidRDefault="002F0222" w:rsidP="007D3966">
      <w:pPr>
        <w:rPr>
          <w:lang w:val="uk-UA"/>
        </w:rPr>
      </w:pPr>
      <w:r w:rsidRPr="008B6AE6">
        <w:rPr>
          <w:lang w:val="uk-UA"/>
        </w:rPr>
        <w:tab/>
      </w:r>
      <w:r w:rsidR="00AC012B" w:rsidRPr="0046130E">
        <w:rPr>
          <w:lang w:val="uk-UA"/>
        </w:rPr>
        <w:t>Таблиця 1.</w:t>
      </w:r>
      <w:r w:rsidR="00AC012B">
        <w:rPr>
          <w:lang w:val="uk-UA"/>
        </w:rPr>
        <w:t>5 -</w:t>
      </w:r>
      <w:r w:rsidR="00AC012B" w:rsidRPr="0046130E">
        <w:rPr>
          <w:lang w:val="uk-UA"/>
        </w:rPr>
        <w:t xml:space="preserve"> </w:t>
      </w:r>
      <w:r w:rsidRPr="008B6AE6">
        <w:rPr>
          <w:lang w:val="uk-UA"/>
        </w:rPr>
        <w:t>Вимірювання швидкості руху повітря крильчастим анемометром</w:t>
      </w:r>
      <w:r w:rsidR="009A6CB1" w:rsidRPr="008B6AE6">
        <w:rPr>
          <w:lang w:val="uk-UA"/>
        </w:rPr>
        <w:t>:</w:t>
      </w:r>
    </w:p>
    <w:p w:rsidR="002F0222" w:rsidRPr="008B6AE6" w:rsidRDefault="002F0222" w:rsidP="007D3966">
      <w:pPr>
        <w:rPr>
          <w:lang w:val="uk-UA" w:eastAsia="uk-UA"/>
        </w:rPr>
      </w:pP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635"/>
        <w:gridCol w:w="2027"/>
        <w:gridCol w:w="2027"/>
        <w:gridCol w:w="1682"/>
        <w:gridCol w:w="2126"/>
      </w:tblGrid>
      <w:tr w:rsidR="002F0222" w:rsidRPr="008B6AE6" w:rsidTr="00E82831">
        <w:trPr>
          <w:trHeight w:val="1270"/>
        </w:trPr>
        <w:tc>
          <w:tcPr>
            <w:tcW w:w="1635" w:type="dxa"/>
            <w:vAlign w:val="center"/>
          </w:tcPr>
          <w:p w:rsidR="002F0222" w:rsidRPr="008B6AE6" w:rsidRDefault="002F0222" w:rsidP="0046130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lang w:val="uk-UA" w:eastAsia="uk-UA"/>
              </w:rPr>
            </w:pPr>
            <w:r w:rsidRPr="008B6AE6">
              <w:rPr>
                <w:lang w:val="uk-UA"/>
              </w:rPr>
              <w:t xml:space="preserve">Час зняття показань τ, </w:t>
            </w:r>
            <w:r w:rsidR="0046130E" w:rsidRPr="008B6AE6">
              <w:rPr>
                <w:lang w:val="uk-UA"/>
              </w:rPr>
              <w:t>с</w:t>
            </w:r>
            <w:r w:rsidRPr="008B6AE6">
              <w:rPr>
                <w:lang w:val="uk-UA"/>
              </w:rPr>
              <w:t>.</w:t>
            </w:r>
          </w:p>
        </w:tc>
        <w:tc>
          <w:tcPr>
            <w:tcW w:w="2027" w:type="dxa"/>
            <w:vAlign w:val="center"/>
          </w:tcPr>
          <w:p w:rsidR="002F0222" w:rsidRPr="008B6AE6" w:rsidRDefault="002F0222" w:rsidP="002F02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lang w:val="uk-UA" w:eastAsia="uk-UA"/>
              </w:rPr>
            </w:pPr>
            <w:r w:rsidRPr="008B6AE6">
              <w:rPr>
                <w:lang w:val="uk-UA"/>
              </w:rPr>
              <w:t>Покази</w:t>
            </w:r>
            <w:r w:rsidRPr="008B6AE6">
              <w:rPr>
                <w:lang w:val="uk-UA" w:eastAsia="uk-UA"/>
              </w:rPr>
              <w:t xml:space="preserve">  приладу до виміру, П</w:t>
            </w:r>
            <w:r w:rsidRPr="008B6AE6">
              <w:rPr>
                <w:vertAlign w:val="subscript"/>
                <w:lang w:val="uk-UA" w:eastAsia="uk-UA"/>
              </w:rPr>
              <w:t>1</w:t>
            </w:r>
          </w:p>
        </w:tc>
        <w:tc>
          <w:tcPr>
            <w:tcW w:w="2027" w:type="dxa"/>
            <w:vAlign w:val="center"/>
          </w:tcPr>
          <w:p w:rsidR="002F0222" w:rsidRPr="008B6AE6" w:rsidRDefault="002F0222" w:rsidP="002F02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lang w:val="uk-UA" w:eastAsia="uk-UA"/>
              </w:rPr>
            </w:pPr>
            <w:r w:rsidRPr="008B6AE6">
              <w:rPr>
                <w:lang w:val="uk-UA"/>
              </w:rPr>
              <w:t>Покази</w:t>
            </w:r>
            <w:r w:rsidRPr="008B6AE6">
              <w:rPr>
                <w:lang w:val="uk-UA" w:eastAsia="uk-UA"/>
              </w:rPr>
              <w:t xml:space="preserve">  приладу після виміру, П</w:t>
            </w:r>
            <w:r w:rsidRPr="008B6AE6">
              <w:rPr>
                <w:vertAlign w:val="subscript"/>
                <w:lang w:val="uk-UA" w:eastAsia="uk-UA"/>
              </w:rPr>
              <w:t>2</w:t>
            </w:r>
          </w:p>
        </w:tc>
        <w:tc>
          <w:tcPr>
            <w:tcW w:w="1682" w:type="dxa"/>
          </w:tcPr>
          <w:p w:rsidR="002F0222" w:rsidRPr="008B6AE6" w:rsidRDefault="002F0222" w:rsidP="002F02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lang w:val="uk-UA"/>
              </w:rPr>
            </w:pPr>
            <w:r w:rsidRPr="008B6AE6">
              <w:rPr>
                <w:lang w:val="uk-UA"/>
              </w:rPr>
              <w:t xml:space="preserve">Швидкість обертання, </w:t>
            </w:r>
          </w:p>
          <w:p w:rsidR="002F0222" w:rsidRPr="008B6AE6" w:rsidRDefault="00AD1C16" w:rsidP="002F02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lang w:val="uk-UA"/>
              </w:rPr>
            </w:pPr>
            <w:r>
              <w:rPr>
                <w:position w:val="-24"/>
                <w:lang w:val="uk-UA" w:eastAsia="uk-UA"/>
              </w:rPr>
              <w:pict w14:anchorId="78F8ADBC">
                <v:shape id="_x0000_i1027" type="#_x0000_t75" style="width:55.4pt;height:34.35pt">
                  <v:imagedata r:id="rId13" o:title=""/>
                </v:shape>
              </w:pict>
            </w:r>
          </w:p>
        </w:tc>
        <w:tc>
          <w:tcPr>
            <w:tcW w:w="2126" w:type="dxa"/>
            <w:vAlign w:val="center"/>
          </w:tcPr>
          <w:p w:rsidR="002F0222" w:rsidRPr="008B6AE6" w:rsidRDefault="002F0222" w:rsidP="002F022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lang w:val="uk-UA" w:eastAsia="uk-UA"/>
              </w:rPr>
            </w:pPr>
            <w:r w:rsidRPr="008B6AE6">
              <w:rPr>
                <w:lang w:val="uk-UA"/>
              </w:rPr>
              <w:t>Швидкість руху повітря (за калібрувальним графіком), м/с</w:t>
            </w:r>
          </w:p>
        </w:tc>
      </w:tr>
      <w:tr w:rsidR="002F0222" w:rsidRPr="008B6AE6" w:rsidTr="00E82831">
        <w:trPr>
          <w:trHeight w:val="563"/>
        </w:trPr>
        <w:tc>
          <w:tcPr>
            <w:tcW w:w="1635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027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027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1682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126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</w:tr>
      <w:tr w:rsidR="002F0222" w:rsidRPr="008B6AE6" w:rsidTr="00E82831">
        <w:trPr>
          <w:trHeight w:val="568"/>
        </w:trPr>
        <w:tc>
          <w:tcPr>
            <w:tcW w:w="1635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027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027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1682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126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</w:tr>
      <w:tr w:rsidR="002F0222" w:rsidRPr="008B6AE6" w:rsidTr="00E82831">
        <w:trPr>
          <w:trHeight w:val="560"/>
        </w:trPr>
        <w:tc>
          <w:tcPr>
            <w:tcW w:w="1635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027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027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1682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  <w:tc>
          <w:tcPr>
            <w:tcW w:w="2126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</w:tr>
      <w:tr w:rsidR="002F0222" w:rsidRPr="008B6AE6" w:rsidTr="00E82831">
        <w:trPr>
          <w:trHeight w:val="560"/>
        </w:trPr>
        <w:tc>
          <w:tcPr>
            <w:tcW w:w="7371" w:type="dxa"/>
            <w:gridSpan w:val="4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  <w:r w:rsidRPr="008B6AE6">
              <w:rPr>
                <w:lang w:val="uk-UA" w:eastAsia="uk-UA"/>
              </w:rPr>
              <w:t>Середня величина швидкості руху повітря, м/с</w:t>
            </w:r>
          </w:p>
        </w:tc>
        <w:tc>
          <w:tcPr>
            <w:tcW w:w="2126" w:type="dxa"/>
          </w:tcPr>
          <w:p w:rsidR="002F0222" w:rsidRPr="008B6AE6" w:rsidRDefault="002F0222" w:rsidP="002F0222">
            <w:pPr>
              <w:rPr>
                <w:lang w:val="uk-UA" w:eastAsia="uk-UA"/>
              </w:rPr>
            </w:pPr>
          </w:p>
        </w:tc>
      </w:tr>
    </w:tbl>
    <w:p w:rsidR="002F0222" w:rsidRPr="008B6AE6" w:rsidRDefault="002F0222" w:rsidP="007D3966">
      <w:pPr>
        <w:rPr>
          <w:lang w:val="uk-UA" w:eastAsia="uk-UA"/>
        </w:rPr>
      </w:pPr>
    </w:p>
    <w:p w:rsidR="007D3966" w:rsidRPr="008B6AE6" w:rsidRDefault="007D3966" w:rsidP="002F0222">
      <w:pPr>
        <w:rPr>
          <w:lang w:val="uk-UA" w:eastAsia="uk-UA"/>
        </w:rPr>
      </w:pPr>
      <w:r w:rsidRPr="008B6AE6">
        <w:rPr>
          <w:lang w:val="uk-UA" w:eastAsia="uk-UA"/>
        </w:rPr>
        <w:br w:type="page"/>
      </w:r>
    </w:p>
    <w:p w:rsidR="00AC012B" w:rsidRDefault="00E82831" w:rsidP="00AC012B">
      <w:pPr>
        <w:widowControl w:val="0"/>
        <w:autoSpaceDE w:val="0"/>
        <w:autoSpaceDN w:val="0"/>
        <w:adjustRightInd w:val="0"/>
        <w:ind w:firstLine="357"/>
        <w:jc w:val="both"/>
        <w:outlineLvl w:val="0"/>
        <w:rPr>
          <w:lang w:val="uk-UA" w:eastAsia="uk-UA"/>
        </w:rPr>
      </w:pPr>
      <w:r w:rsidRPr="008B6AE6">
        <w:rPr>
          <w:b/>
          <w:lang w:val="uk-UA" w:eastAsia="uk-UA"/>
        </w:rPr>
        <w:lastRenderedPageBreak/>
        <w:t>Висновок:</w:t>
      </w:r>
      <w:r w:rsidRPr="008B6AE6">
        <w:rPr>
          <w:lang w:val="uk-UA" w:eastAsia="uk-UA"/>
        </w:rPr>
        <w:t xml:space="preserve"> </w:t>
      </w:r>
    </w:p>
    <w:p w:rsidR="00E82831" w:rsidRPr="008B6AE6" w:rsidRDefault="00AC012B" w:rsidP="00AC012B">
      <w:pPr>
        <w:widowControl w:val="0"/>
        <w:autoSpaceDE w:val="0"/>
        <w:autoSpaceDN w:val="0"/>
        <w:adjustRightInd w:val="0"/>
        <w:ind w:firstLine="357"/>
        <w:jc w:val="both"/>
        <w:outlineLvl w:val="0"/>
        <w:rPr>
          <w:lang w:val="uk-UA"/>
        </w:rPr>
      </w:pPr>
      <w:r w:rsidRPr="0046130E">
        <w:rPr>
          <w:lang w:val="uk-UA"/>
        </w:rPr>
        <w:t>Таблиця 1.</w:t>
      </w:r>
      <w:r>
        <w:rPr>
          <w:lang w:val="uk-UA"/>
        </w:rPr>
        <w:t>5</w:t>
      </w:r>
      <w:r w:rsidRPr="0046130E">
        <w:rPr>
          <w:lang w:val="uk-UA"/>
        </w:rPr>
        <w:t xml:space="preserve"> </w:t>
      </w:r>
      <w:r>
        <w:rPr>
          <w:lang w:val="uk-UA"/>
        </w:rPr>
        <w:t xml:space="preserve">- </w:t>
      </w:r>
      <w:r w:rsidR="00E82831" w:rsidRPr="008B6AE6">
        <w:rPr>
          <w:lang w:val="uk-UA"/>
        </w:rPr>
        <w:t xml:space="preserve">Порівняння фактичних, оптимальних та допустимих метеорологічних факторів </w:t>
      </w:r>
      <w:r w:rsidR="00E82831" w:rsidRPr="008B6AE6">
        <w:rPr>
          <w:bCs/>
          <w:color w:val="000000"/>
          <w:lang w:val="uk-UA"/>
        </w:rPr>
        <w:t>у  приміщенні лабораторії при виконані легкої роботи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395"/>
        <w:gridCol w:w="1651"/>
        <w:gridCol w:w="1631"/>
        <w:gridCol w:w="1816"/>
        <w:gridCol w:w="1721"/>
      </w:tblGrid>
      <w:tr w:rsidR="00E82831" w:rsidRPr="008B6AE6" w:rsidTr="009A6CB1">
        <w:tc>
          <w:tcPr>
            <w:tcW w:w="2094" w:type="dxa"/>
            <w:vMerge w:val="restart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>Параметри мікроклімату</w:t>
            </w:r>
          </w:p>
        </w:tc>
        <w:tc>
          <w:tcPr>
            <w:tcW w:w="4677" w:type="dxa"/>
            <w:gridSpan w:val="3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>Значення</w:t>
            </w:r>
          </w:p>
        </w:tc>
        <w:tc>
          <w:tcPr>
            <w:tcW w:w="3537" w:type="dxa"/>
            <w:gridSpan w:val="2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>Відхилення</w:t>
            </w:r>
          </w:p>
        </w:tc>
      </w:tr>
      <w:tr w:rsidR="00E82831" w:rsidRPr="008B6AE6" w:rsidTr="009A6CB1">
        <w:tc>
          <w:tcPr>
            <w:tcW w:w="2094" w:type="dxa"/>
            <w:vMerge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>фактичне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>оптимальне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>допустиме</w:t>
            </w:r>
          </w:p>
        </w:tc>
        <w:tc>
          <w:tcPr>
            <w:tcW w:w="1816" w:type="dxa"/>
            <w:shd w:val="clear" w:color="auto" w:fill="auto"/>
            <w:vAlign w:val="center"/>
          </w:tcPr>
          <w:p w:rsidR="00E82831" w:rsidRPr="008B6AE6" w:rsidRDefault="00E82831" w:rsidP="00B4624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>від оптимального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E82831" w:rsidRPr="008B6AE6" w:rsidRDefault="00E82831" w:rsidP="00B4624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>від допустимого</w:t>
            </w:r>
          </w:p>
        </w:tc>
      </w:tr>
      <w:tr w:rsidR="00E82831" w:rsidRPr="008B6AE6" w:rsidTr="009A6CB1">
        <w:trPr>
          <w:trHeight w:val="636"/>
        </w:trPr>
        <w:tc>
          <w:tcPr>
            <w:tcW w:w="2094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bCs/>
                <w:color w:val="000000"/>
                <w:lang w:val="uk-UA"/>
              </w:rPr>
              <w:t xml:space="preserve">Температура, </w:t>
            </w:r>
            <w:proofErr w:type="spellStart"/>
            <w:r w:rsidRPr="008B6AE6">
              <w:rPr>
                <w:bCs/>
                <w:color w:val="000000"/>
                <w:vertAlign w:val="superscript"/>
                <w:lang w:val="uk-UA"/>
              </w:rPr>
              <w:t>о</w:t>
            </w:r>
            <w:r w:rsidRPr="008B6AE6">
              <w:rPr>
                <w:bCs/>
                <w:color w:val="000000"/>
                <w:lang w:val="uk-UA"/>
              </w:rPr>
              <w:t>С</w:t>
            </w:r>
            <w:proofErr w:type="spellEnd"/>
          </w:p>
        </w:tc>
        <w:tc>
          <w:tcPr>
            <w:tcW w:w="1395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E82831" w:rsidRPr="008B6AE6" w:rsidTr="009A6CB1">
        <w:trPr>
          <w:trHeight w:val="689"/>
        </w:trPr>
        <w:tc>
          <w:tcPr>
            <w:tcW w:w="2094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color w:val="000000"/>
                <w:lang w:val="uk-UA"/>
              </w:rPr>
              <w:t xml:space="preserve">Відносна </w:t>
            </w:r>
            <w:r w:rsidRPr="008B6AE6">
              <w:rPr>
                <w:color w:val="000000"/>
                <w:spacing w:val="1"/>
                <w:lang w:val="uk-UA"/>
              </w:rPr>
              <w:t>вологість, %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E82831" w:rsidRPr="008B6AE6" w:rsidTr="009A6CB1">
        <w:trPr>
          <w:trHeight w:val="571"/>
        </w:trPr>
        <w:tc>
          <w:tcPr>
            <w:tcW w:w="2094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uk-UA"/>
              </w:rPr>
            </w:pPr>
            <w:r w:rsidRPr="008B6AE6">
              <w:rPr>
                <w:color w:val="000000"/>
                <w:spacing w:val="2"/>
                <w:lang w:val="uk-UA"/>
              </w:rPr>
              <w:t xml:space="preserve">Швидкість руху </w:t>
            </w:r>
            <w:r w:rsidRPr="008B6AE6">
              <w:rPr>
                <w:color w:val="000000"/>
                <w:spacing w:val="3"/>
                <w:lang w:val="uk-UA"/>
              </w:rPr>
              <w:t>повітря, м/с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63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:rsidR="00E82831" w:rsidRPr="008B6AE6" w:rsidRDefault="00E82831" w:rsidP="0062450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:rsidR="00E82831" w:rsidRPr="008B6AE6" w:rsidRDefault="00E82831" w:rsidP="00E82831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357"/>
        <w:jc w:val="both"/>
        <w:rPr>
          <w:lang w:val="uk-UA" w:eastAsia="uk-UA"/>
        </w:rPr>
      </w:pPr>
    </w:p>
    <w:p w:rsidR="0062450A" w:rsidRPr="008B6AE6" w:rsidRDefault="0062450A" w:rsidP="0062450A">
      <w:pPr>
        <w:shd w:val="clear" w:color="auto" w:fill="FFFFFF"/>
        <w:ind w:firstLine="709"/>
        <w:jc w:val="center"/>
        <w:rPr>
          <w:b/>
          <w:bCs/>
          <w:color w:val="000000"/>
          <w:lang w:val="uk-UA"/>
        </w:rPr>
      </w:pPr>
    </w:p>
    <w:p w:rsidR="0062450A" w:rsidRPr="008B6AE6" w:rsidRDefault="0062450A" w:rsidP="0062450A">
      <w:pPr>
        <w:shd w:val="clear" w:color="auto" w:fill="FFFFFF"/>
        <w:ind w:firstLine="709"/>
        <w:jc w:val="center"/>
        <w:rPr>
          <w:b/>
          <w:bCs/>
          <w:color w:val="000000"/>
          <w:lang w:val="uk-UA"/>
        </w:rPr>
      </w:pPr>
      <w:r w:rsidRPr="008B6AE6">
        <w:rPr>
          <w:b/>
          <w:bCs/>
          <w:color w:val="000000"/>
          <w:lang w:val="uk-UA"/>
        </w:rPr>
        <w:t>Зміст звіту</w:t>
      </w:r>
    </w:p>
    <w:p w:rsidR="0062450A" w:rsidRPr="008B6AE6" w:rsidRDefault="0062450A" w:rsidP="0062450A">
      <w:pPr>
        <w:shd w:val="clear" w:color="auto" w:fill="FFFFFF"/>
        <w:ind w:firstLine="709"/>
        <w:jc w:val="center"/>
        <w:rPr>
          <w:b/>
          <w:bCs/>
          <w:color w:val="000000"/>
          <w:lang w:val="uk-UA"/>
        </w:rPr>
      </w:pPr>
    </w:p>
    <w:p w:rsidR="0062450A" w:rsidRPr="008B6AE6" w:rsidRDefault="0062450A" w:rsidP="0062450A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color w:val="000000"/>
          <w:lang w:val="uk-UA"/>
        </w:rPr>
        <w:t>Назва та мета роботи</w:t>
      </w:r>
      <w:r w:rsidRPr="008B6AE6">
        <w:rPr>
          <w:lang w:val="uk-UA" w:eastAsia="uk-UA"/>
        </w:rPr>
        <w:t>.</w:t>
      </w:r>
    </w:p>
    <w:p w:rsidR="0062450A" w:rsidRPr="008B6AE6" w:rsidRDefault="0062450A" w:rsidP="0062450A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Короткі теоретичні відомості.</w:t>
      </w:r>
    </w:p>
    <w:p w:rsidR="0062450A" w:rsidRPr="008B6AE6" w:rsidRDefault="0062450A" w:rsidP="0062450A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Опис приладів для виконання лабораторної роботи та їх схеми – рис.1.1, рис. 1.2. </w:t>
      </w:r>
    </w:p>
    <w:p w:rsidR="0062450A" w:rsidRPr="008B6AE6" w:rsidRDefault="0062450A" w:rsidP="0062450A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bCs/>
          <w:color w:val="000000"/>
          <w:lang w:val="uk-UA"/>
        </w:rPr>
        <w:t>Порядок виконання</w:t>
      </w:r>
      <w:r w:rsidRPr="008B6AE6">
        <w:rPr>
          <w:bCs/>
          <w:lang w:val="uk-UA"/>
        </w:rPr>
        <w:t xml:space="preserve"> лабораторної</w:t>
      </w:r>
      <w:r w:rsidRPr="008B6AE6">
        <w:rPr>
          <w:bCs/>
          <w:color w:val="000000"/>
          <w:lang w:val="uk-UA"/>
        </w:rPr>
        <w:t xml:space="preserve"> роботи.</w:t>
      </w:r>
    </w:p>
    <w:p w:rsidR="0062450A" w:rsidRPr="008B6AE6" w:rsidRDefault="0062450A" w:rsidP="0062450A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Таблиці експериментальних даних (табл. 1.</w:t>
      </w:r>
      <w:r w:rsidR="00AD1C16">
        <w:rPr>
          <w:lang w:val="uk-UA" w:eastAsia="uk-UA"/>
        </w:rPr>
        <w:t>4</w:t>
      </w:r>
      <w:r w:rsidRPr="008B6AE6">
        <w:rPr>
          <w:lang w:val="uk-UA" w:eastAsia="uk-UA"/>
        </w:rPr>
        <w:t>, 1.</w:t>
      </w:r>
      <w:r w:rsidRPr="008B6AE6">
        <w:rPr>
          <w:lang w:val="en-US" w:eastAsia="uk-UA"/>
        </w:rPr>
        <w:t>5</w:t>
      </w:r>
      <w:r w:rsidRPr="008B6AE6">
        <w:rPr>
          <w:lang w:val="uk-UA" w:eastAsia="uk-UA"/>
        </w:rPr>
        <w:t>, 1.</w:t>
      </w:r>
      <w:r w:rsidRPr="008B6AE6">
        <w:rPr>
          <w:lang w:val="en-US" w:eastAsia="uk-UA"/>
        </w:rPr>
        <w:t>6</w:t>
      </w:r>
      <w:r w:rsidRPr="008B6AE6">
        <w:rPr>
          <w:lang w:val="uk-UA" w:eastAsia="uk-UA"/>
        </w:rPr>
        <w:t>).</w:t>
      </w:r>
    </w:p>
    <w:p w:rsidR="0062450A" w:rsidRPr="008B6AE6" w:rsidRDefault="0062450A" w:rsidP="0062450A">
      <w:pPr>
        <w:widowControl w:val="0"/>
        <w:numPr>
          <w:ilvl w:val="0"/>
          <w:numId w:val="3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Висновки щодо стану мікроклімату в приміщенні. З</w:t>
      </w:r>
      <w:r w:rsidRPr="008B6AE6">
        <w:rPr>
          <w:bCs/>
          <w:iCs/>
          <w:lang w:val="uk-UA"/>
        </w:rPr>
        <w:t>аходи та засоби нормалізації параметрів мікроклімату.</w:t>
      </w:r>
    </w:p>
    <w:p w:rsidR="0062450A" w:rsidRPr="008B6AE6" w:rsidRDefault="0062450A" w:rsidP="0062450A">
      <w:pPr>
        <w:ind w:firstLine="709"/>
        <w:jc w:val="both"/>
        <w:rPr>
          <w:lang w:val="uk-UA" w:eastAsia="uk-UA"/>
        </w:rPr>
      </w:pPr>
    </w:p>
    <w:p w:rsidR="0062450A" w:rsidRPr="008B6AE6" w:rsidRDefault="0062450A" w:rsidP="0062450A">
      <w:pPr>
        <w:ind w:firstLine="709"/>
        <w:jc w:val="center"/>
        <w:outlineLvl w:val="0"/>
        <w:rPr>
          <w:b/>
          <w:bCs/>
          <w:color w:val="000000"/>
          <w:lang w:val="uk-UA"/>
        </w:rPr>
      </w:pPr>
      <w:r w:rsidRPr="008B6AE6">
        <w:rPr>
          <w:b/>
          <w:lang w:val="uk-UA"/>
        </w:rPr>
        <w:t xml:space="preserve">Контрольні </w:t>
      </w:r>
      <w:r w:rsidRPr="008B6AE6">
        <w:rPr>
          <w:b/>
          <w:bCs/>
          <w:color w:val="000000"/>
          <w:lang w:val="uk-UA"/>
        </w:rPr>
        <w:t>запитання</w:t>
      </w:r>
    </w:p>
    <w:p w:rsidR="0062450A" w:rsidRPr="008B6AE6" w:rsidRDefault="0062450A" w:rsidP="0062450A">
      <w:pPr>
        <w:ind w:firstLine="709"/>
        <w:jc w:val="center"/>
        <w:outlineLvl w:val="0"/>
        <w:rPr>
          <w:b/>
          <w:lang w:val="uk-UA"/>
        </w:rPr>
      </w:pPr>
    </w:p>
    <w:p w:rsidR="0062450A" w:rsidRPr="008B6AE6" w:rsidRDefault="0062450A" w:rsidP="0062450A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Які основні параметри визначають мікроклімат виробничих і службових приміщень?</w:t>
      </w:r>
    </w:p>
    <w:p w:rsidR="0062450A" w:rsidRPr="008B6AE6" w:rsidRDefault="0062450A" w:rsidP="0062450A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Оцініть вплив температури на терморегуляцію людини.</w:t>
      </w:r>
    </w:p>
    <w:p w:rsidR="0062450A" w:rsidRPr="008B6AE6" w:rsidRDefault="0062450A" w:rsidP="0062450A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Як впливає швидкість руху повітря на стан людини влітку і взимку?</w:t>
      </w:r>
    </w:p>
    <w:p w:rsidR="0062450A" w:rsidRPr="008B6AE6" w:rsidRDefault="0062450A" w:rsidP="0062450A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Що таке абсолютна та відносна вологість повітря?</w:t>
      </w:r>
    </w:p>
    <w:p w:rsidR="0062450A" w:rsidRPr="008B6AE6" w:rsidRDefault="0062450A" w:rsidP="0062450A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Поясніть фізичний стан навколишнього середовища при 100% вологості.</w:t>
      </w:r>
    </w:p>
    <w:p w:rsidR="0062450A" w:rsidRPr="008B6AE6" w:rsidRDefault="0062450A" w:rsidP="0062450A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 xml:space="preserve">Чи можна працювати взимку в неопалювальних приміщеннях і </w:t>
      </w:r>
      <w:bookmarkStart w:id="0" w:name="_GoBack"/>
      <w:bookmarkEnd w:id="0"/>
      <w:r w:rsidRPr="008B6AE6">
        <w:rPr>
          <w:lang w:val="uk-UA" w:eastAsia="uk-UA"/>
        </w:rPr>
        <w:t>поза них?</w:t>
      </w:r>
    </w:p>
    <w:p w:rsidR="0062450A" w:rsidRPr="008B6AE6" w:rsidRDefault="0062450A" w:rsidP="0062450A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jc w:val="both"/>
        <w:rPr>
          <w:lang w:val="uk-UA" w:eastAsia="uk-UA"/>
        </w:rPr>
      </w:pPr>
      <w:r w:rsidRPr="008B6AE6">
        <w:rPr>
          <w:lang w:val="uk-UA" w:eastAsia="uk-UA"/>
        </w:rPr>
        <w:t>Яким чином забезпечуються нормальні параметри мікроклімату?</w:t>
      </w:r>
    </w:p>
    <w:p w:rsidR="0062450A" w:rsidRPr="008B6AE6" w:rsidRDefault="0062450A" w:rsidP="0062450A">
      <w:pPr>
        <w:widowControl w:val="0"/>
        <w:ind w:firstLine="709"/>
        <w:jc w:val="both"/>
        <w:rPr>
          <w:lang w:val="uk-UA" w:eastAsia="uk-UA"/>
        </w:rPr>
      </w:pPr>
    </w:p>
    <w:p w:rsidR="00667E28" w:rsidRPr="008B6AE6" w:rsidRDefault="00667E28">
      <w:pPr>
        <w:rPr>
          <w:lang w:val="uk-UA"/>
        </w:rPr>
      </w:pPr>
    </w:p>
    <w:sectPr w:rsidR="00667E28" w:rsidRPr="008B6AE6" w:rsidSect="001F60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A7E71"/>
    <w:multiLevelType w:val="hybridMultilevel"/>
    <w:tmpl w:val="2180846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49772960"/>
    <w:multiLevelType w:val="multilevel"/>
    <w:tmpl w:val="CCD2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94"/>
        </w:tabs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61"/>
        </w:tabs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35"/>
        </w:tabs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42"/>
        </w:tabs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09"/>
        </w:tabs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176"/>
        </w:tabs>
        <w:ind w:left="4176" w:hanging="2160"/>
      </w:pPr>
      <w:rPr>
        <w:rFonts w:hint="default"/>
      </w:rPr>
    </w:lvl>
  </w:abstractNum>
  <w:abstractNum w:abstractNumId="2">
    <w:nsid w:val="764753BC"/>
    <w:multiLevelType w:val="hybridMultilevel"/>
    <w:tmpl w:val="6BAAE52C"/>
    <w:lvl w:ilvl="0" w:tplc="EF449CEC">
      <w:start w:val="1"/>
      <w:numFmt w:val="decimal"/>
      <w:lvlText w:val="2.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3">
    <w:nsid w:val="7FF53390"/>
    <w:multiLevelType w:val="hybridMultilevel"/>
    <w:tmpl w:val="9DEE408A"/>
    <w:lvl w:ilvl="0" w:tplc="1D5A502C">
      <w:start w:val="1"/>
      <w:numFmt w:val="bullet"/>
      <w:lvlText w:val=""/>
      <w:lvlJc w:val="left"/>
      <w:pPr>
        <w:tabs>
          <w:tab w:val="num" w:pos="567"/>
        </w:tabs>
        <w:ind w:left="284" w:hanging="284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2076"/>
        </w:tabs>
        <w:ind w:left="2076" w:hanging="360"/>
      </w:pPr>
      <w:rPr>
        <w:rFonts w:hint="default"/>
        <w:color w:val="auto"/>
      </w:rPr>
    </w:lvl>
    <w:lvl w:ilvl="2" w:tplc="3E64F362">
      <w:start w:val="5"/>
      <w:numFmt w:val="decimal"/>
      <w:lvlText w:val="%3."/>
      <w:lvlJc w:val="left"/>
      <w:pPr>
        <w:tabs>
          <w:tab w:val="num" w:pos="2796"/>
        </w:tabs>
        <w:ind w:left="2796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6"/>
        </w:tabs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6"/>
        </w:tabs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6"/>
        </w:tabs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6"/>
        </w:tabs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6"/>
        </w:tabs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6"/>
        </w:tabs>
        <w:ind w:left="711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7EF"/>
    <w:rsid w:val="00001B26"/>
    <w:rsid w:val="000024EA"/>
    <w:rsid w:val="0001348F"/>
    <w:rsid w:val="000143EB"/>
    <w:rsid w:val="000212D5"/>
    <w:rsid w:val="00023382"/>
    <w:rsid w:val="00023ADB"/>
    <w:rsid w:val="0002423B"/>
    <w:rsid w:val="00041EE0"/>
    <w:rsid w:val="00042DFA"/>
    <w:rsid w:val="00045720"/>
    <w:rsid w:val="00045E67"/>
    <w:rsid w:val="00046CFE"/>
    <w:rsid w:val="00057B05"/>
    <w:rsid w:val="0006079A"/>
    <w:rsid w:val="00063B7D"/>
    <w:rsid w:val="00064821"/>
    <w:rsid w:val="000653ED"/>
    <w:rsid w:val="00071CAC"/>
    <w:rsid w:val="00083291"/>
    <w:rsid w:val="00092118"/>
    <w:rsid w:val="0009498A"/>
    <w:rsid w:val="000949DA"/>
    <w:rsid w:val="00095F82"/>
    <w:rsid w:val="000A1F42"/>
    <w:rsid w:val="000A27F9"/>
    <w:rsid w:val="000A5EAE"/>
    <w:rsid w:val="000B13A5"/>
    <w:rsid w:val="000B1F6F"/>
    <w:rsid w:val="000B235F"/>
    <w:rsid w:val="000B26D6"/>
    <w:rsid w:val="000B2912"/>
    <w:rsid w:val="000C09A0"/>
    <w:rsid w:val="000C199B"/>
    <w:rsid w:val="000C3B60"/>
    <w:rsid w:val="000C409A"/>
    <w:rsid w:val="000C4CB8"/>
    <w:rsid w:val="000C5F12"/>
    <w:rsid w:val="000D264A"/>
    <w:rsid w:val="000D42A1"/>
    <w:rsid w:val="000E427B"/>
    <w:rsid w:val="000E5EB0"/>
    <w:rsid w:val="000F00EA"/>
    <w:rsid w:val="000F329B"/>
    <w:rsid w:val="00100054"/>
    <w:rsid w:val="001012A3"/>
    <w:rsid w:val="00113503"/>
    <w:rsid w:val="00115491"/>
    <w:rsid w:val="00117326"/>
    <w:rsid w:val="0011753A"/>
    <w:rsid w:val="00122BA1"/>
    <w:rsid w:val="001238B4"/>
    <w:rsid w:val="00123FD4"/>
    <w:rsid w:val="00125642"/>
    <w:rsid w:val="0012614B"/>
    <w:rsid w:val="001269BD"/>
    <w:rsid w:val="0013070F"/>
    <w:rsid w:val="001311C4"/>
    <w:rsid w:val="001335E3"/>
    <w:rsid w:val="00133870"/>
    <w:rsid w:val="00134A35"/>
    <w:rsid w:val="00134F91"/>
    <w:rsid w:val="00134FDD"/>
    <w:rsid w:val="001375B4"/>
    <w:rsid w:val="00140304"/>
    <w:rsid w:val="001435AA"/>
    <w:rsid w:val="00143618"/>
    <w:rsid w:val="00145301"/>
    <w:rsid w:val="00150BD8"/>
    <w:rsid w:val="00154D5D"/>
    <w:rsid w:val="00157885"/>
    <w:rsid w:val="0016249B"/>
    <w:rsid w:val="001661EF"/>
    <w:rsid w:val="00176F0D"/>
    <w:rsid w:val="001846BB"/>
    <w:rsid w:val="00184861"/>
    <w:rsid w:val="00187F7E"/>
    <w:rsid w:val="001915F5"/>
    <w:rsid w:val="0019314B"/>
    <w:rsid w:val="00194544"/>
    <w:rsid w:val="001952D9"/>
    <w:rsid w:val="00195D40"/>
    <w:rsid w:val="001A08B4"/>
    <w:rsid w:val="001A1ACE"/>
    <w:rsid w:val="001A2E2D"/>
    <w:rsid w:val="001A401D"/>
    <w:rsid w:val="001A4889"/>
    <w:rsid w:val="001A542D"/>
    <w:rsid w:val="001A5882"/>
    <w:rsid w:val="001B01C7"/>
    <w:rsid w:val="001B27B3"/>
    <w:rsid w:val="001C2524"/>
    <w:rsid w:val="001C358B"/>
    <w:rsid w:val="001C3A9F"/>
    <w:rsid w:val="001C3EC8"/>
    <w:rsid w:val="001D63A4"/>
    <w:rsid w:val="001D7484"/>
    <w:rsid w:val="001E45A8"/>
    <w:rsid w:val="001E772B"/>
    <w:rsid w:val="001F02C1"/>
    <w:rsid w:val="001F0A24"/>
    <w:rsid w:val="001F1658"/>
    <w:rsid w:val="001F4755"/>
    <w:rsid w:val="001F5530"/>
    <w:rsid w:val="001F5B1F"/>
    <w:rsid w:val="001F60C9"/>
    <w:rsid w:val="0020019D"/>
    <w:rsid w:val="002015E6"/>
    <w:rsid w:val="002033C3"/>
    <w:rsid w:val="00203CBD"/>
    <w:rsid w:val="00206E41"/>
    <w:rsid w:val="0021066C"/>
    <w:rsid w:val="00212062"/>
    <w:rsid w:val="00213832"/>
    <w:rsid w:val="002223A9"/>
    <w:rsid w:val="002224B2"/>
    <w:rsid w:val="00222966"/>
    <w:rsid w:val="002236EB"/>
    <w:rsid w:val="002252F1"/>
    <w:rsid w:val="002262A1"/>
    <w:rsid w:val="00232046"/>
    <w:rsid w:val="00234229"/>
    <w:rsid w:val="00234553"/>
    <w:rsid w:val="0023640C"/>
    <w:rsid w:val="002365C1"/>
    <w:rsid w:val="00237B77"/>
    <w:rsid w:val="002420E2"/>
    <w:rsid w:val="00244EC6"/>
    <w:rsid w:val="00245620"/>
    <w:rsid w:val="00250B59"/>
    <w:rsid w:val="00252A9D"/>
    <w:rsid w:val="002535BD"/>
    <w:rsid w:val="002631E2"/>
    <w:rsid w:val="00271D07"/>
    <w:rsid w:val="00274E43"/>
    <w:rsid w:val="002754C8"/>
    <w:rsid w:val="00285358"/>
    <w:rsid w:val="00285D59"/>
    <w:rsid w:val="0029057A"/>
    <w:rsid w:val="002968A4"/>
    <w:rsid w:val="002978A2"/>
    <w:rsid w:val="002A082B"/>
    <w:rsid w:val="002A10B8"/>
    <w:rsid w:val="002A5D25"/>
    <w:rsid w:val="002A64C9"/>
    <w:rsid w:val="002A6EDD"/>
    <w:rsid w:val="002B53C6"/>
    <w:rsid w:val="002B72AF"/>
    <w:rsid w:val="002C5A83"/>
    <w:rsid w:val="002C5E5C"/>
    <w:rsid w:val="002C5F63"/>
    <w:rsid w:val="002C71C5"/>
    <w:rsid w:val="002D21C0"/>
    <w:rsid w:val="002D660E"/>
    <w:rsid w:val="002D6C7F"/>
    <w:rsid w:val="002E065C"/>
    <w:rsid w:val="002E1082"/>
    <w:rsid w:val="002E1177"/>
    <w:rsid w:val="002E755D"/>
    <w:rsid w:val="002F0222"/>
    <w:rsid w:val="002F5C7E"/>
    <w:rsid w:val="002F7855"/>
    <w:rsid w:val="003007E2"/>
    <w:rsid w:val="00301F84"/>
    <w:rsid w:val="0030371F"/>
    <w:rsid w:val="00304C66"/>
    <w:rsid w:val="0030554F"/>
    <w:rsid w:val="00305DC5"/>
    <w:rsid w:val="003122DC"/>
    <w:rsid w:val="00315223"/>
    <w:rsid w:val="00317A91"/>
    <w:rsid w:val="0032591C"/>
    <w:rsid w:val="003346D3"/>
    <w:rsid w:val="00337226"/>
    <w:rsid w:val="00337398"/>
    <w:rsid w:val="003379E9"/>
    <w:rsid w:val="0034117B"/>
    <w:rsid w:val="0034469D"/>
    <w:rsid w:val="003452C8"/>
    <w:rsid w:val="00347AF3"/>
    <w:rsid w:val="00350B54"/>
    <w:rsid w:val="00350F76"/>
    <w:rsid w:val="00351797"/>
    <w:rsid w:val="00351ED0"/>
    <w:rsid w:val="003520F4"/>
    <w:rsid w:val="0035316C"/>
    <w:rsid w:val="003568D3"/>
    <w:rsid w:val="00357452"/>
    <w:rsid w:val="003602F2"/>
    <w:rsid w:val="00361F47"/>
    <w:rsid w:val="003669C1"/>
    <w:rsid w:val="00372721"/>
    <w:rsid w:val="00374EAC"/>
    <w:rsid w:val="0037639D"/>
    <w:rsid w:val="00381809"/>
    <w:rsid w:val="00382602"/>
    <w:rsid w:val="00383FB8"/>
    <w:rsid w:val="00384F49"/>
    <w:rsid w:val="0038584C"/>
    <w:rsid w:val="00390635"/>
    <w:rsid w:val="00395A33"/>
    <w:rsid w:val="00395FD6"/>
    <w:rsid w:val="003A071A"/>
    <w:rsid w:val="003A129E"/>
    <w:rsid w:val="003A3643"/>
    <w:rsid w:val="003A40AD"/>
    <w:rsid w:val="003A7344"/>
    <w:rsid w:val="003B639B"/>
    <w:rsid w:val="003C0E26"/>
    <w:rsid w:val="003C746C"/>
    <w:rsid w:val="003D2F09"/>
    <w:rsid w:val="003D5CCD"/>
    <w:rsid w:val="003D729F"/>
    <w:rsid w:val="003E06FD"/>
    <w:rsid w:val="003E28CB"/>
    <w:rsid w:val="003E66BD"/>
    <w:rsid w:val="003F0148"/>
    <w:rsid w:val="003F044D"/>
    <w:rsid w:val="003F1994"/>
    <w:rsid w:val="003F2540"/>
    <w:rsid w:val="003F3214"/>
    <w:rsid w:val="003F3291"/>
    <w:rsid w:val="003F5CAB"/>
    <w:rsid w:val="003F613C"/>
    <w:rsid w:val="0040039B"/>
    <w:rsid w:val="0040535C"/>
    <w:rsid w:val="004054F1"/>
    <w:rsid w:val="00405E25"/>
    <w:rsid w:val="0041243A"/>
    <w:rsid w:val="00414DB2"/>
    <w:rsid w:val="00415C5E"/>
    <w:rsid w:val="00420559"/>
    <w:rsid w:val="0042110E"/>
    <w:rsid w:val="0042386E"/>
    <w:rsid w:val="004331DD"/>
    <w:rsid w:val="00437925"/>
    <w:rsid w:val="00440206"/>
    <w:rsid w:val="00447C01"/>
    <w:rsid w:val="004529E9"/>
    <w:rsid w:val="00460165"/>
    <w:rsid w:val="00460DAA"/>
    <w:rsid w:val="0046130E"/>
    <w:rsid w:val="00462272"/>
    <w:rsid w:val="0046241D"/>
    <w:rsid w:val="00465752"/>
    <w:rsid w:val="00470B31"/>
    <w:rsid w:val="0047100C"/>
    <w:rsid w:val="004720B5"/>
    <w:rsid w:val="00473AF6"/>
    <w:rsid w:val="0047565E"/>
    <w:rsid w:val="00480504"/>
    <w:rsid w:val="00481A72"/>
    <w:rsid w:val="00486A42"/>
    <w:rsid w:val="004874AC"/>
    <w:rsid w:val="00492FCD"/>
    <w:rsid w:val="00493306"/>
    <w:rsid w:val="00493672"/>
    <w:rsid w:val="0049718D"/>
    <w:rsid w:val="00497A9D"/>
    <w:rsid w:val="004A2460"/>
    <w:rsid w:val="004A3E97"/>
    <w:rsid w:val="004B4070"/>
    <w:rsid w:val="004B61FC"/>
    <w:rsid w:val="004C1245"/>
    <w:rsid w:val="004C18AF"/>
    <w:rsid w:val="004C3470"/>
    <w:rsid w:val="004C34A7"/>
    <w:rsid w:val="004C53F4"/>
    <w:rsid w:val="004C69C7"/>
    <w:rsid w:val="004C7156"/>
    <w:rsid w:val="004D068C"/>
    <w:rsid w:val="004D22CC"/>
    <w:rsid w:val="004D33D4"/>
    <w:rsid w:val="004D4038"/>
    <w:rsid w:val="004D4D7D"/>
    <w:rsid w:val="004D5BDC"/>
    <w:rsid w:val="004E1811"/>
    <w:rsid w:val="004E4D90"/>
    <w:rsid w:val="004E52A8"/>
    <w:rsid w:val="004E5FDB"/>
    <w:rsid w:val="004F137B"/>
    <w:rsid w:val="004F4CD2"/>
    <w:rsid w:val="004F5305"/>
    <w:rsid w:val="004F5678"/>
    <w:rsid w:val="00502825"/>
    <w:rsid w:val="005050B0"/>
    <w:rsid w:val="00506C57"/>
    <w:rsid w:val="005161B0"/>
    <w:rsid w:val="005201AD"/>
    <w:rsid w:val="00520FA0"/>
    <w:rsid w:val="00523023"/>
    <w:rsid w:val="005232B5"/>
    <w:rsid w:val="00530BC7"/>
    <w:rsid w:val="0053194C"/>
    <w:rsid w:val="005332DA"/>
    <w:rsid w:val="005427B3"/>
    <w:rsid w:val="005431BD"/>
    <w:rsid w:val="00543F51"/>
    <w:rsid w:val="005461C1"/>
    <w:rsid w:val="005469B1"/>
    <w:rsid w:val="00547E83"/>
    <w:rsid w:val="005551E8"/>
    <w:rsid w:val="00560BBB"/>
    <w:rsid w:val="00561D58"/>
    <w:rsid w:val="005622AA"/>
    <w:rsid w:val="00562D5F"/>
    <w:rsid w:val="00562DD7"/>
    <w:rsid w:val="005666B8"/>
    <w:rsid w:val="0057248C"/>
    <w:rsid w:val="00576D3E"/>
    <w:rsid w:val="00577DB0"/>
    <w:rsid w:val="00580242"/>
    <w:rsid w:val="0058470E"/>
    <w:rsid w:val="00584BF5"/>
    <w:rsid w:val="005853ED"/>
    <w:rsid w:val="0058556D"/>
    <w:rsid w:val="005876D1"/>
    <w:rsid w:val="005A57A4"/>
    <w:rsid w:val="005A6726"/>
    <w:rsid w:val="005A6E1C"/>
    <w:rsid w:val="005B7C1D"/>
    <w:rsid w:val="005C2CB6"/>
    <w:rsid w:val="005C2F17"/>
    <w:rsid w:val="005C4AAF"/>
    <w:rsid w:val="005C71D9"/>
    <w:rsid w:val="005C7218"/>
    <w:rsid w:val="005C7C01"/>
    <w:rsid w:val="005D0202"/>
    <w:rsid w:val="005D0BC1"/>
    <w:rsid w:val="005D1045"/>
    <w:rsid w:val="005D59D1"/>
    <w:rsid w:val="005E16B8"/>
    <w:rsid w:val="005E4F09"/>
    <w:rsid w:val="005F066A"/>
    <w:rsid w:val="005F174F"/>
    <w:rsid w:val="005F28E7"/>
    <w:rsid w:val="005F4BAE"/>
    <w:rsid w:val="005F5BE5"/>
    <w:rsid w:val="00601CCB"/>
    <w:rsid w:val="00603FBB"/>
    <w:rsid w:val="00607576"/>
    <w:rsid w:val="00614520"/>
    <w:rsid w:val="00617F0D"/>
    <w:rsid w:val="00620272"/>
    <w:rsid w:val="00622CD8"/>
    <w:rsid w:val="00623EB4"/>
    <w:rsid w:val="00624479"/>
    <w:rsid w:val="0062450A"/>
    <w:rsid w:val="00625B9F"/>
    <w:rsid w:val="00626C6E"/>
    <w:rsid w:val="006307C3"/>
    <w:rsid w:val="006335E2"/>
    <w:rsid w:val="00633FF9"/>
    <w:rsid w:val="00634081"/>
    <w:rsid w:val="006403BE"/>
    <w:rsid w:val="00642F5B"/>
    <w:rsid w:val="00645841"/>
    <w:rsid w:val="00645C88"/>
    <w:rsid w:val="00645F2C"/>
    <w:rsid w:val="006471E9"/>
    <w:rsid w:val="006559D5"/>
    <w:rsid w:val="006614F2"/>
    <w:rsid w:val="006637F8"/>
    <w:rsid w:val="006663B0"/>
    <w:rsid w:val="00667E28"/>
    <w:rsid w:val="00667EC5"/>
    <w:rsid w:val="00672CB2"/>
    <w:rsid w:val="006756F9"/>
    <w:rsid w:val="00676D3D"/>
    <w:rsid w:val="00681DA8"/>
    <w:rsid w:val="00685229"/>
    <w:rsid w:val="00687CAD"/>
    <w:rsid w:val="00687CB2"/>
    <w:rsid w:val="00691ACC"/>
    <w:rsid w:val="00693BED"/>
    <w:rsid w:val="006952E1"/>
    <w:rsid w:val="006957E0"/>
    <w:rsid w:val="00697799"/>
    <w:rsid w:val="006A23CF"/>
    <w:rsid w:val="006A2505"/>
    <w:rsid w:val="006A2BA0"/>
    <w:rsid w:val="006A3C1C"/>
    <w:rsid w:val="006A3F74"/>
    <w:rsid w:val="006B43F2"/>
    <w:rsid w:val="006B50D1"/>
    <w:rsid w:val="006B6DD1"/>
    <w:rsid w:val="006C1C15"/>
    <w:rsid w:val="006D3816"/>
    <w:rsid w:val="006D55F9"/>
    <w:rsid w:val="006E0028"/>
    <w:rsid w:val="006E04E9"/>
    <w:rsid w:val="006E2835"/>
    <w:rsid w:val="006E3CC0"/>
    <w:rsid w:val="006E3CD4"/>
    <w:rsid w:val="006E5548"/>
    <w:rsid w:val="006F233D"/>
    <w:rsid w:val="00704F01"/>
    <w:rsid w:val="00705BD7"/>
    <w:rsid w:val="00712038"/>
    <w:rsid w:val="0071639F"/>
    <w:rsid w:val="007211B5"/>
    <w:rsid w:val="00722A6C"/>
    <w:rsid w:val="0072314F"/>
    <w:rsid w:val="00730F7C"/>
    <w:rsid w:val="00731D0E"/>
    <w:rsid w:val="00734F8C"/>
    <w:rsid w:val="00740D8F"/>
    <w:rsid w:val="007457E3"/>
    <w:rsid w:val="00745EED"/>
    <w:rsid w:val="00751A34"/>
    <w:rsid w:val="00757F63"/>
    <w:rsid w:val="00762F98"/>
    <w:rsid w:val="00771886"/>
    <w:rsid w:val="00774CDA"/>
    <w:rsid w:val="00775867"/>
    <w:rsid w:val="007769F7"/>
    <w:rsid w:val="007822AE"/>
    <w:rsid w:val="00784A1D"/>
    <w:rsid w:val="0078593F"/>
    <w:rsid w:val="007943D1"/>
    <w:rsid w:val="007A00A3"/>
    <w:rsid w:val="007A356A"/>
    <w:rsid w:val="007A745A"/>
    <w:rsid w:val="007B2CAA"/>
    <w:rsid w:val="007B373F"/>
    <w:rsid w:val="007B5D95"/>
    <w:rsid w:val="007B6523"/>
    <w:rsid w:val="007B6F20"/>
    <w:rsid w:val="007C05B4"/>
    <w:rsid w:val="007C3596"/>
    <w:rsid w:val="007C4C44"/>
    <w:rsid w:val="007C623A"/>
    <w:rsid w:val="007C7B94"/>
    <w:rsid w:val="007C7F20"/>
    <w:rsid w:val="007D0811"/>
    <w:rsid w:val="007D22C2"/>
    <w:rsid w:val="007D3966"/>
    <w:rsid w:val="007E3586"/>
    <w:rsid w:val="007E3C30"/>
    <w:rsid w:val="007F404F"/>
    <w:rsid w:val="007F45B5"/>
    <w:rsid w:val="007F5F4E"/>
    <w:rsid w:val="00800C20"/>
    <w:rsid w:val="00802683"/>
    <w:rsid w:val="00804E24"/>
    <w:rsid w:val="00807794"/>
    <w:rsid w:val="00811632"/>
    <w:rsid w:val="0081405B"/>
    <w:rsid w:val="00817A31"/>
    <w:rsid w:val="008260C9"/>
    <w:rsid w:val="00826F87"/>
    <w:rsid w:val="00832A09"/>
    <w:rsid w:val="0083333A"/>
    <w:rsid w:val="00834583"/>
    <w:rsid w:val="00836D1B"/>
    <w:rsid w:val="00836E66"/>
    <w:rsid w:val="00841ECC"/>
    <w:rsid w:val="00842E95"/>
    <w:rsid w:val="00844B87"/>
    <w:rsid w:val="00845245"/>
    <w:rsid w:val="00845606"/>
    <w:rsid w:val="00850E5A"/>
    <w:rsid w:val="008520F3"/>
    <w:rsid w:val="008554FA"/>
    <w:rsid w:val="008573E6"/>
    <w:rsid w:val="00857C45"/>
    <w:rsid w:val="008601CC"/>
    <w:rsid w:val="008608FA"/>
    <w:rsid w:val="00864830"/>
    <w:rsid w:val="00867358"/>
    <w:rsid w:val="008714F2"/>
    <w:rsid w:val="00873793"/>
    <w:rsid w:val="008752AB"/>
    <w:rsid w:val="008755B4"/>
    <w:rsid w:val="008757EF"/>
    <w:rsid w:val="008760E7"/>
    <w:rsid w:val="00876D7C"/>
    <w:rsid w:val="008827EC"/>
    <w:rsid w:val="00882F36"/>
    <w:rsid w:val="00886DF8"/>
    <w:rsid w:val="00890AE0"/>
    <w:rsid w:val="00893054"/>
    <w:rsid w:val="00894886"/>
    <w:rsid w:val="00894BD0"/>
    <w:rsid w:val="00895DD1"/>
    <w:rsid w:val="008971CF"/>
    <w:rsid w:val="00897EB9"/>
    <w:rsid w:val="008A2E65"/>
    <w:rsid w:val="008A6216"/>
    <w:rsid w:val="008B20D0"/>
    <w:rsid w:val="008B5C39"/>
    <w:rsid w:val="008B6AE6"/>
    <w:rsid w:val="008B78A0"/>
    <w:rsid w:val="008C34C6"/>
    <w:rsid w:val="008C38C8"/>
    <w:rsid w:val="008C4267"/>
    <w:rsid w:val="008C4378"/>
    <w:rsid w:val="008C5C57"/>
    <w:rsid w:val="008C60F7"/>
    <w:rsid w:val="008C739D"/>
    <w:rsid w:val="008D1A53"/>
    <w:rsid w:val="008D22FA"/>
    <w:rsid w:val="008D2695"/>
    <w:rsid w:val="008D40B9"/>
    <w:rsid w:val="008D44B4"/>
    <w:rsid w:val="008D58EC"/>
    <w:rsid w:val="008D6341"/>
    <w:rsid w:val="008D7062"/>
    <w:rsid w:val="008E28A2"/>
    <w:rsid w:val="008E7E4B"/>
    <w:rsid w:val="008F2B89"/>
    <w:rsid w:val="008F5C3C"/>
    <w:rsid w:val="00900151"/>
    <w:rsid w:val="009027EA"/>
    <w:rsid w:val="0090644D"/>
    <w:rsid w:val="009067A8"/>
    <w:rsid w:val="009071E0"/>
    <w:rsid w:val="00913FB9"/>
    <w:rsid w:val="0091638C"/>
    <w:rsid w:val="0092054B"/>
    <w:rsid w:val="00922852"/>
    <w:rsid w:val="00925C6F"/>
    <w:rsid w:val="009277A7"/>
    <w:rsid w:val="00932F28"/>
    <w:rsid w:val="00932FD7"/>
    <w:rsid w:val="00943439"/>
    <w:rsid w:val="00945152"/>
    <w:rsid w:val="009457C5"/>
    <w:rsid w:val="009570EF"/>
    <w:rsid w:val="00960412"/>
    <w:rsid w:val="00962B08"/>
    <w:rsid w:val="00970D2A"/>
    <w:rsid w:val="00971627"/>
    <w:rsid w:val="00973801"/>
    <w:rsid w:val="009743BC"/>
    <w:rsid w:val="00975CB0"/>
    <w:rsid w:val="00975FC9"/>
    <w:rsid w:val="00975FEE"/>
    <w:rsid w:val="00977149"/>
    <w:rsid w:val="00990DA3"/>
    <w:rsid w:val="00991DD2"/>
    <w:rsid w:val="0099426A"/>
    <w:rsid w:val="009A14C8"/>
    <w:rsid w:val="009A34AA"/>
    <w:rsid w:val="009A3ED8"/>
    <w:rsid w:val="009A6CB1"/>
    <w:rsid w:val="009B617A"/>
    <w:rsid w:val="009C02A9"/>
    <w:rsid w:val="009C125D"/>
    <w:rsid w:val="009C2043"/>
    <w:rsid w:val="009C35C2"/>
    <w:rsid w:val="009D2A5F"/>
    <w:rsid w:val="009D31A0"/>
    <w:rsid w:val="009D3E70"/>
    <w:rsid w:val="009D50A8"/>
    <w:rsid w:val="009E463E"/>
    <w:rsid w:val="009E6652"/>
    <w:rsid w:val="009E703D"/>
    <w:rsid w:val="009E7BF3"/>
    <w:rsid w:val="009F33DA"/>
    <w:rsid w:val="009F3EA0"/>
    <w:rsid w:val="009F6443"/>
    <w:rsid w:val="00A00B70"/>
    <w:rsid w:val="00A031CB"/>
    <w:rsid w:val="00A07122"/>
    <w:rsid w:val="00A148CC"/>
    <w:rsid w:val="00A251FA"/>
    <w:rsid w:val="00A323EE"/>
    <w:rsid w:val="00A3661D"/>
    <w:rsid w:val="00A36751"/>
    <w:rsid w:val="00A41ACA"/>
    <w:rsid w:val="00A428B3"/>
    <w:rsid w:val="00A42B46"/>
    <w:rsid w:val="00A44A57"/>
    <w:rsid w:val="00A44FEC"/>
    <w:rsid w:val="00A50CFC"/>
    <w:rsid w:val="00A517A7"/>
    <w:rsid w:val="00A5347C"/>
    <w:rsid w:val="00A55034"/>
    <w:rsid w:val="00A55AA7"/>
    <w:rsid w:val="00A56EEA"/>
    <w:rsid w:val="00A574EB"/>
    <w:rsid w:val="00A62452"/>
    <w:rsid w:val="00A63847"/>
    <w:rsid w:val="00A63B5C"/>
    <w:rsid w:val="00A63D29"/>
    <w:rsid w:val="00A64800"/>
    <w:rsid w:val="00A6502E"/>
    <w:rsid w:val="00A707D2"/>
    <w:rsid w:val="00A716FC"/>
    <w:rsid w:val="00A720A7"/>
    <w:rsid w:val="00A72E03"/>
    <w:rsid w:val="00A754C4"/>
    <w:rsid w:val="00A77D21"/>
    <w:rsid w:val="00A813D8"/>
    <w:rsid w:val="00A83BF9"/>
    <w:rsid w:val="00A851B0"/>
    <w:rsid w:val="00A85B6B"/>
    <w:rsid w:val="00A85F34"/>
    <w:rsid w:val="00A8660A"/>
    <w:rsid w:val="00A92514"/>
    <w:rsid w:val="00A9354A"/>
    <w:rsid w:val="00A951E9"/>
    <w:rsid w:val="00A95AE9"/>
    <w:rsid w:val="00A961E6"/>
    <w:rsid w:val="00A96FC2"/>
    <w:rsid w:val="00AA19ED"/>
    <w:rsid w:val="00AA2013"/>
    <w:rsid w:val="00AA2F42"/>
    <w:rsid w:val="00AA5E46"/>
    <w:rsid w:val="00AB1621"/>
    <w:rsid w:val="00AB4AC8"/>
    <w:rsid w:val="00AC012B"/>
    <w:rsid w:val="00AC07E9"/>
    <w:rsid w:val="00AC1861"/>
    <w:rsid w:val="00AC1E56"/>
    <w:rsid w:val="00AC22AA"/>
    <w:rsid w:val="00AC57F9"/>
    <w:rsid w:val="00AC64BF"/>
    <w:rsid w:val="00AD1383"/>
    <w:rsid w:val="00AD1C16"/>
    <w:rsid w:val="00AD6F7D"/>
    <w:rsid w:val="00AE071A"/>
    <w:rsid w:val="00AE1F1E"/>
    <w:rsid w:val="00AE5F2A"/>
    <w:rsid w:val="00AF4F53"/>
    <w:rsid w:val="00AF5100"/>
    <w:rsid w:val="00AF64B2"/>
    <w:rsid w:val="00B0195B"/>
    <w:rsid w:val="00B04314"/>
    <w:rsid w:val="00B057B9"/>
    <w:rsid w:val="00B06B7D"/>
    <w:rsid w:val="00B14112"/>
    <w:rsid w:val="00B17C2A"/>
    <w:rsid w:val="00B20043"/>
    <w:rsid w:val="00B2630B"/>
    <w:rsid w:val="00B301A7"/>
    <w:rsid w:val="00B31FB7"/>
    <w:rsid w:val="00B330AA"/>
    <w:rsid w:val="00B3323F"/>
    <w:rsid w:val="00B33F0D"/>
    <w:rsid w:val="00B36381"/>
    <w:rsid w:val="00B4411D"/>
    <w:rsid w:val="00B46245"/>
    <w:rsid w:val="00B468A0"/>
    <w:rsid w:val="00B5421F"/>
    <w:rsid w:val="00B55419"/>
    <w:rsid w:val="00B56696"/>
    <w:rsid w:val="00B61033"/>
    <w:rsid w:val="00B63D68"/>
    <w:rsid w:val="00B65276"/>
    <w:rsid w:val="00B66E7C"/>
    <w:rsid w:val="00B713E3"/>
    <w:rsid w:val="00B72ECD"/>
    <w:rsid w:val="00B74EAA"/>
    <w:rsid w:val="00B75760"/>
    <w:rsid w:val="00B82FE9"/>
    <w:rsid w:val="00B83092"/>
    <w:rsid w:val="00B90530"/>
    <w:rsid w:val="00B91CCE"/>
    <w:rsid w:val="00B92BE3"/>
    <w:rsid w:val="00B97A52"/>
    <w:rsid w:val="00B97C68"/>
    <w:rsid w:val="00BA02CA"/>
    <w:rsid w:val="00BA2799"/>
    <w:rsid w:val="00BA44EF"/>
    <w:rsid w:val="00BA50F5"/>
    <w:rsid w:val="00BA6FFD"/>
    <w:rsid w:val="00BA7A28"/>
    <w:rsid w:val="00BA7F6F"/>
    <w:rsid w:val="00BB541E"/>
    <w:rsid w:val="00BB6E6A"/>
    <w:rsid w:val="00BC0C34"/>
    <w:rsid w:val="00BC50DB"/>
    <w:rsid w:val="00BC5445"/>
    <w:rsid w:val="00BC5791"/>
    <w:rsid w:val="00BD144E"/>
    <w:rsid w:val="00BD2582"/>
    <w:rsid w:val="00BD3B10"/>
    <w:rsid w:val="00BD7B14"/>
    <w:rsid w:val="00BD7D4B"/>
    <w:rsid w:val="00BE0BDE"/>
    <w:rsid w:val="00BE3B79"/>
    <w:rsid w:val="00BE4F33"/>
    <w:rsid w:val="00BF0D05"/>
    <w:rsid w:val="00BF1494"/>
    <w:rsid w:val="00C02419"/>
    <w:rsid w:val="00C027B3"/>
    <w:rsid w:val="00C07F39"/>
    <w:rsid w:val="00C12751"/>
    <w:rsid w:val="00C14C6D"/>
    <w:rsid w:val="00C1559A"/>
    <w:rsid w:val="00C179AB"/>
    <w:rsid w:val="00C2422A"/>
    <w:rsid w:val="00C27680"/>
    <w:rsid w:val="00C43F83"/>
    <w:rsid w:val="00C47598"/>
    <w:rsid w:val="00C5169E"/>
    <w:rsid w:val="00C54659"/>
    <w:rsid w:val="00C54859"/>
    <w:rsid w:val="00C54DC4"/>
    <w:rsid w:val="00C564DA"/>
    <w:rsid w:val="00C63CD6"/>
    <w:rsid w:val="00C665F5"/>
    <w:rsid w:val="00C67821"/>
    <w:rsid w:val="00C71035"/>
    <w:rsid w:val="00C729BC"/>
    <w:rsid w:val="00C74C13"/>
    <w:rsid w:val="00C81072"/>
    <w:rsid w:val="00C83667"/>
    <w:rsid w:val="00C83766"/>
    <w:rsid w:val="00C87CCB"/>
    <w:rsid w:val="00C9259F"/>
    <w:rsid w:val="00C93647"/>
    <w:rsid w:val="00CA5EAA"/>
    <w:rsid w:val="00CA611B"/>
    <w:rsid w:val="00CA6DAC"/>
    <w:rsid w:val="00CB052F"/>
    <w:rsid w:val="00CB185E"/>
    <w:rsid w:val="00CB2E53"/>
    <w:rsid w:val="00CB5FF6"/>
    <w:rsid w:val="00CC0C90"/>
    <w:rsid w:val="00CC3AB9"/>
    <w:rsid w:val="00CC3CD7"/>
    <w:rsid w:val="00CC3D00"/>
    <w:rsid w:val="00CC44BA"/>
    <w:rsid w:val="00CC668A"/>
    <w:rsid w:val="00CD0442"/>
    <w:rsid w:val="00CD14D1"/>
    <w:rsid w:val="00CD2403"/>
    <w:rsid w:val="00CD570E"/>
    <w:rsid w:val="00CD6549"/>
    <w:rsid w:val="00CE0D85"/>
    <w:rsid w:val="00CE2B5B"/>
    <w:rsid w:val="00CE4000"/>
    <w:rsid w:val="00CE6B23"/>
    <w:rsid w:val="00CF03F2"/>
    <w:rsid w:val="00CF0538"/>
    <w:rsid w:val="00CF4917"/>
    <w:rsid w:val="00CF5B94"/>
    <w:rsid w:val="00D02644"/>
    <w:rsid w:val="00D0349B"/>
    <w:rsid w:val="00D04382"/>
    <w:rsid w:val="00D04FC9"/>
    <w:rsid w:val="00D06770"/>
    <w:rsid w:val="00D11FB9"/>
    <w:rsid w:val="00D14528"/>
    <w:rsid w:val="00D2421A"/>
    <w:rsid w:val="00D300DB"/>
    <w:rsid w:val="00D31038"/>
    <w:rsid w:val="00D31E8B"/>
    <w:rsid w:val="00D3358D"/>
    <w:rsid w:val="00D3734C"/>
    <w:rsid w:val="00D44FB6"/>
    <w:rsid w:val="00D50B29"/>
    <w:rsid w:val="00D514DC"/>
    <w:rsid w:val="00D521B6"/>
    <w:rsid w:val="00D53FD3"/>
    <w:rsid w:val="00D54C1D"/>
    <w:rsid w:val="00D61314"/>
    <w:rsid w:val="00D674C0"/>
    <w:rsid w:val="00D676F9"/>
    <w:rsid w:val="00D73364"/>
    <w:rsid w:val="00D8533B"/>
    <w:rsid w:val="00D878E3"/>
    <w:rsid w:val="00D900F7"/>
    <w:rsid w:val="00D91F22"/>
    <w:rsid w:val="00D949AC"/>
    <w:rsid w:val="00D96E10"/>
    <w:rsid w:val="00D9793C"/>
    <w:rsid w:val="00D97A65"/>
    <w:rsid w:val="00DA0DA4"/>
    <w:rsid w:val="00DA24ED"/>
    <w:rsid w:val="00DB0F5E"/>
    <w:rsid w:val="00DB4659"/>
    <w:rsid w:val="00DB6F06"/>
    <w:rsid w:val="00DC34C7"/>
    <w:rsid w:val="00DC37B9"/>
    <w:rsid w:val="00DD35A0"/>
    <w:rsid w:val="00DD3BFF"/>
    <w:rsid w:val="00DD4A46"/>
    <w:rsid w:val="00DD577D"/>
    <w:rsid w:val="00DD7C0C"/>
    <w:rsid w:val="00DD7F28"/>
    <w:rsid w:val="00DE00BF"/>
    <w:rsid w:val="00DE06A3"/>
    <w:rsid w:val="00DE11A7"/>
    <w:rsid w:val="00DE1787"/>
    <w:rsid w:val="00DE265D"/>
    <w:rsid w:val="00DF0F2E"/>
    <w:rsid w:val="00DF2341"/>
    <w:rsid w:val="00DF23AE"/>
    <w:rsid w:val="00DF2EA2"/>
    <w:rsid w:val="00DF3FCD"/>
    <w:rsid w:val="00DF5113"/>
    <w:rsid w:val="00E025EF"/>
    <w:rsid w:val="00E05061"/>
    <w:rsid w:val="00E07260"/>
    <w:rsid w:val="00E11636"/>
    <w:rsid w:val="00E17980"/>
    <w:rsid w:val="00E2031E"/>
    <w:rsid w:val="00E251C9"/>
    <w:rsid w:val="00E263C4"/>
    <w:rsid w:val="00E27641"/>
    <w:rsid w:val="00E358F3"/>
    <w:rsid w:val="00E420F3"/>
    <w:rsid w:val="00E43AC5"/>
    <w:rsid w:val="00E45FE1"/>
    <w:rsid w:val="00E5010D"/>
    <w:rsid w:val="00E51FA1"/>
    <w:rsid w:val="00E623B8"/>
    <w:rsid w:val="00E63139"/>
    <w:rsid w:val="00E6468D"/>
    <w:rsid w:val="00E65591"/>
    <w:rsid w:val="00E7208D"/>
    <w:rsid w:val="00E72C5D"/>
    <w:rsid w:val="00E74EC1"/>
    <w:rsid w:val="00E75C4E"/>
    <w:rsid w:val="00E76C7D"/>
    <w:rsid w:val="00E76ED5"/>
    <w:rsid w:val="00E772DF"/>
    <w:rsid w:val="00E77E9F"/>
    <w:rsid w:val="00E80EB7"/>
    <w:rsid w:val="00E80FE6"/>
    <w:rsid w:val="00E82831"/>
    <w:rsid w:val="00E90D9B"/>
    <w:rsid w:val="00E92D30"/>
    <w:rsid w:val="00E93D85"/>
    <w:rsid w:val="00E9664D"/>
    <w:rsid w:val="00E96B71"/>
    <w:rsid w:val="00EA331B"/>
    <w:rsid w:val="00EA571D"/>
    <w:rsid w:val="00EA6B10"/>
    <w:rsid w:val="00EA7858"/>
    <w:rsid w:val="00EB16B2"/>
    <w:rsid w:val="00EC1A0B"/>
    <w:rsid w:val="00ED0D22"/>
    <w:rsid w:val="00ED1783"/>
    <w:rsid w:val="00ED188B"/>
    <w:rsid w:val="00ED58FB"/>
    <w:rsid w:val="00ED69B4"/>
    <w:rsid w:val="00EE2DC1"/>
    <w:rsid w:val="00EE530E"/>
    <w:rsid w:val="00EE577D"/>
    <w:rsid w:val="00EF00B4"/>
    <w:rsid w:val="00EF07C0"/>
    <w:rsid w:val="00EF267A"/>
    <w:rsid w:val="00F057EC"/>
    <w:rsid w:val="00F06A22"/>
    <w:rsid w:val="00F10CE5"/>
    <w:rsid w:val="00F114F7"/>
    <w:rsid w:val="00F13D02"/>
    <w:rsid w:val="00F254FD"/>
    <w:rsid w:val="00F26091"/>
    <w:rsid w:val="00F2706B"/>
    <w:rsid w:val="00F27574"/>
    <w:rsid w:val="00F27FC0"/>
    <w:rsid w:val="00F31D3D"/>
    <w:rsid w:val="00F32CD4"/>
    <w:rsid w:val="00F33828"/>
    <w:rsid w:val="00F354A5"/>
    <w:rsid w:val="00F4269A"/>
    <w:rsid w:val="00F5073C"/>
    <w:rsid w:val="00F5107F"/>
    <w:rsid w:val="00F5264A"/>
    <w:rsid w:val="00F5316A"/>
    <w:rsid w:val="00F57C63"/>
    <w:rsid w:val="00F62E89"/>
    <w:rsid w:val="00F64549"/>
    <w:rsid w:val="00F7184E"/>
    <w:rsid w:val="00F737E6"/>
    <w:rsid w:val="00F73A46"/>
    <w:rsid w:val="00F74CE4"/>
    <w:rsid w:val="00F7605F"/>
    <w:rsid w:val="00F852F9"/>
    <w:rsid w:val="00F907CD"/>
    <w:rsid w:val="00F92253"/>
    <w:rsid w:val="00F929C9"/>
    <w:rsid w:val="00FA0523"/>
    <w:rsid w:val="00FA7E73"/>
    <w:rsid w:val="00FB3D6C"/>
    <w:rsid w:val="00FB527D"/>
    <w:rsid w:val="00FC1912"/>
    <w:rsid w:val="00FC319B"/>
    <w:rsid w:val="00FC458B"/>
    <w:rsid w:val="00FC4B7F"/>
    <w:rsid w:val="00FC61EF"/>
    <w:rsid w:val="00FC656C"/>
    <w:rsid w:val="00FC6905"/>
    <w:rsid w:val="00FC69D9"/>
    <w:rsid w:val="00FD1DE8"/>
    <w:rsid w:val="00FD6EE4"/>
    <w:rsid w:val="00FD78E0"/>
    <w:rsid w:val="00FE163B"/>
    <w:rsid w:val="00FE41AA"/>
    <w:rsid w:val="00FE44AB"/>
    <w:rsid w:val="00FF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71D07"/>
    <w:pPr>
      <w:keepNext/>
      <w:keepLines/>
      <w:ind w:firstLine="10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1D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271D07"/>
    <w:pPr>
      <w:spacing w:line="220" w:lineRule="auto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271D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_"/>
    <w:link w:val="31"/>
    <w:rsid w:val="00271D07"/>
    <w:rPr>
      <w:shd w:val="clear" w:color="auto" w:fill="FFFFFF"/>
    </w:rPr>
  </w:style>
  <w:style w:type="paragraph" w:customStyle="1" w:styleId="31">
    <w:name w:val="Основной текст3"/>
    <w:basedOn w:val="a"/>
    <w:link w:val="a5"/>
    <w:rsid w:val="00271D07"/>
    <w:pPr>
      <w:shd w:val="clear" w:color="auto" w:fill="FFFFFF"/>
      <w:spacing w:before="180" w:after="1920" w:line="0" w:lineRule="atLeast"/>
      <w:ind w:hanging="186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pelle">
    <w:name w:val="spelle"/>
    <w:rsid w:val="00271D07"/>
  </w:style>
  <w:style w:type="character" w:customStyle="1" w:styleId="49">
    <w:name w:val="Заголовок №4 + 9"/>
    <w:aliases w:val="5 pt22"/>
    <w:rsid w:val="00271D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6">
    <w:name w:val="Balloon Text"/>
    <w:basedOn w:val="a"/>
    <w:link w:val="a7"/>
    <w:uiPriority w:val="99"/>
    <w:semiHidden/>
    <w:unhideWhenUsed/>
    <w:rsid w:val="00271D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D0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2F0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71D07"/>
    <w:pPr>
      <w:keepNext/>
      <w:keepLines/>
      <w:ind w:firstLine="10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71D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271D07"/>
    <w:pPr>
      <w:spacing w:line="220" w:lineRule="auto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271D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_"/>
    <w:link w:val="31"/>
    <w:rsid w:val="00271D07"/>
    <w:rPr>
      <w:shd w:val="clear" w:color="auto" w:fill="FFFFFF"/>
    </w:rPr>
  </w:style>
  <w:style w:type="paragraph" w:customStyle="1" w:styleId="31">
    <w:name w:val="Основной текст3"/>
    <w:basedOn w:val="a"/>
    <w:link w:val="a5"/>
    <w:rsid w:val="00271D07"/>
    <w:pPr>
      <w:shd w:val="clear" w:color="auto" w:fill="FFFFFF"/>
      <w:spacing w:before="180" w:after="1920" w:line="0" w:lineRule="atLeast"/>
      <w:ind w:hanging="186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pelle">
    <w:name w:val="spelle"/>
    <w:rsid w:val="00271D07"/>
  </w:style>
  <w:style w:type="character" w:customStyle="1" w:styleId="49">
    <w:name w:val="Заголовок №4 + 9"/>
    <w:aliases w:val="5 pt22"/>
    <w:rsid w:val="00271D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6">
    <w:name w:val="Balloon Text"/>
    <w:basedOn w:val="a"/>
    <w:link w:val="a7"/>
    <w:uiPriority w:val="99"/>
    <w:semiHidden/>
    <w:unhideWhenUsed/>
    <w:rsid w:val="00271D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D0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2F02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2590</Words>
  <Characters>14764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</cp:lastModifiedBy>
  <cp:revision>9</cp:revision>
  <dcterms:created xsi:type="dcterms:W3CDTF">2017-01-30T17:32:00Z</dcterms:created>
  <dcterms:modified xsi:type="dcterms:W3CDTF">2020-05-28T17:03:00Z</dcterms:modified>
</cp:coreProperties>
</file>