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1F0AC7" w:rsidRDefault="001F0AC7" w:rsidP="001F0AC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>Рецептивна поетика як методологія дослідження літературознавчого тексту</w:t>
      </w:r>
    </w:p>
    <w:p w:rsidR="001F0AC7" w:rsidRPr="001F0AC7" w:rsidRDefault="001F0AC7" w:rsidP="001F0AC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>Шляхи розвитку рецептивної поетики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F0AC7" w:rsidRPr="001F0AC7" w:rsidRDefault="001F0AC7" w:rsidP="001F0AC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Принципи  рецептивної естетики.</w:t>
      </w:r>
    </w:p>
    <w:p w:rsidR="001F0AC7" w:rsidRPr="001F0AC7" w:rsidRDefault="001F0AC7" w:rsidP="001F0AC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>Рецептивна теорія і сучасна літературознавча наука.</w:t>
      </w:r>
    </w:p>
    <w:p w:rsidR="001F0AC7" w:rsidRDefault="001F0AC7" w:rsidP="001F0AC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Рецептивна  теорія, </w:t>
      </w:r>
      <w:proofErr w:type="spellStart"/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>рецептивий</w:t>
      </w:r>
      <w:proofErr w:type="spellEnd"/>
      <w:r w:rsidRPr="001F0A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аналіз, рецептивна поетика.</w:t>
      </w:r>
    </w:p>
    <w:p w:rsidR="001F0AC7" w:rsidRPr="001F0AC7" w:rsidRDefault="001F0AC7" w:rsidP="001F0AC7">
      <w:pPr>
        <w:pStyle w:val="a3"/>
        <w:spacing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bookmarkStart w:id="0" w:name="_GoBack"/>
      <w:bookmarkEnd w:id="0"/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6. Літературознавчий словник-довідник / Р. Т. </w:t>
      </w:r>
      <w:proofErr w:type="spellStart"/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1F0AC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7. Лексикон загального та порівняльного літературознавства. Чернівці : Золоті литаври, 2001. 636 с.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Інґарден</w:t>
      </w:r>
      <w:proofErr w:type="spellEnd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Про пізнавання літературного твору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1F0AC7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Антологія світової літературно-критичної думки XX ст.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Львів : Літопис, 2001  С. 176–204.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Клочек</w:t>
      </w:r>
      <w:proofErr w:type="spellEnd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Г. Трактат Івана Франка “Із секретів поетичної творчості” як предтеча 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вітчизняної рецептивної поетики.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URL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http://www.slovoichas.in.ua/ </w:t>
      </w:r>
      <w:proofErr w:type="spellStart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index.php</w:t>
      </w:r>
      <w:proofErr w:type="spellEnd"/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Цар Ю. Ідеї рецептивної естетики у працях Олександра Потебні та Івана Франка. </w:t>
      </w:r>
      <w:r w:rsidRPr="001F0AC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Львівського університету: 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>рія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>ілологічна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Львів 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ЛНУ ім. І. Франка,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2011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С. 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40</w:t>
      </w:r>
      <w:r w:rsidRPr="001F0A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45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Червинская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теория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методологические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полномочия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рецептивной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поэтики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Ольга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Червинская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Пушкин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>, Набоков, Ахматова:</w:t>
      </w:r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метаморфизм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русского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лирического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романа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lang w:val="uk-UA"/>
        </w:rPr>
        <w:t>Черновцы</w:t>
      </w:r>
      <w:proofErr w:type="spellEnd"/>
      <w:r w:rsidRPr="001F0AC7">
        <w:rPr>
          <w:rFonts w:ascii="Times New Roman" w:hAnsi="Times New Roman" w:cs="Times New Roman"/>
          <w:sz w:val="28"/>
          <w:szCs w:val="28"/>
          <w:lang w:val="uk-UA"/>
        </w:rPr>
        <w:t>: Рута, 1999. – С. 6-60.</w:t>
      </w:r>
    </w:p>
    <w:p w:rsidR="001F0AC7" w:rsidRPr="001F0AC7" w:rsidRDefault="001F0AC7" w:rsidP="001F0A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Психологічні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аспекти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актуальної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рецепції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тексту. </w:t>
      </w:r>
      <w:proofErr w:type="gramStart"/>
      <w:r w:rsidRPr="001F0AC7">
        <w:rPr>
          <w:rFonts w:ascii="Times New Roman" w:hAnsi="Times New Roman" w:cs="Times New Roman"/>
          <w:bCs/>
          <w:sz w:val="28"/>
          <w:szCs w:val="28"/>
        </w:rPr>
        <w:t>Теоретико-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методолог</w:t>
      </w:r>
      <w:proofErr w:type="gramEnd"/>
      <w:r w:rsidRPr="001F0AC7">
        <w:rPr>
          <w:rFonts w:ascii="Times New Roman" w:hAnsi="Times New Roman" w:cs="Times New Roman"/>
          <w:bCs/>
          <w:sz w:val="28"/>
          <w:szCs w:val="28"/>
        </w:rPr>
        <w:t>ічний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погляд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сучасну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практику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словесної</w:t>
      </w:r>
      <w:proofErr w:type="spellEnd"/>
      <w:r w:rsidRPr="001F0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0AC7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- </w:t>
      </w:r>
      <w:proofErr w:type="spellStart"/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</w:rPr>
        <w:t>Чернівці</w:t>
      </w:r>
      <w:proofErr w:type="spellEnd"/>
      <w:proofErr w:type="gramStart"/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:</w:t>
      </w:r>
      <w:proofErr w:type="gramEnd"/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Кн.-XXI, 2009. 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</w:rPr>
        <w:t>284 c</w:t>
      </w:r>
      <w:r w:rsidRPr="001F0AC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</w:t>
      </w:r>
    </w:p>
    <w:sectPr w:rsidR="001F0AC7" w:rsidRPr="001F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0BD"/>
    <w:multiLevelType w:val="hybridMultilevel"/>
    <w:tmpl w:val="65FE3A34"/>
    <w:lvl w:ilvl="0" w:tplc="B53C2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92646"/>
    <w:multiLevelType w:val="hybridMultilevel"/>
    <w:tmpl w:val="341C65D0"/>
    <w:lvl w:ilvl="0" w:tplc="56B61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F8"/>
    <w:rsid w:val="00166CB7"/>
    <w:rsid w:val="00195181"/>
    <w:rsid w:val="001F0AC7"/>
    <w:rsid w:val="003D59F8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2020-09-02T12:11:00Z</dcterms:created>
  <dcterms:modified xsi:type="dcterms:W3CDTF">2020-09-02T12:28:00Z</dcterms:modified>
</cp:coreProperties>
</file>