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2AC46" w14:textId="77777777" w:rsidR="001B62A7" w:rsidRPr="001B62A7" w:rsidRDefault="001B62A7" w:rsidP="001B62A7">
      <w:pPr>
        <w:pStyle w:val="a3"/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Гачев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Г.Д.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Национальные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образы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мира.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Лекция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// </w:t>
      </w:r>
      <w:hyperlink r:id="rId5" w:history="1">
        <w:r w:rsidRPr="001B62A7">
          <w:rPr>
            <w:rStyle w:val="a4"/>
            <w:rFonts w:ascii="Times New Roman" w:hAnsi="Times New Roman"/>
            <w:sz w:val="28"/>
            <w:szCs w:val="28"/>
            <w:lang w:val="uk-UA"/>
          </w:rPr>
          <w:t>http://polit.ru/article/2007/05/24/kulturosob/</w:t>
        </w:r>
      </w:hyperlink>
    </w:p>
    <w:p w14:paraId="2047D704" w14:textId="77777777" w:rsidR="001B62A7" w:rsidRPr="001B62A7" w:rsidRDefault="001B62A7" w:rsidP="001B62A7">
      <w:pPr>
        <w:pStyle w:val="a7"/>
        <w:numPr>
          <w:ilvl w:val="0"/>
          <w:numId w:val="1"/>
        </w:numPr>
        <w:spacing w:line="360" w:lineRule="auto"/>
        <w:ind w:left="709" w:hanging="567"/>
        <w:rPr>
          <w:szCs w:val="28"/>
        </w:rPr>
      </w:pPr>
      <w:proofErr w:type="spellStart"/>
      <w:r w:rsidRPr="001B62A7">
        <w:rPr>
          <w:szCs w:val="28"/>
        </w:rPr>
        <w:t>Гачев</w:t>
      </w:r>
      <w:proofErr w:type="spellEnd"/>
      <w:r w:rsidRPr="001B62A7">
        <w:rPr>
          <w:szCs w:val="28"/>
        </w:rPr>
        <w:t xml:space="preserve"> Г.Д. </w:t>
      </w:r>
      <w:proofErr w:type="spellStart"/>
      <w:r w:rsidRPr="001B62A7">
        <w:rPr>
          <w:szCs w:val="28"/>
        </w:rPr>
        <w:t>Национальные</w:t>
      </w:r>
      <w:proofErr w:type="spellEnd"/>
      <w:r w:rsidRPr="001B62A7">
        <w:rPr>
          <w:szCs w:val="28"/>
        </w:rPr>
        <w:t xml:space="preserve"> </w:t>
      </w:r>
      <w:proofErr w:type="spellStart"/>
      <w:r w:rsidRPr="001B62A7">
        <w:rPr>
          <w:szCs w:val="28"/>
        </w:rPr>
        <w:t>образы</w:t>
      </w:r>
      <w:proofErr w:type="spellEnd"/>
      <w:r w:rsidRPr="001B62A7">
        <w:rPr>
          <w:szCs w:val="28"/>
        </w:rPr>
        <w:t xml:space="preserve"> мира. Космо-</w:t>
      </w:r>
      <w:proofErr w:type="spellStart"/>
      <w:r w:rsidRPr="001B62A7">
        <w:rPr>
          <w:szCs w:val="28"/>
        </w:rPr>
        <w:t>Психо</w:t>
      </w:r>
      <w:proofErr w:type="spellEnd"/>
      <w:r w:rsidRPr="001B62A7">
        <w:rPr>
          <w:szCs w:val="28"/>
        </w:rPr>
        <w:t xml:space="preserve">-Логос // </w:t>
      </w:r>
      <w:hyperlink r:id="rId6" w:history="1">
        <w:r w:rsidRPr="001B62A7">
          <w:rPr>
            <w:rStyle w:val="a4"/>
            <w:szCs w:val="28"/>
          </w:rPr>
          <w:t>http://onlinelibrary.at.ua/publ/knigi/filosofija/gachev_g_d_nacionalnye_obrazy_mira_kosmo_psikho_logos/18-1-0-8</w:t>
        </w:r>
      </w:hyperlink>
    </w:p>
    <w:p w14:paraId="7F108945" w14:textId="77777777" w:rsidR="001B62A7" w:rsidRPr="001B62A7" w:rsidRDefault="001B62A7" w:rsidP="001B62A7">
      <w:pPr>
        <w:pStyle w:val="a3"/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1B62A7">
        <w:rPr>
          <w:rFonts w:ascii="Times New Roman" w:hAnsi="Times New Roman"/>
          <w:sz w:val="28"/>
          <w:szCs w:val="28"/>
          <w:lang w:val="uk-UA"/>
        </w:rPr>
        <w:t xml:space="preserve">Л.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Аннинский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, Г.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Гачев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, В.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Голышев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, Ю.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Кублановский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, В. Курбатов, А.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Эбаноидзе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, М.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Эпштейн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Национальная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специфика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анахронизм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или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неотъемлемое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качество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? // </w:t>
      </w:r>
      <w:hyperlink r:id="rId7" w:history="1">
        <w:r w:rsidRPr="001B62A7">
          <w:rPr>
            <w:rStyle w:val="a4"/>
            <w:rFonts w:ascii="Times New Roman" w:hAnsi="Times New Roman"/>
            <w:sz w:val="28"/>
            <w:szCs w:val="28"/>
            <w:lang w:val="uk-UA"/>
          </w:rPr>
          <w:t>http://magazines.russ.ru/znamia/2000/9/konf.html</w:t>
        </w:r>
      </w:hyperlink>
    </w:p>
    <w:p w14:paraId="386F0D95" w14:textId="77777777" w:rsidR="001B62A7" w:rsidRPr="001B62A7" w:rsidRDefault="001B62A7" w:rsidP="001B62A7">
      <w:pPr>
        <w:pStyle w:val="a7"/>
        <w:numPr>
          <w:ilvl w:val="0"/>
          <w:numId w:val="1"/>
        </w:numPr>
        <w:ind w:left="284" w:hanging="142"/>
        <w:rPr>
          <w:szCs w:val="28"/>
        </w:rPr>
      </w:pPr>
      <w:proofErr w:type="spellStart"/>
      <w:r w:rsidRPr="001B62A7">
        <w:rPr>
          <w:szCs w:val="28"/>
        </w:rPr>
        <w:t>Гачев</w:t>
      </w:r>
      <w:proofErr w:type="spellEnd"/>
      <w:r w:rsidRPr="001B62A7">
        <w:rPr>
          <w:szCs w:val="28"/>
        </w:rPr>
        <w:t xml:space="preserve"> Г.Д. </w:t>
      </w:r>
      <w:proofErr w:type="spellStart"/>
      <w:r w:rsidRPr="001B62A7">
        <w:rPr>
          <w:szCs w:val="28"/>
        </w:rPr>
        <w:t>Национальные</w:t>
      </w:r>
      <w:proofErr w:type="spellEnd"/>
      <w:r w:rsidRPr="001B62A7">
        <w:rPr>
          <w:szCs w:val="28"/>
        </w:rPr>
        <w:t xml:space="preserve"> </w:t>
      </w:r>
      <w:proofErr w:type="spellStart"/>
      <w:r w:rsidRPr="001B62A7">
        <w:rPr>
          <w:szCs w:val="28"/>
        </w:rPr>
        <w:t>образы</w:t>
      </w:r>
      <w:proofErr w:type="spellEnd"/>
      <w:r w:rsidRPr="001B62A7">
        <w:rPr>
          <w:szCs w:val="28"/>
        </w:rPr>
        <w:t xml:space="preserve"> мира. Космо-</w:t>
      </w:r>
      <w:proofErr w:type="spellStart"/>
      <w:r w:rsidRPr="001B62A7">
        <w:rPr>
          <w:szCs w:val="28"/>
        </w:rPr>
        <w:t>Психо</w:t>
      </w:r>
      <w:proofErr w:type="spellEnd"/>
      <w:r w:rsidRPr="001B62A7">
        <w:rPr>
          <w:szCs w:val="28"/>
        </w:rPr>
        <w:t xml:space="preserve">-Логос // </w:t>
      </w:r>
      <w:hyperlink r:id="rId8" w:history="1">
        <w:r w:rsidRPr="001B62A7">
          <w:rPr>
            <w:rStyle w:val="a4"/>
            <w:szCs w:val="28"/>
          </w:rPr>
          <w:t>http://onlinelibrary.at.ua/publ/knigi/filosofija/gachev_g_d_nacionalnye_obrazy_mira_kosmo_psikho_logos/18-1-0-8</w:t>
        </w:r>
      </w:hyperlink>
    </w:p>
    <w:p w14:paraId="1768EE2A" w14:textId="77777777" w:rsidR="001B62A7" w:rsidRPr="001B62A7" w:rsidRDefault="001B62A7" w:rsidP="001B62A7">
      <w:pPr>
        <w:pStyle w:val="a5"/>
        <w:numPr>
          <w:ilvl w:val="0"/>
          <w:numId w:val="1"/>
        </w:numPr>
        <w:tabs>
          <w:tab w:val="num" w:pos="1080"/>
        </w:tabs>
        <w:ind w:left="284" w:hanging="142"/>
        <w:jc w:val="both"/>
        <w:rPr>
          <w:szCs w:val="28"/>
        </w:rPr>
      </w:pPr>
      <w:proofErr w:type="spellStart"/>
      <w:r w:rsidRPr="001B62A7">
        <w:rPr>
          <w:szCs w:val="28"/>
        </w:rPr>
        <w:t>Гачев</w:t>
      </w:r>
      <w:proofErr w:type="spellEnd"/>
      <w:r w:rsidRPr="001B62A7">
        <w:rPr>
          <w:szCs w:val="28"/>
        </w:rPr>
        <w:t xml:space="preserve"> Г.Д. </w:t>
      </w:r>
      <w:proofErr w:type="spellStart"/>
      <w:r w:rsidRPr="001B62A7">
        <w:rPr>
          <w:szCs w:val="28"/>
        </w:rPr>
        <w:t>Ментальности</w:t>
      </w:r>
      <w:proofErr w:type="spellEnd"/>
      <w:r w:rsidRPr="001B62A7">
        <w:rPr>
          <w:szCs w:val="28"/>
        </w:rPr>
        <w:t xml:space="preserve"> </w:t>
      </w:r>
      <w:proofErr w:type="spellStart"/>
      <w:r w:rsidRPr="001B62A7">
        <w:rPr>
          <w:szCs w:val="28"/>
        </w:rPr>
        <w:t>народов</w:t>
      </w:r>
      <w:proofErr w:type="spellEnd"/>
      <w:r w:rsidRPr="001B62A7">
        <w:rPr>
          <w:szCs w:val="28"/>
        </w:rPr>
        <w:t xml:space="preserve"> мира // </w:t>
      </w:r>
      <w:hyperlink r:id="rId9" w:history="1">
        <w:r w:rsidRPr="001B62A7">
          <w:rPr>
            <w:rStyle w:val="a4"/>
            <w:szCs w:val="28"/>
          </w:rPr>
          <w:t>http://imwerden.de/pdf/gachev_nacionalnye_obrazy_mira_1988.pdf</w:t>
        </w:r>
      </w:hyperlink>
    </w:p>
    <w:p w14:paraId="2F857D5A" w14:textId="77777777" w:rsidR="001B62A7" w:rsidRPr="001B62A7" w:rsidRDefault="001B62A7" w:rsidP="001B62A7">
      <w:pPr>
        <w:pStyle w:val="a5"/>
        <w:numPr>
          <w:ilvl w:val="0"/>
          <w:numId w:val="1"/>
        </w:numPr>
        <w:tabs>
          <w:tab w:val="num" w:pos="1080"/>
        </w:tabs>
        <w:ind w:left="284" w:hanging="142"/>
        <w:jc w:val="both"/>
        <w:rPr>
          <w:szCs w:val="28"/>
        </w:rPr>
      </w:pPr>
      <w:proofErr w:type="spellStart"/>
      <w:r w:rsidRPr="001B62A7">
        <w:rPr>
          <w:szCs w:val="28"/>
        </w:rPr>
        <w:t>Вахрушев</w:t>
      </w:r>
      <w:proofErr w:type="spellEnd"/>
      <w:r w:rsidRPr="001B62A7">
        <w:rPr>
          <w:szCs w:val="28"/>
        </w:rPr>
        <w:t xml:space="preserve"> </w:t>
      </w:r>
      <w:r w:rsidRPr="001B62A7">
        <w:rPr>
          <w:szCs w:val="28"/>
          <w:lang w:val="ru-RU"/>
        </w:rPr>
        <w:t xml:space="preserve">В. </w:t>
      </w:r>
      <w:proofErr w:type="spellStart"/>
      <w:r w:rsidRPr="001B62A7">
        <w:rPr>
          <w:szCs w:val="28"/>
        </w:rPr>
        <w:t>Гачев</w:t>
      </w:r>
      <w:proofErr w:type="spellEnd"/>
      <w:r w:rsidRPr="001B62A7">
        <w:rPr>
          <w:szCs w:val="28"/>
          <w:lang w:val="ru-RU"/>
        </w:rPr>
        <w:t xml:space="preserve"> Г</w:t>
      </w:r>
      <w:r w:rsidRPr="001B62A7">
        <w:rPr>
          <w:szCs w:val="28"/>
        </w:rPr>
        <w:t xml:space="preserve">. </w:t>
      </w:r>
      <w:proofErr w:type="spellStart"/>
      <w:r w:rsidRPr="001B62A7">
        <w:rPr>
          <w:szCs w:val="28"/>
        </w:rPr>
        <w:t>Национальные</w:t>
      </w:r>
      <w:proofErr w:type="spellEnd"/>
      <w:r w:rsidRPr="001B62A7">
        <w:rPr>
          <w:szCs w:val="28"/>
        </w:rPr>
        <w:t xml:space="preserve"> </w:t>
      </w:r>
      <w:proofErr w:type="spellStart"/>
      <w:r w:rsidRPr="001B62A7">
        <w:rPr>
          <w:szCs w:val="28"/>
        </w:rPr>
        <w:t>образы</w:t>
      </w:r>
      <w:proofErr w:type="spellEnd"/>
      <w:r w:rsidRPr="001B62A7">
        <w:rPr>
          <w:szCs w:val="28"/>
        </w:rPr>
        <w:t xml:space="preserve"> мира. Курс </w:t>
      </w:r>
      <w:proofErr w:type="spellStart"/>
      <w:r w:rsidRPr="001B62A7">
        <w:rPr>
          <w:szCs w:val="28"/>
        </w:rPr>
        <w:t>лекций</w:t>
      </w:r>
      <w:proofErr w:type="spellEnd"/>
      <w:r w:rsidRPr="001B62A7">
        <w:rPr>
          <w:szCs w:val="28"/>
        </w:rPr>
        <w:t>.</w:t>
      </w:r>
      <w:r w:rsidRPr="001B62A7">
        <w:rPr>
          <w:szCs w:val="28"/>
          <w:lang w:val="ru-RU"/>
        </w:rPr>
        <w:t xml:space="preserve"> // http://magazines.russ.ru/volga/1999/2/gachev.html</w:t>
      </w:r>
      <w:r w:rsidRPr="001B62A7">
        <w:rPr>
          <w:szCs w:val="28"/>
        </w:rPr>
        <w:t xml:space="preserve"> </w:t>
      </w:r>
      <w:hyperlink r:id="rId10" w:history="1">
        <w:r w:rsidRPr="001B62A7">
          <w:rPr>
            <w:rStyle w:val="a4"/>
            <w:szCs w:val="28"/>
            <w:lang w:val="ru-RU"/>
          </w:rPr>
          <w:t>http://magazines.russ.ru/volga/1999/2/gachev.html</w:t>
        </w:r>
      </w:hyperlink>
    </w:p>
    <w:p w14:paraId="2F26B319" w14:textId="77777777" w:rsidR="001B62A7" w:rsidRPr="001B62A7" w:rsidRDefault="001B62A7" w:rsidP="001B62A7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Хализев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В.Е.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Региональная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национальная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специфика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Хализев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В.Е.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Теория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// </w:t>
      </w:r>
      <w:hyperlink r:id="rId11" w:anchor="metkadoc10" w:history="1">
        <w:r w:rsidRPr="001B62A7">
          <w:rPr>
            <w:rStyle w:val="a4"/>
            <w:rFonts w:ascii="Times New Roman" w:hAnsi="Times New Roman"/>
            <w:sz w:val="28"/>
            <w:szCs w:val="28"/>
            <w:lang w:val="uk-UA"/>
          </w:rPr>
          <w:t>http://www.uhlib.ru/literaturovedenie/teorija_literatury/p7.php#metkadoc10</w:t>
        </w:r>
      </w:hyperlink>
    </w:p>
    <w:p w14:paraId="7AB191E8" w14:textId="77777777" w:rsidR="001B62A7" w:rsidRPr="001B62A7" w:rsidRDefault="001B62A7" w:rsidP="001B62A7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Нахов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И.М.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Понятие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мировой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» и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античность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// </w:t>
      </w:r>
      <w:hyperlink r:id="rId12" w:history="1">
        <w:r w:rsidRPr="001B62A7">
          <w:rPr>
            <w:rStyle w:val="a4"/>
            <w:rFonts w:ascii="Times New Roman" w:hAnsi="Times New Roman"/>
            <w:sz w:val="28"/>
            <w:szCs w:val="28"/>
            <w:lang w:val="uk-UA"/>
          </w:rPr>
          <w:t>http://antique-lit.niv.ru/antique-lit/articles/antichnost-kak-tip-kultury/nahov-ponyatie-mirovoj-literatury.htm</w:t>
        </w:r>
      </w:hyperlink>
    </w:p>
    <w:p w14:paraId="09376A98" w14:textId="77777777" w:rsidR="001B62A7" w:rsidRPr="001B62A7" w:rsidRDefault="001B62A7" w:rsidP="001B62A7">
      <w:pPr>
        <w:pStyle w:val="a3"/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B62A7">
        <w:rPr>
          <w:rFonts w:ascii="Times New Roman" w:hAnsi="Times New Roman" w:cs="Times New Roman"/>
          <w:sz w:val="28"/>
          <w:szCs w:val="28"/>
          <w:lang w:val="uk-UA"/>
        </w:rPr>
        <w:t>Лотман</w:t>
      </w:r>
      <w:proofErr w:type="spellEnd"/>
      <w:r w:rsidRPr="001B62A7">
        <w:rPr>
          <w:rFonts w:ascii="Times New Roman" w:hAnsi="Times New Roman" w:cs="Times New Roman"/>
          <w:sz w:val="28"/>
          <w:szCs w:val="28"/>
          <w:lang w:val="uk-UA"/>
        </w:rPr>
        <w:t xml:space="preserve"> Ю. </w:t>
      </w:r>
      <w:proofErr w:type="spellStart"/>
      <w:r w:rsidRPr="001B62A7">
        <w:rPr>
          <w:rFonts w:ascii="Times New Roman" w:hAnsi="Times New Roman" w:cs="Times New Roman"/>
          <w:sz w:val="28"/>
          <w:szCs w:val="28"/>
          <w:lang w:val="uk-UA"/>
        </w:rPr>
        <w:t>Современность</w:t>
      </w:r>
      <w:proofErr w:type="spellEnd"/>
      <w:r w:rsidRPr="001B62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 w:cs="Times New Roman"/>
          <w:sz w:val="28"/>
          <w:szCs w:val="28"/>
          <w:lang w:val="uk-UA"/>
        </w:rPr>
        <w:t>между</w:t>
      </w:r>
      <w:proofErr w:type="spellEnd"/>
      <w:r w:rsidRPr="001B62A7">
        <w:rPr>
          <w:rFonts w:ascii="Times New Roman" w:hAnsi="Times New Roman" w:cs="Times New Roman"/>
          <w:sz w:val="28"/>
          <w:szCs w:val="28"/>
          <w:lang w:val="uk-UA"/>
        </w:rPr>
        <w:t xml:space="preserve"> Востоком и </w:t>
      </w:r>
      <w:proofErr w:type="spellStart"/>
      <w:r w:rsidRPr="001B62A7">
        <w:rPr>
          <w:rFonts w:ascii="Times New Roman" w:hAnsi="Times New Roman" w:cs="Times New Roman"/>
          <w:sz w:val="28"/>
          <w:szCs w:val="28"/>
          <w:lang w:val="uk-UA"/>
        </w:rPr>
        <w:t>Западом</w:t>
      </w:r>
      <w:proofErr w:type="spellEnd"/>
      <w:r w:rsidRPr="001B62A7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13" w:history="1">
        <w:r w:rsidRPr="001B62A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http://www.gumer.info/bibliotek_Buks/Culture/KultEtn/11.php</w:t>
        </w:r>
      </w:hyperlink>
    </w:p>
    <w:p w14:paraId="1B9E6AC2" w14:textId="77777777" w:rsidR="001B62A7" w:rsidRPr="001B62A7" w:rsidRDefault="001B62A7" w:rsidP="001B62A7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1B62A7">
        <w:rPr>
          <w:rFonts w:ascii="Times New Roman" w:hAnsi="Times New Roman" w:cs="Times New Roman"/>
          <w:sz w:val="28"/>
          <w:szCs w:val="28"/>
        </w:rPr>
        <w:t xml:space="preserve">Тер-Минасова </w:t>
      </w:r>
      <w:proofErr w:type="gramStart"/>
      <w:r w:rsidRPr="001B62A7">
        <w:rPr>
          <w:rFonts w:ascii="Times New Roman" w:hAnsi="Times New Roman" w:cs="Times New Roman"/>
          <w:sz w:val="28"/>
          <w:szCs w:val="28"/>
        </w:rPr>
        <w:t>С.</w:t>
      </w:r>
      <w:r w:rsidRPr="001B62A7">
        <w:rPr>
          <w:rFonts w:ascii="Times New Roman" w:hAnsi="Times New Roman" w:cs="Times New Roman"/>
          <w:sz w:val="28"/>
          <w:szCs w:val="28"/>
          <w:lang w:val="uk-UA"/>
        </w:rPr>
        <w:t>Г.</w:t>
      </w:r>
      <w:proofErr w:type="gramEnd"/>
      <w:r w:rsidRPr="001B62A7">
        <w:rPr>
          <w:rFonts w:ascii="Times New Roman" w:hAnsi="Times New Roman" w:cs="Times New Roman"/>
          <w:sz w:val="28"/>
          <w:szCs w:val="28"/>
        </w:rPr>
        <w:t xml:space="preserve"> Язык и межкультурная коммуникация // http://www.gumer.info/bibliotek_Buks/Linguist/Ter/_Index.php </w:t>
      </w:r>
    </w:p>
    <w:p w14:paraId="27726361" w14:textId="77777777" w:rsidR="001B62A7" w:rsidRPr="001B62A7" w:rsidRDefault="001B62A7" w:rsidP="001B62A7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1B62A7">
        <w:rPr>
          <w:rFonts w:ascii="Times New Roman" w:hAnsi="Times New Roman" w:cs="Times New Roman"/>
          <w:sz w:val="28"/>
          <w:szCs w:val="28"/>
        </w:rPr>
        <w:t>Тер-</w:t>
      </w:r>
      <w:r w:rsidRPr="001B62A7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инасова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62A7">
        <w:rPr>
          <w:rFonts w:ascii="Times New Roman" w:hAnsi="Times New Roman" w:cs="Times New Roman"/>
          <w:sz w:val="28"/>
          <w:szCs w:val="28"/>
        </w:rPr>
        <w:t>С.Г.</w:t>
      </w:r>
      <w:proofErr w:type="gramEnd"/>
      <w:r w:rsidRPr="001B62A7">
        <w:rPr>
          <w:rFonts w:ascii="Times New Roman" w:hAnsi="Times New Roman" w:cs="Times New Roman"/>
          <w:sz w:val="28"/>
          <w:szCs w:val="28"/>
        </w:rPr>
        <w:t xml:space="preserve"> Определение национального характера. Источники информации о нем // http://polbu.ru/terminasova_language/ch22_i.html</w:t>
      </w:r>
    </w:p>
    <w:p w14:paraId="6A5B3DFA" w14:textId="77777777" w:rsidR="001B62A7" w:rsidRPr="001B62A7" w:rsidRDefault="001B62A7" w:rsidP="001B62A7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Коптякова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Е.Е. Германия в национальных стереотипах русских и американцев // http://journals.uspu.ru/i/inst/ling/ling24/ling_4(24)2008_koptiakova.pdf</w:t>
      </w:r>
    </w:p>
    <w:p w14:paraId="4965936F" w14:textId="77777777" w:rsidR="001B62A7" w:rsidRPr="001B62A7" w:rsidRDefault="001B62A7" w:rsidP="001B62A7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62A7">
        <w:rPr>
          <w:rFonts w:ascii="Times New Roman" w:hAnsi="Times New Roman" w:cs="Times New Roman"/>
          <w:sz w:val="28"/>
          <w:szCs w:val="28"/>
          <w:lang w:val="uk-UA"/>
        </w:rPr>
        <w:t>Репина</w:t>
      </w:r>
      <w:proofErr w:type="spellEnd"/>
      <w:r w:rsidRPr="001B62A7">
        <w:rPr>
          <w:rFonts w:ascii="Times New Roman" w:hAnsi="Times New Roman" w:cs="Times New Roman"/>
          <w:sz w:val="28"/>
          <w:szCs w:val="28"/>
          <w:lang w:val="uk-UA"/>
        </w:rPr>
        <w:t xml:space="preserve"> Л.П. </w:t>
      </w:r>
      <w:proofErr w:type="spellStart"/>
      <w:r w:rsidRPr="001B62A7">
        <w:rPr>
          <w:rFonts w:ascii="Times New Roman" w:hAnsi="Times New Roman" w:cs="Times New Roman"/>
          <w:sz w:val="28"/>
          <w:szCs w:val="28"/>
          <w:lang w:val="uk-UA"/>
        </w:rPr>
        <w:t>Национальный</w:t>
      </w:r>
      <w:proofErr w:type="spellEnd"/>
      <w:r w:rsidRPr="001B62A7">
        <w:rPr>
          <w:rFonts w:ascii="Times New Roman" w:hAnsi="Times New Roman" w:cs="Times New Roman"/>
          <w:sz w:val="28"/>
          <w:szCs w:val="28"/>
          <w:lang w:val="uk-UA"/>
        </w:rPr>
        <w:t xml:space="preserve"> характер и образ другого // </w:t>
      </w:r>
      <w:hyperlink r:id="rId14" w:history="1">
        <w:r w:rsidRPr="001B62A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http://roii.ru/publications/dialogue/article/39_1/repina_l.p./national-character-and-the-image-of-the-other</w:t>
        </w:r>
      </w:hyperlink>
    </w:p>
    <w:p w14:paraId="58D5ED94" w14:textId="38EE4A17" w:rsidR="001B62A7" w:rsidRPr="001B62A7" w:rsidRDefault="001B62A7" w:rsidP="001B62A7">
      <w:pPr>
        <w:pStyle w:val="a3"/>
        <w:numPr>
          <w:ilvl w:val="0"/>
          <w:numId w:val="1"/>
        </w:numPr>
        <w:ind w:left="709" w:hanging="567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B62A7">
        <w:rPr>
          <w:rFonts w:ascii="Times New Roman" w:hAnsi="Times New Roman" w:cs="Times New Roman"/>
          <w:sz w:val="28"/>
          <w:szCs w:val="28"/>
        </w:rPr>
        <w:lastRenderedPageBreak/>
        <w:t xml:space="preserve">Серебрянская Л.А. Национальные образы культуры // </w:t>
      </w:r>
      <w:hyperlink r:id="rId15" w:history="1">
        <w:r w:rsidRPr="001B62A7">
          <w:rPr>
            <w:rStyle w:val="a4"/>
            <w:rFonts w:ascii="Times New Roman" w:hAnsi="Times New Roman" w:cs="Times New Roman"/>
            <w:sz w:val="28"/>
            <w:szCs w:val="28"/>
          </w:rPr>
          <w:t>http://library.by/portalus/modules/philosophy/referat_show_archives.php?subaction=showfull&amp;id=1108993774&amp;archive=0214&amp;start_from=&amp;ucat=1&amp;</w:t>
        </w:r>
      </w:hyperlink>
    </w:p>
    <w:p w14:paraId="17E26252" w14:textId="2786B8F8" w:rsidR="001B62A7" w:rsidRPr="001B62A7" w:rsidRDefault="001B62A7" w:rsidP="001B62A7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B62A7">
        <w:rPr>
          <w:rFonts w:ascii="Times New Roman" w:hAnsi="Times New Roman"/>
          <w:sz w:val="28"/>
          <w:szCs w:val="28"/>
          <w:lang w:val="uk-UA"/>
        </w:rPr>
        <w:t xml:space="preserve">Багно В.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Русское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донкихотство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62A7">
        <w:rPr>
          <w:rFonts w:ascii="Times New Roman" w:hAnsi="Times New Roman"/>
          <w:sz w:val="28"/>
          <w:szCs w:val="28"/>
        </w:rPr>
        <w:t xml:space="preserve">как феномен культуры // </w:t>
      </w:r>
      <w:hyperlink r:id="rId16" w:history="1">
        <w:r w:rsidRPr="001B62A7">
          <w:rPr>
            <w:rStyle w:val="a4"/>
            <w:rFonts w:ascii="Times New Roman" w:hAnsi="Times New Roman"/>
            <w:sz w:val="28"/>
            <w:szCs w:val="28"/>
          </w:rPr>
          <w:t>http://ec-dejavu.ru/d/Don_Quixote2.html</w:t>
        </w:r>
      </w:hyperlink>
      <w:r w:rsidRPr="001B62A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E2AAD2" w14:textId="77777777" w:rsidR="001B62A7" w:rsidRPr="001B62A7" w:rsidRDefault="001B62A7" w:rsidP="001B62A7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62A7">
        <w:rPr>
          <w:rFonts w:ascii="Times New Roman" w:eastAsia="Calibri" w:hAnsi="Times New Roman" w:cs="Times New Roman"/>
          <w:sz w:val="28"/>
          <w:szCs w:val="28"/>
        </w:rPr>
        <w:t>Кафанова</w:t>
      </w:r>
      <w:proofErr w:type="spellEnd"/>
      <w:r w:rsidRPr="001B62A7">
        <w:rPr>
          <w:rFonts w:ascii="Times New Roman" w:eastAsia="Calibri" w:hAnsi="Times New Roman" w:cs="Times New Roman"/>
          <w:sz w:val="28"/>
          <w:szCs w:val="28"/>
        </w:rPr>
        <w:t xml:space="preserve"> О.Б. </w:t>
      </w:r>
      <w:proofErr w:type="spellStart"/>
      <w:r w:rsidRPr="001B62A7">
        <w:rPr>
          <w:rFonts w:ascii="Times New Roman" w:eastAsia="Calibri" w:hAnsi="Times New Roman" w:cs="Times New Roman"/>
          <w:sz w:val="28"/>
          <w:szCs w:val="28"/>
        </w:rPr>
        <w:t>Жоржсандизм</w:t>
      </w:r>
      <w:proofErr w:type="spellEnd"/>
      <w:r w:rsidRPr="001B62A7">
        <w:rPr>
          <w:rFonts w:ascii="Times New Roman" w:eastAsia="Calibri" w:hAnsi="Times New Roman" w:cs="Times New Roman"/>
          <w:sz w:val="28"/>
          <w:szCs w:val="28"/>
        </w:rPr>
        <w:t xml:space="preserve"> как явление русской культуры // </w:t>
      </w:r>
      <w:hyperlink r:id="rId17" w:history="1">
        <w:r w:rsidRPr="001B62A7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http://www.lihachev.ru/pic/site/files/lihcht/2012/Dokladi/KafanovaOB_sec5_rus_13.03.12.pdf</w:t>
        </w:r>
      </w:hyperlink>
    </w:p>
    <w:p w14:paraId="2CC01B9F" w14:textId="77777777" w:rsidR="001B62A7" w:rsidRPr="001B62A7" w:rsidRDefault="001B62A7" w:rsidP="001B62A7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Дроздовський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жоржсандизм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ХХ1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Дивослово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B62A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1B62A7">
        <w:rPr>
          <w:rFonts w:ascii="Times New Roman" w:hAnsi="Times New Roman" w:cs="Times New Roman"/>
          <w:sz w:val="28"/>
          <w:szCs w:val="28"/>
        </w:rPr>
        <w:t xml:space="preserve"> закладах. – </w:t>
      </w:r>
      <w:proofErr w:type="gramStart"/>
      <w:r w:rsidRPr="001B62A7">
        <w:rPr>
          <w:rFonts w:ascii="Times New Roman" w:hAnsi="Times New Roman" w:cs="Times New Roman"/>
          <w:sz w:val="28"/>
          <w:szCs w:val="28"/>
        </w:rPr>
        <w:t>2009 .</w:t>
      </w:r>
      <w:proofErr w:type="gramEnd"/>
      <w:r w:rsidRPr="001B62A7">
        <w:rPr>
          <w:rFonts w:ascii="Times New Roman" w:hAnsi="Times New Roman" w:cs="Times New Roman"/>
          <w:sz w:val="28"/>
          <w:szCs w:val="28"/>
        </w:rPr>
        <w:t xml:space="preserve"> – N</w:t>
      </w:r>
      <w:proofErr w:type="gramStart"/>
      <w:r w:rsidRPr="001B62A7"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Pr="001B62A7">
        <w:rPr>
          <w:rFonts w:ascii="Times New Roman" w:hAnsi="Times New Roman" w:cs="Times New Roman"/>
          <w:sz w:val="28"/>
          <w:szCs w:val="28"/>
        </w:rPr>
        <w:t xml:space="preserve"> – С. 61-62.</w:t>
      </w:r>
    </w:p>
    <w:p w14:paraId="60F07ABA" w14:textId="77777777" w:rsidR="001B62A7" w:rsidRPr="001B62A7" w:rsidRDefault="001B62A7" w:rsidP="001B62A7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1B62A7">
        <w:rPr>
          <w:rFonts w:ascii="Times New Roman" w:hAnsi="Times New Roman" w:cs="Times New Roman"/>
          <w:sz w:val="28"/>
          <w:szCs w:val="28"/>
        </w:rPr>
        <w:t xml:space="preserve">Тургенев </w:t>
      </w:r>
      <w:proofErr w:type="gramStart"/>
      <w:r w:rsidRPr="001B62A7">
        <w:rPr>
          <w:rFonts w:ascii="Times New Roman" w:hAnsi="Times New Roman" w:cs="Times New Roman"/>
          <w:sz w:val="28"/>
          <w:szCs w:val="28"/>
        </w:rPr>
        <w:t>И.С.</w:t>
      </w:r>
      <w:proofErr w:type="gramEnd"/>
      <w:r w:rsidRPr="001B62A7">
        <w:rPr>
          <w:rFonts w:ascii="Times New Roman" w:hAnsi="Times New Roman" w:cs="Times New Roman"/>
          <w:sz w:val="28"/>
          <w:szCs w:val="28"/>
        </w:rPr>
        <w:t xml:space="preserve"> Гамлет и Дон Кихот // http://az.lib.ru/t/turgenew_i_s/text_0240.shtml</w:t>
      </w:r>
    </w:p>
    <w:p w14:paraId="04A114DB" w14:textId="77777777" w:rsidR="001B62A7" w:rsidRPr="001B62A7" w:rsidRDefault="001B62A7" w:rsidP="001B62A7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B62A7">
        <w:rPr>
          <w:rFonts w:ascii="Times New Roman" w:hAnsi="Times New Roman"/>
          <w:sz w:val="28"/>
          <w:szCs w:val="28"/>
          <w:lang w:val="uk-UA"/>
        </w:rPr>
        <w:t xml:space="preserve">Дружинина Е.С. Архетип Дон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Кихота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как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структурообразующее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начало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поведенческой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модели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прогрессивной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62A7">
        <w:rPr>
          <w:rFonts w:ascii="Times New Roman" w:hAnsi="Times New Roman"/>
          <w:sz w:val="28"/>
          <w:szCs w:val="28"/>
          <w:lang w:val="uk-UA"/>
        </w:rPr>
        <w:t>интеллигенции</w:t>
      </w:r>
      <w:proofErr w:type="spellEnd"/>
      <w:r w:rsidRPr="001B62A7">
        <w:rPr>
          <w:rFonts w:ascii="Times New Roman" w:hAnsi="Times New Roman"/>
          <w:sz w:val="28"/>
          <w:szCs w:val="28"/>
          <w:lang w:val="uk-UA"/>
        </w:rPr>
        <w:t xml:space="preserve"> // </w:t>
      </w:r>
      <w:hyperlink r:id="rId18" w:history="1">
        <w:r w:rsidRPr="001B62A7">
          <w:rPr>
            <w:rStyle w:val="a4"/>
            <w:rFonts w:ascii="Times New Roman" w:hAnsi="Times New Roman"/>
            <w:sz w:val="28"/>
            <w:szCs w:val="28"/>
            <w:lang w:val="uk-UA"/>
          </w:rPr>
          <w:t>http://sn-philcultpolsoc.crimea.edu/arhiv/2012/uch_24_4filosof/020_druz.pdf</w:t>
        </w:r>
      </w:hyperlink>
    </w:p>
    <w:p w14:paraId="702FDEE9" w14:textId="77777777" w:rsidR="001B62A7" w:rsidRPr="001B62A7" w:rsidRDefault="001B62A7" w:rsidP="001B62A7">
      <w:pPr>
        <w:pStyle w:val="a9"/>
        <w:numPr>
          <w:ilvl w:val="0"/>
          <w:numId w:val="1"/>
        </w:numPr>
        <w:ind w:left="709" w:hanging="567"/>
        <w:jc w:val="both"/>
        <w:outlineLvl w:val="0"/>
        <w:rPr>
          <w:sz w:val="28"/>
          <w:szCs w:val="28"/>
          <w:lang w:val="ru-RU"/>
        </w:rPr>
      </w:pPr>
      <w:r w:rsidRPr="001B62A7">
        <w:rPr>
          <w:sz w:val="28"/>
          <w:szCs w:val="28"/>
          <w:lang w:val="ru-RU"/>
        </w:rPr>
        <w:t xml:space="preserve">Бальмонт К.Д. Тип Дон Жуана в мировой литературе // </w:t>
      </w:r>
      <w:hyperlink r:id="rId19" w:history="1">
        <w:r w:rsidRPr="001B62A7">
          <w:rPr>
            <w:rStyle w:val="a4"/>
            <w:sz w:val="28"/>
            <w:szCs w:val="28"/>
            <w:lang w:val="ru-RU"/>
          </w:rPr>
          <w:t>http://az.lib.ru/b/balxmont_k_d/text_1903_tip_don-joan.shtml</w:t>
        </w:r>
      </w:hyperlink>
    </w:p>
    <w:p w14:paraId="289D2235" w14:textId="77777777" w:rsidR="001B62A7" w:rsidRPr="001B62A7" w:rsidRDefault="001B62A7" w:rsidP="001B62A7">
      <w:p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2F7BA2A5" w14:textId="77777777" w:rsidR="00F77B70" w:rsidRPr="001B62A7" w:rsidRDefault="00F77B70" w:rsidP="001B62A7">
      <w:pPr>
        <w:ind w:left="709" w:hanging="567"/>
      </w:pPr>
    </w:p>
    <w:sectPr w:rsidR="00F77B70" w:rsidRPr="001B6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473F0"/>
    <w:multiLevelType w:val="hybridMultilevel"/>
    <w:tmpl w:val="9BD4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355FD"/>
    <w:multiLevelType w:val="hybridMultilevel"/>
    <w:tmpl w:val="096E215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6B4F0E9A"/>
    <w:multiLevelType w:val="hybridMultilevel"/>
    <w:tmpl w:val="AF5E47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2A7"/>
    <w:rsid w:val="001B62A7"/>
    <w:rsid w:val="00F7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7C36"/>
  <w15:chartTrackingRefBased/>
  <w15:docId w15:val="{460C09F0-B2B2-41C8-AFA4-22CFF7DA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2A7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1B62A7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99"/>
    <w:rsid w:val="001B62A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1B62A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1B62A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1B62A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footnote text"/>
    <w:basedOn w:val="a"/>
    <w:link w:val="aa"/>
    <w:semiHidden/>
    <w:rsid w:val="001B62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ar-SA"/>
    </w:rPr>
  </w:style>
  <w:style w:type="character" w:customStyle="1" w:styleId="aa">
    <w:name w:val="Текст сноски Знак"/>
    <w:basedOn w:val="a0"/>
    <w:link w:val="a9"/>
    <w:semiHidden/>
    <w:rsid w:val="001B62A7"/>
    <w:rPr>
      <w:rFonts w:ascii="Times New Roman" w:eastAsia="Times New Roman" w:hAnsi="Times New Roman" w:cs="Times New Roman"/>
      <w:sz w:val="20"/>
      <w:szCs w:val="20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library.at.ua/publ/knigi/filosofija/gachev_g_d_nacionalnye_obrazy_mira_kosmo_psikho_logos/18-1-0-8" TargetMode="External"/><Relationship Id="rId13" Type="http://schemas.openxmlformats.org/officeDocument/2006/relationships/hyperlink" Target="http://www.gumer.info/bibliotek_Buks/Culture/KultEtn/11.php" TargetMode="External"/><Relationship Id="rId18" Type="http://schemas.openxmlformats.org/officeDocument/2006/relationships/hyperlink" Target="http://sn-philcultpolsoc.crimea.edu/arhiv/2012/uch_24_4filosof/020_druz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agazines.russ.ru/znamia/2000/9/konf.html" TargetMode="External"/><Relationship Id="rId12" Type="http://schemas.openxmlformats.org/officeDocument/2006/relationships/hyperlink" Target="http://antique-lit.niv.ru/antique-lit/articles/antichnost-kak-tip-kultury/nahov-ponyatie-mirovoj-literatury.htm" TargetMode="External"/><Relationship Id="rId17" Type="http://schemas.openxmlformats.org/officeDocument/2006/relationships/hyperlink" Target="http://www.lihachev.ru/pic/site/files/lihcht/2012/Dokladi/KafanovaOB_sec5_rus_13.03.12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ec-dejavu.ru/d/Don_Quixote2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onlinelibrary.at.ua/publ/knigi/filosofija/gachev_g_d_nacionalnye_obrazy_mira_kosmo_psikho_logos/18-1-0-8" TargetMode="External"/><Relationship Id="rId11" Type="http://schemas.openxmlformats.org/officeDocument/2006/relationships/hyperlink" Target="http://www.uhlib.ru/literaturovedenie/teorija_literatury/p7.php" TargetMode="External"/><Relationship Id="rId5" Type="http://schemas.openxmlformats.org/officeDocument/2006/relationships/hyperlink" Target="http://polit.ru/article/2007/05/24/kulturosob/" TargetMode="External"/><Relationship Id="rId15" Type="http://schemas.openxmlformats.org/officeDocument/2006/relationships/hyperlink" Target="http://library.by/portalus/modules/philosophy/referat_show_archives.php?subaction=showfull&amp;id=1108993774&amp;archive=0214&amp;start_from=&amp;ucat=1&amp;" TargetMode="External"/><Relationship Id="rId10" Type="http://schemas.openxmlformats.org/officeDocument/2006/relationships/hyperlink" Target="http://magazines.russ.ru/volga/1999/2/gachev.html" TargetMode="External"/><Relationship Id="rId19" Type="http://schemas.openxmlformats.org/officeDocument/2006/relationships/hyperlink" Target="http://az.lib.ru/b/balxmont_k_d/text_1903_tip_don-joan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werden.de/pdf/gachev_nacionalnye_obrazy_mira_1988.pdf" TargetMode="External"/><Relationship Id="rId14" Type="http://schemas.openxmlformats.org/officeDocument/2006/relationships/hyperlink" Target="http://roii.ru/publications/dialogue/article/39_1/repina_l.p./national-character-and-the-image-of-the-oth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2020-08-29T21:08:00Z</dcterms:created>
  <dcterms:modified xsi:type="dcterms:W3CDTF">2020-08-29T21:18:00Z</dcterms:modified>
</cp:coreProperties>
</file>