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63C" w:rsidRPr="0027663C" w:rsidRDefault="0027663C" w:rsidP="0027663C">
      <w:pPr>
        <w:spacing w:line="360" w:lineRule="auto"/>
        <w:ind w:firstLine="709"/>
        <w:jc w:val="center"/>
        <w:rPr>
          <w:b/>
          <w:sz w:val="28"/>
          <w:lang w:val="uk-UA"/>
        </w:rPr>
      </w:pPr>
      <w:r w:rsidRPr="0027663C">
        <w:rPr>
          <w:b/>
          <w:sz w:val="28"/>
          <w:lang w:val="uk-UA"/>
        </w:rPr>
        <w:t>Лабораторна робота №</w:t>
      </w:r>
      <w:r w:rsidR="000975FA">
        <w:rPr>
          <w:b/>
          <w:sz w:val="28"/>
          <w:lang w:val="uk-UA"/>
        </w:rPr>
        <w:t>3</w:t>
      </w:r>
    </w:p>
    <w:p w:rsidR="0027663C" w:rsidRPr="0027663C" w:rsidRDefault="0027663C" w:rsidP="0027663C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27663C" w:rsidRPr="0027663C" w:rsidRDefault="0027663C" w:rsidP="0027663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7663C">
        <w:rPr>
          <w:b/>
          <w:sz w:val="28"/>
          <w:lang w:val="uk-UA"/>
        </w:rPr>
        <w:t>Представлення ресурсів проекту</w:t>
      </w:r>
    </w:p>
    <w:p w:rsidR="0027663C" w:rsidRPr="00544CE0" w:rsidRDefault="0027663C" w:rsidP="0027663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7663C" w:rsidRPr="00A865EA" w:rsidRDefault="0027663C" w:rsidP="0027663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44CE0">
        <w:rPr>
          <w:sz w:val="28"/>
          <w:szCs w:val="28"/>
          <w:lang w:val="uk-UA"/>
        </w:rPr>
        <w:t xml:space="preserve">На діаграмі </w:t>
      </w:r>
      <w:proofErr w:type="spellStart"/>
      <w:r w:rsidRPr="00544CE0">
        <w:rPr>
          <w:sz w:val="28"/>
          <w:szCs w:val="28"/>
          <w:lang w:val="uk-UA"/>
        </w:rPr>
        <w:t>График</w:t>
      </w:r>
      <w:proofErr w:type="spellEnd"/>
      <w:r w:rsidRPr="00544CE0">
        <w:rPr>
          <w:sz w:val="28"/>
          <w:szCs w:val="28"/>
          <w:lang w:val="uk-UA"/>
        </w:rPr>
        <w:t xml:space="preserve"> </w:t>
      </w:r>
      <w:proofErr w:type="spellStart"/>
      <w:r w:rsidRPr="00544CE0">
        <w:rPr>
          <w:sz w:val="28"/>
          <w:szCs w:val="28"/>
          <w:lang w:val="uk-UA"/>
        </w:rPr>
        <w:t>ресурсов</w:t>
      </w:r>
      <w:proofErr w:type="spellEnd"/>
      <w:r w:rsidRPr="00544CE0"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Resource</w:t>
      </w:r>
      <w:proofErr w:type="spellEnd"/>
      <w:r w:rsidRPr="00544CE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Graph</w:t>
      </w:r>
      <w:proofErr w:type="spellEnd"/>
      <w:r w:rsidRPr="00544CE0">
        <w:rPr>
          <w:sz w:val="28"/>
          <w:szCs w:val="28"/>
          <w:lang w:val="uk-UA"/>
        </w:rPr>
        <w:t xml:space="preserve"> - Графік ресурсів) відображається інформація про різні аспекти участі ресурсів у проекті: виконуваної ними роботі, їхньому процентному завантаженню, можливості виконувати задачі крім тих, на які  вони уже виділені, і вартості. </w:t>
      </w:r>
      <w:r w:rsidRPr="00A865EA">
        <w:rPr>
          <w:sz w:val="28"/>
          <w:szCs w:val="28"/>
          <w:lang w:val="uk-UA"/>
        </w:rPr>
        <w:t>Зручність цієї діаграми полягає в тому, що з її допомогою можна порівнювати участь у проекті декількох ресурсів або ресурсу і групи ресурсів (</w:t>
      </w:r>
      <w:r>
        <w:rPr>
          <w:sz w:val="28"/>
          <w:szCs w:val="28"/>
          <w:lang w:val="uk-UA"/>
        </w:rPr>
        <w:t>рис</w:t>
      </w:r>
      <w:r w:rsidRPr="00A865E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8.27</w:t>
      </w:r>
      <w:r w:rsidRPr="00A865EA">
        <w:rPr>
          <w:sz w:val="28"/>
          <w:szCs w:val="28"/>
          <w:lang w:val="uk-UA"/>
        </w:rPr>
        <w:t>), і це робить її могутнім аналітичним інструментом.</w:t>
      </w:r>
    </w:p>
    <w:p w:rsidR="0027663C" w:rsidRDefault="0027663C" w:rsidP="0027663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Група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>ідбирається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основі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фільтра</w:t>
      </w:r>
      <w:proofErr w:type="spellEnd"/>
      <w:r w:rsidRPr="00744FED">
        <w:rPr>
          <w:sz w:val="28"/>
          <w:szCs w:val="28"/>
        </w:rPr>
        <w:t xml:space="preserve">, і за </w:t>
      </w:r>
      <w:proofErr w:type="spellStart"/>
      <w:r w:rsidRPr="00744FED">
        <w:rPr>
          <w:sz w:val="28"/>
          <w:szCs w:val="28"/>
        </w:rPr>
        <w:t>замовчуванням</w:t>
      </w:r>
      <w:proofErr w:type="spellEnd"/>
      <w:r w:rsidRPr="00744FED">
        <w:rPr>
          <w:sz w:val="28"/>
          <w:szCs w:val="28"/>
        </w:rPr>
        <w:t xml:space="preserve"> як </w:t>
      </w:r>
      <w:proofErr w:type="spellStart"/>
      <w:r w:rsidRPr="00744FED">
        <w:rPr>
          <w:sz w:val="28"/>
          <w:szCs w:val="28"/>
        </w:rPr>
        <w:t>групу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виступають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усі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ресурси</w:t>
      </w:r>
      <w:proofErr w:type="spellEnd"/>
      <w:r w:rsidRPr="00744FED">
        <w:rPr>
          <w:sz w:val="28"/>
          <w:szCs w:val="28"/>
        </w:rPr>
        <w:t xml:space="preserve"> проект</w:t>
      </w:r>
      <w:r>
        <w:rPr>
          <w:sz w:val="28"/>
          <w:szCs w:val="28"/>
          <w:lang w:val="uk-UA"/>
        </w:rPr>
        <w:t xml:space="preserve">у. </w:t>
      </w:r>
      <w:proofErr w:type="spellStart"/>
      <w:r w:rsidRPr="00744FED">
        <w:rPr>
          <w:sz w:val="28"/>
          <w:szCs w:val="28"/>
        </w:rPr>
        <w:t>Змінивши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умову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фільтрації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змінити</w:t>
      </w:r>
      <w:proofErr w:type="spellEnd"/>
      <w:r w:rsidRPr="00744FED">
        <w:rPr>
          <w:sz w:val="28"/>
          <w:szCs w:val="28"/>
        </w:rPr>
        <w:t xml:space="preserve"> і склад </w:t>
      </w:r>
      <w:proofErr w:type="spellStart"/>
      <w:r w:rsidRPr="00744FED">
        <w:rPr>
          <w:sz w:val="28"/>
          <w:szCs w:val="28"/>
        </w:rPr>
        <w:t>групи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Дані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переглядати</w:t>
      </w:r>
      <w:proofErr w:type="spellEnd"/>
      <w:r w:rsidRPr="00744FED">
        <w:rPr>
          <w:sz w:val="28"/>
          <w:szCs w:val="28"/>
        </w:rPr>
        <w:t xml:space="preserve"> як для </w:t>
      </w:r>
      <w:proofErr w:type="spellStart"/>
      <w:r w:rsidRPr="00744FED">
        <w:rPr>
          <w:sz w:val="28"/>
          <w:szCs w:val="28"/>
        </w:rPr>
        <w:t>групи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цілому</w:t>
      </w:r>
      <w:proofErr w:type="spellEnd"/>
      <w:r w:rsidRPr="00744FED">
        <w:rPr>
          <w:sz w:val="28"/>
          <w:szCs w:val="28"/>
        </w:rPr>
        <w:t>, так і для будь-</w:t>
      </w:r>
      <w:proofErr w:type="spellStart"/>
      <w:r w:rsidRPr="00744FED">
        <w:rPr>
          <w:sz w:val="28"/>
          <w:szCs w:val="28"/>
        </w:rPr>
        <w:t>якого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окремого</w:t>
      </w:r>
      <w:proofErr w:type="spellEnd"/>
      <w:r w:rsidRPr="00744FED">
        <w:rPr>
          <w:sz w:val="28"/>
          <w:szCs w:val="28"/>
        </w:rPr>
        <w:t xml:space="preserve"> ресурсу </w:t>
      </w:r>
      <w:proofErr w:type="spellStart"/>
      <w:r w:rsidRPr="00744FED">
        <w:rPr>
          <w:sz w:val="28"/>
          <w:szCs w:val="28"/>
        </w:rPr>
        <w:t>усередині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(рис.</w:t>
      </w:r>
      <w:r>
        <w:rPr>
          <w:sz w:val="28"/>
          <w:szCs w:val="28"/>
          <w:lang w:val="uk-UA"/>
        </w:rPr>
        <w:t>8.27</w:t>
      </w:r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)</w:t>
      </w:r>
      <w:proofErr w:type="gramEnd"/>
      <w:r w:rsidRPr="00744FED">
        <w:rPr>
          <w:sz w:val="28"/>
          <w:szCs w:val="28"/>
        </w:rPr>
        <w:t xml:space="preserve">. При </w:t>
      </w:r>
      <w:proofErr w:type="spellStart"/>
      <w:r w:rsidRPr="00744FED">
        <w:rPr>
          <w:sz w:val="28"/>
          <w:szCs w:val="28"/>
        </w:rPr>
        <w:t>цьому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дані</w:t>
      </w:r>
      <w:proofErr w:type="spellEnd"/>
      <w:r w:rsidRPr="00744FED">
        <w:rPr>
          <w:sz w:val="28"/>
          <w:szCs w:val="28"/>
        </w:rPr>
        <w:t xml:space="preserve"> про </w:t>
      </w:r>
      <w:proofErr w:type="spellStart"/>
      <w:r w:rsidRPr="00744FED">
        <w:rPr>
          <w:sz w:val="28"/>
          <w:szCs w:val="28"/>
        </w:rPr>
        <w:t>групу</w:t>
      </w:r>
      <w:proofErr w:type="spellEnd"/>
      <w:r w:rsidRPr="00744FED">
        <w:rPr>
          <w:sz w:val="28"/>
          <w:szCs w:val="28"/>
        </w:rPr>
        <w:t xml:space="preserve"> й </w:t>
      </w:r>
      <w:proofErr w:type="spellStart"/>
      <w:r w:rsidRPr="00744FED">
        <w:rPr>
          <w:sz w:val="28"/>
          <w:szCs w:val="28"/>
        </w:rPr>
        <w:t>окремий</w:t>
      </w:r>
      <w:proofErr w:type="spellEnd"/>
      <w:r w:rsidRPr="00744FED">
        <w:rPr>
          <w:sz w:val="28"/>
          <w:szCs w:val="28"/>
        </w:rPr>
        <w:t xml:space="preserve"> ресурс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одночасно</w:t>
      </w:r>
      <w:proofErr w:type="spellEnd"/>
      <w:r>
        <w:rPr>
          <w:sz w:val="28"/>
          <w:szCs w:val="28"/>
          <w:lang w:val="uk-UA"/>
        </w:rPr>
        <w:t>.</w:t>
      </w:r>
    </w:p>
    <w:p w:rsidR="0027663C" w:rsidRPr="00744FED" w:rsidRDefault="0027663C" w:rsidP="0027663C">
      <w:pPr>
        <w:ind w:firstLine="567"/>
        <w:jc w:val="both"/>
        <w:rPr>
          <w:sz w:val="28"/>
          <w:szCs w:val="28"/>
        </w:rPr>
      </w:pPr>
    </w:p>
    <w:p w:rsidR="0027663C" w:rsidRPr="00744FED" w:rsidRDefault="0027663C" w:rsidP="0027663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83985" cy="319468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319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63C" w:rsidRDefault="0027663C" w:rsidP="0027663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7663C" w:rsidRDefault="0027663C" w:rsidP="0027663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gramStart"/>
      <w:r w:rsidRPr="00744FED">
        <w:rPr>
          <w:sz w:val="28"/>
          <w:szCs w:val="28"/>
        </w:rPr>
        <w:t>Рис</w:t>
      </w:r>
      <w:proofErr w:type="spellStart"/>
      <w:r>
        <w:rPr>
          <w:sz w:val="28"/>
          <w:szCs w:val="28"/>
          <w:lang w:val="uk-UA"/>
        </w:rPr>
        <w:t>унок</w:t>
      </w:r>
      <w:proofErr w:type="spellEnd"/>
      <w:r>
        <w:rPr>
          <w:sz w:val="28"/>
          <w:szCs w:val="28"/>
          <w:lang w:val="uk-UA"/>
        </w:rPr>
        <w:t xml:space="preserve"> 8.27 </w:t>
      </w:r>
      <w:r w:rsidRPr="00744FED">
        <w:rPr>
          <w:sz w:val="28"/>
          <w:szCs w:val="28"/>
        </w:rPr>
        <w:t xml:space="preserve">. На ресурсному </w:t>
      </w:r>
      <w:proofErr w:type="spellStart"/>
      <w:r w:rsidRPr="00744FED">
        <w:rPr>
          <w:sz w:val="28"/>
          <w:szCs w:val="28"/>
        </w:rPr>
        <w:t>графіку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відображене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завантаження</w:t>
      </w:r>
      <w:proofErr w:type="spellEnd"/>
      <w:r w:rsidRPr="00744FED">
        <w:rPr>
          <w:sz w:val="28"/>
          <w:szCs w:val="28"/>
        </w:rPr>
        <w:t xml:space="preserve"> у </w:t>
      </w:r>
      <w:proofErr w:type="spellStart"/>
      <w:r w:rsidRPr="00744FED">
        <w:rPr>
          <w:sz w:val="28"/>
          <w:szCs w:val="28"/>
        </w:rPr>
        <w:t>відсотках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ресурсу у</w:t>
      </w:r>
      <w:r>
        <w:rPr>
          <w:sz w:val="28"/>
          <w:szCs w:val="28"/>
          <w:lang w:val="uk-UA"/>
        </w:rPr>
        <w:t xml:space="preserve">сі ресурси, у порівнянні із ресурсом </w:t>
      </w:r>
      <w:r>
        <w:rPr>
          <w:sz w:val="28"/>
          <w:szCs w:val="28"/>
        </w:rPr>
        <w:t xml:space="preserve">«дизайнер </w:t>
      </w:r>
      <w:proofErr w:type="spellStart"/>
      <w:r>
        <w:rPr>
          <w:sz w:val="28"/>
          <w:szCs w:val="28"/>
        </w:rPr>
        <w:t>Андр</w:t>
      </w:r>
      <w:r>
        <w:rPr>
          <w:sz w:val="28"/>
          <w:szCs w:val="28"/>
          <w:lang w:val="uk-UA"/>
        </w:rPr>
        <w:t>єє</w:t>
      </w:r>
      <w:r>
        <w:rPr>
          <w:sz w:val="28"/>
          <w:szCs w:val="28"/>
        </w:rPr>
        <w:t>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С.К.»</w:t>
      </w:r>
      <w:proofErr w:type="gramEnd"/>
    </w:p>
    <w:p w:rsidR="0027663C" w:rsidRDefault="0027663C" w:rsidP="0027663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7663C" w:rsidRPr="00744FED" w:rsidRDefault="0027663C" w:rsidP="0027663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proofErr w:type="spellStart"/>
      <w:r w:rsidRPr="00744FED">
        <w:rPr>
          <w:sz w:val="28"/>
          <w:szCs w:val="28"/>
        </w:rPr>
        <w:t>іаграма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розділена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дві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частин</w:t>
      </w:r>
      <w:proofErr w:type="spellEnd"/>
      <w:r w:rsidRPr="00744FED">
        <w:rPr>
          <w:sz w:val="28"/>
          <w:szCs w:val="28"/>
        </w:rPr>
        <w:t xml:space="preserve">. У </w:t>
      </w:r>
      <w:proofErr w:type="spellStart"/>
      <w:r w:rsidRPr="00744FED">
        <w:rPr>
          <w:sz w:val="28"/>
          <w:szCs w:val="28"/>
        </w:rPr>
        <w:t>лівій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частині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розташована</w:t>
      </w:r>
      <w:proofErr w:type="spellEnd"/>
      <w:r w:rsidRPr="00744FED">
        <w:rPr>
          <w:sz w:val="28"/>
          <w:szCs w:val="28"/>
        </w:rPr>
        <w:t xml:space="preserve"> легенда, у </w:t>
      </w:r>
      <w:proofErr w:type="spellStart"/>
      <w:r w:rsidRPr="00744FED">
        <w:rPr>
          <w:sz w:val="28"/>
          <w:szCs w:val="28"/>
        </w:rPr>
        <w:t>якій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виводиться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назва</w:t>
      </w:r>
      <w:proofErr w:type="spellEnd"/>
      <w:r w:rsidRPr="00744FED">
        <w:rPr>
          <w:sz w:val="28"/>
          <w:szCs w:val="28"/>
        </w:rPr>
        <w:t xml:space="preserve"> ресурсу і </w:t>
      </w:r>
      <w:proofErr w:type="spellStart"/>
      <w:r w:rsidRPr="00744FED">
        <w:rPr>
          <w:sz w:val="28"/>
          <w:szCs w:val="28"/>
        </w:rPr>
        <w:t>групи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інформація</w:t>
      </w:r>
      <w:proofErr w:type="spellEnd"/>
      <w:r w:rsidRPr="00744FED">
        <w:rPr>
          <w:sz w:val="28"/>
          <w:szCs w:val="28"/>
        </w:rPr>
        <w:t xml:space="preserve"> про </w:t>
      </w:r>
      <w:proofErr w:type="spellStart"/>
      <w:r w:rsidRPr="00744FED">
        <w:rPr>
          <w:sz w:val="28"/>
          <w:szCs w:val="28"/>
        </w:rPr>
        <w:t>які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відображається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правій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частині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Щоб</w:t>
      </w:r>
      <w:proofErr w:type="spellEnd"/>
      <w:r w:rsidRPr="00744FED">
        <w:rPr>
          <w:sz w:val="28"/>
          <w:szCs w:val="28"/>
        </w:rPr>
        <w:t xml:space="preserve"> у </w:t>
      </w:r>
      <w:proofErr w:type="spellStart"/>
      <w:r w:rsidRPr="00744FED">
        <w:rPr>
          <w:sz w:val="28"/>
          <w:szCs w:val="28"/>
        </w:rPr>
        <w:t>правій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частині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відобразилася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інформація</w:t>
      </w:r>
      <w:proofErr w:type="spellEnd"/>
      <w:r w:rsidRPr="00744FED">
        <w:rPr>
          <w:sz w:val="28"/>
          <w:szCs w:val="28"/>
        </w:rPr>
        <w:t xml:space="preserve"> про </w:t>
      </w:r>
      <w:proofErr w:type="spellStart"/>
      <w:r w:rsidRPr="00744FED">
        <w:rPr>
          <w:sz w:val="28"/>
          <w:szCs w:val="28"/>
        </w:rPr>
        <w:t>визначений</w:t>
      </w:r>
      <w:proofErr w:type="spellEnd"/>
      <w:r w:rsidRPr="00744FED">
        <w:rPr>
          <w:sz w:val="28"/>
          <w:szCs w:val="28"/>
        </w:rPr>
        <w:t xml:space="preserve"> ресурс, </w:t>
      </w:r>
      <w:proofErr w:type="spellStart"/>
      <w:r w:rsidRPr="00744FED">
        <w:rPr>
          <w:sz w:val="28"/>
          <w:szCs w:val="28"/>
        </w:rPr>
        <w:t>його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потрібно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вибрати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лівій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частині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Вибі</w:t>
      </w:r>
      <w:proofErr w:type="gramStart"/>
      <w:r w:rsidRPr="00744FED">
        <w:rPr>
          <w:sz w:val="28"/>
          <w:szCs w:val="28"/>
        </w:rPr>
        <w:t>р</w:t>
      </w:r>
      <w:proofErr w:type="spellEnd"/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здійснюється</w:t>
      </w:r>
      <w:proofErr w:type="spellEnd"/>
      <w:r w:rsidRPr="00744FED">
        <w:rPr>
          <w:sz w:val="28"/>
          <w:szCs w:val="28"/>
        </w:rPr>
        <w:t xml:space="preserve"> за </w:t>
      </w:r>
      <w:proofErr w:type="spellStart"/>
      <w:r w:rsidRPr="00744FED">
        <w:rPr>
          <w:sz w:val="28"/>
          <w:szCs w:val="28"/>
        </w:rPr>
        <w:t>допомогою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смуги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прокручування</w:t>
      </w:r>
      <w:proofErr w:type="spellEnd"/>
      <w:r w:rsidRPr="00744FED">
        <w:rPr>
          <w:sz w:val="28"/>
          <w:szCs w:val="28"/>
        </w:rPr>
        <w:t xml:space="preserve"> внизу </w:t>
      </w:r>
      <w:proofErr w:type="spellStart"/>
      <w:r w:rsidRPr="00744FED">
        <w:rPr>
          <w:sz w:val="28"/>
          <w:szCs w:val="28"/>
        </w:rPr>
        <w:t>лівої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частини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діаграми</w:t>
      </w:r>
      <w:proofErr w:type="spellEnd"/>
      <w:r w:rsidRPr="00744FED">
        <w:rPr>
          <w:sz w:val="28"/>
          <w:szCs w:val="28"/>
        </w:rPr>
        <w:t xml:space="preserve"> (</w:t>
      </w:r>
      <w:proofErr w:type="spellStart"/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ід</w:t>
      </w:r>
      <w:proofErr w:type="spellEnd"/>
      <w:r w:rsidRPr="00744FED">
        <w:rPr>
          <w:sz w:val="28"/>
          <w:szCs w:val="28"/>
        </w:rPr>
        <w:t xml:space="preserve"> легендою).</w:t>
      </w:r>
    </w:p>
    <w:p w:rsidR="0027663C" w:rsidRDefault="0027663C" w:rsidP="0027663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gramStart"/>
      <w:r w:rsidRPr="00744FED">
        <w:rPr>
          <w:sz w:val="28"/>
          <w:szCs w:val="28"/>
        </w:rPr>
        <w:t xml:space="preserve">У </w:t>
      </w:r>
      <w:proofErr w:type="spellStart"/>
      <w:r w:rsidRPr="00744FED">
        <w:rPr>
          <w:sz w:val="28"/>
          <w:szCs w:val="28"/>
        </w:rPr>
        <w:t>правій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частині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діаграми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знаходиться</w:t>
      </w:r>
      <w:proofErr w:type="spellEnd"/>
      <w:r w:rsidRPr="00744FED">
        <w:rPr>
          <w:sz w:val="28"/>
          <w:szCs w:val="28"/>
        </w:rPr>
        <w:t xml:space="preserve"> сам </w:t>
      </w:r>
      <w:proofErr w:type="spellStart"/>
      <w:r w:rsidRPr="00744FED">
        <w:rPr>
          <w:sz w:val="28"/>
          <w:szCs w:val="28"/>
        </w:rPr>
        <w:t>ресурсний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графік</w:t>
      </w:r>
      <w:proofErr w:type="spellEnd"/>
      <w:r w:rsidRPr="00744FED">
        <w:rPr>
          <w:sz w:val="28"/>
          <w:szCs w:val="28"/>
        </w:rPr>
        <w:t xml:space="preserve">. По </w:t>
      </w:r>
      <w:proofErr w:type="spellStart"/>
      <w:r w:rsidRPr="00744FED">
        <w:rPr>
          <w:sz w:val="28"/>
          <w:szCs w:val="28"/>
        </w:rPr>
        <w:t>горизонталі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стандартна </w:t>
      </w:r>
      <w:proofErr w:type="spellStart"/>
      <w:r w:rsidRPr="00744FED">
        <w:rPr>
          <w:sz w:val="28"/>
          <w:szCs w:val="28"/>
        </w:rPr>
        <w:t>часова</w:t>
      </w:r>
      <w:proofErr w:type="spellEnd"/>
      <w:r w:rsidRPr="00744FED">
        <w:rPr>
          <w:sz w:val="28"/>
          <w:szCs w:val="28"/>
        </w:rPr>
        <w:t xml:space="preserve"> шкала, а по </w:t>
      </w:r>
      <w:proofErr w:type="spellStart"/>
      <w:r w:rsidRPr="00744FED">
        <w:rPr>
          <w:sz w:val="28"/>
          <w:szCs w:val="28"/>
        </w:rPr>
        <w:t>вертикалі</w:t>
      </w:r>
      <w:proofErr w:type="spellEnd"/>
      <w:r w:rsidRPr="00744FED">
        <w:rPr>
          <w:sz w:val="28"/>
          <w:szCs w:val="28"/>
        </w:rPr>
        <w:t xml:space="preserve"> — </w:t>
      </w:r>
      <w:proofErr w:type="spellStart"/>
      <w:r w:rsidRPr="00744FED">
        <w:rPr>
          <w:sz w:val="28"/>
          <w:szCs w:val="28"/>
        </w:rPr>
        <w:t>одиниці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виміру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залежать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типу </w:t>
      </w:r>
      <w:proofErr w:type="spellStart"/>
      <w:r w:rsidRPr="00744FED">
        <w:rPr>
          <w:sz w:val="28"/>
          <w:szCs w:val="28"/>
        </w:rPr>
        <w:t>відображуваної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інформації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завантаження</w:t>
      </w:r>
      <w:proofErr w:type="spellEnd"/>
      <w:r w:rsidRPr="00744FED">
        <w:rPr>
          <w:sz w:val="28"/>
          <w:szCs w:val="28"/>
        </w:rPr>
        <w:t xml:space="preserve"> ресурсу </w:t>
      </w:r>
      <w:proofErr w:type="spellStart"/>
      <w:r w:rsidRPr="00744FED">
        <w:rPr>
          <w:sz w:val="28"/>
          <w:szCs w:val="28"/>
        </w:rPr>
        <w:t>виміряється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відсотками</w:t>
      </w:r>
      <w:proofErr w:type="spellEnd"/>
      <w:r w:rsidRPr="00744FED">
        <w:rPr>
          <w:sz w:val="28"/>
          <w:szCs w:val="28"/>
        </w:rPr>
        <w:t xml:space="preserve"> (як 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8.27</w:t>
      </w:r>
      <w:r w:rsidRPr="00744FED">
        <w:rPr>
          <w:sz w:val="28"/>
          <w:szCs w:val="28"/>
        </w:rPr>
        <w:t xml:space="preserve">), робота — </w:t>
      </w:r>
      <w:proofErr w:type="spellStart"/>
      <w:r w:rsidRPr="00744FED">
        <w:rPr>
          <w:sz w:val="28"/>
          <w:szCs w:val="28"/>
        </w:rPr>
        <w:t>години</w:t>
      </w:r>
      <w:proofErr w:type="spellEnd"/>
      <w:r w:rsidRPr="00744FED">
        <w:rPr>
          <w:sz w:val="28"/>
          <w:szCs w:val="28"/>
        </w:rPr>
        <w:t xml:space="preserve">, а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— </w:t>
      </w:r>
      <w:proofErr w:type="spellStart"/>
      <w:r w:rsidRPr="00744FED">
        <w:rPr>
          <w:sz w:val="28"/>
          <w:szCs w:val="28"/>
        </w:rPr>
        <w:t>грошовими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одиницями</w:t>
      </w:r>
      <w:proofErr w:type="spellEnd"/>
      <w:r w:rsidRPr="00744FED">
        <w:rPr>
          <w:sz w:val="28"/>
          <w:szCs w:val="28"/>
        </w:rPr>
        <w:t>.</w:t>
      </w:r>
      <w:proofErr w:type="gramEnd"/>
      <w:r>
        <w:rPr>
          <w:sz w:val="28"/>
          <w:szCs w:val="28"/>
          <w:lang w:val="uk-UA"/>
        </w:rPr>
        <w:t xml:space="preserve"> Типи даних наведені в табл.8.1</w:t>
      </w:r>
    </w:p>
    <w:p w:rsidR="0027663C" w:rsidRDefault="0027663C" w:rsidP="0027663C">
      <w:pPr>
        <w:ind w:firstLine="567"/>
        <w:jc w:val="right"/>
        <w:rPr>
          <w:sz w:val="28"/>
          <w:szCs w:val="28"/>
          <w:lang w:val="uk-UA"/>
        </w:rPr>
      </w:pPr>
      <w:proofErr w:type="spellStart"/>
      <w:r w:rsidRPr="00744FED">
        <w:rPr>
          <w:sz w:val="28"/>
          <w:szCs w:val="28"/>
        </w:rPr>
        <w:t>Таблиця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</w:t>
      </w:r>
      <w:r w:rsidRPr="00744FED">
        <w:rPr>
          <w:sz w:val="28"/>
          <w:szCs w:val="28"/>
        </w:rPr>
        <w:t xml:space="preserve">.1. </w:t>
      </w:r>
    </w:p>
    <w:p w:rsidR="0027663C" w:rsidRDefault="0027663C" w:rsidP="0027663C">
      <w:pPr>
        <w:ind w:firstLine="567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Опис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відображуваних</w:t>
      </w:r>
      <w:proofErr w:type="spellEnd"/>
      <w:r w:rsidRPr="00744FED">
        <w:rPr>
          <w:sz w:val="28"/>
          <w:szCs w:val="28"/>
        </w:rPr>
        <w:t xml:space="preserve"> на </w:t>
      </w:r>
      <w:proofErr w:type="gramStart"/>
      <w:r w:rsidRPr="00744FED">
        <w:rPr>
          <w:sz w:val="28"/>
          <w:szCs w:val="28"/>
        </w:rPr>
        <w:t>ресурсному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графіку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типів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даних</w:t>
      </w:r>
      <w:proofErr w:type="spellEnd"/>
    </w:p>
    <w:p w:rsidR="0027663C" w:rsidRPr="00744FED" w:rsidRDefault="0027663C" w:rsidP="0027663C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2"/>
        <w:gridCol w:w="4809"/>
      </w:tblGrid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 xml:space="preserve">Тип </w:t>
            </w:r>
            <w:proofErr w:type="spellStart"/>
            <w:r w:rsidRPr="00323DAE">
              <w:rPr>
                <w:sz w:val="28"/>
                <w:szCs w:val="28"/>
              </w:rPr>
              <w:t>даних</w:t>
            </w:r>
            <w:proofErr w:type="spellEnd"/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</w:rPr>
              <w:t>Опис</w:t>
            </w:r>
            <w:proofErr w:type="spellEnd"/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  <w:lang w:val="uk-UA"/>
              </w:rPr>
              <w:t>Пиков</w:t>
            </w:r>
            <w:r w:rsidRPr="00323DAE">
              <w:rPr>
                <w:sz w:val="28"/>
                <w:szCs w:val="28"/>
              </w:rPr>
              <w:t>ые</w:t>
            </w:r>
            <w:proofErr w:type="spellEnd"/>
            <w:r w:rsidRPr="00323DAE">
              <w:rPr>
                <w:sz w:val="28"/>
                <w:szCs w:val="28"/>
              </w:rPr>
              <w:t xml:space="preserve"> единицы</w:t>
            </w:r>
            <w:r w:rsidRPr="00323DAE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323DAE">
              <w:rPr>
                <w:sz w:val="28"/>
                <w:szCs w:val="28"/>
              </w:rPr>
              <w:t>Peak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Units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r w:rsidRPr="00323DAE"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323DAE">
              <w:rPr>
                <w:sz w:val="28"/>
                <w:szCs w:val="28"/>
              </w:rPr>
              <w:t>Пікові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одиниці</w:t>
            </w:r>
            <w:proofErr w:type="spellEnd"/>
            <w:r w:rsidRPr="00323DAE">
              <w:rPr>
                <w:sz w:val="28"/>
                <w:szCs w:val="28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</w:rPr>
              <w:t>Максимальне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ресурсу у </w:t>
            </w:r>
            <w:proofErr w:type="spellStart"/>
            <w:r w:rsidRPr="00323DAE">
              <w:rPr>
                <w:sz w:val="28"/>
                <w:szCs w:val="28"/>
              </w:rPr>
              <w:t>відсотках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gramStart"/>
            <w:r w:rsidRPr="00323DAE">
              <w:rPr>
                <w:sz w:val="28"/>
                <w:szCs w:val="28"/>
              </w:rPr>
              <w:t>за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період</w:t>
            </w:r>
            <w:proofErr w:type="spellEnd"/>
            <w:r w:rsidRPr="00323DAE">
              <w:rPr>
                <w:sz w:val="28"/>
                <w:szCs w:val="28"/>
              </w:rPr>
              <w:t xml:space="preserve">. </w:t>
            </w:r>
            <w:proofErr w:type="spellStart"/>
            <w:r w:rsidRPr="00323DAE">
              <w:rPr>
                <w:sz w:val="28"/>
                <w:szCs w:val="28"/>
              </w:rPr>
              <w:t>Наприклад</w:t>
            </w:r>
            <w:proofErr w:type="spellEnd"/>
            <w:r w:rsidRPr="00323DAE">
              <w:rPr>
                <w:sz w:val="28"/>
                <w:szCs w:val="28"/>
              </w:rPr>
              <w:t xml:space="preserve">, при </w:t>
            </w:r>
            <w:proofErr w:type="spellStart"/>
            <w:r w:rsidRPr="00323DAE">
              <w:rPr>
                <w:sz w:val="28"/>
                <w:szCs w:val="28"/>
              </w:rPr>
              <w:t>періоді</w:t>
            </w:r>
            <w:proofErr w:type="spellEnd"/>
            <w:r w:rsidRPr="00323DAE">
              <w:rPr>
                <w:sz w:val="28"/>
                <w:szCs w:val="28"/>
              </w:rPr>
              <w:t xml:space="preserve"> в </w:t>
            </w:r>
            <w:proofErr w:type="spellStart"/>
            <w:r w:rsidRPr="00323DAE">
              <w:rPr>
                <w:sz w:val="28"/>
                <w:szCs w:val="28"/>
              </w:rPr>
              <w:t>тиждень</w:t>
            </w:r>
            <w:proofErr w:type="spellEnd"/>
            <w:r w:rsidRPr="00323DAE">
              <w:rPr>
                <w:sz w:val="28"/>
                <w:szCs w:val="28"/>
              </w:rPr>
              <w:t xml:space="preserve"> і </w:t>
            </w:r>
            <w:proofErr w:type="spellStart"/>
            <w:r w:rsidRPr="00323DAE">
              <w:rPr>
                <w:sz w:val="28"/>
                <w:szCs w:val="28"/>
              </w:rPr>
              <w:t>завантаженню</w:t>
            </w:r>
            <w:proofErr w:type="spellEnd"/>
            <w:r w:rsidRPr="00323DAE">
              <w:rPr>
                <w:sz w:val="28"/>
                <w:szCs w:val="28"/>
              </w:rPr>
              <w:t xml:space="preserve"> в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на 100% (8 годин </w:t>
            </w:r>
            <w:proofErr w:type="spellStart"/>
            <w:r w:rsidRPr="00323DAE">
              <w:rPr>
                <w:sz w:val="28"/>
                <w:szCs w:val="28"/>
              </w:rPr>
              <w:t>роботи</w:t>
            </w:r>
            <w:proofErr w:type="spellEnd"/>
            <w:r w:rsidRPr="00323DAE">
              <w:rPr>
                <w:sz w:val="28"/>
                <w:szCs w:val="28"/>
              </w:rPr>
              <w:t xml:space="preserve">) і у </w:t>
            </w:r>
            <w:proofErr w:type="spellStart"/>
            <w:r w:rsidRPr="00323DAE">
              <w:rPr>
                <w:sz w:val="28"/>
                <w:szCs w:val="28"/>
              </w:rPr>
              <w:t>вівторок</w:t>
            </w:r>
            <w:proofErr w:type="spellEnd"/>
            <w:r w:rsidRPr="00323DAE">
              <w:rPr>
                <w:sz w:val="28"/>
                <w:szCs w:val="28"/>
              </w:rPr>
              <w:t xml:space="preserve"> на 50% (4 </w:t>
            </w:r>
            <w:proofErr w:type="spellStart"/>
            <w:r w:rsidRPr="00323DAE">
              <w:rPr>
                <w:sz w:val="28"/>
                <w:szCs w:val="28"/>
              </w:rPr>
              <w:t>години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роботи</w:t>
            </w:r>
            <w:proofErr w:type="spellEnd"/>
            <w:r w:rsidRPr="00323DAE">
              <w:rPr>
                <w:sz w:val="28"/>
                <w:szCs w:val="28"/>
              </w:rPr>
              <w:t xml:space="preserve">) </w:t>
            </w:r>
            <w:proofErr w:type="spellStart"/>
            <w:proofErr w:type="gramStart"/>
            <w:r w:rsidRPr="00323DAE">
              <w:rPr>
                <w:sz w:val="28"/>
                <w:szCs w:val="28"/>
              </w:rPr>
              <w:t>п</w:t>
            </w:r>
            <w:proofErr w:type="gramEnd"/>
            <w:r w:rsidRPr="00323DAE">
              <w:rPr>
                <w:sz w:val="28"/>
                <w:szCs w:val="28"/>
              </w:rPr>
              <w:t>ікове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за </w:t>
            </w:r>
            <w:proofErr w:type="spellStart"/>
            <w:r w:rsidRPr="00323DAE">
              <w:rPr>
                <w:sz w:val="28"/>
                <w:szCs w:val="28"/>
              </w:rPr>
              <w:t>тиждень</w:t>
            </w:r>
            <w:proofErr w:type="spellEnd"/>
            <w:r w:rsidRPr="00323DAE">
              <w:rPr>
                <w:sz w:val="28"/>
                <w:szCs w:val="28"/>
              </w:rPr>
              <w:t xml:space="preserve"> буде 100%. При </w:t>
            </w:r>
            <w:proofErr w:type="spellStart"/>
            <w:r w:rsidRPr="00323DAE">
              <w:rPr>
                <w:sz w:val="28"/>
                <w:szCs w:val="28"/>
              </w:rPr>
              <w:t>періоді</w:t>
            </w:r>
            <w:proofErr w:type="spellEnd"/>
            <w:r w:rsidRPr="00323DAE">
              <w:rPr>
                <w:sz w:val="28"/>
                <w:szCs w:val="28"/>
              </w:rPr>
              <w:t xml:space="preserve"> в один день </w:t>
            </w:r>
            <w:proofErr w:type="spellStart"/>
            <w:r w:rsidRPr="00323DAE">
              <w:rPr>
                <w:sz w:val="28"/>
                <w:szCs w:val="28"/>
              </w:rPr>
              <w:t>пікове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за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складе 100%, а за </w:t>
            </w:r>
            <w:proofErr w:type="spellStart"/>
            <w:r w:rsidRPr="00323DAE">
              <w:rPr>
                <w:sz w:val="28"/>
                <w:szCs w:val="28"/>
              </w:rPr>
              <w:t>вівторок</w:t>
            </w:r>
            <w:proofErr w:type="spellEnd"/>
            <w:r w:rsidRPr="00323DAE">
              <w:rPr>
                <w:sz w:val="28"/>
                <w:szCs w:val="28"/>
              </w:rPr>
              <w:t xml:space="preserve"> — 50%</w:t>
            </w:r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>Трудозатраты (</w:t>
            </w:r>
            <w:proofErr w:type="spellStart"/>
            <w:r w:rsidRPr="00323DAE">
              <w:rPr>
                <w:sz w:val="28"/>
                <w:szCs w:val="28"/>
              </w:rPr>
              <w:t>Work</w:t>
            </w:r>
            <w:proofErr w:type="spellEnd"/>
            <w:r w:rsidRPr="00323DAE">
              <w:rPr>
                <w:sz w:val="28"/>
                <w:szCs w:val="28"/>
              </w:rPr>
              <w:t xml:space="preserve"> - </w:t>
            </w:r>
            <w:proofErr w:type="spellStart"/>
            <w:r w:rsidRPr="00323DAE">
              <w:rPr>
                <w:sz w:val="28"/>
                <w:szCs w:val="28"/>
              </w:rPr>
              <w:t>Працезатрати</w:t>
            </w:r>
            <w:proofErr w:type="spellEnd"/>
            <w:r w:rsidRPr="00323DAE">
              <w:rPr>
                <w:sz w:val="28"/>
                <w:szCs w:val="28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 xml:space="preserve">Робота ресурсу в </w:t>
            </w:r>
            <w:proofErr w:type="spellStart"/>
            <w:r w:rsidRPr="00323DAE">
              <w:rPr>
                <w:sz w:val="28"/>
                <w:szCs w:val="28"/>
              </w:rPr>
              <w:t>числі</w:t>
            </w:r>
            <w:proofErr w:type="spellEnd"/>
            <w:r w:rsidRPr="00323DAE">
              <w:rPr>
                <w:sz w:val="28"/>
                <w:szCs w:val="28"/>
              </w:rPr>
              <w:t xml:space="preserve"> годин </w:t>
            </w:r>
            <w:proofErr w:type="gramStart"/>
            <w:r w:rsidRPr="00323DAE">
              <w:rPr>
                <w:sz w:val="28"/>
                <w:szCs w:val="28"/>
              </w:rPr>
              <w:t>за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період</w:t>
            </w:r>
            <w:proofErr w:type="spellEnd"/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>Совокупные трудозатраты (</w:t>
            </w:r>
            <w:proofErr w:type="spellStart"/>
            <w:r w:rsidRPr="00323DAE">
              <w:rPr>
                <w:sz w:val="28"/>
                <w:szCs w:val="28"/>
              </w:rPr>
              <w:t>Cumulative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Work</w:t>
            </w:r>
            <w:proofErr w:type="spellEnd"/>
            <w:r w:rsidRPr="00323DAE">
              <w:rPr>
                <w:sz w:val="28"/>
                <w:szCs w:val="28"/>
              </w:rPr>
              <w:t xml:space="preserve"> - </w:t>
            </w:r>
            <w:proofErr w:type="spellStart"/>
            <w:r w:rsidRPr="00323DAE">
              <w:rPr>
                <w:sz w:val="28"/>
                <w:szCs w:val="28"/>
              </w:rPr>
              <w:t>Сукупні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працезатрати</w:t>
            </w:r>
            <w:proofErr w:type="spellEnd"/>
            <w:r w:rsidRPr="00323DAE">
              <w:rPr>
                <w:sz w:val="28"/>
                <w:szCs w:val="28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</w:rPr>
              <w:t>Накопичена</w:t>
            </w:r>
            <w:proofErr w:type="spellEnd"/>
            <w:r w:rsidRPr="00323DAE">
              <w:rPr>
                <w:sz w:val="28"/>
                <w:szCs w:val="28"/>
              </w:rPr>
              <w:t xml:space="preserve"> на </w:t>
            </w:r>
            <w:proofErr w:type="spellStart"/>
            <w:r w:rsidRPr="00323DAE">
              <w:rPr>
                <w:sz w:val="28"/>
                <w:szCs w:val="28"/>
              </w:rPr>
              <w:t>даний</w:t>
            </w:r>
            <w:proofErr w:type="spellEnd"/>
            <w:r w:rsidRPr="00323DAE">
              <w:rPr>
                <w:sz w:val="28"/>
                <w:szCs w:val="28"/>
              </w:rPr>
              <w:t xml:space="preserve"> момент робота ресурсу </w:t>
            </w:r>
            <w:proofErr w:type="gramStart"/>
            <w:r w:rsidRPr="00323DAE">
              <w:rPr>
                <w:sz w:val="28"/>
                <w:szCs w:val="28"/>
              </w:rPr>
              <w:t>в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кількості</w:t>
            </w:r>
            <w:proofErr w:type="spellEnd"/>
            <w:r w:rsidRPr="00323DAE">
              <w:rPr>
                <w:sz w:val="28"/>
                <w:szCs w:val="28"/>
              </w:rPr>
              <w:t xml:space="preserve"> годин. </w:t>
            </w:r>
            <w:proofErr w:type="spellStart"/>
            <w:r w:rsidRPr="00323DAE">
              <w:rPr>
                <w:sz w:val="28"/>
                <w:szCs w:val="28"/>
              </w:rPr>
              <w:t>Наприклад</w:t>
            </w:r>
            <w:proofErr w:type="spellEnd"/>
            <w:r w:rsidRPr="00323DAE">
              <w:rPr>
                <w:sz w:val="28"/>
                <w:szCs w:val="28"/>
              </w:rPr>
              <w:t xml:space="preserve">, </w:t>
            </w:r>
            <w:proofErr w:type="gramStart"/>
            <w:r w:rsidRPr="00323DAE">
              <w:rPr>
                <w:sz w:val="28"/>
                <w:szCs w:val="28"/>
              </w:rPr>
              <w:t>при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роботі</w:t>
            </w:r>
            <w:proofErr w:type="spellEnd"/>
            <w:r w:rsidRPr="00323DAE">
              <w:rPr>
                <w:sz w:val="28"/>
                <w:szCs w:val="28"/>
              </w:rPr>
              <w:t xml:space="preserve"> в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4 </w:t>
            </w:r>
            <w:proofErr w:type="spellStart"/>
            <w:r w:rsidRPr="00323DAE">
              <w:rPr>
                <w:sz w:val="28"/>
                <w:szCs w:val="28"/>
              </w:rPr>
              <w:t>години</w:t>
            </w:r>
            <w:proofErr w:type="spellEnd"/>
            <w:r w:rsidRPr="00323DAE">
              <w:rPr>
                <w:sz w:val="28"/>
                <w:szCs w:val="28"/>
              </w:rPr>
              <w:t xml:space="preserve">, у </w:t>
            </w:r>
            <w:proofErr w:type="spellStart"/>
            <w:r w:rsidRPr="00323DAE">
              <w:rPr>
                <w:sz w:val="28"/>
                <w:szCs w:val="28"/>
              </w:rPr>
              <w:t>вівторок</w:t>
            </w:r>
            <w:proofErr w:type="spellEnd"/>
            <w:r w:rsidRPr="00323DAE">
              <w:rPr>
                <w:sz w:val="28"/>
                <w:szCs w:val="28"/>
              </w:rPr>
              <w:t xml:space="preserve"> 5 і в </w:t>
            </w:r>
            <w:proofErr w:type="spellStart"/>
            <w:r w:rsidRPr="00323DAE">
              <w:rPr>
                <w:sz w:val="28"/>
                <w:szCs w:val="28"/>
              </w:rPr>
              <w:t>середовище</w:t>
            </w:r>
            <w:proofErr w:type="spellEnd"/>
            <w:r w:rsidRPr="00323DAE">
              <w:rPr>
                <w:sz w:val="28"/>
                <w:szCs w:val="28"/>
              </w:rPr>
              <w:t xml:space="preserve"> б годин </w:t>
            </w:r>
            <w:proofErr w:type="spellStart"/>
            <w:r w:rsidRPr="00323DAE">
              <w:rPr>
                <w:sz w:val="28"/>
                <w:szCs w:val="28"/>
              </w:rPr>
              <w:t>накопичена</w:t>
            </w:r>
            <w:proofErr w:type="spellEnd"/>
            <w:r w:rsidRPr="00323DAE">
              <w:rPr>
                <w:sz w:val="28"/>
                <w:szCs w:val="28"/>
              </w:rPr>
              <w:t xml:space="preserve"> робота в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буде 4 </w:t>
            </w:r>
            <w:proofErr w:type="spellStart"/>
            <w:r w:rsidRPr="00323DAE">
              <w:rPr>
                <w:sz w:val="28"/>
                <w:szCs w:val="28"/>
              </w:rPr>
              <w:t>години</w:t>
            </w:r>
            <w:proofErr w:type="spellEnd"/>
            <w:r w:rsidRPr="00323DAE">
              <w:rPr>
                <w:sz w:val="28"/>
                <w:szCs w:val="28"/>
              </w:rPr>
              <w:t xml:space="preserve">, у </w:t>
            </w:r>
            <w:proofErr w:type="spellStart"/>
            <w:r w:rsidRPr="00323DAE">
              <w:rPr>
                <w:sz w:val="28"/>
                <w:szCs w:val="28"/>
              </w:rPr>
              <w:t>вівторок</w:t>
            </w:r>
            <w:proofErr w:type="spellEnd"/>
            <w:r w:rsidRPr="00323DAE">
              <w:rPr>
                <w:sz w:val="28"/>
                <w:szCs w:val="28"/>
              </w:rPr>
              <w:t xml:space="preserve"> 9, а в </w:t>
            </w:r>
            <w:proofErr w:type="spellStart"/>
            <w:r w:rsidRPr="00323DAE">
              <w:rPr>
                <w:sz w:val="28"/>
                <w:szCs w:val="28"/>
              </w:rPr>
              <w:t>середовище</w:t>
            </w:r>
            <w:proofErr w:type="spellEnd"/>
            <w:r w:rsidRPr="00323DAE">
              <w:rPr>
                <w:sz w:val="28"/>
                <w:szCs w:val="28"/>
              </w:rPr>
              <w:t xml:space="preserve"> 15 годин</w:t>
            </w:r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 xml:space="preserve">Превышение доступности </w:t>
            </w:r>
            <w:r w:rsidRPr="00323DAE">
              <w:rPr>
                <w:sz w:val="28"/>
                <w:szCs w:val="28"/>
              </w:rPr>
              <w:lastRenderedPageBreak/>
              <w:t>(</w:t>
            </w:r>
            <w:proofErr w:type="spellStart"/>
            <w:r w:rsidRPr="00323DAE">
              <w:rPr>
                <w:sz w:val="28"/>
                <w:szCs w:val="28"/>
              </w:rPr>
              <w:t>Overallocation</w:t>
            </w:r>
            <w:proofErr w:type="spellEnd"/>
            <w:r w:rsidRPr="00323DAE">
              <w:rPr>
                <w:sz w:val="28"/>
                <w:szCs w:val="28"/>
              </w:rPr>
              <w:t xml:space="preserve"> - </w:t>
            </w:r>
            <w:proofErr w:type="spellStart"/>
            <w:r w:rsidRPr="00323DAE">
              <w:rPr>
                <w:sz w:val="28"/>
                <w:szCs w:val="28"/>
              </w:rPr>
              <w:t>Перевищення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доступність</w:t>
            </w:r>
            <w:proofErr w:type="spellEnd"/>
            <w:r w:rsidRPr="00323DAE">
              <w:rPr>
                <w:sz w:val="28"/>
                <w:szCs w:val="28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</w:rPr>
              <w:lastRenderedPageBreak/>
              <w:t>Перевищення</w:t>
            </w:r>
            <w:proofErr w:type="spellEnd"/>
            <w:r w:rsidRPr="00323DAE">
              <w:rPr>
                <w:sz w:val="28"/>
                <w:szCs w:val="28"/>
              </w:rPr>
              <w:t xml:space="preserve"> ресурсом </w:t>
            </w:r>
            <w:r w:rsidRPr="00323DAE">
              <w:rPr>
                <w:sz w:val="28"/>
                <w:szCs w:val="28"/>
              </w:rPr>
              <w:lastRenderedPageBreak/>
              <w:t xml:space="preserve">доступного </w:t>
            </w:r>
            <w:proofErr w:type="spellStart"/>
            <w:r w:rsidRPr="00323DAE">
              <w:rPr>
                <w:sz w:val="28"/>
                <w:szCs w:val="28"/>
              </w:rPr>
              <w:t>робочого</w:t>
            </w:r>
            <w:proofErr w:type="spellEnd"/>
            <w:r w:rsidRPr="00323DAE">
              <w:rPr>
                <w:sz w:val="28"/>
                <w:szCs w:val="28"/>
              </w:rPr>
              <w:t xml:space="preserve"> часу за </w:t>
            </w:r>
            <w:proofErr w:type="spellStart"/>
            <w:r w:rsidRPr="00323DAE">
              <w:rPr>
                <w:sz w:val="28"/>
                <w:szCs w:val="28"/>
              </w:rPr>
              <w:t>період</w:t>
            </w:r>
            <w:proofErr w:type="gramStart"/>
            <w:r w:rsidRPr="00323DAE">
              <w:rPr>
                <w:sz w:val="28"/>
                <w:szCs w:val="28"/>
              </w:rPr>
              <w:t>.Н</w:t>
            </w:r>
            <w:proofErr w:type="gramEnd"/>
            <w:r w:rsidRPr="00323DAE">
              <w:rPr>
                <w:sz w:val="28"/>
                <w:szCs w:val="28"/>
              </w:rPr>
              <w:t>априклад</w:t>
            </w:r>
            <w:proofErr w:type="spellEnd"/>
            <w:r w:rsidRPr="00323DAE">
              <w:rPr>
                <w:sz w:val="28"/>
                <w:szCs w:val="28"/>
              </w:rPr>
              <w:t xml:space="preserve">, при </w:t>
            </w:r>
            <w:proofErr w:type="spellStart"/>
            <w:r w:rsidRPr="00323DAE">
              <w:rPr>
                <w:sz w:val="28"/>
                <w:szCs w:val="28"/>
              </w:rPr>
              <w:t>робочому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дні</w:t>
            </w:r>
            <w:proofErr w:type="spellEnd"/>
            <w:r w:rsidRPr="00323DAE">
              <w:rPr>
                <w:sz w:val="28"/>
                <w:szCs w:val="28"/>
              </w:rPr>
              <w:t xml:space="preserve"> в 8 годин ресурс </w:t>
            </w:r>
            <w:proofErr w:type="spellStart"/>
            <w:r w:rsidRPr="00323DAE">
              <w:rPr>
                <w:sz w:val="28"/>
                <w:szCs w:val="28"/>
              </w:rPr>
              <w:t>працює</w:t>
            </w:r>
            <w:proofErr w:type="spellEnd"/>
          </w:p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 xml:space="preserve">у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10 годин і </w:t>
            </w:r>
            <w:proofErr w:type="gramStart"/>
            <w:r w:rsidRPr="00323DAE">
              <w:rPr>
                <w:sz w:val="28"/>
                <w:szCs w:val="28"/>
              </w:rPr>
              <w:t>у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вівторок</w:t>
            </w:r>
            <w:proofErr w:type="spellEnd"/>
            <w:r w:rsidRPr="00323DAE">
              <w:rPr>
                <w:sz w:val="28"/>
                <w:szCs w:val="28"/>
              </w:rPr>
              <w:t xml:space="preserve"> 2 </w:t>
            </w:r>
            <w:proofErr w:type="spellStart"/>
            <w:r w:rsidRPr="00323DAE">
              <w:rPr>
                <w:sz w:val="28"/>
                <w:szCs w:val="28"/>
              </w:rPr>
              <w:t>години</w:t>
            </w:r>
            <w:proofErr w:type="spellEnd"/>
            <w:r w:rsidRPr="00323DAE">
              <w:rPr>
                <w:sz w:val="28"/>
                <w:szCs w:val="28"/>
              </w:rPr>
              <w:t xml:space="preserve">. </w:t>
            </w:r>
            <w:proofErr w:type="gramStart"/>
            <w:r w:rsidRPr="00323DAE">
              <w:rPr>
                <w:sz w:val="28"/>
                <w:szCs w:val="28"/>
              </w:rPr>
              <w:t>У</w:t>
            </w:r>
            <w:proofErr w:type="gramEnd"/>
            <w:r w:rsidRPr="00323DAE">
              <w:rPr>
                <w:sz w:val="28"/>
                <w:szCs w:val="28"/>
              </w:rPr>
              <w:t xml:space="preserve"> такому </w:t>
            </w:r>
            <w:proofErr w:type="spellStart"/>
            <w:r w:rsidRPr="00323DAE">
              <w:rPr>
                <w:sz w:val="28"/>
                <w:szCs w:val="28"/>
              </w:rPr>
              <w:t>випадку</w:t>
            </w:r>
            <w:proofErr w:type="spellEnd"/>
          </w:p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</w:rPr>
              <w:t>перевантаження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за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буде </w:t>
            </w:r>
            <w:proofErr w:type="spellStart"/>
            <w:r w:rsidRPr="00323DAE">
              <w:rPr>
                <w:sz w:val="28"/>
                <w:szCs w:val="28"/>
              </w:rPr>
              <w:t>дорівнювати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двом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годинник</w:t>
            </w:r>
            <w:proofErr w:type="spellEnd"/>
            <w:r w:rsidRPr="00323DAE">
              <w:rPr>
                <w:sz w:val="28"/>
                <w:szCs w:val="28"/>
              </w:rPr>
              <w:t xml:space="preserve">, але </w:t>
            </w:r>
            <w:proofErr w:type="spellStart"/>
            <w:r w:rsidRPr="00323DAE">
              <w:rPr>
                <w:sz w:val="28"/>
                <w:szCs w:val="28"/>
              </w:rPr>
              <w:t>перевантаження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за </w:t>
            </w:r>
            <w:proofErr w:type="spellStart"/>
            <w:r w:rsidRPr="00323DAE">
              <w:rPr>
                <w:sz w:val="28"/>
                <w:szCs w:val="28"/>
              </w:rPr>
              <w:t>тиждень</w:t>
            </w:r>
            <w:proofErr w:type="spellEnd"/>
            <w:r w:rsidRPr="00323DAE">
              <w:rPr>
                <w:sz w:val="28"/>
                <w:szCs w:val="28"/>
              </w:rPr>
              <w:t xml:space="preserve"> не буде, тому </w:t>
            </w:r>
            <w:proofErr w:type="spellStart"/>
            <w:r w:rsidRPr="00323DAE">
              <w:rPr>
                <w:sz w:val="28"/>
                <w:szCs w:val="28"/>
              </w:rPr>
              <w:t>що</w:t>
            </w:r>
            <w:proofErr w:type="spellEnd"/>
            <w:r w:rsidRPr="00323DAE">
              <w:rPr>
                <w:sz w:val="28"/>
                <w:szCs w:val="28"/>
              </w:rPr>
              <w:t xml:space="preserve"> з </w:t>
            </w:r>
            <w:proofErr w:type="spellStart"/>
            <w:r w:rsidRPr="00323DAE">
              <w:rPr>
                <w:sz w:val="28"/>
                <w:szCs w:val="28"/>
              </w:rPr>
              <w:t>можливих</w:t>
            </w:r>
            <w:proofErr w:type="spellEnd"/>
            <w:r w:rsidRPr="00323DAE">
              <w:rPr>
                <w:sz w:val="28"/>
                <w:szCs w:val="28"/>
              </w:rPr>
              <w:t xml:space="preserve"> 40 годин ресурс </w:t>
            </w:r>
            <w:proofErr w:type="spellStart"/>
            <w:r w:rsidRPr="00323DAE">
              <w:rPr>
                <w:sz w:val="28"/>
                <w:szCs w:val="28"/>
              </w:rPr>
              <w:t>відпрацьовує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тільки</w:t>
            </w:r>
            <w:proofErr w:type="spellEnd"/>
            <w:r w:rsidRPr="00323DAE">
              <w:rPr>
                <w:sz w:val="28"/>
                <w:szCs w:val="28"/>
              </w:rPr>
              <w:t xml:space="preserve"> 12</w:t>
            </w:r>
          </w:p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27663C" w:rsidRDefault="0027663C" w:rsidP="0027663C">
      <w:pPr>
        <w:rPr>
          <w:lang w:val="uk-UA"/>
        </w:rPr>
      </w:pPr>
    </w:p>
    <w:p w:rsidR="0027663C" w:rsidRDefault="0027663C" w:rsidP="0027663C">
      <w:pPr>
        <w:rPr>
          <w:lang w:val="uk-UA"/>
        </w:rPr>
      </w:pPr>
    </w:p>
    <w:p w:rsidR="0027663C" w:rsidRDefault="0027663C" w:rsidP="0027663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табл.8.1</w:t>
      </w:r>
    </w:p>
    <w:p w:rsidR="0027663C" w:rsidRPr="00783102" w:rsidRDefault="0027663C" w:rsidP="0027663C">
      <w:pPr>
        <w:jc w:val="right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1"/>
        <w:gridCol w:w="4790"/>
      </w:tblGrid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 xml:space="preserve">Тип </w:t>
            </w:r>
            <w:proofErr w:type="spellStart"/>
            <w:r w:rsidRPr="00323DAE">
              <w:rPr>
                <w:sz w:val="28"/>
                <w:szCs w:val="28"/>
              </w:rPr>
              <w:t>даних</w:t>
            </w:r>
            <w:proofErr w:type="spellEnd"/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</w:rPr>
              <w:t>Опис</w:t>
            </w:r>
            <w:proofErr w:type="spellEnd"/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  <w:lang w:val="uk-UA"/>
              </w:rPr>
            </w:pPr>
            <w:r w:rsidRPr="00323DAE">
              <w:rPr>
                <w:sz w:val="28"/>
                <w:szCs w:val="28"/>
                <w:lang w:val="uk-UA"/>
              </w:rPr>
              <w:t>Процент загрузки (</w:t>
            </w:r>
            <w:proofErr w:type="spellStart"/>
            <w:r w:rsidRPr="00323DAE">
              <w:rPr>
                <w:sz w:val="28"/>
                <w:szCs w:val="28"/>
              </w:rPr>
              <w:t>Percent</w:t>
            </w:r>
            <w:proofErr w:type="spellEnd"/>
            <w:r w:rsidRPr="00323DA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Allocation</w:t>
            </w:r>
            <w:proofErr w:type="spellEnd"/>
            <w:r w:rsidRPr="00323DAE">
              <w:rPr>
                <w:sz w:val="28"/>
                <w:szCs w:val="28"/>
                <w:lang w:val="uk-UA"/>
              </w:rPr>
              <w:t xml:space="preserve"> - Відсоток завантаження)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</w:rPr>
              <w:t>Спі</w:t>
            </w:r>
            <w:proofErr w:type="gramStart"/>
            <w:r w:rsidRPr="00323DAE">
              <w:rPr>
                <w:sz w:val="28"/>
                <w:szCs w:val="28"/>
              </w:rPr>
              <w:t>вв</w:t>
            </w:r>
            <w:proofErr w:type="gramEnd"/>
            <w:r w:rsidRPr="00323DAE">
              <w:rPr>
                <w:sz w:val="28"/>
                <w:szCs w:val="28"/>
              </w:rPr>
              <w:t>ідношення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роботи</w:t>
            </w:r>
            <w:proofErr w:type="spellEnd"/>
            <w:r w:rsidRPr="00323DAE">
              <w:rPr>
                <w:sz w:val="28"/>
                <w:szCs w:val="28"/>
              </w:rPr>
              <w:t xml:space="preserve"> ресурсу і доступного </w:t>
            </w:r>
            <w:proofErr w:type="spellStart"/>
            <w:r w:rsidRPr="00323DAE">
              <w:rPr>
                <w:sz w:val="28"/>
                <w:szCs w:val="28"/>
              </w:rPr>
              <w:t>робочого</w:t>
            </w:r>
            <w:proofErr w:type="spellEnd"/>
            <w:r w:rsidRPr="00323DAE">
              <w:rPr>
                <w:sz w:val="28"/>
                <w:szCs w:val="28"/>
              </w:rPr>
              <w:t xml:space="preserve"> часу за </w:t>
            </w:r>
            <w:proofErr w:type="spellStart"/>
            <w:r w:rsidRPr="00323DAE">
              <w:rPr>
                <w:sz w:val="28"/>
                <w:szCs w:val="28"/>
              </w:rPr>
              <w:t>період</w:t>
            </w:r>
            <w:proofErr w:type="spellEnd"/>
            <w:r w:rsidRPr="00323DAE">
              <w:rPr>
                <w:sz w:val="28"/>
                <w:szCs w:val="28"/>
              </w:rPr>
              <w:t xml:space="preserve">. </w:t>
            </w:r>
            <w:proofErr w:type="spellStart"/>
            <w:r w:rsidRPr="00323DAE">
              <w:rPr>
                <w:sz w:val="28"/>
                <w:szCs w:val="28"/>
              </w:rPr>
              <w:t>Наприклад</w:t>
            </w:r>
            <w:proofErr w:type="spellEnd"/>
            <w:r w:rsidRPr="00323DAE">
              <w:rPr>
                <w:sz w:val="28"/>
                <w:szCs w:val="28"/>
              </w:rPr>
              <w:t xml:space="preserve">, </w:t>
            </w:r>
            <w:proofErr w:type="spellStart"/>
            <w:r w:rsidRPr="00323DAE">
              <w:rPr>
                <w:sz w:val="28"/>
                <w:szCs w:val="28"/>
              </w:rPr>
              <w:t>якщо</w:t>
            </w:r>
            <w:proofErr w:type="spellEnd"/>
            <w:r w:rsidRPr="00323DAE">
              <w:rPr>
                <w:sz w:val="28"/>
                <w:szCs w:val="28"/>
              </w:rPr>
              <w:t xml:space="preserve"> ресурс </w:t>
            </w:r>
            <w:proofErr w:type="spellStart"/>
            <w:r w:rsidRPr="00323DAE">
              <w:rPr>
                <w:sz w:val="28"/>
                <w:szCs w:val="28"/>
              </w:rPr>
              <w:t>працює</w:t>
            </w:r>
            <w:proofErr w:type="spellEnd"/>
            <w:r w:rsidRPr="00323DAE">
              <w:rPr>
                <w:sz w:val="28"/>
                <w:szCs w:val="28"/>
              </w:rPr>
              <w:t xml:space="preserve"> 10 годин у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і 2 </w:t>
            </w:r>
            <w:proofErr w:type="spellStart"/>
            <w:r w:rsidRPr="00323DAE">
              <w:rPr>
                <w:sz w:val="28"/>
                <w:szCs w:val="28"/>
              </w:rPr>
              <w:t>години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gramStart"/>
            <w:r w:rsidRPr="00323DAE">
              <w:rPr>
                <w:sz w:val="28"/>
                <w:szCs w:val="28"/>
              </w:rPr>
              <w:t>у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вівторок</w:t>
            </w:r>
            <w:proofErr w:type="spellEnd"/>
            <w:r w:rsidRPr="00323DAE">
              <w:rPr>
                <w:sz w:val="28"/>
                <w:szCs w:val="28"/>
              </w:rPr>
              <w:t xml:space="preserve">, те </w:t>
            </w:r>
            <w:proofErr w:type="spellStart"/>
            <w:r w:rsidRPr="00323DAE">
              <w:rPr>
                <w:sz w:val="28"/>
                <w:szCs w:val="28"/>
              </w:rPr>
              <w:t>відносне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в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буде 125%, а у </w:t>
            </w:r>
            <w:proofErr w:type="spellStart"/>
            <w:r w:rsidRPr="00323DAE">
              <w:rPr>
                <w:sz w:val="28"/>
                <w:szCs w:val="28"/>
              </w:rPr>
              <w:t>вівторок</w:t>
            </w:r>
            <w:proofErr w:type="spellEnd"/>
            <w:r w:rsidRPr="00323DAE">
              <w:rPr>
                <w:sz w:val="28"/>
                <w:szCs w:val="28"/>
              </w:rPr>
              <w:t xml:space="preserve"> — 25%. При </w:t>
            </w:r>
            <w:proofErr w:type="spellStart"/>
            <w:r w:rsidRPr="00323DAE">
              <w:rPr>
                <w:sz w:val="28"/>
                <w:szCs w:val="28"/>
              </w:rPr>
              <w:t>цьому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відносне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за </w:t>
            </w:r>
            <w:proofErr w:type="spellStart"/>
            <w:r w:rsidRPr="00323DAE">
              <w:rPr>
                <w:sz w:val="28"/>
                <w:szCs w:val="28"/>
              </w:rPr>
              <w:t>тиждень</w:t>
            </w:r>
            <w:proofErr w:type="spellEnd"/>
            <w:r w:rsidRPr="00323DAE">
              <w:rPr>
                <w:sz w:val="28"/>
                <w:szCs w:val="28"/>
              </w:rPr>
              <w:t xml:space="preserve"> складе 30%</w:t>
            </w:r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>Оставшаяся доступность (</w:t>
            </w:r>
            <w:proofErr w:type="spellStart"/>
            <w:r w:rsidRPr="00323DAE">
              <w:rPr>
                <w:sz w:val="28"/>
                <w:szCs w:val="28"/>
              </w:rPr>
              <w:t>Remaining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Availability</w:t>
            </w:r>
            <w:proofErr w:type="spellEnd"/>
            <w:r w:rsidRPr="00323DAE">
              <w:rPr>
                <w:sz w:val="28"/>
                <w:szCs w:val="28"/>
              </w:rPr>
              <w:t xml:space="preserve"> - </w:t>
            </w:r>
            <w:proofErr w:type="spellStart"/>
            <w:r w:rsidRPr="00323DAE">
              <w:rPr>
                <w:sz w:val="28"/>
                <w:szCs w:val="28"/>
              </w:rPr>
              <w:t>Залишившаяся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доступність</w:t>
            </w:r>
            <w:proofErr w:type="spellEnd"/>
            <w:r w:rsidRPr="00323DAE">
              <w:rPr>
                <w:sz w:val="28"/>
                <w:szCs w:val="28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 xml:space="preserve">Число не </w:t>
            </w:r>
            <w:proofErr w:type="spellStart"/>
            <w:r w:rsidRPr="00323DAE">
              <w:rPr>
                <w:sz w:val="28"/>
                <w:szCs w:val="28"/>
              </w:rPr>
              <w:t>зайнятих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роботою</w:t>
            </w:r>
            <w:proofErr w:type="spellEnd"/>
            <w:r w:rsidRPr="00323DAE">
              <w:rPr>
                <w:sz w:val="28"/>
                <w:szCs w:val="28"/>
              </w:rPr>
              <w:t xml:space="preserve"> годин </w:t>
            </w:r>
            <w:proofErr w:type="gramStart"/>
            <w:r w:rsidRPr="00323DAE">
              <w:rPr>
                <w:sz w:val="28"/>
                <w:szCs w:val="28"/>
              </w:rPr>
              <w:t>за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період</w:t>
            </w:r>
            <w:proofErr w:type="spellEnd"/>
            <w:r w:rsidRPr="00323DAE">
              <w:rPr>
                <w:sz w:val="28"/>
                <w:szCs w:val="28"/>
              </w:rPr>
              <w:t xml:space="preserve">. </w:t>
            </w:r>
            <w:proofErr w:type="spellStart"/>
            <w:r w:rsidRPr="00323DAE">
              <w:rPr>
                <w:sz w:val="28"/>
                <w:szCs w:val="28"/>
              </w:rPr>
              <w:t>Наприклад</w:t>
            </w:r>
            <w:proofErr w:type="spellEnd"/>
            <w:r w:rsidRPr="00323DAE">
              <w:rPr>
                <w:sz w:val="28"/>
                <w:szCs w:val="28"/>
              </w:rPr>
              <w:t xml:space="preserve">, </w:t>
            </w:r>
            <w:proofErr w:type="gramStart"/>
            <w:r w:rsidRPr="00323DAE">
              <w:rPr>
                <w:sz w:val="28"/>
                <w:szCs w:val="28"/>
              </w:rPr>
              <w:t>при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роботі</w:t>
            </w:r>
            <w:proofErr w:type="spellEnd"/>
            <w:r w:rsidRPr="00323DAE">
              <w:rPr>
                <w:sz w:val="28"/>
                <w:szCs w:val="28"/>
              </w:rPr>
              <w:t xml:space="preserve"> в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протягом</w:t>
            </w:r>
            <w:proofErr w:type="spellEnd"/>
            <w:r w:rsidRPr="00323DAE">
              <w:rPr>
                <w:sz w:val="28"/>
                <w:szCs w:val="28"/>
              </w:rPr>
              <w:t xml:space="preserve"> 10 годин </w:t>
            </w:r>
            <w:proofErr w:type="spellStart"/>
            <w:r w:rsidRPr="00323DAE">
              <w:rPr>
                <w:sz w:val="28"/>
                <w:szCs w:val="28"/>
              </w:rPr>
              <w:t>доступне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за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дорівнює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нулеві</w:t>
            </w:r>
            <w:proofErr w:type="spellEnd"/>
            <w:r w:rsidRPr="00323DAE">
              <w:rPr>
                <w:sz w:val="28"/>
                <w:szCs w:val="28"/>
              </w:rPr>
              <w:t xml:space="preserve">. При </w:t>
            </w:r>
            <w:proofErr w:type="spellStart"/>
            <w:r w:rsidRPr="00323DAE">
              <w:rPr>
                <w:sz w:val="28"/>
                <w:szCs w:val="28"/>
              </w:rPr>
              <w:t>цьому</w:t>
            </w:r>
            <w:proofErr w:type="spellEnd"/>
            <w:r w:rsidRPr="00323DAE">
              <w:rPr>
                <w:sz w:val="28"/>
                <w:szCs w:val="28"/>
              </w:rPr>
              <w:t xml:space="preserve"> за </w:t>
            </w:r>
            <w:proofErr w:type="spellStart"/>
            <w:r w:rsidRPr="00323DAE">
              <w:rPr>
                <w:sz w:val="28"/>
                <w:szCs w:val="28"/>
              </w:rPr>
              <w:t>тиждень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доступне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буде </w:t>
            </w:r>
            <w:proofErr w:type="spellStart"/>
            <w:r w:rsidRPr="00323DAE">
              <w:rPr>
                <w:sz w:val="28"/>
                <w:szCs w:val="28"/>
              </w:rPr>
              <w:t>дорівнює</w:t>
            </w:r>
            <w:proofErr w:type="spellEnd"/>
            <w:r w:rsidRPr="00323DAE">
              <w:rPr>
                <w:sz w:val="28"/>
                <w:szCs w:val="28"/>
              </w:rPr>
              <w:t xml:space="preserve"> 30 годинам</w:t>
            </w:r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>Затраты (</w:t>
            </w:r>
            <w:proofErr w:type="spellStart"/>
            <w:r w:rsidRPr="00323DAE">
              <w:rPr>
                <w:sz w:val="28"/>
                <w:szCs w:val="28"/>
              </w:rPr>
              <w:t>Cost</w:t>
            </w:r>
            <w:proofErr w:type="spellEnd"/>
            <w:r w:rsidRPr="00323DAE">
              <w:rPr>
                <w:sz w:val="28"/>
                <w:szCs w:val="28"/>
              </w:rPr>
              <w:t xml:space="preserve"> - </w:t>
            </w:r>
            <w:proofErr w:type="spellStart"/>
            <w:r w:rsidRPr="00323DAE">
              <w:rPr>
                <w:sz w:val="28"/>
                <w:szCs w:val="28"/>
              </w:rPr>
              <w:t>Витрати</w:t>
            </w:r>
            <w:proofErr w:type="spellEnd"/>
            <w:r w:rsidRPr="00323DAE">
              <w:rPr>
                <w:sz w:val="28"/>
                <w:szCs w:val="28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</w:rPr>
              <w:t>Вартість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роботи</w:t>
            </w:r>
            <w:proofErr w:type="spellEnd"/>
            <w:r w:rsidRPr="00323DAE">
              <w:rPr>
                <w:sz w:val="28"/>
                <w:szCs w:val="28"/>
              </w:rPr>
              <w:t xml:space="preserve"> ресурсу </w:t>
            </w:r>
            <w:proofErr w:type="gramStart"/>
            <w:r w:rsidRPr="00323DAE">
              <w:rPr>
                <w:sz w:val="28"/>
                <w:szCs w:val="28"/>
              </w:rPr>
              <w:t>за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пері</w:t>
            </w:r>
            <w:proofErr w:type="gramStart"/>
            <w:r w:rsidRPr="00323DAE">
              <w:rPr>
                <w:sz w:val="28"/>
                <w:szCs w:val="28"/>
              </w:rPr>
              <w:t>од</w:t>
            </w:r>
            <w:proofErr w:type="spellEnd"/>
            <w:proofErr w:type="gramEnd"/>
            <w:r w:rsidRPr="00323DAE">
              <w:rPr>
                <w:sz w:val="28"/>
                <w:szCs w:val="28"/>
              </w:rPr>
              <w:t xml:space="preserve"> (</w:t>
            </w:r>
            <w:proofErr w:type="spellStart"/>
            <w:r w:rsidRPr="00323DAE">
              <w:rPr>
                <w:sz w:val="28"/>
                <w:szCs w:val="28"/>
              </w:rPr>
              <w:t>визначається</w:t>
            </w:r>
            <w:proofErr w:type="spellEnd"/>
            <w:r w:rsidRPr="00323DAE">
              <w:rPr>
                <w:sz w:val="28"/>
                <w:szCs w:val="28"/>
              </w:rPr>
              <w:t xml:space="preserve"> шляхом </w:t>
            </w:r>
            <w:proofErr w:type="spellStart"/>
            <w:r w:rsidRPr="00323DAE">
              <w:rPr>
                <w:sz w:val="28"/>
                <w:szCs w:val="28"/>
              </w:rPr>
              <w:t>множення</w:t>
            </w:r>
            <w:proofErr w:type="spellEnd"/>
            <w:r w:rsidRPr="00323DAE">
              <w:rPr>
                <w:sz w:val="28"/>
                <w:szCs w:val="28"/>
              </w:rPr>
              <w:t xml:space="preserve"> числа годин, </w:t>
            </w:r>
            <w:proofErr w:type="spellStart"/>
            <w:r w:rsidRPr="00323DAE">
              <w:rPr>
                <w:sz w:val="28"/>
                <w:szCs w:val="28"/>
              </w:rPr>
              <w:t>витрачених</w:t>
            </w:r>
            <w:proofErr w:type="spellEnd"/>
            <w:r w:rsidRPr="00323DAE">
              <w:rPr>
                <w:sz w:val="28"/>
                <w:szCs w:val="28"/>
              </w:rPr>
              <w:t xml:space="preserve"> на роботу, на </w:t>
            </w:r>
            <w:proofErr w:type="spellStart"/>
            <w:r w:rsidRPr="00323DAE">
              <w:rPr>
                <w:sz w:val="28"/>
                <w:szCs w:val="28"/>
              </w:rPr>
              <w:t>погодинну</w:t>
            </w:r>
            <w:proofErr w:type="spellEnd"/>
            <w:r w:rsidRPr="00323DAE">
              <w:rPr>
                <w:sz w:val="28"/>
                <w:szCs w:val="28"/>
              </w:rPr>
              <w:t xml:space="preserve"> ставку)</w:t>
            </w:r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>Совокупные затраты (</w:t>
            </w:r>
            <w:proofErr w:type="spellStart"/>
            <w:r w:rsidRPr="00323DAE">
              <w:rPr>
                <w:sz w:val="28"/>
                <w:szCs w:val="28"/>
              </w:rPr>
              <w:t>Cumulative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Cost</w:t>
            </w:r>
            <w:proofErr w:type="spellEnd"/>
            <w:r w:rsidRPr="00323DAE">
              <w:rPr>
                <w:sz w:val="28"/>
                <w:szCs w:val="28"/>
              </w:rPr>
              <w:t xml:space="preserve"> - </w:t>
            </w:r>
            <w:proofErr w:type="spellStart"/>
            <w:r w:rsidRPr="00323DAE">
              <w:rPr>
                <w:sz w:val="28"/>
                <w:szCs w:val="28"/>
              </w:rPr>
              <w:t>Сукупні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витрати</w:t>
            </w:r>
            <w:proofErr w:type="spellEnd"/>
            <w:r w:rsidRPr="00323DAE">
              <w:rPr>
                <w:sz w:val="28"/>
                <w:szCs w:val="28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proofErr w:type="spellStart"/>
            <w:r w:rsidRPr="00323DAE">
              <w:rPr>
                <w:sz w:val="28"/>
                <w:szCs w:val="28"/>
              </w:rPr>
              <w:t>Накопичена</w:t>
            </w:r>
            <w:proofErr w:type="spellEnd"/>
            <w:r w:rsidRPr="00323DAE">
              <w:rPr>
                <w:sz w:val="28"/>
                <w:szCs w:val="28"/>
              </w:rPr>
              <w:t xml:space="preserve"> до </w:t>
            </w:r>
            <w:proofErr w:type="spellStart"/>
            <w:r w:rsidRPr="00323DAE">
              <w:rPr>
                <w:sz w:val="28"/>
                <w:szCs w:val="28"/>
              </w:rPr>
              <w:t>сучасний</w:t>
            </w:r>
            <w:proofErr w:type="spellEnd"/>
            <w:r w:rsidRPr="00323DAE">
              <w:rPr>
                <w:sz w:val="28"/>
                <w:szCs w:val="28"/>
              </w:rPr>
              <w:t xml:space="preserve"> момент </w:t>
            </w:r>
            <w:proofErr w:type="spellStart"/>
            <w:r w:rsidRPr="00323DAE">
              <w:rPr>
                <w:sz w:val="28"/>
                <w:szCs w:val="28"/>
              </w:rPr>
              <w:t>вартість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роботи</w:t>
            </w:r>
            <w:proofErr w:type="spellEnd"/>
            <w:r w:rsidRPr="00323DAE">
              <w:rPr>
                <w:sz w:val="28"/>
                <w:szCs w:val="28"/>
              </w:rPr>
              <w:t xml:space="preserve"> ресурсу. </w:t>
            </w:r>
            <w:proofErr w:type="spellStart"/>
            <w:r w:rsidRPr="00323DAE">
              <w:rPr>
                <w:sz w:val="28"/>
                <w:szCs w:val="28"/>
              </w:rPr>
              <w:t>Розраховується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аналогічно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накопиченій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роботі</w:t>
            </w:r>
            <w:proofErr w:type="spellEnd"/>
            <w:r w:rsidRPr="00323DAE">
              <w:rPr>
                <w:sz w:val="28"/>
                <w:szCs w:val="28"/>
              </w:rPr>
              <w:t xml:space="preserve"> (будучи </w:t>
            </w:r>
            <w:proofErr w:type="spellStart"/>
            <w:r w:rsidRPr="00323DAE">
              <w:rPr>
                <w:sz w:val="28"/>
                <w:szCs w:val="28"/>
              </w:rPr>
              <w:t>похідним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від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неї</w:t>
            </w:r>
            <w:proofErr w:type="spellEnd"/>
            <w:r w:rsidRPr="00323DAE">
              <w:rPr>
                <w:sz w:val="28"/>
                <w:szCs w:val="28"/>
              </w:rPr>
              <w:t xml:space="preserve"> параметром)</w:t>
            </w:r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>Доступность по трудоемкости (</w:t>
            </w:r>
            <w:proofErr w:type="spellStart"/>
            <w:r w:rsidRPr="00323DAE">
              <w:rPr>
                <w:sz w:val="28"/>
                <w:szCs w:val="28"/>
              </w:rPr>
              <w:t>Work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Availability</w:t>
            </w:r>
            <w:proofErr w:type="spellEnd"/>
            <w:r w:rsidRPr="00323DAE">
              <w:rPr>
                <w:sz w:val="28"/>
                <w:szCs w:val="28"/>
              </w:rPr>
              <w:t xml:space="preserve"> - </w:t>
            </w:r>
            <w:proofErr w:type="spellStart"/>
            <w:r w:rsidRPr="00323DAE">
              <w:rPr>
                <w:sz w:val="28"/>
                <w:szCs w:val="28"/>
              </w:rPr>
              <w:t>Доступність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gramStart"/>
            <w:r w:rsidRPr="00323DAE">
              <w:rPr>
                <w:sz w:val="28"/>
                <w:szCs w:val="28"/>
              </w:rPr>
              <w:t>по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трудомісткості</w:t>
            </w:r>
            <w:proofErr w:type="spellEnd"/>
            <w:r w:rsidRPr="00323DAE">
              <w:rPr>
                <w:sz w:val="28"/>
                <w:szCs w:val="28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 xml:space="preserve">Число годин, на </w:t>
            </w:r>
            <w:proofErr w:type="spellStart"/>
            <w:r w:rsidRPr="00323DAE">
              <w:rPr>
                <w:sz w:val="28"/>
                <w:szCs w:val="28"/>
              </w:rPr>
              <w:t>які</w:t>
            </w:r>
            <w:proofErr w:type="spellEnd"/>
            <w:r w:rsidRPr="00323DAE">
              <w:rPr>
                <w:sz w:val="28"/>
                <w:szCs w:val="28"/>
              </w:rPr>
              <w:t xml:space="preserve"> ресурс </w:t>
            </w:r>
            <w:proofErr w:type="spellStart"/>
            <w:r w:rsidRPr="00323DAE">
              <w:rPr>
                <w:sz w:val="28"/>
                <w:szCs w:val="28"/>
              </w:rPr>
              <w:t>може</w:t>
            </w:r>
            <w:proofErr w:type="spellEnd"/>
            <w:r w:rsidRPr="00323DAE">
              <w:rPr>
                <w:sz w:val="28"/>
                <w:szCs w:val="28"/>
              </w:rPr>
              <w:t xml:space="preserve"> бути </w:t>
            </w:r>
            <w:proofErr w:type="spellStart"/>
            <w:r w:rsidRPr="00323DAE">
              <w:rPr>
                <w:sz w:val="28"/>
                <w:szCs w:val="28"/>
              </w:rPr>
              <w:t>завантажений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роботою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gramStart"/>
            <w:r w:rsidRPr="00323DAE">
              <w:rPr>
                <w:sz w:val="28"/>
                <w:szCs w:val="28"/>
              </w:rPr>
              <w:t>за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період</w:t>
            </w:r>
            <w:proofErr w:type="spellEnd"/>
            <w:r w:rsidRPr="00323DAE">
              <w:rPr>
                <w:sz w:val="28"/>
                <w:szCs w:val="28"/>
              </w:rPr>
              <w:t xml:space="preserve">. При </w:t>
            </w:r>
            <w:proofErr w:type="spellStart"/>
            <w:r w:rsidRPr="00323DAE">
              <w:rPr>
                <w:sz w:val="28"/>
                <w:szCs w:val="28"/>
              </w:rPr>
              <w:t>стандартних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настроюваннях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це</w:t>
            </w:r>
            <w:proofErr w:type="spellEnd"/>
            <w:r w:rsidRPr="00323DAE">
              <w:rPr>
                <w:sz w:val="28"/>
                <w:szCs w:val="28"/>
              </w:rPr>
              <w:t xml:space="preserve"> 8 годин на день і 40 годин на </w:t>
            </w:r>
            <w:proofErr w:type="spellStart"/>
            <w:r w:rsidRPr="00323DAE">
              <w:rPr>
                <w:sz w:val="28"/>
                <w:szCs w:val="28"/>
              </w:rPr>
              <w:t>тиждень</w:t>
            </w:r>
            <w:proofErr w:type="spellEnd"/>
          </w:p>
        </w:tc>
      </w:tr>
      <w:tr w:rsidR="0027663C" w:rsidRPr="00323DAE" w:rsidTr="00AB0792">
        <w:tc>
          <w:tcPr>
            <w:tcW w:w="5069" w:type="dxa"/>
            <w:shd w:val="clear" w:color="auto" w:fill="auto"/>
          </w:tcPr>
          <w:p w:rsidR="0027663C" w:rsidRPr="00323DAE" w:rsidRDefault="0027663C" w:rsidP="00AB0792">
            <w:pPr>
              <w:jc w:val="center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lastRenderedPageBreak/>
              <w:t>Доступность в единицах (</w:t>
            </w:r>
            <w:proofErr w:type="spellStart"/>
            <w:r w:rsidRPr="00323DAE">
              <w:rPr>
                <w:sz w:val="28"/>
                <w:szCs w:val="28"/>
              </w:rPr>
              <w:t>Unit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Availability</w:t>
            </w:r>
            <w:proofErr w:type="spellEnd"/>
            <w:r w:rsidRPr="00323DAE">
              <w:rPr>
                <w:sz w:val="28"/>
                <w:szCs w:val="28"/>
              </w:rPr>
              <w:t xml:space="preserve"> - </w:t>
            </w:r>
            <w:proofErr w:type="spellStart"/>
            <w:r w:rsidRPr="00323DAE">
              <w:rPr>
                <w:sz w:val="28"/>
                <w:szCs w:val="28"/>
              </w:rPr>
              <w:t>Доступність</w:t>
            </w:r>
            <w:proofErr w:type="spellEnd"/>
            <w:r w:rsidRPr="00323DAE">
              <w:rPr>
                <w:sz w:val="28"/>
                <w:szCs w:val="28"/>
              </w:rPr>
              <w:t xml:space="preserve"> в </w:t>
            </w:r>
            <w:proofErr w:type="spellStart"/>
            <w:r w:rsidRPr="00323DAE">
              <w:rPr>
                <w:sz w:val="28"/>
                <w:szCs w:val="28"/>
              </w:rPr>
              <w:t>одиницях</w:t>
            </w:r>
            <w:proofErr w:type="spellEnd"/>
            <w:r w:rsidRPr="00323DAE">
              <w:rPr>
                <w:sz w:val="28"/>
                <w:szCs w:val="28"/>
              </w:rPr>
              <w:t>)</w:t>
            </w:r>
          </w:p>
        </w:tc>
        <w:tc>
          <w:tcPr>
            <w:tcW w:w="5070" w:type="dxa"/>
            <w:shd w:val="clear" w:color="auto" w:fill="auto"/>
          </w:tcPr>
          <w:p w:rsidR="0027663C" w:rsidRPr="00323DAE" w:rsidRDefault="0027663C" w:rsidP="00AB0792">
            <w:pPr>
              <w:ind w:firstLine="567"/>
              <w:jc w:val="both"/>
              <w:rPr>
                <w:sz w:val="28"/>
                <w:szCs w:val="28"/>
              </w:rPr>
            </w:pPr>
            <w:r w:rsidRPr="00323DAE">
              <w:rPr>
                <w:sz w:val="28"/>
                <w:szCs w:val="28"/>
              </w:rPr>
              <w:t xml:space="preserve">Число </w:t>
            </w:r>
            <w:proofErr w:type="spellStart"/>
            <w:r w:rsidRPr="00323DAE">
              <w:rPr>
                <w:sz w:val="28"/>
                <w:szCs w:val="28"/>
              </w:rPr>
              <w:t>відсотків</w:t>
            </w:r>
            <w:proofErr w:type="spellEnd"/>
            <w:r w:rsidRPr="00323DAE">
              <w:rPr>
                <w:sz w:val="28"/>
                <w:szCs w:val="28"/>
              </w:rPr>
              <w:t xml:space="preserve">, на </w:t>
            </w:r>
            <w:proofErr w:type="spellStart"/>
            <w:r w:rsidRPr="00323DAE">
              <w:rPr>
                <w:sz w:val="28"/>
                <w:szCs w:val="28"/>
              </w:rPr>
              <w:t>які</w:t>
            </w:r>
            <w:proofErr w:type="spellEnd"/>
            <w:r w:rsidRPr="00323DAE">
              <w:rPr>
                <w:sz w:val="28"/>
                <w:szCs w:val="28"/>
              </w:rPr>
              <w:t xml:space="preserve"> ресурс </w:t>
            </w:r>
            <w:proofErr w:type="spellStart"/>
            <w:r w:rsidRPr="00323DAE">
              <w:rPr>
                <w:sz w:val="28"/>
                <w:szCs w:val="28"/>
              </w:rPr>
              <w:t>може</w:t>
            </w:r>
            <w:proofErr w:type="spellEnd"/>
            <w:r w:rsidRPr="00323DAE">
              <w:rPr>
                <w:sz w:val="28"/>
                <w:szCs w:val="28"/>
              </w:rPr>
              <w:t xml:space="preserve"> бути </w:t>
            </w:r>
            <w:proofErr w:type="spellStart"/>
            <w:r w:rsidRPr="00323DAE">
              <w:rPr>
                <w:sz w:val="28"/>
                <w:szCs w:val="28"/>
              </w:rPr>
              <w:t>навантажений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gramStart"/>
            <w:r w:rsidRPr="00323DAE">
              <w:rPr>
                <w:sz w:val="28"/>
                <w:szCs w:val="28"/>
              </w:rPr>
              <w:t>за</w:t>
            </w:r>
            <w:proofErr w:type="gram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період</w:t>
            </w:r>
            <w:proofErr w:type="spellEnd"/>
            <w:r w:rsidRPr="00323DAE">
              <w:rPr>
                <w:sz w:val="28"/>
                <w:szCs w:val="28"/>
              </w:rPr>
              <w:t xml:space="preserve">. </w:t>
            </w:r>
            <w:proofErr w:type="spellStart"/>
            <w:r w:rsidRPr="00323DAE">
              <w:rPr>
                <w:sz w:val="28"/>
                <w:szCs w:val="28"/>
              </w:rPr>
              <w:t>Наприклад</w:t>
            </w:r>
            <w:proofErr w:type="spellEnd"/>
            <w:r w:rsidRPr="00323DAE">
              <w:rPr>
                <w:sz w:val="28"/>
                <w:szCs w:val="28"/>
              </w:rPr>
              <w:t xml:space="preserve">, ресурс не </w:t>
            </w:r>
            <w:proofErr w:type="spellStart"/>
            <w:r w:rsidRPr="00323DAE">
              <w:rPr>
                <w:sz w:val="28"/>
                <w:szCs w:val="28"/>
              </w:rPr>
              <w:t>може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працювати</w:t>
            </w:r>
            <w:proofErr w:type="spellEnd"/>
            <w:r w:rsidRPr="00323DAE">
              <w:rPr>
                <w:sz w:val="28"/>
                <w:szCs w:val="28"/>
              </w:rPr>
              <w:t xml:space="preserve"> в </w:t>
            </w:r>
            <w:proofErr w:type="spellStart"/>
            <w:r w:rsidRPr="00323DAE">
              <w:rPr>
                <w:sz w:val="28"/>
                <w:szCs w:val="28"/>
              </w:rPr>
              <w:t>понеділок</w:t>
            </w:r>
            <w:proofErr w:type="spellEnd"/>
            <w:r w:rsidRPr="00323DAE">
              <w:rPr>
                <w:sz w:val="28"/>
                <w:szCs w:val="28"/>
              </w:rPr>
              <w:t xml:space="preserve"> і </w:t>
            </w:r>
            <w:proofErr w:type="spellStart"/>
            <w:r w:rsidRPr="00323DAE">
              <w:rPr>
                <w:sz w:val="28"/>
                <w:szCs w:val="28"/>
              </w:rPr>
              <w:t>може</w:t>
            </w:r>
            <w:proofErr w:type="spellEnd"/>
            <w:r w:rsidRPr="00323DAE">
              <w:rPr>
                <w:sz w:val="28"/>
                <w:szCs w:val="28"/>
              </w:rPr>
              <w:t xml:space="preserve"> в </w:t>
            </w:r>
            <w:proofErr w:type="spellStart"/>
            <w:r w:rsidRPr="00323DAE">
              <w:rPr>
                <w:sz w:val="28"/>
                <w:szCs w:val="28"/>
              </w:rPr>
              <w:t>усі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інші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дні</w:t>
            </w:r>
            <w:proofErr w:type="spellEnd"/>
            <w:r w:rsidRPr="00323DAE">
              <w:rPr>
                <w:sz w:val="28"/>
                <w:szCs w:val="28"/>
              </w:rPr>
              <w:t xml:space="preserve">. </w:t>
            </w:r>
            <w:proofErr w:type="gramStart"/>
            <w:r w:rsidRPr="00323DAE">
              <w:rPr>
                <w:sz w:val="28"/>
                <w:szCs w:val="28"/>
              </w:rPr>
              <w:t>У</w:t>
            </w:r>
            <w:proofErr w:type="gramEnd"/>
            <w:r w:rsidRPr="00323DAE">
              <w:rPr>
                <w:sz w:val="28"/>
                <w:szCs w:val="28"/>
              </w:rPr>
              <w:t xml:space="preserve"> такому </w:t>
            </w:r>
            <w:proofErr w:type="spellStart"/>
            <w:r w:rsidRPr="00323DAE">
              <w:rPr>
                <w:sz w:val="28"/>
                <w:szCs w:val="28"/>
              </w:rPr>
              <w:t>випадку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можливе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для </w:t>
            </w:r>
            <w:proofErr w:type="spellStart"/>
            <w:r w:rsidRPr="00323DAE">
              <w:rPr>
                <w:sz w:val="28"/>
                <w:szCs w:val="28"/>
              </w:rPr>
              <w:t>понеділка</w:t>
            </w:r>
            <w:proofErr w:type="spellEnd"/>
            <w:r w:rsidRPr="00323DAE">
              <w:rPr>
                <w:sz w:val="28"/>
                <w:szCs w:val="28"/>
              </w:rPr>
              <w:t xml:space="preserve"> буде 0%, а для </w:t>
            </w:r>
            <w:proofErr w:type="spellStart"/>
            <w:r w:rsidRPr="00323DAE">
              <w:rPr>
                <w:sz w:val="28"/>
                <w:szCs w:val="28"/>
              </w:rPr>
              <w:t>інших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днів</w:t>
            </w:r>
            <w:proofErr w:type="spellEnd"/>
            <w:r w:rsidRPr="00323DAE">
              <w:rPr>
                <w:sz w:val="28"/>
                <w:szCs w:val="28"/>
              </w:rPr>
              <w:t xml:space="preserve"> — 100%. За </w:t>
            </w:r>
            <w:proofErr w:type="spellStart"/>
            <w:r w:rsidRPr="00323DAE">
              <w:rPr>
                <w:sz w:val="28"/>
                <w:szCs w:val="28"/>
              </w:rPr>
              <w:t>тиждень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можливе</w:t>
            </w:r>
            <w:proofErr w:type="spellEnd"/>
            <w:r w:rsidRPr="00323DAE">
              <w:rPr>
                <w:sz w:val="28"/>
                <w:szCs w:val="28"/>
              </w:rPr>
              <w:t xml:space="preserve"> </w:t>
            </w:r>
            <w:proofErr w:type="spellStart"/>
            <w:r w:rsidRPr="00323DAE">
              <w:rPr>
                <w:sz w:val="28"/>
                <w:szCs w:val="28"/>
              </w:rPr>
              <w:t>навантаження</w:t>
            </w:r>
            <w:proofErr w:type="spellEnd"/>
            <w:r w:rsidRPr="00323DAE">
              <w:rPr>
                <w:sz w:val="28"/>
                <w:szCs w:val="28"/>
              </w:rPr>
              <w:t xml:space="preserve"> складе 80%</w:t>
            </w:r>
          </w:p>
        </w:tc>
      </w:tr>
    </w:tbl>
    <w:p w:rsidR="0027663C" w:rsidRPr="00744FED" w:rsidRDefault="0027663C" w:rsidP="0027663C">
      <w:pPr>
        <w:ind w:firstLine="567"/>
        <w:jc w:val="both"/>
        <w:rPr>
          <w:sz w:val="28"/>
          <w:szCs w:val="28"/>
        </w:rPr>
      </w:pPr>
    </w:p>
    <w:p w:rsidR="0027663C" w:rsidRPr="00744FED" w:rsidRDefault="0027663C" w:rsidP="0027663C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За </w:t>
      </w:r>
      <w:proofErr w:type="spellStart"/>
      <w:r w:rsidRPr="00744FED">
        <w:rPr>
          <w:sz w:val="28"/>
          <w:szCs w:val="28"/>
        </w:rPr>
        <w:t>замовчуванням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графіку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відображається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інформація</w:t>
      </w:r>
      <w:proofErr w:type="spellEnd"/>
      <w:r w:rsidRPr="00744FED">
        <w:rPr>
          <w:sz w:val="28"/>
          <w:szCs w:val="28"/>
        </w:rPr>
        <w:t xml:space="preserve"> про один ресурс </w:t>
      </w:r>
      <w:proofErr w:type="spellStart"/>
      <w:r w:rsidRPr="00744FED">
        <w:rPr>
          <w:sz w:val="28"/>
          <w:szCs w:val="28"/>
        </w:rPr>
        <w:t>групи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загальна</w:t>
      </w:r>
      <w:proofErr w:type="spellEnd"/>
      <w:r w:rsidRPr="00744FED">
        <w:rPr>
          <w:sz w:val="28"/>
          <w:szCs w:val="28"/>
        </w:rPr>
        <w:t xml:space="preserve"> ж </w:t>
      </w:r>
      <w:proofErr w:type="spellStart"/>
      <w:r w:rsidRPr="00744FED">
        <w:rPr>
          <w:sz w:val="28"/>
          <w:szCs w:val="28"/>
        </w:rPr>
        <w:t>інформація</w:t>
      </w:r>
      <w:proofErr w:type="spellEnd"/>
      <w:r w:rsidRPr="00744FED">
        <w:rPr>
          <w:sz w:val="28"/>
          <w:szCs w:val="28"/>
        </w:rPr>
        <w:t xml:space="preserve"> про </w:t>
      </w:r>
      <w:proofErr w:type="spellStart"/>
      <w:r w:rsidRPr="00744FED">
        <w:rPr>
          <w:sz w:val="28"/>
          <w:szCs w:val="28"/>
        </w:rPr>
        <w:t>всі</w:t>
      </w:r>
      <w:proofErr w:type="spellEnd"/>
      <w:r w:rsidRPr="00744FED">
        <w:rPr>
          <w:sz w:val="28"/>
          <w:szCs w:val="28"/>
        </w:rPr>
        <w:t xml:space="preserve"> члени </w:t>
      </w:r>
      <w:proofErr w:type="spellStart"/>
      <w:r w:rsidRPr="00744FED">
        <w:rPr>
          <w:sz w:val="28"/>
          <w:szCs w:val="28"/>
        </w:rPr>
        <w:t>групи</w:t>
      </w:r>
      <w:proofErr w:type="spellEnd"/>
      <w:r w:rsidRPr="00744FED">
        <w:rPr>
          <w:sz w:val="28"/>
          <w:szCs w:val="28"/>
        </w:rPr>
        <w:t xml:space="preserve"> не </w:t>
      </w:r>
      <w:proofErr w:type="spellStart"/>
      <w:r w:rsidRPr="00744FED">
        <w:rPr>
          <w:sz w:val="28"/>
          <w:szCs w:val="28"/>
        </w:rPr>
        <w:t>виводиться</w:t>
      </w:r>
      <w:proofErr w:type="spellEnd"/>
      <w:r w:rsidRPr="00744FED">
        <w:rPr>
          <w:sz w:val="28"/>
          <w:szCs w:val="28"/>
        </w:rPr>
        <w:t xml:space="preserve">. Для того </w:t>
      </w:r>
      <w:proofErr w:type="spellStart"/>
      <w:r w:rsidRPr="00744FED">
        <w:rPr>
          <w:sz w:val="28"/>
          <w:szCs w:val="28"/>
        </w:rPr>
        <w:t>щоб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визначити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яким</w:t>
      </w:r>
      <w:proofErr w:type="spellEnd"/>
      <w:r w:rsidRPr="00744FED">
        <w:rPr>
          <w:sz w:val="28"/>
          <w:szCs w:val="28"/>
        </w:rPr>
        <w:t xml:space="preserve"> образом </w:t>
      </w:r>
      <w:proofErr w:type="spellStart"/>
      <w:r w:rsidRPr="00744FED">
        <w:rPr>
          <w:sz w:val="28"/>
          <w:szCs w:val="28"/>
        </w:rPr>
        <w:t>повинні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відображатися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дані</w:t>
      </w:r>
      <w:proofErr w:type="spellEnd"/>
      <w:r w:rsidRPr="00744FED">
        <w:rPr>
          <w:sz w:val="28"/>
          <w:szCs w:val="28"/>
        </w:rPr>
        <w:t xml:space="preserve"> про </w:t>
      </w:r>
      <w:proofErr w:type="spellStart"/>
      <w:r w:rsidRPr="00744FED">
        <w:rPr>
          <w:sz w:val="28"/>
          <w:szCs w:val="28"/>
        </w:rPr>
        <w:t>ресурси</w:t>
      </w:r>
      <w:proofErr w:type="spellEnd"/>
      <w:r w:rsidRPr="00744FED">
        <w:rPr>
          <w:sz w:val="28"/>
          <w:szCs w:val="28"/>
        </w:rPr>
        <w:t xml:space="preserve">, і </w:t>
      </w:r>
      <w:proofErr w:type="spellStart"/>
      <w:r w:rsidRPr="00744FED">
        <w:rPr>
          <w:sz w:val="28"/>
          <w:szCs w:val="28"/>
        </w:rPr>
        <w:t>вивести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графік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інформацію</w:t>
      </w:r>
      <w:proofErr w:type="spellEnd"/>
      <w:r w:rsidRPr="00744FED">
        <w:rPr>
          <w:sz w:val="28"/>
          <w:szCs w:val="28"/>
        </w:rPr>
        <w:t xml:space="preserve"> про </w:t>
      </w:r>
      <w:proofErr w:type="spellStart"/>
      <w:r w:rsidRPr="00744FED">
        <w:rPr>
          <w:sz w:val="28"/>
          <w:szCs w:val="28"/>
        </w:rPr>
        <w:t>групу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призначене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діалогове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>ікно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форматування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діаграми</w:t>
      </w:r>
      <w:proofErr w:type="spellEnd"/>
      <w:r w:rsidRPr="00744FED">
        <w:rPr>
          <w:sz w:val="28"/>
          <w:szCs w:val="28"/>
        </w:rPr>
        <w:t>.</w:t>
      </w:r>
    </w:p>
    <w:p w:rsidR="0027663C" w:rsidRPr="00744FED" w:rsidRDefault="0027663C" w:rsidP="0027663C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Для того </w:t>
      </w:r>
      <w:proofErr w:type="spellStart"/>
      <w:r w:rsidRPr="00744FED">
        <w:rPr>
          <w:sz w:val="28"/>
          <w:szCs w:val="28"/>
        </w:rPr>
        <w:t>щоб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нижній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осі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виводилися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чисельні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позначення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потрібно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установити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прапорець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Show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values</w:t>
      </w:r>
      <w:proofErr w:type="spellEnd"/>
      <w:r w:rsidRPr="00744FED">
        <w:rPr>
          <w:sz w:val="28"/>
          <w:szCs w:val="28"/>
        </w:rPr>
        <w:t xml:space="preserve"> (</w:t>
      </w:r>
      <w:proofErr w:type="spellStart"/>
      <w:r w:rsidRPr="00744FED">
        <w:rPr>
          <w:sz w:val="28"/>
          <w:szCs w:val="28"/>
        </w:rPr>
        <w:t>Показувати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значення</w:t>
      </w:r>
      <w:proofErr w:type="spellEnd"/>
      <w:r w:rsidRPr="00744FED">
        <w:rPr>
          <w:sz w:val="28"/>
          <w:szCs w:val="28"/>
        </w:rPr>
        <w:t xml:space="preserve">). </w:t>
      </w:r>
      <w:proofErr w:type="spellStart"/>
      <w:r w:rsidRPr="00744FED">
        <w:rPr>
          <w:sz w:val="28"/>
          <w:szCs w:val="28"/>
        </w:rPr>
        <w:t>Якщо</w:t>
      </w:r>
      <w:proofErr w:type="spellEnd"/>
      <w:r w:rsidRPr="00744FED">
        <w:rPr>
          <w:sz w:val="28"/>
          <w:szCs w:val="28"/>
        </w:rPr>
        <w:t xml:space="preserve"> при </w:t>
      </w:r>
      <w:proofErr w:type="spellStart"/>
      <w:r w:rsidRPr="00744FED">
        <w:rPr>
          <w:sz w:val="28"/>
          <w:szCs w:val="28"/>
        </w:rPr>
        <w:t>цьому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діаграмі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одночасно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відображається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кілька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видів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інформації</w:t>
      </w:r>
      <w:proofErr w:type="spellEnd"/>
      <w:r w:rsidRPr="00744FED">
        <w:rPr>
          <w:sz w:val="28"/>
          <w:szCs w:val="28"/>
        </w:rPr>
        <w:t xml:space="preserve">, то число на </w:t>
      </w:r>
      <w:proofErr w:type="spellStart"/>
      <w:r w:rsidRPr="00744FED">
        <w:rPr>
          <w:sz w:val="28"/>
          <w:szCs w:val="28"/>
        </w:rPr>
        <w:t>горизонтальній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осі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відповідає</w:t>
      </w:r>
      <w:proofErr w:type="spell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максимальному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значенню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на </w:t>
      </w:r>
      <w:r>
        <w:rPr>
          <w:sz w:val="28"/>
          <w:szCs w:val="28"/>
          <w:lang w:val="uk-UA"/>
        </w:rPr>
        <w:t>рис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8.27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відображені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дані</w:t>
      </w:r>
      <w:proofErr w:type="spellEnd"/>
      <w:r w:rsidRPr="00744FED">
        <w:rPr>
          <w:sz w:val="28"/>
          <w:szCs w:val="28"/>
        </w:rPr>
        <w:t xml:space="preserve"> про </w:t>
      </w:r>
      <w:proofErr w:type="spellStart"/>
      <w:r w:rsidRPr="00744FED">
        <w:rPr>
          <w:sz w:val="28"/>
          <w:szCs w:val="28"/>
        </w:rPr>
        <w:t>навантаження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перевантаження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дизайнера </w:t>
      </w:r>
      <w:proofErr w:type="spellStart"/>
      <w:r>
        <w:rPr>
          <w:sz w:val="28"/>
          <w:szCs w:val="28"/>
          <w:lang w:val="uk-UA"/>
        </w:rPr>
        <w:t>Андрєєвої</w:t>
      </w:r>
      <w:proofErr w:type="spellEnd"/>
      <w:r>
        <w:rPr>
          <w:sz w:val="28"/>
          <w:szCs w:val="28"/>
          <w:lang w:val="uk-UA"/>
        </w:rPr>
        <w:t xml:space="preserve"> С.К.</w:t>
      </w:r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загальному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навантаженню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всієї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групи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ресурсів</w:t>
      </w:r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Відповідно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оскільки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максимальні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значення</w:t>
      </w:r>
      <w:proofErr w:type="spellEnd"/>
      <w:r w:rsidRPr="00744FED">
        <w:rPr>
          <w:sz w:val="28"/>
          <w:szCs w:val="28"/>
        </w:rPr>
        <w:t xml:space="preserve"> належать </w:t>
      </w:r>
      <w:proofErr w:type="spellStart"/>
      <w:r w:rsidRPr="00744FED">
        <w:rPr>
          <w:sz w:val="28"/>
          <w:szCs w:val="28"/>
        </w:rPr>
        <w:t>графікові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навантаження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групи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значення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осі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>ідповідають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їм</w:t>
      </w:r>
      <w:proofErr w:type="spellEnd"/>
      <w:r w:rsidRPr="00744FED">
        <w:rPr>
          <w:sz w:val="28"/>
          <w:szCs w:val="28"/>
        </w:rPr>
        <w:t>.</w:t>
      </w:r>
    </w:p>
    <w:p w:rsidR="0027663C" w:rsidRPr="00744FED" w:rsidRDefault="0027663C" w:rsidP="0027663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Щоб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співвіднести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дані</w:t>
      </w:r>
      <w:proofErr w:type="spellEnd"/>
      <w:r w:rsidRPr="00744FED">
        <w:rPr>
          <w:sz w:val="28"/>
          <w:szCs w:val="28"/>
        </w:rPr>
        <w:t xml:space="preserve"> для одного ресурсу з </w:t>
      </w:r>
      <w:proofErr w:type="spellStart"/>
      <w:r w:rsidRPr="00744FED">
        <w:rPr>
          <w:sz w:val="28"/>
          <w:szCs w:val="28"/>
        </w:rPr>
        <w:t>їх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потенційним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максимальним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значенням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використовується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</w:t>
      </w:r>
      <w:r>
        <w:rPr>
          <w:sz w:val="28"/>
          <w:szCs w:val="28"/>
        </w:rPr>
        <w:t>апорець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оказывать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линию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допустимости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Show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availability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line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proofErr w:type="spellStart"/>
      <w:r w:rsidRPr="00744FED">
        <w:rPr>
          <w:sz w:val="28"/>
          <w:szCs w:val="28"/>
        </w:rPr>
        <w:t>Показувати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лінію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приступності</w:t>
      </w:r>
      <w:proofErr w:type="spellEnd"/>
      <w:r w:rsidRPr="00744FED">
        <w:rPr>
          <w:sz w:val="28"/>
          <w:szCs w:val="28"/>
        </w:rPr>
        <w:t xml:space="preserve">). </w:t>
      </w:r>
      <w:proofErr w:type="spellStart"/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ісля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його</w:t>
      </w:r>
      <w:proofErr w:type="spellEnd"/>
      <w:r w:rsidRPr="00744FED">
        <w:rPr>
          <w:sz w:val="28"/>
          <w:szCs w:val="28"/>
        </w:rPr>
        <w:t xml:space="preserve"> установки на </w:t>
      </w:r>
      <w:proofErr w:type="spellStart"/>
      <w:r w:rsidRPr="00744FED">
        <w:rPr>
          <w:sz w:val="28"/>
          <w:szCs w:val="28"/>
        </w:rPr>
        <w:t>діаграмі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відображається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лінія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відповідає</w:t>
      </w:r>
      <w:proofErr w:type="spellEnd"/>
      <w:r w:rsidRPr="00744FED">
        <w:rPr>
          <w:sz w:val="28"/>
          <w:szCs w:val="28"/>
        </w:rPr>
        <w:t xml:space="preserve"> такому </w:t>
      </w:r>
      <w:proofErr w:type="spellStart"/>
      <w:r w:rsidRPr="00744FED">
        <w:rPr>
          <w:sz w:val="28"/>
          <w:szCs w:val="28"/>
        </w:rPr>
        <w:t>значенню</w:t>
      </w:r>
      <w:proofErr w:type="spellEnd"/>
      <w:r w:rsidRPr="00744FED">
        <w:rPr>
          <w:sz w:val="28"/>
          <w:szCs w:val="28"/>
        </w:rPr>
        <w:t xml:space="preserve"> для </w:t>
      </w:r>
      <w:proofErr w:type="spellStart"/>
      <w:r w:rsidRPr="00744FED">
        <w:rPr>
          <w:sz w:val="28"/>
          <w:szCs w:val="28"/>
        </w:rPr>
        <w:t>обраного</w:t>
      </w:r>
      <w:proofErr w:type="spellEnd"/>
      <w:r w:rsidRPr="00744FED">
        <w:rPr>
          <w:sz w:val="28"/>
          <w:szCs w:val="28"/>
        </w:rPr>
        <w:t xml:space="preserve"> типу </w:t>
      </w:r>
      <w:proofErr w:type="spellStart"/>
      <w:r w:rsidRPr="00744FED">
        <w:rPr>
          <w:sz w:val="28"/>
          <w:szCs w:val="28"/>
        </w:rPr>
        <w:t>даних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обраного</w:t>
      </w:r>
      <w:proofErr w:type="spellEnd"/>
      <w:r w:rsidRPr="00744FED">
        <w:rPr>
          <w:sz w:val="28"/>
          <w:szCs w:val="28"/>
        </w:rPr>
        <w:t xml:space="preserve"> ресурсу.</w:t>
      </w:r>
    </w:p>
    <w:p w:rsidR="0027663C" w:rsidRDefault="0027663C" w:rsidP="0027663C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на </w:t>
      </w:r>
      <w:r>
        <w:rPr>
          <w:sz w:val="28"/>
          <w:szCs w:val="28"/>
          <w:lang w:val="uk-UA"/>
        </w:rPr>
        <w:t>рис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8.27 </w:t>
      </w:r>
      <w:r w:rsidRPr="00744FED">
        <w:rPr>
          <w:sz w:val="28"/>
          <w:szCs w:val="28"/>
        </w:rPr>
        <w:t xml:space="preserve"> показана </w:t>
      </w:r>
      <w:proofErr w:type="spellStart"/>
      <w:r w:rsidRPr="00744FED">
        <w:rPr>
          <w:sz w:val="28"/>
          <w:szCs w:val="28"/>
        </w:rPr>
        <w:t>інформація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ікове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навантаження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Андрєєвої</w:t>
      </w:r>
      <w:proofErr w:type="spellEnd"/>
      <w:r>
        <w:rPr>
          <w:sz w:val="28"/>
          <w:szCs w:val="28"/>
          <w:lang w:val="uk-UA"/>
        </w:rPr>
        <w:t xml:space="preserve"> С.К.</w:t>
      </w:r>
      <w:r>
        <w:rPr>
          <w:sz w:val="28"/>
          <w:szCs w:val="28"/>
        </w:rPr>
        <w:t xml:space="preserve">. </w:t>
      </w:r>
      <w:r w:rsidRPr="00744FED">
        <w:rPr>
          <w:sz w:val="28"/>
          <w:szCs w:val="28"/>
        </w:rPr>
        <w:t xml:space="preserve">. Максимально </w:t>
      </w:r>
      <w:proofErr w:type="spellStart"/>
      <w:r w:rsidRPr="00744FED">
        <w:rPr>
          <w:sz w:val="28"/>
          <w:szCs w:val="28"/>
        </w:rPr>
        <w:t>припустиме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навантаження</w:t>
      </w:r>
      <w:proofErr w:type="spellEnd"/>
      <w:r w:rsidRPr="00744FED">
        <w:rPr>
          <w:sz w:val="28"/>
          <w:szCs w:val="28"/>
        </w:rPr>
        <w:t xml:space="preserve"> для </w:t>
      </w:r>
      <w:proofErr w:type="spellStart"/>
      <w:r w:rsidRPr="00744FED">
        <w:rPr>
          <w:sz w:val="28"/>
          <w:szCs w:val="28"/>
        </w:rPr>
        <w:t>цього</w:t>
      </w:r>
      <w:proofErr w:type="spellEnd"/>
      <w:r w:rsidRPr="00744FED">
        <w:rPr>
          <w:sz w:val="28"/>
          <w:szCs w:val="28"/>
        </w:rPr>
        <w:t xml:space="preserve"> ресурсу </w:t>
      </w:r>
      <w:proofErr w:type="spellStart"/>
      <w:r w:rsidRPr="00744FED">
        <w:rPr>
          <w:sz w:val="28"/>
          <w:szCs w:val="28"/>
        </w:rPr>
        <w:t>складає</w:t>
      </w:r>
      <w:proofErr w:type="spellEnd"/>
      <w:r w:rsidRPr="00744FED">
        <w:rPr>
          <w:sz w:val="28"/>
          <w:szCs w:val="28"/>
        </w:rPr>
        <w:t xml:space="preserve"> 100%, тому </w:t>
      </w:r>
      <w:proofErr w:type="spellStart"/>
      <w:r w:rsidRPr="00744FED">
        <w:rPr>
          <w:sz w:val="28"/>
          <w:szCs w:val="28"/>
        </w:rPr>
        <w:t>лінія</w:t>
      </w:r>
      <w:proofErr w:type="spellEnd"/>
      <w:r w:rsidRPr="00744FED">
        <w:rPr>
          <w:sz w:val="28"/>
          <w:szCs w:val="28"/>
        </w:rPr>
        <w:t xml:space="preserve"> проходить на </w:t>
      </w:r>
      <w:proofErr w:type="spellStart"/>
      <w:r w:rsidRPr="00744FED">
        <w:rPr>
          <w:sz w:val="28"/>
          <w:szCs w:val="28"/>
        </w:rPr>
        <w:t>цій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оцінці</w:t>
      </w:r>
      <w:proofErr w:type="spellEnd"/>
      <w:r w:rsidRPr="00744FED">
        <w:rPr>
          <w:sz w:val="28"/>
          <w:szCs w:val="28"/>
        </w:rPr>
        <w:t xml:space="preserve">. У </w:t>
      </w:r>
      <w:proofErr w:type="spellStart"/>
      <w:r w:rsidRPr="00744FED">
        <w:rPr>
          <w:sz w:val="28"/>
          <w:szCs w:val="28"/>
        </w:rPr>
        <w:t>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дні</w:t>
      </w:r>
      <w:proofErr w:type="spellEnd"/>
      <w:r w:rsidRPr="00744FED">
        <w:rPr>
          <w:sz w:val="28"/>
          <w:szCs w:val="28"/>
        </w:rPr>
        <w:t xml:space="preserve">, коли ресурс </w:t>
      </w:r>
      <w:proofErr w:type="spellStart"/>
      <w:r w:rsidRPr="00744FED">
        <w:rPr>
          <w:sz w:val="28"/>
          <w:szCs w:val="28"/>
        </w:rPr>
        <w:t>перевантажений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навантаження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перевищують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лінію</w:t>
      </w:r>
      <w:proofErr w:type="spellEnd"/>
      <w:r w:rsidRPr="00744FED">
        <w:rPr>
          <w:sz w:val="28"/>
          <w:szCs w:val="28"/>
        </w:rPr>
        <w:t xml:space="preserve"> (і </w:t>
      </w:r>
      <w:proofErr w:type="spellStart"/>
      <w:r w:rsidRPr="00744FED">
        <w:rPr>
          <w:sz w:val="28"/>
          <w:szCs w:val="28"/>
        </w:rPr>
        <w:t>відповідно</w:t>
      </w:r>
      <w:proofErr w:type="spellEnd"/>
      <w:r w:rsidRPr="00744FED">
        <w:rPr>
          <w:sz w:val="28"/>
          <w:szCs w:val="28"/>
        </w:rPr>
        <w:t xml:space="preserve"> до </w:t>
      </w:r>
      <w:proofErr w:type="spellStart"/>
      <w:r w:rsidRPr="00744FED">
        <w:rPr>
          <w:sz w:val="28"/>
          <w:szCs w:val="28"/>
        </w:rPr>
        <w:t>настроювань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графіка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дані</w:t>
      </w:r>
      <w:proofErr w:type="spellEnd"/>
      <w:r w:rsidRPr="00744FED">
        <w:rPr>
          <w:sz w:val="28"/>
          <w:szCs w:val="28"/>
        </w:rPr>
        <w:t xml:space="preserve"> про </w:t>
      </w:r>
      <w:proofErr w:type="spellStart"/>
      <w:r w:rsidRPr="00744FED">
        <w:rPr>
          <w:sz w:val="28"/>
          <w:szCs w:val="28"/>
        </w:rPr>
        <w:t>перевищення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навантаження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відображаються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іншим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кольором</w:t>
      </w:r>
      <w:proofErr w:type="spellEnd"/>
      <w:r w:rsidRPr="00744FED">
        <w:rPr>
          <w:sz w:val="28"/>
          <w:szCs w:val="28"/>
        </w:rPr>
        <w:t>).</w:t>
      </w:r>
      <w:proofErr w:type="gramEnd"/>
    </w:p>
    <w:p w:rsidR="0027663C" w:rsidRPr="00744FED" w:rsidRDefault="0027663C" w:rsidP="0027663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6471920" cy="3122930"/>
            <wp:effectExtent l="0" t="0" r="508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63C" w:rsidRDefault="0027663C" w:rsidP="0027663C">
      <w:pPr>
        <w:jc w:val="center"/>
        <w:rPr>
          <w:sz w:val="28"/>
          <w:szCs w:val="28"/>
          <w:lang w:val="uk-UA"/>
        </w:rPr>
      </w:pPr>
    </w:p>
    <w:p w:rsidR="0027663C" w:rsidRPr="00744FED" w:rsidRDefault="0027663C" w:rsidP="0027663C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proofErr w:type="spellStart"/>
      <w:r>
        <w:rPr>
          <w:sz w:val="28"/>
          <w:szCs w:val="28"/>
          <w:lang w:val="uk-UA"/>
        </w:rPr>
        <w:t>унок</w:t>
      </w:r>
      <w:proofErr w:type="spellEnd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8.28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proofErr w:type="spellStart"/>
      <w:r w:rsidRPr="00744FED">
        <w:rPr>
          <w:sz w:val="28"/>
          <w:szCs w:val="28"/>
        </w:rPr>
        <w:t>еревантаження</w:t>
      </w:r>
      <w:proofErr w:type="spellEnd"/>
      <w:r w:rsidRPr="00744FED">
        <w:rPr>
          <w:sz w:val="28"/>
          <w:szCs w:val="28"/>
        </w:rPr>
        <w:t xml:space="preserve"> для одного ресурсу </w:t>
      </w:r>
    </w:p>
    <w:p w:rsidR="0027663C" w:rsidRPr="00744FED" w:rsidRDefault="0027663C" w:rsidP="0027663C">
      <w:pPr>
        <w:ind w:firstLine="567"/>
        <w:jc w:val="both"/>
        <w:rPr>
          <w:sz w:val="28"/>
          <w:szCs w:val="28"/>
        </w:rPr>
      </w:pPr>
    </w:p>
    <w:p w:rsidR="0027663C" w:rsidRDefault="0027663C" w:rsidP="0027663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При </w:t>
      </w:r>
      <w:proofErr w:type="spellStart"/>
      <w:r w:rsidRPr="00744FED">
        <w:rPr>
          <w:sz w:val="28"/>
          <w:szCs w:val="28"/>
        </w:rPr>
        <w:t>використанні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</w:t>
      </w:r>
      <w:proofErr w:type="gramStart"/>
      <w:r w:rsidRPr="00744FED">
        <w:rPr>
          <w:sz w:val="28"/>
          <w:szCs w:val="28"/>
        </w:rPr>
        <w:t>др</w:t>
      </w:r>
      <w:proofErr w:type="gramEnd"/>
      <w:r w:rsidRPr="00744FED">
        <w:rPr>
          <w:sz w:val="28"/>
          <w:szCs w:val="28"/>
        </w:rPr>
        <w:t>ізків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іноді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хочеться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зменшити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займане</w:t>
      </w:r>
      <w:proofErr w:type="spellEnd"/>
      <w:r w:rsidRPr="00744FED">
        <w:rPr>
          <w:sz w:val="28"/>
          <w:szCs w:val="28"/>
        </w:rPr>
        <w:t xml:space="preserve"> ними </w:t>
      </w:r>
      <w:proofErr w:type="spellStart"/>
      <w:r w:rsidRPr="00744FED">
        <w:rPr>
          <w:sz w:val="28"/>
          <w:szCs w:val="28"/>
        </w:rPr>
        <w:t>місце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діаграмі</w:t>
      </w:r>
      <w:proofErr w:type="spellEnd"/>
      <w:r w:rsidRPr="00744FED">
        <w:rPr>
          <w:sz w:val="28"/>
          <w:szCs w:val="28"/>
        </w:rPr>
        <w:t xml:space="preserve">. У такому </w:t>
      </w:r>
      <w:proofErr w:type="spellStart"/>
      <w:r w:rsidRPr="00744FED">
        <w:rPr>
          <w:sz w:val="28"/>
          <w:szCs w:val="28"/>
        </w:rPr>
        <w:t>випадку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скористатися</w:t>
      </w:r>
      <w:proofErr w:type="spellEnd"/>
      <w:r w:rsidRPr="00744FED">
        <w:rPr>
          <w:sz w:val="28"/>
          <w:szCs w:val="28"/>
        </w:rPr>
        <w:t xml:space="preserve"> параметром </w:t>
      </w:r>
      <w:r>
        <w:rPr>
          <w:sz w:val="28"/>
          <w:szCs w:val="28"/>
        </w:rPr>
        <w:t>Перекрытие диаграмм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overlap</w:t>
      </w:r>
      <w:proofErr w:type="spellEnd"/>
      <w:r>
        <w:rPr>
          <w:sz w:val="28"/>
          <w:szCs w:val="28"/>
        </w:rPr>
        <w:t xml:space="preserve"> - </w:t>
      </w:r>
      <w:proofErr w:type="spellStart"/>
      <w:r w:rsidRPr="00744FED">
        <w:rPr>
          <w:sz w:val="28"/>
          <w:szCs w:val="28"/>
        </w:rPr>
        <w:t>Перекриття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відрізків</w:t>
      </w:r>
      <w:proofErr w:type="spellEnd"/>
      <w:r w:rsidRPr="00744FED">
        <w:rPr>
          <w:sz w:val="28"/>
          <w:szCs w:val="28"/>
        </w:rPr>
        <w:t xml:space="preserve">), за </w:t>
      </w:r>
      <w:proofErr w:type="spellStart"/>
      <w:r w:rsidRPr="00744FED">
        <w:rPr>
          <w:sz w:val="28"/>
          <w:szCs w:val="28"/>
        </w:rPr>
        <w:t>допомогою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якого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визначається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чи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розділяються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сусідні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відрізки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інтервалом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або</w:t>
      </w:r>
      <w:proofErr w:type="spellEnd"/>
      <w:r w:rsidRPr="00744FED">
        <w:rPr>
          <w:sz w:val="28"/>
          <w:szCs w:val="28"/>
        </w:rPr>
        <w:t xml:space="preserve"> вони </w:t>
      </w:r>
      <w:proofErr w:type="spellStart"/>
      <w:r w:rsidRPr="00744FED">
        <w:rPr>
          <w:sz w:val="28"/>
          <w:szCs w:val="28"/>
        </w:rPr>
        <w:t>перекривають</w:t>
      </w:r>
      <w:proofErr w:type="spellEnd"/>
      <w:r w:rsidRPr="00744FED">
        <w:rPr>
          <w:sz w:val="28"/>
          <w:szCs w:val="28"/>
        </w:rPr>
        <w:t xml:space="preserve"> один одного. </w:t>
      </w:r>
      <w:proofErr w:type="spellStart"/>
      <w:r w:rsidRPr="00744FED">
        <w:rPr>
          <w:sz w:val="28"/>
          <w:szCs w:val="28"/>
        </w:rPr>
        <w:t>Якщо</w:t>
      </w:r>
      <w:proofErr w:type="spellEnd"/>
      <w:r w:rsidRPr="00744FED">
        <w:rPr>
          <w:sz w:val="28"/>
          <w:szCs w:val="28"/>
        </w:rPr>
        <w:t xml:space="preserve"> як </w:t>
      </w:r>
      <w:proofErr w:type="spellStart"/>
      <w:r w:rsidRPr="00744FED">
        <w:rPr>
          <w:sz w:val="28"/>
          <w:szCs w:val="28"/>
        </w:rPr>
        <w:t>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цього</w:t>
      </w:r>
      <w:proofErr w:type="spellEnd"/>
      <w:r w:rsidRPr="00744FED">
        <w:rPr>
          <w:sz w:val="28"/>
          <w:szCs w:val="28"/>
        </w:rPr>
        <w:t xml:space="preserve"> параметра </w:t>
      </w:r>
      <w:proofErr w:type="spellStart"/>
      <w:r w:rsidRPr="00744FED">
        <w:rPr>
          <w:sz w:val="28"/>
          <w:szCs w:val="28"/>
        </w:rPr>
        <w:t>вказати</w:t>
      </w:r>
      <w:proofErr w:type="spellEnd"/>
      <w:r w:rsidRPr="00744FED">
        <w:rPr>
          <w:sz w:val="28"/>
          <w:szCs w:val="28"/>
        </w:rPr>
        <w:t xml:space="preserve"> число, </w:t>
      </w:r>
      <w:proofErr w:type="spellStart"/>
      <w:r w:rsidRPr="00744FED">
        <w:rPr>
          <w:sz w:val="28"/>
          <w:szCs w:val="28"/>
        </w:rPr>
        <w:t>відмінне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нуля, то включиться режим </w:t>
      </w:r>
      <w:proofErr w:type="spellStart"/>
      <w:r w:rsidRPr="00744FED">
        <w:rPr>
          <w:sz w:val="28"/>
          <w:szCs w:val="28"/>
        </w:rPr>
        <w:t>перекриття</w:t>
      </w:r>
      <w:proofErr w:type="spellEnd"/>
      <w:r w:rsidRPr="00744FED">
        <w:rPr>
          <w:sz w:val="28"/>
          <w:szCs w:val="28"/>
        </w:rPr>
        <w:t>.</w:t>
      </w:r>
    </w:p>
    <w:p w:rsidR="00C74231" w:rsidRPr="0027663C" w:rsidRDefault="00C74231">
      <w:pPr>
        <w:rPr>
          <w:lang w:val="uk-UA"/>
        </w:rPr>
      </w:pPr>
    </w:p>
    <w:sectPr w:rsidR="00C74231" w:rsidRPr="00276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63C"/>
    <w:rsid w:val="000975FA"/>
    <w:rsid w:val="0027663C"/>
    <w:rsid w:val="00A917AF"/>
    <w:rsid w:val="00C7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6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63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6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6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63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2020-09-06T21:23:00Z</dcterms:created>
  <dcterms:modified xsi:type="dcterms:W3CDTF">2020-09-06T21:24:00Z</dcterms:modified>
</cp:coreProperties>
</file>