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0F" w:rsidRDefault="00921B0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</w:p>
    <w:p w:rsidR="00921B0F" w:rsidRDefault="00921B0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Pr="00921B0F">
        <w:rPr>
          <w:rFonts w:ascii="Times New Roman" w:hAnsi="Times New Roman" w:cs="Times New Roman"/>
          <w:sz w:val="32"/>
          <w:szCs w:val="32"/>
        </w:rPr>
        <w:t xml:space="preserve">Тематика рефератов по </w:t>
      </w:r>
      <w:proofErr w:type="spellStart"/>
      <w:r w:rsidRPr="00921B0F">
        <w:rPr>
          <w:rFonts w:ascii="Times New Roman" w:hAnsi="Times New Roman" w:cs="Times New Roman"/>
          <w:sz w:val="32"/>
          <w:szCs w:val="32"/>
        </w:rPr>
        <w:t>пк</w:t>
      </w:r>
      <w:proofErr w:type="spellEnd"/>
    </w:p>
    <w:p w:rsidR="00921B0F" w:rsidRPr="00921B0F" w:rsidRDefault="00921B0F" w:rsidP="00921B0F">
      <w:pPr>
        <w:tabs>
          <w:tab w:val="num" w:pos="-54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1B0F">
        <w:rPr>
          <w:rFonts w:ascii="Times New Roman" w:hAnsi="Times New Roman" w:cs="Times New Roman"/>
          <w:b/>
          <w:sz w:val="32"/>
          <w:szCs w:val="32"/>
        </w:rPr>
        <w:t>ТЕМЫ РЕФЕРАТОВ</w:t>
      </w:r>
    </w:p>
    <w:p w:rsidR="00921B0F" w:rsidRPr="00921B0F" w:rsidRDefault="00921B0F" w:rsidP="00921B0F">
      <w:pPr>
        <w:tabs>
          <w:tab w:val="num" w:pos="-54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>Гипотезы происхождения и основные определения термина «политическая корректность».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 xml:space="preserve">Политическая корректность в русскоязычных текстах </w:t>
      </w:r>
      <w:r w:rsidRPr="00921B0F">
        <w:rPr>
          <w:rFonts w:ascii="Times New Roman" w:hAnsi="Times New Roman" w:cs="Times New Roman"/>
          <w:sz w:val="32"/>
          <w:szCs w:val="32"/>
          <w:lang w:val="en-US"/>
        </w:rPr>
        <w:t>mass</w:t>
      </w:r>
      <w:r w:rsidRPr="00921B0F">
        <w:rPr>
          <w:rFonts w:ascii="Times New Roman" w:hAnsi="Times New Roman" w:cs="Times New Roman"/>
          <w:sz w:val="32"/>
          <w:szCs w:val="32"/>
        </w:rPr>
        <w:t xml:space="preserve"> </w:t>
      </w:r>
      <w:r w:rsidRPr="00921B0F">
        <w:rPr>
          <w:rFonts w:ascii="Times New Roman" w:hAnsi="Times New Roman" w:cs="Times New Roman"/>
          <w:sz w:val="32"/>
          <w:szCs w:val="32"/>
          <w:lang w:val="en-US"/>
        </w:rPr>
        <w:t>media</w:t>
      </w:r>
      <w:r w:rsidRPr="00921B0F">
        <w:rPr>
          <w:rFonts w:ascii="Times New Roman" w:hAnsi="Times New Roman" w:cs="Times New Roman"/>
          <w:sz w:val="32"/>
          <w:szCs w:val="32"/>
        </w:rPr>
        <w:t>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 xml:space="preserve">Политическая корректность в </w:t>
      </w:r>
      <w:proofErr w:type="gramStart"/>
      <w:r w:rsidRPr="00921B0F">
        <w:rPr>
          <w:rFonts w:ascii="Times New Roman" w:hAnsi="Times New Roman" w:cs="Times New Roman"/>
          <w:sz w:val="32"/>
          <w:szCs w:val="32"/>
        </w:rPr>
        <w:t>англоязычных</w:t>
      </w:r>
      <w:proofErr w:type="gramEnd"/>
      <w:r w:rsidRPr="00921B0F">
        <w:rPr>
          <w:rFonts w:ascii="Times New Roman" w:hAnsi="Times New Roman" w:cs="Times New Roman"/>
          <w:sz w:val="32"/>
          <w:szCs w:val="32"/>
        </w:rPr>
        <w:t xml:space="preserve"> </w:t>
      </w:r>
      <w:r w:rsidRPr="00921B0F">
        <w:rPr>
          <w:rFonts w:ascii="Times New Roman" w:hAnsi="Times New Roman" w:cs="Times New Roman"/>
          <w:sz w:val="32"/>
          <w:szCs w:val="32"/>
          <w:lang w:val="en-US"/>
        </w:rPr>
        <w:t>mass</w:t>
      </w:r>
      <w:r w:rsidRPr="00921B0F">
        <w:rPr>
          <w:rFonts w:ascii="Times New Roman" w:hAnsi="Times New Roman" w:cs="Times New Roman"/>
          <w:sz w:val="32"/>
          <w:szCs w:val="32"/>
        </w:rPr>
        <w:t xml:space="preserve"> </w:t>
      </w:r>
      <w:r w:rsidRPr="00921B0F">
        <w:rPr>
          <w:rFonts w:ascii="Times New Roman" w:hAnsi="Times New Roman" w:cs="Times New Roman"/>
          <w:sz w:val="32"/>
          <w:szCs w:val="32"/>
          <w:lang w:val="en-US"/>
        </w:rPr>
        <w:t>media</w:t>
      </w:r>
      <w:r w:rsidRPr="00921B0F">
        <w:rPr>
          <w:rFonts w:ascii="Times New Roman" w:hAnsi="Times New Roman" w:cs="Times New Roman"/>
          <w:sz w:val="32"/>
          <w:szCs w:val="32"/>
        </w:rPr>
        <w:t>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921B0F">
        <w:rPr>
          <w:rFonts w:ascii="Times New Roman" w:hAnsi="Times New Roman" w:cs="Times New Roman"/>
          <w:sz w:val="32"/>
          <w:szCs w:val="32"/>
        </w:rPr>
        <w:t xml:space="preserve">Политическая корректность в немецком языке. 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>Этнические предубеждения в языке и способы их преодоления (на материале русского языка).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>Этнические стереотипы в английском языке.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>«Белый бумеранг», или «дискриминация наоборот» как результат программы «позитивных действий» (на материале англоязычных источников).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 xml:space="preserve">Теория политической корректности и </w:t>
      </w:r>
      <w:proofErr w:type="spellStart"/>
      <w:r w:rsidRPr="00921B0F">
        <w:rPr>
          <w:rFonts w:ascii="Times New Roman" w:hAnsi="Times New Roman" w:cs="Times New Roman"/>
          <w:sz w:val="32"/>
          <w:szCs w:val="32"/>
        </w:rPr>
        <w:t>эвфемия</w:t>
      </w:r>
      <w:proofErr w:type="spellEnd"/>
      <w:r w:rsidRPr="00921B0F">
        <w:rPr>
          <w:rFonts w:ascii="Times New Roman" w:hAnsi="Times New Roman" w:cs="Times New Roman"/>
          <w:sz w:val="32"/>
          <w:szCs w:val="32"/>
        </w:rPr>
        <w:t>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>Отражение борьбы с сексизмом в английском языке (в сопоставлении с русским).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>Эвфемизмы в системе политически корректного языка.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 xml:space="preserve"> Функции политически корректных эвфемизмов. </w:t>
      </w:r>
    </w:p>
    <w:p w:rsidR="00921B0F" w:rsidRPr="00921B0F" w:rsidRDefault="00921B0F" w:rsidP="00921B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21B0F">
        <w:rPr>
          <w:rFonts w:ascii="Times New Roman" w:hAnsi="Times New Roman" w:cs="Times New Roman"/>
          <w:sz w:val="32"/>
          <w:szCs w:val="32"/>
        </w:rPr>
        <w:t xml:space="preserve"> Дидактические принципы политкорректности.</w:t>
      </w:r>
    </w:p>
    <w:p w:rsidR="00921B0F" w:rsidRPr="00ED70DA" w:rsidRDefault="00921B0F" w:rsidP="00921B0F">
      <w:pPr>
        <w:tabs>
          <w:tab w:val="num" w:pos="-540"/>
        </w:tabs>
        <w:jc w:val="center"/>
        <w:rPr>
          <w:sz w:val="28"/>
          <w:szCs w:val="28"/>
        </w:rPr>
      </w:pPr>
    </w:p>
    <w:p w:rsidR="00921B0F" w:rsidRDefault="00921B0F" w:rsidP="00921B0F">
      <w:pPr>
        <w:tabs>
          <w:tab w:val="num" w:pos="-540"/>
        </w:tabs>
        <w:jc w:val="center"/>
        <w:rPr>
          <w:b/>
        </w:rPr>
      </w:pPr>
    </w:p>
    <w:p w:rsidR="00921B0F" w:rsidRDefault="00921B0F" w:rsidP="00921B0F">
      <w:pPr>
        <w:tabs>
          <w:tab w:val="num" w:pos="-540"/>
        </w:tabs>
        <w:jc w:val="center"/>
        <w:rPr>
          <w:b/>
        </w:rPr>
      </w:pPr>
    </w:p>
    <w:p w:rsidR="00921B0F" w:rsidRDefault="00921B0F" w:rsidP="00921B0F">
      <w:pPr>
        <w:tabs>
          <w:tab w:val="num" w:pos="-540"/>
        </w:tabs>
        <w:jc w:val="center"/>
        <w:rPr>
          <w:b/>
        </w:rPr>
      </w:pPr>
    </w:p>
    <w:p w:rsidR="00921B0F" w:rsidRDefault="00921B0F" w:rsidP="00921B0F">
      <w:pPr>
        <w:tabs>
          <w:tab w:val="num" w:pos="-540"/>
        </w:tabs>
        <w:jc w:val="center"/>
        <w:rPr>
          <w:b/>
        </w:rPr>
      </w:pPr>
    </w:p>
    <w:p w:rsidR="00921B0F" w:rsidRPr="00921B0F" w:rsidRDefault="00921B0F">
      <w:pPr>
        <w:rPr>
          <w:rFonts w:ascii="Times New Roman" w:hAnsi="Times New Roman" w:cs="Times New Roman"/>
          <w:sz w:val="32"/>
          <w:szCs w:val="32"/>
        </w:rPr>
      </w:pPr>
    </w:p>
    <w:sectPr w:rsidR="00921B0F" w:rsidRPr="0092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E16CD"/>
    <w:multiLevelType w:val="hybridMultilevel"/>
    <w:tmpl w:val="145A1A5E"/>
    <w:lvl w:ilvl="0" w:tplc="EAA44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0F"/>
    <w:rsid w:val="00921B0F"/>
    <w:rsid w:val="00AE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2017-03-03T06:00:00Z</dcterms:created>
  <dcterms:modified xsi:type="dcterms:W3CDTF">2017-03-03T06:03:00Z</dcterms:modified>
</cp:coreProperties>
</file>