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8F" w:rsidRPr="004C2D8F" w:rsidRDefault="004C2D8F" w:rsidP="004C2D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Лекции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5-6</w:t>
      </w:r>
    </w:p>
    <w:p w:rsidR="004C2D8F" w:rsidRPr="008D1F63" w:rsidRDefault="004C2D8F" w:rsidP="004C2D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F6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D1F63">
        <w:rPr>
          <w:rFonts w:ascii="Times New Roman" w:hAnsi="Times New Roman" w:cs="Times New Roman"/>
          <w:b/>
          <w:sz w:val="28"/>
          <w:szCs w:val="28"/>
        </w:rPr>
        <w:t>часа</w:t>
      </w:r>
    </w:p>
    <w:p w:rsidR="004C2D8F" w:rsidRPr="008D1F63" w:rsidRDefault="004C2D8F" w:rsidP="004C2D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63">
        <w:rPr>
          <w:rFonts w:ascii="Times New Roman" w:hAnsi="Times New Roman" w:cs="Times New Roman"/>
          <w:b/>
          <w:sz w:val="28"/>
          <w:szCs w:val="28"/>
        </w:rPr>
        <w:t xml:space="preserve">Тема 5. Лексикологический аспект стилевых движений.  </w:t>
      </w:r>
    </w:p>
    <w:p w:rsidR="004C2D8F" w:rsidRPr="008D1F63" w:rsidRDefault="004C2D8F" w:rsidP="004C2D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63">
        <w:rPr>
          <w:rFonts w:ascii="Times New Roman" w:hAnsi="Times New Roman" w:cs="Times New Roman"/>
          <w:b/>
          <w:sz w:val="28"/>
          <w:szCs w:val="28"/>
        </w:rPr>
        <w:t xml:space="preserve"> Контрольные вопросы: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Стилевые движения в зеркале лексикологии.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Расовая и этническая политкорректность.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Культурная политкорректность языка.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Гражданская и социальная политкорректность.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Профессиональная политкорректность.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Физическая и умственная политкорректность.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Гендерная политкорректность, особ</w:t>
      </w:r>
      <w:r>
        <w:rPr>
          <w:rFonts w:ascii="Times New Roman" w:hAnsi="Times New Roman" w:cs="Times New Roman"/>
          <w:sz w:val="28"/>
          <w:szCs w:val="28"/>
        </w:rPr>
        <w:t>енности устранения гендерной ас</w:t>
      </w:r>
      <w:r w:rsidRPr="008D1F63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1F63">
        <w:rPr>
          <w:rFonts w:ascii="Times New Roman" w:hAnsi="Times New Roman" w:cs="Times New Roman"/>
          <w:sz w:val="28"/>
          <w:szCs w:val="28"/>
        </w:rPr>
        <w:t xml:space="preserve">етрии.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Экологическая политкорректность. 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Политическая корректность в языке науки и образования.</w:t>
      </w:r>
    </w:p>
    <w:p w:rsidR="004C2D8F" w:rsidRPr="008D1F63" w:rsidRDefault="004C2D8F" w:rsidP="004C2D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 Тематические группы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политкорректной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лексики.</w:t>
      </w:r>
    </w:p>
    <w:p w:rsidR="004C2D8F" w:rsidRPr="008D1F63" w:rsidRDefault="004C2D8F" w:rsidP="004C2D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1F63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8D1F63">
        <w:rPr>
          <w:rFonts w:ascii="Times New Roman" w:hAnsi="Times New Roman" w:cs="Times New Roman"/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b/>
          <w:sz w:val="28"/>
          <w:szCs w:val="28"/>
        </w:rPr>
        <w:t xml:space="preserve">понятия: </w:t>
      </w:r>
      <w:r w:rsidRPr="008D1F63">
        <w:rPr>
          <w:rFonts w:ascii="Times New Roman" w:hAnsi="Times New Roman" w:cs="Times New Roman"/>
          <w:sz w:val="28"/>
          <w:szCs w:val="28"/>
        </w:rPr>
        <w:t>политическая корректность, толерантность, языковая  рефлексия, ревизия языка, гендерная корректность,</w:t>
      </w:r>
      <w:r w:rsidRPr="008D1F63">
        <w:rPr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sz w:val="28"/>
          <w:szCs w:val="28"/>
        </w:rPr>
        <w:t xml:space="preserve">расовая и этническая политкорректность, культурная </w:t>
      </w:r>
      <w:r>
        <w:rPr>
          <w:rFonts w:ascii="Times New Roman" w:hAnsi="Times New Roman" w:cs="Times New Roman"/>
          <w:sz w:val="28"/>
          <w:szCs w:val="28"/>
        </w:rPr>
        <w:t>политкорректность языка, г</w:t>
      </w:r>
      <w:r w:rsidRPr="008D1F63">
        <w:rPr>
          <w:rFonts w:ascii="Times New Roman" w:hAnsi="Times New Roman" w:cs="Times New Roman"/>
          <w:sz w:val="28"/>
          <w:szCs w:val="28"/>
        </w:rPr>
        <w:t xml:space="preserve">ражданская и социальная политкорректность, профессиональная политкорректность, физическая, умственная политкорректность, экологическая политкорректность. </w:t>
      </w:r>
      <w:proofErr w:type="gramEnd"/>
    </w:p>
    <w:p w:rsidR="004C2D8F" w:rsidRPr="00CC4ED4" w:rsidRDefault="004C2D8F" w:rsidP="004C2D8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2D8F" w:rsidRPr="008D1F63" w:rsidRDefault="004C2D8F" w:rsidP="004C2D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F6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Литература</w:t>
      </w:r>
    </w:p>
    <w:p w:rsidR="004C2D8F" w:rsidRPr="008D1F63" w:rsidRDefault="004C2D8F" w:rsidP="004C2D8F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8D1F63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</w:t>
      </w:r>
      <w:proofErr w:type="spellStart"/>
      <w:r w:rsidRPr="008D1F63">
        <w:rPr>
          <w:rFonts w:ascii="Times New Roman" w:hAnsi="Times New Roman"/>
          <w:b/>
          <w:i/>
          <w:sz w:val="28"/>
          <w:szCs w:val="28"/>
        </w:rPr>
        <w:t>Основна</w:t>
      </w:r>
      <w:proofErr w:type="spellEnd"/>
    </w:p>
    <w:p w:rsidR="004C2D8F" w:rsidRPr="008D1F63" w:rsidRDefault="004C2D8F" w:rsidP="004C2D8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Лобанова Л.П. Новый стиль речи и культура поколения: политическая корректность. – М.: МГУЛ, 2004. – 165 с.</w:t>
      </w:r>
    </w:p>
    <w:p w:rsidR="004C2D8F" w:rsidRPr="008D1F63" w:rsidRDefault="004C2D8F" w:rsidP="004C2D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Панин В.В. Политическая корректность как культурно-поведенческая и языковая категория: Автореферат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. на соискание ученой степени канд.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. наук. – М.: Изд-во РГБ, 2005. –  26 с.</w:t>
      </w:r>
    </w:p>
    <w:p w:rsidR="004C2D8F" w:rsidRPr="008D1F63" w:rsidRDefault="004C2D8F" w:rsidP="004C2D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Рождественский Ю.В. Принципы современной риторики. – М.: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СвР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-Аргус, 2000. – 136 с.</w:t>
      </w:r>
    </w:p>
    <w:p w:rsidR="004C2D8F" w:rsidRPr="008D1F63" w:rsidRDefault="004C2D8F" w:rsidP="004C2D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Рождественский Ю.В. Введение в культуроведение. - М.: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, 2000.  - 286 с.</w:t>
      </w:r>
    </w:p>
    <w:p w:rsidR="004C2D8F" w:rsidRPr="008D1F63" w:rsidRDefault="004C2D8F" w:rsidP="004C2D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Рождественский Ю.В. Философия языка. Культуроведение и дидактика. – М.: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Грантъ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, 2003. – 230 с.</w:t>
      </w:r>
    </w:p>
    <w:p w:rsidR="004C2D8F" w:rsidRPr="008D1F63" w:rsidRDefault="004C2D8F" w:rsidP="004C2D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Е.П. Эвфемизмы русского языка. – М.: Высшая школа, 2006. –151 с.</w:t>
      </w:r>
    </w:p>
    <w:p w:rsidR="004C2D8F" w:rsidRPr="008D1F63" w:rsidRDefault="004C2D8F" w:rsidP="004C2D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1F63">
        <w:rPr>
          <w:rFonts w:ascii="Times New Roman" w:hAnsi="Times New Roman" w:cs="Times New Roman"/>
          <w:sz w:val="28"/>
          <w:szCs w:val="28"/>
        </w:rPr>
        <w:lastRenderedPageBreak/>
        <w:t>Тер-Минасова</w:t>
      </w:r>
      <w:proofErr w:type="gramEnd"/>
      <w:r w:rsidRPr="008D1F63">
        <w:rPr>
          <w:rFonts w:ascii="Times New Roman" w:hAnsi="Times New Roman" w:cs="Times New Roman"/>
          <w:sz w:val="28"/>
          <w:szCs w:val="28"/>
        </w:rPr>
        <w:t xml:space="preserve"> С.Г. Язык и межкультурная коммуникация. ― М.: Слово, 2000.</w:t>
      </w:r>
      <w:r w:rsidRPr="008D1F63">
        <w:rPr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sz w:val="28"/>
          <w:szCs w:val="28"/>
        </w:rPr>
        <w:t>― 166 с.</w:t>
      </w:r>
    </w:p>
    <w:p w:rsidR="004C2D8F" w:rsidRPr="008D1F63" w:rsidRDefault="004C2D8F" w:rsidP="004C2D8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Pr="008D1F63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proofErr w:type="spellEnd"/>
      <w:r w:rsidRPr="008D1F63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4C2D8F" w:rsidRPr="008D1F63" w:rsidRDefault="004C2D8F" w:rsidP="004C2D8F">
      <w:pPr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Н.С. Эвфемизмы // Русский язык: Энциклопедия. - 2 изд./ Под ред. Ю.Н.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Караулова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. – М.: Большая российская энциклопедия, 1998. –  С. 636.</w:t>
      </w:r>
    </w:p>
    <w:p w:rsidR="004C2D8F" w:rsidRPr="008D1F63" w:rsidRDefault="004C2D8F" w:rsidP="004C2D8F">
      <w:pPr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Балыхина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Т.М. Я люблю тебя, русская речь!? (Современное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речетворчество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>)// Сборник материалов Регионального форума преподавателей-русистов восточноевропейских стран СНГ. – К.: «Журнал «Радуга», 2007. — С. 6 ― 18.</w:t>
      </w:r>
    </w:p>
    <w:p w:rsidR="004C2D8F" w:rsidRPr="008D1F63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Блакар</w:t>
      </w:r>
      <w:proofErr w:type="spellEnd"/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P</w:t>
      </w: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M.</w:t>
      </w: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Язык как инструмент социальной власти // Язык и моделирование социального воздействия  // Психология влияния: хрестоматия / сост. А.В. Морозов. – Санкт-Петербург: Питер, 2001. – С. 42-66.     </w:t>
      </w:r>
    </w:p>
    <w:p w:rsidR="004C2D8F" w:rsidRPr="008D1F63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Бутылов</w:t>
      </w:r>
      <w:proofErr w:type="spellEnd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Н.В.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К вопросу теоретической основы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эвфемии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 и манипуляции сознанием  // Сборник: Мировое культурно-языковое и политическое пространство: инновации в коммуникации. – М.: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ТрансАрт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>, 2014.– С. 141-151.</w:t>
      </w:r>
    </w:p>
    <w:p w:rsidR="004C2D8F" w:rsidRPr="008D1F63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Евсеева Н.А. Культура и языковые процессы// Вестник МГУ. ― Серия 19. Лингвистика и межкультурная коммуникация. – М., 2000. ― № 2. – С. 43 ― 47.</w:t>
      </w:r>
    </w:p>
    <w:p w:rsidR="004C2D8F" w:rsidRPr="008D1F63" w:rsidRDefault="004C2D8F" w:rsidP="004C2D8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Ермакова О.П. Толерантность и некоторые особенности русского менталитета в зеркале языка// Философские и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лингвокультурологические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проблемы толерантности. — Екатеринбург: Изд-во Уральского государственного университет, 2003. — С. 125 ― 133. </w:t>
      </w:r>
    </w:p>
    <w:p w:rsidR="004C2D8F" w:rsidRPr="00AF2F27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Иванова  О.Ф.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>Политкорректность в России  // Вестник Евразии. – 2002. – № 3 (18). – С. 62-72.</w:t>
      </w:r>
    </w:p>
    <w:p w:rsidR="004C2D8F" w:rsidRPr="00AF2F27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2F27">
        <w:rPr>
          <w:rFonts w:ascii="Times New Roman" w:hAnsi="Times New Roman" w:cs="Times New Roman"/>
          <w:sz w:val="28"/>
          <w:szCs w:val="28"/>
        </w:rPr>
        <w:t>Кронгауз</w:t>
      </w:r>
      <w:proofErr w:type="spellEnd"/>
      <w:r w:rsidRPr="00AF2F27">
        <w:rPr>
          <w:rFonts w:ascii="Times New Roman" w:hAnsi="Times New Roman" w:cs="Times New Roman"/>
          <w:sz w:val="28"/>
          <w:szCs w:val="28"/>
        </w:rPr>
        <w:t xml:space="preserve"> М. Русский язык на грани нервного срыва. - М.: Знак: Языки славянских культур, 2008. - 232с.</w:t>
      </w:r>
    </w:p>
    <w:p w:rsidR="004C2D8F" w:rsidRPr="00AF2F27" w:rsidRDefault="004C2D8F" w:rsidP="004C2D8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C2D8F" w:rsidRPr="008D1F63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Палажченко</w:t>
      </w: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Политическая корректность в языковой и культурной традиции (на английском и русском материале):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Дисс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. … канд.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культурол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>. наук.  – М.: МГУ, 2004. – 19с.</w:t>
      </w:r>
    </w:p>
    <w:p w:rsidR="004C2D8F" w:rsidRPr="008D1F63" w:rsidRDefault="004C2D8F" w:rsidP="004C2D8F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Рождественский Ю.В. Общая филология. – М.: Фонд «Новое тысячелетие», 1996. – 239с.</w:t>
      </w:r>
    </w:p>
    <w:p w:rsidR="004C2D8F" w:rsidRPr="008D1F63" w:rsidRDefault="004C2D8F" w:rsidP="004C2D8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СЛОВАРИ </w:t>
      </w:r>
    </w:p>
    <w:p w:rsidR="004C2D8F" w:rsidRPr="008D1F63" w:rsidRDefault="004C2D8F" w:rsidP="004C2D8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Комлев  Н.Г.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Словарь иностранных слов. – М.: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>-пресс, 1999. – 1308 с.</w:t>
      </w:r>
    </w:p>
    <w:p w:rsidR="004C2D8F" w:rsidRPr="008D1F63" w:rsidRDefault="004C2D8F" w:rsidP="004C2D8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 xml:space="preserve">Кудрявцев А. Ю., Куропаткин Г.Д. Англо-русский словарь-справочник </w:t>
      </w:r>
      <w:proofErr w:type="spellStart"/>
      <w:r w:rsidRPr="008D1F63">
        <w:rPr>
          <w:rFonts w:ascii="Times New Roman" w:hAnsi="Times New Roman" w:cs="Times New Roman"/>
          <w:sz w:val="28"/>
          <w:szCs w:val="28"/>
        </w:rPr>
        <w:t>табуизированной</w:t>
      </w:r>
      <w:proofErr w:type="spellEnd"/>
      <w:r w:rsidRPr="008D1F63">
        <w:rPr>
          <w:rFonts w:ascii="Times New Roman" w:hAnsi="Times New Roman" w:cs="Times New Roman"/>
          <w:sz w:val="28"/>
          <w:szCs w:val="28"/>
        </w:rPr>
        <w:t xml:space="preserve"> лексики и эвфемизмов. – Минск: Изд-во «Кузьма», 2003. - 384 с.</w:t>
      </w:r>
    </w:p>
    <w:p w:rsidR="004C2D8F" w:rsidRPr="008D1F63" w:rsidRDefault="004C2D8F" w:rsidP="004C2D8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Лингвистический энциклопедический словарь</w:t>
      </w:r>
      <w:proofErr w:type="gramStart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од ред. </w:t>
      </w:r>
      <w:proofErr w:type="spellStart"/>
      <w:r w:rsidRPr="008D1F63">
        <w:rPr>
          <w:rFonts w:ascii="Times New Roman" w:hAnsi="Times New Roman" w:cs="Times New Roman"/>
          <w:color w:val="000000"/>
          <w:sz w:val="28"/>
          <w:szCs w:val="28"/>
        </w:rPr>
        <w:t>В.Н.Ярцевой</w:t>
      </w:r>
      <w:proofErr w:type="spellEnd"/>
      <w:r w:rsidRPr="008D1F63">
        <w:rPr>
          <w:rFonts w:ascii="Times New Roman" w:hAnsi="Times New Roman" w:cs="Times New Roman"/>
          <w:color w:val="000000"/>
          <w:sz w:val="28"/>
          <w:szCs w:val="28"/>
        </w:rPr>
        <w:t>. – М.: Советская энциклопедия, 1990. – 688 с.</w:t>
      </w:r>
    </w:p>
    <w:p w:rsidR="004C2D8F" w:rsidRPr="008D1F63" w:rsidRDefault="004C2D8F" w:rsidP="004C2D8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4C2D8F" w:rsidRPr="008D1F63" w:rsidRDefault="004C2D8F" w:rsidP="004C2D8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F63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4C2D8F" w:rsidRPr="008D1F63" w:rsidRDefault="004C2D8F" w:rsidP="004C2D8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>Сеничкина</w:t>
      </w:r>
      <w:proofErr w:type="spellEnd"/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Е.П.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>Словарь эвфемизмов русского языка.– М, Флинта: Наука, 2008. – 464 с.</w:t>
      </w:r>
    </w:p>
    <w:p w:rsidR="004C2D8F" w:rsidRPr="008D1F63" w:rsidRDefault="004C2D8F" w:rsidP="004C2D8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C2D8F" w:rsidRPr="008D1F63" w:rsidRDefault="004C2D8F" w:rsidP="004C2D8F">
      <w:pPr>
        <w:tabs>
          <w:tab w:val="left" w:pos="1943"/>
          <w:tab w:val="left" w:pos="2963"/>
        </w:tabs>
        <w:autoSpaceDE w:val="0"/>
        <w:autoSpaceDN w:val="0"/>
        <w:adjustRightInd w:val="0"/>
        <w:spacing w:after="0"/>
        <w:ind w:left="720"/>
        <w:jc w:val="both"/>
        <w:rPr>
          <w:sz w:val="28"/>
          <w:szCs w:val="28"/>
        </w:rPr>
      </w:pPr>
      <w:r w:rsidRPr="008D1F6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D1F63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sz w:val="28"/>
          <w:szCs w:val="28"/>
        </w:rPr>
        <w:tab/>
      </w:r>
    </w:p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B39D6"/>
    <w:multiLevelType w:val="hybridMultilevel"/>
    <w:tmpl w:val="78EC70FA"/>
    <w:lvl w:ilvl="0" w:tplc="5E8C9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6A7DD0"/>
    <w:multiLevelType w:val="multilevel"/>
    <w:tmpl w:val="94CE1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B972A05"/>
    <w:multiLevelType w:val="hybridMultilevel"/>
    <w:tmpl w:val="9902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8F"/>
    <w:rsid w:val="004C2D8F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D8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D8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2020-09-10T04:24:00Z</dcterms:created>
  <dcterms:modified xsi:type="dcterms:W3CDTF">2020-09-10T04:28:00Z</dcterms:modified>
</cp:coreProperties>
</file>