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C11" w:rsidRPr="00EF5BEC" w:rsidRDefault="00097C11" w:rsidP="00844E18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BA282F" w:rsidRPr="00EF5BEC" w:rsidRDefault="00884C27" w:rsidP="00844E18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УПРАВЛІННЯ ПЕРСОНАЛОМ СОЦІАЛЬНОЇ СЛУЖБИ</w:t>
      </w:r>
    </w:p>
    <w:p w:rsidR="00A42289" w:rsidRPr="005D3580" w:rsidRDefault="00A42289" w:rsidP="00A42289">
      <w:pPr>
        <w:rPr>
          <w:lang w:val="uk-UA"/>
        </w:rPr>
      </w:pPr>
      <w:r w:rsidRPr="005D3580">
        <w:rPr>
          <w:b/>
          <w:bCs/>
          <w:lang w:val="uk-UA"/>
        </w:rPr>
        <w:t>Викладач:</w:t>
      </w:r>
      <w:r w:rsidRPr="005D3580">
        <w:rPr>
          <w:lang w:val="uk-UA"/>
        </w:rPr>
        <w:t xml:space="preserve"> </w:t>
      </w:r>
      <w:r w:rsidR="00CF39BB">
        <w:rPr>
          <w:i/>
          <w:iCs/>
          <w:lang w:val="uk-UA"/>
        </w:rPr>
        <w:t>кандидат філо</w:t>
      </w:r>
      <w:r w:rsidR="000C161E">
        <w:rPr>
          <w:i/>
          <w:iCs/>
          <w:lang w:val="uk-UA"/>
        </w:rPr>
        <w:t>софськи</w:t>
      </w:r>
      <w:r w:rsidR="00CF39BB">
        <w:rPr>
          <w:i/>
          <w:iCs/>
          <w:lang w:val="uk-UA"/>
        </w:rPr>
        <w:t xml:space="preserve">х наук, доцент </w:t>
      </w:r>
      <w:r w:rsidR="000C161E">
        <w:rPr>
          <w:i/>
          <w:iCs/>
          <w:lang w:val="uk-UA"/>
        </w:rPr>
        <w:t>Маліновська</w:t>
      </w:r>
      <w:r w:rsidR="00CF39BB">
        <w:rPr>
          <w:i/>
          <w:iCs/>
          <w:lang w:val="uk-UA"/>
        </w:rPr>
        <w:t xml:space="preserve"> Ол</w:t>
      </w:r>
      <w:r w:rsidR="000C161E">
        <w:rPr>
          <w:i/>
          <w:iCs/>
          <w:lang w:val="uk-UA"/>
        </w:rPr>
        <w:t>ьга Станіславівна</w:t>
      </w:r>
    </w:p>
    <w:p w:rsidR="00A42289" w:rsidRPr="005D3580" w:rsidRDefault="00A42289" w:rsidP="00A42289">
      <w:pPr>
        <w:rPr>
          <w:lang w:val="uk-UA"/>
        </w:rPr>
      </w:pPr>
      <w:r w:rsidRPr="005D3580">
        <w:rPr>
          <w:b/>
          <w:bCs/>
          <w:lang w:val="uk-UA"/>
        </w:rPr>
        <w:t xml:space="preserve">Кафедра: </w:t>
      </w:r>
      <w:r w:rsidR="000C161E">
        <w:rPr>
          <w:i/>
          <w:iCs/>
          <w:lang w:val="uk-UA"/>
        </w:rPr>
        <w:t>соціальної філософії та управління</w:t>
      </w:r>
      <w:r w:rsidR="00CF39BB">
        <w:rPr>
          <w:i/>
          <w:iCs/>
          <w:lang w:val="uk-UA"/>
        </w:rPr>
        <w:t>, І</w:t>
      </w:r>
      <w:r w:rsidR="000C161E">
        <w:rPr>
          <w:i/>
          <w:iCs/>
        </w:rPr>
        <w:t>V</w:t>
      </w:r>
      <w:r w:rsidR="00CF39BB">
        <w:rPr>
          <w:i/>
          <w:iCs/>
          <w:lang w:val="uk-UA"/>
        </w:rPr>
        <w:t xml:space="preserve"> корпус, </w:t>
      </w:r>
      <w:proofErr w:type="spellStart"/>
      <w:r w:rsidR="00CF39BB">
        <w:rPr>
          <w:i/>
          <w:iCs/>
          <w:lang w:val="uk-UA"/>
        </w:rPr>
        <w:t>ауд</w:t>
      </w:r>
      <w:proofErr w:type="spellEnd"/>
      <w:r w:rsidR="00CF39BB">
        <w:rPr>
          <w:i/>
          <w:iCs/>
          <w:lang w:val="uk-UA"/>
        </w:rPr>
        <w:t>. 3</w:t>
      </w:r>
      <w:r w:rsidR="000C161E">
        <w:rPr>
          <w:i/>
          <w:iCs/>
          <w:lang w:val="uk-UA"/>
        </w:rPr>
        <w:t>15</w:t>
      </w:r>
    </w:p>
    <w:p w:rsidR="00A42289" w:rsidRPr="00CF39BB" w:rsidRDefault="00A42289" w:rsidP="00A42289">
      <w:pPr>
        <w:rPr>
          <w:i/>
          <w:iCs/>
        </w:rPr>
      </w:pPr>
      <w:r w:rsidRPr="005D3580">
        <w:rPr>
          <w:b/>
          <w:bCs/>
          <w:lang w:val="uk-UA"/>
        </w:rPr>
        <w:t>E</w:t>
      </w:r>
      <w:r w:rsidR="00AE5D68">
        <w:rPr>
          <w:b/>
          <w:bCs/>
          <w:lang w:val="uk-UA"/>
        </w:rPr>
        <w:t>-</w:t>
      </w:r>
      <w:proofErr w:type="spellStart"/>
      <w:r w:rsidRPr="005D3580">
        <w:rPr>
          <w:b/>
          <w:bCs/>
          <w:lang w:val="uk-UA"/>
        </w:rPr>
        <w:t>mail</w:t>
      </w:r>
      <w:proofErr w:type="spellEnd"/>
      <w:r w:rsidRPr="005D3580">
        <w:rPr>
          <w:b/>
          <w:bCs/>
          <w:lang w:val="uk-UA"/>
        </w:rPr>
        <w:t xml:space="preserve">: </w:t>
      </w:r>
      <w:r w:rsidR="000C161E">
        <w:rPr>
          <w:i/>
          <w:iCs/>
        </w:rPr>
        <w:t>omalinovska27</w:t>
      </w:r>
      <w:r w:rsidR="00CF39BB">
        <w:rPr>
          <w:i/>
          <w:iCs/>
        </w:rPr>
        <w:t>@znu.edu.ua</w:t>
      </w:r>
    </w:p>
    <w:p w:rsidR="00E42FA1" w:rsidRPr="000C161E" w:rsidRDefault="00C27B7C" w:rsidP="00C27B7C">
      <w:pPr>
        <w:rPr>
          <w:b/>
          <w:bCs/>
        </w:rPr>
      </w:pPr>
      <w:r w:rsidRPr="005D3580">
        <w:rPr>
          <w:b/>
          <w:bCs/>
          <w:lang w:val="uk-UA"/>
        </w:rPr>
        <w:t>Телефон:</w:t>
      </w:r>
      <w:r w:rsidR="007B5979">
        <w:rPr>
          <w:b/>
          <w:bCs/>
          <w:lang w:val="uk-UA"/>
        </w:rPr>
        <w:t xml:space="preserve"> </w:t>
      </w:r>
      <w:r w:rsidR="007B5979" w:rsidRPr="007B5979">
        <w:rPr>
          <w:i/>
          <w:iCs/>
          <w:lang w:val="uk-UA"/>
        </w:rPr>
        <w:t>(061) 2</w:t>
      </w:r>
      <w:r w:rsidR="000C161E">
        <w:rPr>
          <w:i/>
          <w:iCs/>
        </w:rPr>
        <w:t>28-75-73</w:t>
      </w:r>
    </w:p>
    <w:p w:rsidR="00C27B7C" w:rsidRPr="00FF4E2F" w:rsidRDefault="00E42FA1" w:rsidP="00C27B7C">
      <w:pPr>
        <w:rPr>
          <w:i/>
          <w:iCs/>
          <w:lang w:val="uk-UA"/>
        </w:rPr>
      </w:pPr>
      <w:r>
        <w:rPr>
          <w:b/>
          <w:bCs/>
          <w:lang w:val="uk-UA"/>
        </w:rPr>
        <w:t>Інші засоби зв</w:t>
      </w:r>
      <w:r w:rsidRPr="00E42FA1">
        <w:rPr>
          <w:b/>
          <w:bCs/>
          <w:lang w:val="uk-UA"/>
        </w:rPr>
        <w:t>’</w:t>
      </w:r>
      <w:r>
        <w:rPr>
          <w:b/>
          <w:bCs/>
          <w:lang w:val="uk-UA"/>
        </w:rPr>
        <w:t xml:space="preserve">язку: </w:t>
      </w:r>
      <w:r w:rsidR="00FF4E2F" w:rsidRPr="00FF4E2F">
        <w:rPr>
          <w:i/>
        </w:rPr>
        <w:t>Facebook Messenger</w:t>
      </w:r>
      <w:r w:rsidR="00FF4E2F">
        <w:rPr>
          <w:i/>
          <w:lang w:val="uk-UA"/>
        </w:rPr>
        <w:t xml:space="preserve">, </w:t>
      </w:r>
      <w:r w:rsidR="00FF4E2F">
        <w:rPr>
          <w:i/>
        </w:rPr>
        <w:t>Viber</w:t>
      </w:r>
    </w:p>
    <w:p w:rsidR="00E42FA1" w:rsidRDefault="00E42FA1" w:rsidP="00C27B7C">
      <w:pPr>
        <w:rPr>
          <w:lang w:val="uk-UA"/>
        </w:rPr>
      </w:pPr>
    </w:p>
    <w:tbl>
      <w:tblPr>
        <w:tblW w:w="1017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8"/>
        <w:gridCol w:w="738"/>
        <w:gridCol w:w="1388"/>
        <w:gridCol w:w="1389"/>
        <w:gridCol w:w="1417"/>
        <w:gridCol w:w="1106"/>
        <w:gridCol w:w="992"/>
        <w:gridCol w:w="1050"/>
      </w:tblGrid>
      <w:tr w:rsidR="003D656F" w:rsidRPr="000C161E" w:rsidTr="00287991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</w:tcBorders>
          </w:tcPr>
          <w:p w:rsidR="003D656F" w:rsidRPr="004964FC" w:rsidRDefault="003D656F" w:rsidP="00AD356A">
            <w:pPr>
              <w:rPr>
                <w:rFonts w:eastAsia="Times New Roman"/>
                <w:b/>
                <w:bCs/>
                <w:lang w:val="ru-RU"/>
              </w:rPr>
            </w:pPr>
            <w:r w:rsidRPr="00EF5BEC">
              <w:rPr>
                <w:b/>
                <w:bCs/>
                <w:lang w:val="uk-UA"/>
              </w:rPr>
              <w:t>Освітня програма, рівень вищої освіти</w:t>
            </w:r>
            <w:r w:rsidR="00287991" w:rsidRPr="004964FC">
              <w:rPr>
                <w:b/>
                <w:bCs/>
                <w:lang w:val="ru-RU"/>
              </w:rPr>
              <w:t>:</w:t>
            </w:r>
          </w:p>
        </w:tc>
        <w:tc>
          <w:tcPr>
            <w:tcW w:w="7342" w:type="dxa"/>
            <w:gridSpan w:val="6"/>
            <w:tcBorders>
              <w:top w:val="single" w:sz="4" w:space="0" w:color="000000"/>
            </w:tcBorders>
          </w:tcPr>
          <w:p w:rsidR="00413924" w:rsidRPr="000C161E" w:rsidRDefault="00401755" w:rsidP="003D656F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>Соціальна робота</w:t>
            </w:r>
          </w:p>
          <w:p w:rsidR="00413924" w:rsidRPr="00EF5BEC" w:rsidRDefault="00413924" w:rsidP="003D656F">
            <w:pPr>
              <w:spacing w:after="20"/>
              <w:rPr>
                <w:rFonts w:eastAsia="Times New Roman"/>
                <w:lang w:val="uk-UA"/>
              </w:rPr>
            </w:pPr>
            <w:r>
              <w:rPr>
                <w:lang w:val="uk-UA"/>
              </w:rPr>
              <w:t xml:space="preserve">Бакалавр </w:t>
            </w:r>
          </w:p>
        </w:tc>
      </w:tr>
      <w:tr w:rsidR="00D54399" w:rsidRPr="00E42FA1" w:rsidTr="00287991">
        <w:trPr>
          <w:trHeight w:val="239"/>
        </w:trPr>
        <w:tc>
          <w:tcPr>
            <w:tcW w:w="2836" w:type="dxa"/>
            <w:gridSpan w:val="2"/>
          </w:tcPr>
          <w:p w:rsidR="00D54399" w:rsidRPr="00287991" w:rsidRDefault="00D54399" w:rsidP="00AD356A">
            <w:pPr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Статус дисципліни</w:t>
            </w:r>
            <w:r w:rsidR="00287991">
              <w:rPr>
                <w:b/>
                <w:bCs/>
              </w:rPr>
              <w:t>:</w:t>
            </w:r>
          </w:p>
        </w:tc>
        <w:tc>
          <w:tcPr>
            <w:tcW w:w="7342" w:type="dxa"/>
            <w:gridSpan w:val="6"/>
          </w:tcPr>
          <w:p w:rsidR="00D54399" w:rsidRDefault="00C04E07" w:rsidP="003D656F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>За вибором</w:t>
            </w:r>
          </w:p>
        </w:tc>
      </w:tr>
      <w:tr w:rsidR="00287991" w:rsidRPr="00EF5BEC" w:rsidTr="00C04E07">
        <w:trPr>
          <w:trHeight w:val="250"/>
        </w:trPr>
        <w:tc>
          <w:tcPr>
            <w:tcW w:w="2098" w:type="dxa"/>
          </w:tcPr>
          <w:p w:rsidR="00287991" w:rsidRPr="00287991" w:rsidRDefault="00287991" w:rsidP="00AD356A">
            <w:pPr>
              <w:rPr>
                <w:rFonts w:eastAsia="Times New Roman"/>
                <w:b/>
                <w:bCs/>
                <w:lang w:val="uk-UA"/>
              </w:rPr>
            </w:pPr>
            <w:r w:rsidRPr="00EF5BEC">
              <w:rPr>
                <w:b/>
                <w:bCs/>
                <w:lang w:val="uk-UA"/>
              </w:rPr>
              <w:t>Кредити ECTS</w:t>
            </w:r>
          </w:p>
        </w:tc>
        <w:tc>
          <w:tcPr>
            <w:tcW w:w="738" w:type="dxa"/>
          </w:tcPr>
          <w:p w:rsidR="00287991" w:rsidRPr="00C04E07" w:rsidRDefault="00884C27" w:rsidP="00AD356A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1388" w:type="dxa"/>
          </w:tcPr>
          <w:p w:rsidR="00287991" w:rsidRPr="00287991" w:rsidRDefault="00287991" w:rsidP="00AD356A">
            <w:pPr>
              <w:rPr>
                <w:rFonts w:eastAsia="Times New Roman"/>
                <w:b/>
                <w:bCs/>
              </w:rPr>
            </w:pPr>
            <w:proofErr w:type="spellStart"/>
            <w:r w:rsidRPr="00EF5BEC">
              <w:rPr>
                <w:b/>
                <w:bCs/>
                <w:lang w:val="uk-UA"/>
              </w:rPr>
              <w:t>Навч</w:t>
            </w:r>
            <w:proofErr w:type="spellEnd"/>
            <w:r w:rsidRPr="00EF5BEC">
              <w:rPr>
                <w:b/>
                <w:bCs/>
                <w:lang w:val="uk-UA"/>
              </w:rPr>
              <w:t xml:space="preserve">. </w:t>
            </w:r>
            <w:r>
              <w:rPr>
                <w:b/>
                <w:bCs/>
              </w:rPr>
              <w:t>р</w:t>
            </w:r>
            <w:proofErr w:type="spellStart"/>
            <w:r w:rsidRPr="00EF5BEC">
              <w:rPr>
                <w:b/>
                <w:bCs/>
                <w:lang w:val="uk-UA"/>
              </w:rPr>
              <w:t>ік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1389" w:type="dxa"/>
          </w:tcPr>
          <w:p w:rsidR="00287991" w:rsidRPr="000C161E" w:rsidRDefault="00287991" w:rsidP="000C161E">
            <w:pPr>
              <w:rPr>
                <w:rFonts w:eastAsia="Times New Roman"/>
              </w:rPr>
            </w:pPr>
            <w:r>
              <w:rPr>
                <w:rFonts w:eastAsia="Times New Roman"/>
                <w:lang w:val="uk-UA"/>
              </w:rPr>
              <w:t>20</w:t>
            </w:r>
            <w:r w:rsidR="000C161E">
              <w:rPr>
                <w:rFonts w:eastAsia="Times New Roman"/>
              </w:rPr>
              <w:t>20</w:t>
            </w:r>
            <w:r>
              <w:rPr>
                <w:rFonts w:eastAsia="Times New Roman"/>
                <w:lang w:val="uk-UA"/>
              </w:rPr>
              <w:t>-2</w:t>
            </w:r>
            <w:r w:rsidR="000C161E">
              <w:rPr>
                <w:rFonts w:eastAsia="Times New Roman"/>
              </w:rPr>
              <w:t>1</w:t>
            </w:r>
          </w:p>
        </w:tc>
        <w:tc>
          <w:tcPr>
            <w:tcW w:w="1417" w:type="dxa"/>
          </w:tcPr>
          <w:p w:rsidR="00287991" w:rsidRPr="00EF5BEC" w:rsidRDefault="00287991" w:rsidP="00AD356A">
            <w:pPr>
              <w:rPr>
                <w:rFonts w:eastAsia="Times New Roman"/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Рік навчання</w:t>
            </w:r>
          </w:p>
        </w:tc>
        <w:tc>
          <w:tcPr>
            <w:tcW w:w="1106" w:type="dxa"/>
          </w:tcPr>
          <w:p w:rsidR="00287991" w:rsidRPr="00177BBC" w:rsidRDefault="00884C27" w:rsidP="00AD356A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2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287991" w:rsidRPr="00177BBC" w:rsidRDefault="00287991" w:rsidP="00287991">
            <w:pPr>
              <w:rPr>
                <w:rFonts w:eastAsia="Times New Roman"/>
                <w:lang w:val="ru-RU"/>
              </w:rPr>
            </w:pPr>
            <w:r w:rsidRPr="00EF5BEC">
              <w:rPr>
                <w:b/>
                <w:bCs/>
                <w:lang w:val="uk-UA"/>
              </w:rPr>
              <w:t>Тижні</w:t>
            </w:r>
            <w:r>
              <w:rPr>
                <w:rFonts w:eastAsia="Times New Roman"/>
                <w:lang w:val="uk-UA"/>
              </w:rPr>
              <w:t xml:space="preserve"> </w:t>
            </w:r>
          </w:p>
        </w:tc>
        <w:tc>
          <w:tcPr>
            <w:tcW w:w="1050" w:type="dxa"/>
            <w:tcBorders>
              <w:left w:val="single" w:sz="4" w:space="0" w:color="000000"/>
            </w:tcBorders>
          </w:tcPr>
          <w:p w:rsidR="00287991" w:rsidRPr="00177BBC" w:rsidRDefault="00287991" w:rsidP="00287991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  <w:r w:rsidR="000C161E">
              <w:rPr>
                <w:rFonts w:eastAsia="Times New Roman"/>
                <w:lang w:val="ru-RU"/>
              </w:rPr>
              <w:t>4</w:t>
            </w:r>
          </w:p>
        </w:tc>
      </w:tr>
      <w:tr w:rsidR="00287991" w:rsidRPr="00884C27" w:rsidTr="00C04E07">
        <w:trPr>
          <w:trHeight w:val="250"/>
        </w:trPr>
        <w:tc>
          <w:tcPr>
            <w:tcW w:w="2098" w:type="dxa"/>
          </w:tcPr>
          <w:p w:rsidR="00287991" w:rsidRPr="00287991" w:rsidRDefault="00287991" w:rsidP="00B43642">
            <w:pPr>
              <w:rPr>
                <w:b/>
                <w:bCs/>
                <w:lang w:val="uk-UA"/>
              </w:rPr>
            </w:pPr>
            <w:r w:rsidRPr="00080904">
              <w:rPr>
                <w:b/>
                <w:bCs/>
                <w:lang w:val="uk-UA"/>
              </w:rPr>
              <w:t>Кількість годин</w:t>
            </w:r>
          </w:p>
        </w:tc>
        <w:tc>
          <w:tcPr>
            <w:tcW w:w="738" w:type="dxa"/>
          </w:tcPr>
          <w:p w:rsidR="00287991" w:rsidRPr="00080904" w:rsidRDefault="00884C27" w:rsidP="00B43642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90</w:t>
            </w:r>
          </w:p>
        </w:tc>
        <w:tc>
          <w:tcPr>
            <w:tcW w:w="1388" w:type="dxa"/>
          </w:tcPr>
          <w:p w:rsidR="00287991" w:rsidRPr="00287991" w:rsidRDefault="00287991" w:rsidP="000C161E">
            <w:pPr>
              <w:rPr>
                <w:b/>
                <w:bCs/>
                <w:highlight w:val="yellow"/>
                <w:lang w:val="uk-UA"/>
              </w:rPr>
            </w:pPr>
            <w:r w:rsidRPr="004964FC">
              <w:rPr>
                <w:b/>
                <w:bCs/>
                <w:lang w:val="uk-UA"/>
              </w:rPr>
              <w:t>Кількість змістових модулів</w:t>
            </w:r>
          </w:p>
        </w:tc>
        <w:tc>
          <w:tcPr>
            <w:tcW w:w="1389" w:type="dxa"/>
          </w:tcPr>
          <w:p w:rsidR="00287991" w:rsidRPr="004964FC" w:rsidRDefault="004964FC" w:rsidP="00AD35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565" w:type="dxa"/>
            <w:gridSpan w:val="4"/>
          </w:tcPr>
          <w:p w:rsidR="00287991" w:rsidRPr="00676F1A" w:rsidRDefault="00287991" w:rsidP="00287991">
            <w:pPr>
              <w:rPr>
                <w:i/>
                <w:iCs/>
                <w:lang w:val="ru-RU"/>
              </w:rPr>
            </w:pPr>
            <w:r w:rsidRPr="00D54399">
              <w:rPr>
                <w:b/>
                <w:bCs/>
                <w:lang w:val="uk-UA"/>
              </w:rPr>
              <w:t>Лекційні заняття</w:t>
            </w:r>
            <w:r w:rsidRPr="00676F1A">
              <w:rPr>
                <w:b/>
                <w:bCs/>
                <w:lang w:val="ru-RU"/>
              </w:rPr>
              <w:t xml:space="preserve"> </w:t>
            </w:r>
            <w:r w:rsidR="000C161E">
              <w:rPr>
                <w:lang w:val="ru-RU"/>
              </w:rPr>
              <w:t>– 14</w:t>
            </w:r>
          </w:p>
          <w:p w:rsidR="00287991" w:rsidRPr="00D54399" w:rsidRDefault="00287991" w:rsidP="00287991">
            <w:pPr>
              <w:rPr>
                <w:b/>
                <w:bCs/>
                <w:lang w:val="ru-RU"/>
              </w:rPr>
            </w:pPr>
            <w:r w:rsidRPr="00D54399">
              <w:rPr>
                <w:b/>
                <w:bCs/>
                <w:lang w:val="uk-UA"/>
              </w:rPr>
              <w:t>Практичні заняття</w:t>
            </w:r>
            <w:r>
              <w:rPr>
                <w:b/>
                <w:bCs/>
                <w:lang w:val="ru-RU"/>
              </w:rPr>
              <w:t xml:space="preserve"> </w:t>
            </w:r>
            <w:r w:rsidR="000C161E">
              <w:rPr>
                <w:lang w:val="ru-RU"/>
              </w:rPr>
              <w:t xml:space="preserve">– </w:t>
            </w:r>
            <w:r w:rsidR="00884C27">
              <w:rPr>
                <w:lang w:val="ru-RU"/>
              </w:rPr>
              <w:t>14</w:t>
            </w:r>
          </w:p>
          <w:p w:rsidR="00287991" w:rsidRDefault="00287991" w:rsidP="00884C27">
            <w:pPr>
              <w:rPr>
                <w:rFonts w:eastAsia="Times New Roman"/>
                <w:lang w:val="uk-UA"/>
              </w:rPr>
            </w:pPr>
            <w:r w:rsidRPr="00D54399">
              <w:rPr>
                <w:b/>
                <w:bCs/>
                <w:lang w:val="uk-UA"/>
              </w:rPr>
              <w:t>Самостійна робота</w:t>
            </w:r>
            <w:r w:rsidRPr="00D54399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–</w:t>
            </w:r>
            <w:r w:rsidRPr="00D54399">
              <w:rPr>
                <w:rFonts w:eastAsia="Times New Roman"/>
                <w:lang w:val="uk-UA"/>
              </w:rPr>
              <w:t xml:space="preserve"> </w:t>
            </w:r>
            <w:r w:rsidR="00884C27">
              <w:rPr>
                <w:rFonts w:eastAsia="Times New Roman"/>
                <w:lang w:val="uk-UA"/>
              </w:rPr>
              <w:t>62</w:t>
            </w:r>
          </w:p>
        </w:tc>
      </w:tr>
      <w:tr w:rsidR="00287991" w:rsidRPr="00676F1A" w:rsidTr="00287991">
        <w:trPr>
          <w:trHeight w:val="250"/>
        </w:trPr>
        <w:tc>
          <w:tcPr>
            <w:tcW w:w="2836" w:type="dxa"/>
            <w:gridSpan w:val="2"/>
          </w:tcPr>
          <w:p w:rsidR="00287991" w:rsidRPr="00287991" w:rsidRDefault="00287991" w:rsidP="00080904">
            <w:pPr>
              <w:rPr>
                <w:rFonts w:eastAsia="Times New Roman"/>
              </w:rPr>
            </w:pPr>
            <w:r>
              <w:rPr>
                <w:b/>
                <w:bCs/>
                <w:lang w:val="uk-UA"/>
              </w:rPr>
              <w:t>Вид контролю</w:t>
            </w:r>
            <w:r>
              <w:rPr>
                <w:b/>
                <w:bCs/>
                <w:lang w:val="ru-RU"/>
              </w:rPr>
              <w:t>:</w:t>
            </w:r>
          </w:p>
        </w:tc>
        <w:tc>
          <w:tcPr>
            <w:tcW w:w="2777" w:type="dxa"/>
            <w:gridSpan w:val="2"/>
          </w:tcPr>
          <w:p w:rsidR="00287991" w:rsidRPr="000C161E" w:rsidRDefault="000C161E" w:rsidP="00080904">
            <w:pPr>
              <w:rPr>
                <w:rFonts w:eastAsia="Times New Roman"/>
                <w:b/>
                <w:bCs/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  <w:tc>
          <w:tcPr>
            <w:tcW w:w="4565" w:type="dxa"/>
            <w:gridSpan w:val="4"/>
          </w:tcPr>
          <w:p w:rsidR="00287991" w:rsidRPr="00080904" w:rsidRDefault="00287991" w:rsidP="00080904">
            <w:pPr>
              <w:rPr>
                <w:rFonts w:eastAsia="Times New Roman"/>
                <w:lang w:val="uk-UA"/>
              </w:rPr>
            </w:pPr>
          </w:p>
        </w:tc>
      </w:tr>
      <w:tr w:rsidR="00287991" w:rsidRPr="00884C27" w:rsidTr="00287991">
        <w:trPr>
          <w:trHeight w:val="250"/>
        </w:trPr>
        <w:tc>
          <w:tcPr>
            <w:tcW w:w="4224" w:type="dxa"/>
            <w:gridSpan w:val="3"/>
          </w:tcPr>
          <w:p w:rsidR="00287991" w:rsidRPr="00EF5BEC" w:rsidRDefault="00287991" w:rsidP="00AD356A">
            <w:pPr>
              <w:rPr>
                <w:rFonts w:eastAsia="Times New Roman"/>
                <w:b/>
                <w:bCs/>
                <w:lang w:val="uk-UA"/>
              </w:rPr>
            </w:pPr>
            <w:r w:rsidRPr="00EF5BEC">
              <w:rPr>
                <w:b/>
                <w:bCs/>
                <w:lang w:val="uk-UA"/>
              </w:rPr>
              <w:t xml:space="preserve">Посилання на курс в </w:t>
            </w:r>
            <w:proofErr w:type="spellStart"/>
            <w:r w:rsidRPr="00EF5BEC">
              <w:rPr>
                <w:b/>
                <w:bCs/>
                <w:lang w:val="uk-UA"/>
              </w:rPr>
              <w:t>Moodle</w:t>
            </w:r>
            <w:proofErr w:type="spellEnd"/>
          </w:p>
        </w:tc>
        <w:tc>
          <w:tcPr>
            <w:tcW w:w="5954" w:type="dxa"/>
            <w:gridSpan w:val="5"/>
          </w:tcPr>
          <w:p w:rsidR="00884C27" w:rsidRPr="00884C27" w:rsidRDefault="00884C27" w:rsidP="00884C27">
            <w:pPr>
              <w:rPr>
                <w:rFonts w:eastAsia="Times New Roman"/>
                <w:lang w:val="uk-UA"/>
              </w:rPr>
            </w:pPr>
            <w:hyperlink r:id="rId7" w:history="1">
              <w:r w:rsidRPr="004D3DB1">
                <w:rPr>
                  <w:rStyle w:val="a4"/>
                </w:rPr>
                <w:t>https</w:t>
              </w:r>
              <w:r w:rsidRPr="004D3DB1">
                <w:rPr>
                  <w:rStyle w:val="a4"/>
                  <w:lang w:val="uk-UA"/>
                </w:rPr>
                <w:t>://</w:t>
              </w:r>
              <w:proofErr w:type="spellStart"/>
              <w:r w:rsidRPr="004D3DB1">
                <w:rPr>
                  <w:rStyle w:val="a4"/>
                </w:rPr>
                <w:t>moodle</w:t>
              </w:r>
              <w:proofErr w:type="spellEnd"/>
              <w:r w:rsidRPr="004D3DB1">
                <w:rPr>
                  <w:rStyle w:val="a4"/>
                  <w:lang w:val="uk-UA"/>
                </w:rPr>
                <w:t>.</w:t>
              </w:r>
              <w:proofErr w:type="spellStart"/>
              <w:r w:rsidRPr="004D3DB1">
                <w:rPr>
                  <w:rStyle w:val="a4"/>
                </w:rPr>
                <w:t>znu</w:t>
              </w:r>
              <w:proofErr w:type="spellEnd"/>
              <w:r w:rsidRPr="004D3DB1">
                <w:rPr>
                  <w:rStyle w:val="a4"/>
                  <w:lang w:val="uk-UA"/>
                </w:rPr>
                <w:t>.</w:t>
              </w:r>
              <w:proofErr w:type="spellStart"/>
              <w:r w:rsidRPr="004D3DB1">
                <w:rPr>
                  <w:rStyle w:val="a4"/>
                </w:rPr>
                <w:t>edu</w:t>
              </w:r>
              <w:proofErr w:type="spellEnd"/>
              <w:r w:rsidRPr="004D3DB1">
                <w:rPr>
                  <w:rStyle w:val="a4"/>
                  <w:lang w:val="uk-UA"/>
                </w:rPr>
                <w:t>.</w:t>
              </w:r>
              <w:proofErr w:type="spellStart"/>
              <w:r w:rsidRPr="004D3DB1">
                <w:rPr>
                  <w:rStyle w:val="a4"/>
                </w:rPr>
                <w:t>ua</w:t>
              </w:r>
              <w:proofErr w:type="spellEnd"/>
              <w:r w:rsidRPr="004D3DB1">
                <w:rPr>
                  <w:rStyle w:val="a4"/>
                  <w:lang w:val="uk-UA"/>
                </w:rPr>
                <w:t>/</w:t>
              </w:r>
              <w:r w:rsidRPr="004D3DB1">
                <w:rPr>
                  <w:rStyle w:val="a4"/>
                </w:rPr>
                <w:t>course</w:t>
              </w:r>
              <w:r w:rsidRPr="004D3DB1">
                <w:rPr>
                  <w:rStyle w:val="a4"/>
                  <w:lang w:val="uk-UA"/>
                </w:rPr>
                <w:t>/</w:t>
              </w:r>
              <w:r w:rsidRPr="004D3DB1">
                <w:rPr>
                  <w:rStyle w:val="a4"/>
                </w:rPr>
                <w:t>view</w:t>
              </w:r>
              <w:r w:rsidRPr="004D3DB1">
                <w:rPr>
                  <w:rStyle w:val="a4"/>
                  <w:lang w:val="uk-UA"/>
                </w:rPr>
                <w:t>.</w:t>
              </w:r>
              <w:proofErr w:type="spellStart"/>
              <w:r w:rsidRPr="004D3DB1">
                <w:rPr>
                  <w:rStyle w:val="a4"/>
                </w:rPr>
                <w:t>php</w:t>
              </w:r>
              <w:proofErr w:type="spellEnd"/>
              <w:r w:rsidRPr="004D3DB1">
                <w:rPr>
                  <w:rStyle w:val="a4"/>
                  <w:lang w:val="uk-UA"/>
                </w:rPr>
                <w:t>?</w:t>
              </w:r>
              <w:r w:rsidRPr="004D3DB1">
                <w:rPr>
                  <w:rStyle w:val="a4"/>
                </w:rPr>
                <w:t>id</w:t>
              </w:r>
              <w:r w:rsidRPr="004D3DB1">
                <w:rPr>
                  <w:rStyle w:val="a4"/>
                  <w:lang w:val="uk-UA"/>
                </w:rPr>
                <w:t>=3808</w:t>
              </w:r>
            </w:hyperlink>
          </w:p>
        </w:tc>
      </w:tr>
      <w:tr w:rsidR="00287991" w:rsidRPr="00884C27" w:rsidTr="00287991">
        <w:trPr>
          <w:trHeight w:val="250"/>
        </w:trPr>
        <w:tc>
          <w:tcPr>
            <w:tcW w:w="10178" w:type="dxa"/>
            <w:gridSpan w:val="8"/>
            <w:tcBorders>
              <w:bottom w:val="single" w:sz="4" w:space="0" w:color="000000"/>
            </w:tcBorders>
          </w:tcPr>
          <w:p w:rsidR="00287991" w:rsidRPr="00413924" w:rsidRDefault="00287991" w:rsidP="000C161E">
            <w:pPr>
              <w:rPr>
                <w:lang w:val="uk-UA"/>
              </w:rPr>
            </w:pPr>
            <w:r w:rsidRPr="00AE5D68">
              <w:rPr>
                <w:b/>
                <w:bCs/>
                <w:lang w:val="uk-UA"/>
              </w:rPr>
              <w:t>Консультації:</w:t>
            </w:r>
            <w:r>
              <w:rPr>
                <w:b/>
                <w:bCs/>
                <w:i/>
                <w:iCs/>
                <w:lang w:val="uk-UA"/>
              </w:rPr>
              <w:t xml:space="preserve"> </w:t>
            </w:r>
            <w:r w:rsidR="000C161E">
              <w:rPr>
                <w:i/>
                <w:iCs/>
                <w:lang w:val="uk-UA"/>
              </w:rPr>
              <w:t>особисті – вівторок</w:t>
            </w:r>
            <w:r>
              <w:rPr>
                <w:i/>
                <w:iCs/>
                <w:lang w:val="uk-UA"/>
              </w:rPr>
              <w:t xml:space="preserve">, з </w:t>
            </w:r>
            <w:r w:rsidR="000C161E">
              <w:rPr>
                <w:i/>
                <w:iCs/>
                <w:lang w:val="uk-UA"/>
              </w:rPr>
              <w:t>14.30</w:t>
            </w:r>
            <w:r>
              <w:rPr>
                <w:i/>
                <w:iCs/>
                <w:lang w:val="uk-UA"/>
              </w:rPr>
              <w:t xml:space="preserve"> до 1</w:t>
            </w:r>
            <w:r w:rsidR="000C161E">
              <w:rPr>
                <w:i/>
                <w:iCs/>
                <w:lang w:val="uk-UA"/>
              </w:rPr>
              <w:t>5.50</w:t>
            </w:r>
            <w:r>
              <w:rPr>
                <w:i/>
                <w:iCs/>
                <w:lang w:val="uk-UA"/>
              </w:rPr>
              <w:t xml:space="preserve">, </w:t>
            </w:r>
            <w:r w:rsidR="000C161E">
              <w:rPr>
                <w:i/>
                <w:iCs/>
                <w:lang w:val="uk-UA"/>
              </w:rPr>
              <w:t>І</w:t>
            </w:r>
            <w:r w:rsidR="000C161E">
              <w:rPr>
                <w:i/>
                <w:iCs/>
              </w:rPr>
              <w:t>V</w:t>
            </w:r>
            <w:r w:rsidR="000C161E">
              <w:rPr>
                <w:i/>
                <w:iCs/>
                <w:lang w:val="uk-UA"/>
              </w:rPr>
              <w:t xml:space="preserve"> корпус, </w:t>
            </w:r>
            <w:proofErr w:type="spellStart"/>
            <w:r w:rsidR="000C161E">
              <w:rPr>
                <w:i/>
                <w:iCs/>
                <w:lang w:val="uk-UA"/>
              </w:rPr>
              <w:t>ауд</w:t>
            </w:r>
            <w:proofErr w:type="spellEnd"/>
            <w:r w:rsidR="000C161E">
              <w:rPr>
                <w:i/>
                <w:iCs/>
                <w:lang w:val="uk-UA"/>
              </w:rPr>
              <w:t>. 315</w:t>
            </w:r>
            <w:r>
              <w:rPr>
                <w:i/>
                <w:iCs/>
                <w:lang w:val="uk-UA"/>
              </w:rPr>
              <w:t xml:space="preserve">; </w:t>
            </w:r>
            <w:r w:rsidR="000C161E" w:rsidRPr="005D3580">
              <w:rPr>
                <w:rStyle w:val="s1"/>
                <w:lang w:val="uk-UA"/>
              </w:rPr>
              <w:t xml:space="preserve">або за домовленістю чи </w:t>
            </w:r>
            <w:proofErr w:type="spellStart"/>
            <w:r w:rsidR="000C161E" w:rsidRPr="005D3580">
              <w:rPr>
                <w:rStyle w:val="s1"/>
                <w:lang w:val="uk-UA"/>
              </w:rPr>
              <w:t>ел</w:t>
            </w:r>
            <w:proofErr w:type="spellEnd"/>
            <w:r w:rsidR="000C161E" w:rsidRPr="005D3580">
              <w:rPr>
                <w:rStyle w:val="s1"/>
                <w:lang w:val="uk-UA"/>
              </w:rPr>
              <w:t>. поштою</w:t>
            </w:r>
          </w:p>
        </w:tc>
      </w:tr>
    </w:tbl>
    <w:p w:rsidR="006A2900" w:rsidRPr="00EF5BEC" w:rsidRDefault="006A2900" w:rsidP="00933144">
      <w:pPr>
        <w:rPr>
          <w:rStyle w:val="s1"/>
          <w:b/>
          <w:bCs/>
          <w:u w:val="single"/>
          <w:lang w:val="uk-UA"/>
        </w:rPr>
      </w:pPr>
    </w:p>
    <w:p w:rsidR="00E66C95" w:rsidRPr="00EF5BEC" w:rsidRDefault="00EF5BEC" w:rsidP="00E66C95">
      <w:pPr>
        <w:rPr>
          <w:lang w:val="uk-UA"/>
        </w:rPr>
      </w:pPr>
      <w:r w:rsidRPr="00EF5BEC">
        <w:rPr>
          <w:b/>
          <w:bCs/>
          <w:sz w:val="28"/>
          <w:szCs w:val="28"/>
          <w:lang w:val="uk-UA"/>
        </w:rPr>
        <w:t xml:space="preserve">ОПИС КУРСУ </w:t>
      </w:r>
    </w:p>
    <w:p w:rsidR="00C04E07" w:rsidRPr="008E54C3" w:rsidRDefault="00791E2C" w:rsidP="00925753">
      <w:pPr>
        <w:tabs>
          <w:tab w:val="num" w:pos="0"/>
        </w:tabs>
        <w:ind w:firstLine="708"/>
        <w:jc w:val="both"/>
        <w:rPr>
          <w:szCs w:val="28"/>
          <w:lang w:val="uk-UA"/>
        </w:rPr>
      </w:pPr>
      <w:r w:rsidRPr="00FF4E2F">
        <w:rPr>
          <w:iCs/>
          <w:lang w:val="uk-UA"/>
        </w:rPr>
        <w:t xml:space="preserve">Курс має </w:t>
      </w:r>
      <w:r w:rsidRPr="00C04E07">
        <w:rPr>
          <w:iCs/>
          <w:lang w:val="uk-UA"/>
        </w:rPr>
        <w:t xml:space="preserve">на </w:t>
      </w:r>
      <w:r w:rsidRPr="00FF4E2F">
        <w:rPr>
          <w:b/>
          <w:bCs/>
          <w:iCs/>
          <w:lang w:val="uk-UA"/>
        </w:rPr>
        <w:t>меті</w:t>
      </w:r>
      <w:r w:rsidRPr="00FF4E2F">
        <w:rPr>
          <w:iCs/>
          <w:lang w:val="uk-UA"/>
        </w:rPr>
        <w:t xml:space="preserve"> </w:t>
      </w:r>
      <w:r w:rsidR="00925753" w:rsidRPr="00361632">
        <w:rPr>
          <w:lang w:val="uk-UA"/>
        </w:rPr>
        <w:t>формування комплексу теоретичних знань і умінь щодо розробки та здійснення кадрової політики в сучасних соціальних службах, добір та розміщення персоналу соціальної служби, його оцінювання та навчання, забезпечення цілеспрямованого використання персоналу соціальної служби.</w:t>
      </w:r>
    </w:p>
    <w:p w:rsidR="00A94E7B" w:rsidRDefault="00A94E7B" w:rsidP="00E66C95">
      <w:pPr>
        <w:rPr>
          <w:b/>
          <w:bCs/>
          <w:sz w:val="28"/>
          <w:szCs w:val="28"/>
          <w:lang w:val="uk-UA"/>
        </w:rPr>
      </w:pPr>
    </w:p>
    <w:p w:rsidR="009D77A7" w:rsidRPr="00EF5BEC" w:rsidRDefault="00EF5BEC" w:rsidP="00E66C95">
      <w:pPr>
        <w:rPr>
          <w:lang w:val="uk-UA"/>
        </w:rPr>
      </w:pPr>
      <w:r w:rsidRPr="00EF5BEC">
        <w:rPr>
          <w:b/>
          <w:bCs/>
          <w:sz w:val="28"/>
          <w:szCs w:val="28"/>
          <w:lang w:val="uk-UA"/>
        </w:rPr>
        <w:t>ОЧІКУВАНІ РЕЗУЛЬТАТИ НАВЧАННЯ</w:t>
      </w:r>
    </w:p>
    <w:p w:rsidR="003D656F" w:rsidRPr="00EF5BEC" w:rsidRDefault="003D656F" w:rsidP="009D77A7">
      <w:pPr>
        <w:rPr>
          <w:b/>
          <w:bCs/>
          <w:lang w:val="uk-UA"/>
        </w:rPr>
      </w:pPr>
      <w:r w:rsidRPr="00EF5BEC">
        <w:rPr>
          <w:b/>
          <w:bCs/>
          <w:lang w:val="uk-UA"/>
        </w:rPr>
        <w:t>У разі успішного завер</w:t>
      </w:r>
      <w:r w:rsidR="006464EA">
        <w:rPr>
          <w:b/>
          <w:bCs/>
          <w:lang w:val="uk-UA"/>
        </w:rPr>
        <w:t xml:space="preserve">шення курсу студент </w:t>
      </w:r>
      <w:r w:rsidR="006464EA" w:rsidRPr="00246191">
        <w:rPr>
          <w:b/>
          <w:bCs/>
          <w:u w:val="single"/>
          <w:lang w:val="uk-UA"/>
        </w:rPr>
        <w:t>зможе</w:t>
      </w:r>
      <w:r w:rsidRPr="00EF5BEC">
        <w:rPr>
          <w:b/>
          <w:bCs/>
          <w:lang w:val="uk-UA"/>
        </w:rPr>
        <w:t>:</w:t>
      </w:r>
    </w:p>
    <w:p w:rsidR="00884C27" w:rsidRPr="00884C27" w:rsidRDefault="00884C27" w:rsidP="00884C27">
      <w:pPr>
        <w:numPr>
          <w:ilvl w:val="0"/>
          <w:numId w:val="15"/>
        </w:numPr>
        <w:tabs>
          <w:tab w:val="clear" w:pos="2160"/>
          <w:tab w:val="left" w:pos="1080"/>
          <w:tab w:val="num" w:pos="1843"/>
        </w:tabs>
        <w:ind w:left="0" w:firstLine="709"/>
        <w:jc w:val="both"/>
        <w:rPr>
          <w:lang w:val="ru-RU"/>
        </w:rPr>
      </w:pPr>
      <w:proofErr w:type="spellStart"/>
      <w:r w:rsidRPr="00884C27">
        <w:rPr>
          <w:lang w:val="ru-RU"/>
        </w:rPr>
        <w:t>інформаційно</w:t>
      </w:r>
      <w:proofErr w:type="spellEnd"/>
      <w:r w:rsidRPr="00884C27">
        <w:rPr>
          <w:lang w:val="ru-RU"/>
        </w:rPr>
        <w:t xml:space="preserve"> та документально </w:t>
      </w:r>
      <w:proofErr w:type="spellStart"/>
      <w:r w:rsidRPr="00884C27">
        <w:rPr>
          <w:lang w:val="ru-RU"/>
        </w:rPr>
        <w:t>забезпечувати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управління</w:t>
      </w:r>
      <w:proofErr w:type="spellEnd"/>
      <w:r w:rsidRPr="00884C27">
        <w:rPr>
          <w:lang w:val="ru-RU"/>
        </w:rPr>
        <w:t xml:space="preserve"> персоналом </w:t>
      </w:r>
      <w:proofErr w:type="spellStart"/>
      <w:r w:rsidRPr="00884C27">
        <w:rPr>
          <w:lang w:val="ru-RU"/>
        </w:rPr>
        <w:t>соціальної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служби</w:t>
      </w:r>
      <w:proofErr w:type="spellEnd"/>
      <w:r w:rsidRPr="00884C27">
        <w:rPr>
          <w:lang w:val="ru-RU"/>
        </w:rPr>
        <w:t>;</w:t>
      </w:r>
    </w:p>
    <w:p w:rsidR="00884C27" w:rsidRPr="00361632" w:rsidRDefault="00884C27" w:rsidP="00884C27">
      <w:pPr>
        <w:numPr>
          <w:ilvl w:val="0"/>
          <w:numId w:val="15"/>
        </w:numPr>
        <w:tabs>
          <w:tab w:val="clear" w:pos="2160"/>
          <w:tab w:val="left" w:pos="1080"/>
          <w:tab w:val="num" w:pos="1843"/>
        </w:tabs>
        <w:ind w:left="0" w:firstLine="709"/>
        <w:jc w:val="both"/>
      </w:pPr>
      <w:proofErr w:type="spellStart"/>
      <w:r w:rsidRPr="00361632">
        <w:t>організовувати</w:t>
      </w:r>
      <w:proofErr w:type="spellEnd"/>
      <w:r w:rsidRPr="00361632">
        <w:t xml:space="preserve"> </w:t>
      </w:r>
      <w:proofErr w:type="spellStart"/>
      <w:r w:rsidRPr="00361632">
        <w:t>діяльність</w:t>
      </w:r>
      <w:proofErr w:type="spellEnd"/>
      <w:r w:rsidRPr="00361632">
        <w:t xml:space="preserve"> </w:t>
      </w:r>
      <w:proofErr w:type="spellStart"/>
      <w:r w:rsidRPr="00361632">
        <w:t>служби</w:t>
      </w:r>
      <w:proofErr w:type="spellEnd"/>
      <w:r w:rsidRPr="00361632">
        <w:t xml:space="preserve"> </w:t>
      </w:r>
      <w:proofErr w:type="spellStart"/>
      <w:r w:rsidRPr="00361632">
        <w:t>персоналу</w:t>
      </w:r>
      <w:proofErr w:type="spellEnd"/>
      <w:r w:rsidRPr="00361632">
        <w:t>;</w:t>
      </w:r>
    </w:p>
    <w:p w:rsidR="00884C27" w:rsidRPr="00884C27" w:rsidRDefault="00884C27" w:rsidP="00884C27">
      <w:pPr>
        <w:numPr>
          <w:ilvl w:val="0"/>
          <w:numId w:val="15"/>
        </w:numPr>
        <w:tabs>
          <w:tab w:val="clear" w:pos="2160"/>
          <w:tab w:val="left" w:pos="1080"/>
          <w:tab w:val="num" w:pos="1843"/>
        </w:tabs>
        <w:ind w:left="0" w:firstLine="709"/>
        <w:jc w:val="both"/>
        <w:rPr>
          <w:lang w:val="ru-RU"/>
        </w:rPr>
      </w:pPr>
      <w:proofErr w:type="spellStart"/>
      <w:r w:rsidRPr="00884C27">
        <w:rPr>
          <w:lang w:val="ru-RU"/>
        </w:rPr>
        <w:t>володіти</w:t>
      </w:r>
      <w:proofErr w:type="spellEnd"/>
      <w:r w:rsidRPr="00884C27">
        <w:rPr>
          <w:lang w:val="ru-RU"/>
        </w:rPr>
        <w:t xml:space="preserve"> алгоритмом </w:t>
      </w:r>
      <w:proofErr w:type="spellStart"/>
      <w:r w:rsidRPr="00884C27">
        <w:rPr>
          <w:lang w:val="ru-RU"/>
        </w:rPr>
        <w:t>планування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роботи</w:t>
      </w:r>
      <w:proofErr w:type="spellEnd"/>
      <w:r w:rsidRPr="00884C27">
        <w:rPr>
          <w:lang w:val="ru-RU"/>
        </w:rPr>
        <w:t xml:space="preserve"> з персоналом </w:t>
      </w:r>
      <w:proofErr w:type="spellStart"/>
      <w:r w:rsidRPr="00884C27">
        <w:rPr>
          <w:lang w:val="ru-RU"/>
        </w:rPr>
        <w:t>соціальної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служби</w:t>
      </w:r>
      <w:proofErr w:type="spellEnd"/>
      <w:r w:rsidRPr="00884C27">
        <w:rPr>
          <w:lang w:val="ru-RU"/>
        </w:rPr>
        <w:t>;</w:t>
      </w:r>
    </w:p>
    <w:p w:rsidR="00884C27" w:rsidRPr="00884C27" w:rsidRDefault="00884C27" w:rsidP="00884C27">
      <w:pPr>
        <w:numPr>
          <w:ilvl w:val="0"/>
          <w:numId w:val="15"/>
        </w:numPr>
        <w:tabs>
          <w:tab w:val="clear" w:pos="2160"/>
          <w:tab w:val="left" w:pos="1080"/>
          <w:tab w:val="num" w:pos="1843"/>
        </w:tabs>
        <w:ind w:left="0" w:firstLine="709"/>
        <w:jc w:val="both"/>
        <w:rPr>
          <w:lang w:val="ru-RU"/>
        </w:rPr>
      </w:pPr>
      <w:proofErr w:type="spellStart"/>
      <w:r w:rsidRPr="00884C27">
        <w:rPr>
          <w:lang w:val="ru-RU"/>
        </w:rPr>
        <w:t>використовувати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сучасні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методи</w:t>
      </w:r>
      <w:proofErr w:type="spellEnd"/>
      <w:r w:rsidRPr="00884C27">
        <w:rPr>
          <w:lang w:val="ru-RU"/>
        </w:rPr>
        <w:t xml:space="preserve"> добору, </w:t>
      </w:r>
      <w:proofErr w:type="spellStart"/>
      <w:r w:rsidRPr="00884C27">
        <w:rPr>
          <w:lang w:val="ru-RU"/>
        </w:rPr>
        <w:t>відбору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кадрів</w:t>
      </w:r>
      <w:proofErr w:type="spellEnd"/>
      <w:r w:rsidRPr="00884C27">
        <w:rPr>
          <w:lang w:val="ru-RU"/>
        </w:rPr>
        <w:t>;</w:t>
      </w:r>
    </w:p>
    <w:p w:rsidR="00884C27" w:rsidRPr="00884C27" w:rsidRDefault="00884C27" w:rsidP="00884C27">
      <w:pPr>
        <w:numPr>
          <w:ilvl w:val="0"/>
          <w:numId w:val="15"/>
        </w:numPr>
        <w:tabs>
          <w:tab w:val="clear" w:pos="2160"/>
          <w:tab w:val="left" w:pos="1080"/>
          <w:tab w:val="num" w:pos="1843"/>
        </w:tabs>
        <w:ind w:left="0" w:firstLine="709"/>
        <w:jc w:val="both"/>
        <w:rPr>
          <w:lang w:val="ru-RU"/>
        </w:rPr>
      </w:pPr>
      <w:proofErr w:type="spellStart"/>
      <w:r w:rsidRPr="00884C27">
        <w:rPr>
          <w:lang w:val="ru-RU"/>
        </w:rPr>
        <w:t>складати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персональну</w:t>
      </w:r>
      <w:proofErr w:type="spellEnd"/>
      <w:r w:rsidRPr="00884C27">
        <w:rPr>
          <w:lang w:val="ru-RU"/>
        </w:rPr>
        <w:t xml:space="preserve"> характеристику особи </w:t>
      </w:r>
      <w:proofErr w:type="spellStart"/>
      <w:r w:rsidRPr="00884C27">
        <w:rPr>
          <w:lang w:val="ru-RU"/>
        </w:rPr>
        <w:t>працівника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соціальної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служби</w:t>
      </w:r>
      <w:proofErr w:type="spellEnd"/>
      <w:r w:rsidRPr="00884C27">
        <w:rPr>
          <w:lang w:val="ru-RU"/>
        </w:rPr>
        <w:t>;</w:t>
      </w:r>
    </w:p>
    <w:p w:rsidR="00884C27" w:rsidRPr="00884C27" w:rsidRDefault="00884C27" w:rsidP="00884C27">
      <w:pPr>
        <w:numPr>
          <w:ilvl w:val="0"/>
          <w:numId w:val="15"/>
        </w:numPr>
        <w:tabs>
          <w:tab w:val="clear" w:pos="2160"/>
          <w:tab w:val="left" w:pos="1080"/>
          <w:tab w:val="num" w:pos="1843"/>
        </w:tabs>
        <w:ind w:left="0" w:firstLine="709"/>
        <w:jc w:val="both"/>
        <w:rPr>
          <w:lang w:val="ru-RU"/>
        </w:rPr>
      </w:pPr>
      <w:proofErr w:type="spellStart"/>
      <w:r w:rsidRPr="00884C27">
        <w:rPr>
          <w:lang w:val="ru-RU"/>
        </w:rPr>
        <w:t>розробляти</w:t>
      </w:r>
      <w:proofErr w:type="spellEnd"/>
      <w:r w:rsidRPr="00884C27">
        <w:rPr>
          <w:lang w:val="ru-RU"/>
        </w:rPr>
        <w:t xml:space="preserve"> заходи з </w:t>
      </w:r>
      <w:proofErr w:type="spellStart"/>
      <w:r w:rsidRPr="00884C27">
        <w:rPr>
          <w:lang w:val="ru-RU"/>
        </w:rPr>
        <w:t>регулювання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плинності</w:t>
      </w:r>
      <w:proofErr w:type="spellEnd"/>
      <w:r w:rsidRPr="00884C27">
        <w:rPr>
          <w:lang w:val="ru-RU"/>
        </w:rPr>
        <w:t xml:space="preserve"> персоналу </w:t>
      </w:r>
      <w:proofErr w:type="spellStart"/>
      <w:r w:rsidRPr="00884C27">
        <w:rPr>
          <w:lang w:val="ru-RU"/>
        </w:rPr>
        <w:t>соціальної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служби</w:t>
      </w:r>
      <w:proofErr w:type="spellEnd"/>
      <w:r w:rsidRPr="00884C27">
        <w:rPr>
          <w:lang w:val="ru-RU"/>
        </w:rPr>
        <w:t>;</w:t>
      </w:r>
    </w:p>
    <w:p w:rsidR="00884C27" w:rsidRPr="00884C27" w:rsidRDefault="00884C27" w:rsidP="00884C27">
      <w:pPr>
        <w:numPr>
          <w:ilvl w:val="0"/>
          <w:numId w:val="15"/>
        </w:numPr>
        <w:tabs>
          <w:tab w:val="clear" w:pos="2160"/>
          <w:tab w:val="left" w:pos="1080"/>
          <w:tab w:val="num" w:pos="1843"/>
        </w:tabs>
        <w:ind w:left="0" w:firstLine="709"/>
        <w:jc w:val="both"/>
        <w:rPr>
          <w:lang w:val="ru-RU"/>
        </w:rPr>
      </w:pPr>
      <w:proofErr w:type="spellStart"/>
      <w:r w:rsidRPr="00884C27">
        <w:rPr>
          <w:lang w:val="ru-RU"/>
        </w:rPr>
        <w:t>здійснювати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аналіз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джерел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майбутніх</w:t>
      </w:r>
      <w:proofErr w:type="spellEnd"/>
      <w:r w:rsidRPr="00884C27">
        <w:rPr>
          <w:lang w:val="ru-RU"/>
        </w:rPr>
        <w:t xml:space="preserve"> потреб у </w:t>
      </w:r>
      <w:proofErr w:type="spellStart"/>
      <w:r w:rsidRPr="00884C27">
        <w:rPr>
          <w:lang w:val="ru-RU"/>
        </w:rPr>
        <w:t>персоналі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соціальної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служби</w:t>
      </w:r>
      <w:proofErr w:type="spellEnd"/>
      <w:r w:rsidRPr="00884C27">
        <w:rPr>
          <w:lang w:val="ru-RU"/>
        </w:rPr>
        <w:t>;</w:t>
      </w:r>
    </w:p>
    <w:p w:rsidR="00884C27" w:rsidRPr="00884C27" w:rsidRDefault="00884C27" w:rsidP="00884C27">
      <w:pPr>
        <w:numPr>
          <w:ilvl w:val="0"/>
          <w:numId w:val="15"/>
        </w:numPr>
        <w:tabs>
          <w:tab w:val="clear" w:pos="2160"/>
          <w:tab w:val="left" w:pos="1080"/>
          <w:tab w:val="num" w:pos="1843"/>
        </w:tabs>
        <w:ind w:left="0" w:firstLine="709"/>
        <w:jc w:val="both"/>
        <w:rPr>
          <w:lang w:val="ru-RU"/>
        </w:rPr>
      </w:pPr>
      <w:proofErr w:type="spellStart"/>
      <w:r w:rsidRPr="00884C27">
        <w:rPr>
          <w:lang w:val="ru-RU"/>
        </w:rPr>
        <w:t>застосовувати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методи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оцінки</w:t>
      </w:r>
      <w:proofErr w:type="spellEnd"/>
      <w:r w:rsidRPr="00884C27">
        <w:rPr>
          <w:lang w:val="ru-RU"/>
        </w:rPr>
        <w:t xml:space="preserve"> персоналу </w:t>
      </w:r>
      <w:proofErr w:type="spellStart"/>
      <w:r w:rsidRPr="00884C27">
        <w:rPr>
          <w:lang w:val="ru-RU"/>
        </w:rPr>
        <w:t>соціальної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служби</w:t>
      </w:r>
      <w:proofErr w:type="spellEnd"/>
      <w:r w:rsidRPr="00884C27">
        <w:rPr>
          <w:lang w:val="ru-RU"/>
        </w:rPr>
        <w:t>;</w:t>
      </w:r>
    </w:p>
    <w:p w:rsidR="00884C27" w:rsidRPr="00884C27" w:rsidRDefault="00884C27" w:rsidP="00884C27">
      <w:pPr>
        <w:numPr>
          <w:ilvl w:val="0"/>
          <w:numId w:val="15"/>
        </w:numPr>
        <w:tabs>
          <w:tab w:val="clear" w:pos="2160"/>
          <w:tab w:val="left" w:pos="1080"/>
          <w:tab w:val="num" w:pos="1843"/>
        </w:tabs>
        <w:ind w:left="0" w:firstLine="709"/>
        <w:jc w:val="both"/>
        <w:rPr>
          <w:lang w:val="ru-RU"/>
        </w:rPr>
      </w:pPr>
      <w:proofErr w:type="spellStart"/>
      <w:r w:rsidRPr="00884C27">
        <w:rPr>
          <w:lang w:val="ru-RU"/>
        </w:rPr>
        <w:t>розраховувати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показники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ефективності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роботи</w:t>
      </w:r>
      <w:proofErr w:type="spellEnd"/>
      <w:r w:rsidRPr="00884C27">
        <w:rPr>
          <w:lang w:val="ru-RU"/>
        </w:rPr>
        <w:t xml:space="preserve"> персоналу </w:t>
      </w:r>
      <w:proofErr w:type="spellStart"/>
      <w:r w:rsidRPr="00884C27">
        <w:rPr>
          <w:lang w:val="ru-RU"/>
        </w:rPr>
        <w:t>соціальної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служби</w:t>
      </w:r>
      <w:proofErr w:type="spellEnd"/>
      <w:r w:rsidRPr="00884C27">
        <w:rPr>
          <w:lang w:val="ru-RU"/>
        </w:rPr>
        <w:t>;</w:t>
      </w:r>
    </w:p>
    <w:p w:rsidR="00566A39" w:rsidRPr="00C04E07" w:rsidRDefault="00884C27" w:rsidP="00884C27">
      <w:pPr>
        <w:numPr>
          <w:ilvl w:val="0"/>
          <w:numId w:val="15"/>
        </w:numPr>
        <w:tabs>
          <w:tab w:val="clear" w:pos="2160"/>
          <w:tab w:val="num" w:pos="1134"/>
        </w:tabs>
        <w:ind w:left="0" w:firstLine="709"/>
        <w:jc w:val="both"/>
        <w:outlineLvl w:val="0"/>
        <w:rPr>
          <w:rFonts w:eastAsia="Times New Roman"/>
          <w:b/>
          <w:bCs/>
          <w:color w:val="000000"/>
          <w:kern w:val="36"/>
          <w:sz w:val="28"/>
          <w:szCs w:val="28"/>
          <w:lang w:val="ru-RU"/>
        </w:rPr>
      </w:pPr>
      <w:proofErr w:type="spellStart"/>
      <w:r w:rsidRPr="00884C27">
        <w:rPr>
          <w:lang w:val="ru-RU"/>
        </w:rPr>
        <w:t>володіти</w:t>
      </w:r>
      <w:proofErr w:type="spellEnd"/>
      <w:r w:rsidRPr="00884C27">
        <w:rPr>
          <w:lang w:val="ru-RU"/>
        </w:rPr>
        <w:t xml:space="preserve"> методикою </w:t>
      </w:r>
      <w:proofErr w:type="spellStart"/>
      <w:r w:rsidRPr="00884C27">
        <w:rPr>
          <w:lang w:val="ru-RU"/>
        </w:rPr>
        <w:t>проведення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співбесід</w:t>
      </w:r>
      <w:proofErr w:type="spellEnd"/>
      <w:r w:rsidRPr="00884C27">
        <w:rPr>
          <w:lang w:val="ru-RU"/>
        </w:rPr>
        <w:t xml:space="preserve">, </w:t>
      </w:r>
      <w:proofErr w:type="spellStart"/>
      <w:r w:rsidRPr="00884C27">
        <w:rPr>
          <w:lang w:val="ru-RU"/>
        </w:rPr>
        <w:t>телефонних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розмов</w:t>
      </w:r>
      <w:proofErr w:type="spellEnd"/>
      <w:r w:rsidRPr="00884C27">
        <w:rPr>
          <w:lang w:val="ru-RU"/>
        </w:rPr>
        <w:t xml:space="preserve">, </w:t>
      </w:r>
      <w:proofErr w:type="spellStart"/>
      <w:r w:rsidRPr="00884C27">
        <w:rPr>
          <w:lang w:val="ru-RU"/>
        </w:rPr>
        <w:t>анкетування</w:t>
      </w:r>
      <w:proofErr w:type="spellEnd"/>
      <w:r w:rsidRPr="00884C27">
        <w:rPr>
          <w:lang w:val="ru-RU"/>
        </w:rPr>
        <w:t xml:space="preserve">, </w:t>
      </w:r>
      <w:proofErr w:type="spellStart"/>
      <w:r w:rsidRPr="00884C27">
        <w:rPr>
          <w:lang w:val="ru-RU"/>
        </w:rPr>
        <w:t>інтерв’ю</w:t>
      </w:r>
      <w:proofErr w:type="spellEnd"/>
      <w:r w:rsidRPr="00884C27">
        <w:rPr>
          <w:lang w:val="ru-RU"/>
        </w:rPr>
        <w:t xml:space="preserve"> з </w:t>
      </w:r>
      <w:proofErr w:type="spellStart"/>
      <w:r w:rsidRPr="00884C27">
        <w:rPr>
          <w:lang w:val="ru-RU"/>
        </w:rPr>
        <w:t>представниками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різних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рівнів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управління</w:t>
      </w:r>
      <w:proofErr w:type="spellEnd"/>
      <w:r w:rsidRPr="00884C27">
        <w:rPr>
          <w:lang w:val="ru-RU"/>
        </w:rPr>
        <w:t xml:space="preserve"> </w:t>
      </w:r>
      <w:proofErr w:type="spellStart"/>
      <w:r w:rsidRPr="00884C27">
        <w:rPr>
          <w:lang w:val="ru-RU"/>
        </w:rPr>
        <w:t>соціальної</w:t>
      </w:r>
      <w:proofErr w:type="spellEnd"/>
      <w:r w:rsidRPr="00884C27">
        <w:rPr>
          <w:lang w:val="ru-RU"/>
        </w:rPr>
        <w:t xml:space="preserve"> </w:t>
      </w:r>
      <w:proofErr w:type="spellStart"/>
      <w:proofErr w:type="gramStart"/>
      <w:r w:rsidRPr="00884C27">
        <w:rPr>
          <w:lang w:val="ru-RU"/>
        </w:rPr>
        <w:t>служби</w:t>
      </w:r>
      <w:proofErr w:type="spellEnd"/>
      <w:r w:rsidRPr="00884C27">
        <w:rPr>
          <w:lang w:val="ru-RU"/>
        </w:rPr>
        <w:t>.</w:t>
      </w:r>
      <w:r w:rsidR="00C04E07" w:rsidRPr="00C04E07">
        <w:rPr>
          <w:szCs w:val="28"/>
          <w:lang w:val="uk-UA"/>
        </w:rPr>
        <w:t>.</w:t>
      </w:r>
      <w:proofErr w:type="gramEnd"/>
    </w:p>
    <w:p w:rsidR="00C04E07" w:rsidRDefault="00C04E07" w:rsidP="00844E18">
      <w:pPr>
        <w:outlineLvl w:val="0"/>
        <w:rPr>
          <w:b/>
          <w:bCs/>
          <w:color w:val="000000"/>
          <w:kern w:val="36"/>
          <w:sz w:val="28"/>
          <w:szCs w:val="28"/>
          <w:lang w:val="uk-UA"/>
        </w:rPr>
      </w:pPr>
    </w:p>
    <w:p w:rsidR="00844E18" w:rsidRPr="00EF5BEC" w:rsidRDefault="00566A39" w:rsidP="00844E18">
      <w:pPr>
        <w:outlineLvl w:val="0"/>
        <w:rPr>
          <w:rFonts w:eastAsia="Times New Roman"/>
          <w:b/>
          <w:bCs/>
          <w:kern w:val="36"/>
          <w:sz w:val="28"/>
          <w:szCs w:val="28"/>
          <w:lang w:val="uk-UA"/>
        </w:rPr>
      </w:pPr>
      <w:r>
        <w:rPr>
          <w:b/>
          <w:bCs/>
          <w:color w:val="000000"/>
          <w:kern w:val="36"/>
          <w:sz w:val="28"/>
          <w:szCs w:val="28"/>
          <w:lang w:val="uk-UA"/>
        </w:rPr>
        <w:t>ОСНОВНІ НАВЧАЛЬНІ</w:t>
      </w:r>
      <w:r w:rsidR="00142B13" w:rsidRPr="00EF5BEC">
        <w:rPr>
          <w:b/>
          <w:bCs/>
          <w:color w:val="000000"/>
          <w:kern w:val="36"/>
          <w:sz w:val="28"/>
          <w:szCs w:val="28"/>
          <w:lang w:val="uk-UA"/>
        </w:rPr>
        <w:t xml:space="preserve"> </w:t>
      </w:r>
      <w:r w:rsidR="006C4032">
        <w:rPr>
          <w:b/>
          <w:bCs/>
          <w:color w:val="000000"/>
          <w:kern w:val="36"/>
          <w:sz w:val="28"/>
          <w:szCs w:val="28"/>
          <w:lang w:val="uk-UA"/>
        </w:rPr>
        <w:t>РЕСУРСИ</w:t>
      </w:r>
    </w:p>
    <w:p w:rsidR="00CD6A2D" w:rsidRDefault="00D95E69" w:rsidP="00566A39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Лекції</w:t>
      </w:r>
      <w:r w:rsidR="00966160">
        <w:rPr>
          <w:i/>
          <w:iCs/>
          <w:color w:val="000000"/>
          <w:lang w:val="uk-UA"/>
        </w:rPr>
        <w:t xml:space="preserve">, плани семінарських занять, </w:t>
      </w:r>
      <w:r>
        <w:rPr>
          <w:i/>
          <w:iCs/>
          <w:color w:val="000000"/>
          <w:lang w:val="uk-UA"/>
        </w:rPr>
        <w:t xml:space="preserve">базовий підручник, </w:t>
      </w:r>
      <w:r w:rsidR="00966160">
        <w:rPr>
          <w:i/>
          <w:iCs/>
          <w:color w:val="000000"/>
          <w:lang w:val="uk-UA"/>
        </w:rPr>
        <w:t xml:space="preserve">методичні рекомендації до виконання завдань розміщені на платформі </w:t>
      </w:r>
      <w:r w:rsidR="00966160">
        <w:rPr>
          <w:i/>
          <w:iCs/>
          <w:color w:val="000000"/>
        </w:rPr>
        <w:t>Moodle</w:t>
      </w:r>
      <w:r w:rsidR="00966160" w:rsidRPr="00966160">
        <w:rPr>
          <w:i/>
          <w:iCs/>
          <w:color w:val="000000"/>
          <w:lang w:val="uk-UA"/>
        </w:rPr>
        <w:t xml:space="preserve">: </w:t>
      </w:r>
    </w:p>
    <w:p w:rsidR="00401755" w:rsidRDefault="00884C27" w:rsidP="00844E18">
      <w:pPr>
        <w:rPr>
          <w:lang w:val="uk-UA"/>
        </w:rPr>
      </w:pPr>
      <w:hyperlink r:id="rId8" w:history="1">
        <w:r w:rsidRPr="004D3DB1">
          <w:rPr>
            <w:rStyle w:val="a4"/>
          </w:rPr>
          <w:t>https</w:t>
        </w:r>
        <w:r w:rsidRPr="004D3DB1">
          <w:rPr>
            <w:rStyle w:val="a4"/>
            <w:lang w:val="uk-UA"/>
          </w:rPr>
          <w:t>://</w:t>
        </w:r>
        <w:proofErr w:type="spellStart"/>
        <w:r w:rsidRPr="004D3DB1">
          <w:rPr>
            <w:rStyle w:val="a4"/>
          </w:rPr>
          <w:t>moodle</w:t>
        </w:r>
        <w:proofErr w:type="spellEnd"/>
        <w:r w:rsidRPr="004D3DB1">
          <w:rPr>
            <w:rStyle w:val="a4"/>
            <w:lang w:val="uk-UA"/>
          </w:rPr>
          <w:t>.</w:t>
        </w:r>
        <w:proofErr w:type="spellStart"/>
        <w:r w:rsidRPr="004D3DB1">
          <w:rPr>
            <w:rStyle w:val="a4"/>
          </w:rPr>
          <w:t>znu</w:t>
        </w:r>
        <w:proofErr w:type="spellEnd"/>
        <w:r w:rsidRPr="004D3DB1">
          <w:rPr>
            <w:rStyle w:val="a4"/>
            <w:lang w:val="uk-UA"/>
          </w:rPr>
          <w:t>.</w:t>
        </w:r>
        <w:proofErr w:type="spellStart"/>
        <w:r w:rsidRPr="004D3DB1">
          <w:rPr>
            <w:rStyle w:val="a4"/>
          </w:rPr>
          <w:t>edu</w:t>
        </w:r>
        <w:proofErr w:type="spellEnd"/>
        <w:r w:rsidRPr="004D3DB1">
          <w:rPr>
            <w:rStyle w:val="a4"/>
            <w:lang w:val="uk-UA"/>
          </w:rPr>
          <w:t>.</w:t>
        </w:r>
        <w:proofErr w:type="spellStart"/>
        <w:r w:rsidRPr="004D3DB1">
          <w:rPr>
            <w:rStyle w:val="a4"/>
          </w:rPr>
          <w:t>ua</w:t>
        </w:r>
        <w:proofErr w:type="spellEnd"/>
        <w:r w:rsidRPr="004D3DB1">
          <w:rPr>
            <w:rStyle w:val="a4"/>
            <w:lang w:val="uk-UA"/>
          </w:rPr>
          <w:t>/</w:t>
        </w:r>
        <w:r w:rsidRPr="004D3DB1">
          <w:rPr>
            <w:rStyle w:val="a4"/>
          </w:rPr>
          <w:t>course</w:t>
        </w:r>
        <w:r w:rsidRPr="004D3DB1">
          <w:rPr>
            <w:rStyle w:val="a4"/>
            <w:lang w:val="uk-UA"/>
          </w:rPr>
          <w:t>/</w:t>
        </w:r>
        <w:r w:rsidRPr="004D3DB1">
          <w:rPr>
            <w:rStyle w:val="a4"/>
          </w:rPr>
          <w:t>view</w:t>
        </w:r>
        <w:r w:rsidRPr="004D3DB1">
          <w:rPr>
            <w:rStyle w:val="a4"/>
            <w:lang w:val="uk-UA"/>
          </w:rPr>
          <w:t>.</w:t>
        </w:r>
        <w:proofErr w:type="spellStart"/>
        <w:r w:rsidRPr="004D3DB1">
          <w:rPr>
            <w:rStyle w:val="a4"/>
          </w:rPr>
          <w:t>php</w:t>
        </w:r>
        <w:proofErr w:type="spellEnd"/>
        <w:r w:rsidRPr="004D3DB1">
          <w:rPr>
            <w:rStyle w:val="a4"/>
            <w:lang w:val="uk-UA"/>
          </w:rPr>
          <w:t>?</w:t>
        </w:r>
        <w:r w:rsidRPr="004D3DB1">
          <w:rPr>
            <w:rStyle w:val="a4"/>
          </w:rPr>
          <w:t>id</w:t>
        </w:r>
        <w:r w:rsidRPr="004D3DB1">
          <w:rPr>
            <w:rStyle w:val="a4"/>
            <w:lang w:val="uk-UA"/>
          </w:rPr>
          <w:t>=3808</w:t>
        </w:r>
      </w:hyperlink>
    </w:p>
    <w:p w:rsidR="00D95E69" w:rsidRDefault="00D95E69" w:rsidP="00844E18">
      <w:pPr>
        <w:rPr>
          <w:b/>
          <w:bCs/>
          <w:color w:val="000000"/>
          <w:sz w:val="28"/>
          <w:szCs w:val="28"/>
          <w:lang w:val="uk-UA"/>
        </w:rPr>
      </w:pPr>
    </w:p>
    <w:p w:rsidR="00844E18" w:rsidRPr="00EF5BEC" w:rsidRDefault="00E148C2" w:rsidP="00844E18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>КОНТРОЛЬНІ ЗАХОДИ</w:t>
      </w:r>
      <w:r w:rsidR="00687F1E" w:rsidRPr="00EF5BEC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E148C2" w:rsidRPr="00676F1A" w:rsidRDefault="00E148C2" w:rsidP="00BD552C">
      <w:pPr>
        <w:jc w:val="both"/>
        <w:rPr>
          <w:b/>
          <w:bCs/>
          <w:i/>
          <w:iCs/>
          <w:color w:val="000000"/>
          <w:u w:val="single"/>
          <w:lang w:val="ru-RU"/>
        </w:rPr>
      </w:pPr>
    </w:p>
    <w:p w:rsidR="00FC57E5" w:rsidRPr="00E148C2" w:rsidRDefault="00FC57E5" w:rsidP="00BD552C">
      <w:pPr>
        <w:jc w:val="both"/>
        <w:rPr>
          <w:b/>
          <w:bCs/>
          <w:i/>
          <w:iCs/>
          <w:color w:val="000000"/>
          <w:u w:val="single"/>
          <w:lang w:val="uk-UA"/>
        </w:rPr>
      </w:pPr>
      <w:r w:rsidRPr="00E148C2">
        <w:rPr>
          <w:b/>
          <w:bCs/>
          <w:i/>
          <w:iCs/>
          <w:color w:val="000000"/>
          <w:u w:val="single"/>
          <w:lang w:val="uk-UA"/>
        </w:rPr>
        <w:t>Поточн</w:t>
      </w:r>
      <w:r w:rsidR="00E148C2" w:rsidRPr="00E148C2">
        <w:rPr>
          <w:b/>
          <w:bCs/>
          <w:i/>
          <w:iCs/>
          <w:color w:val="000000"/>
          <w:u w:val="single"/>
          <w:lang w:val="uk-UA"/>
        </w:rPr>
        <w:t>і контрольні заходи</w:t>
      </w:r>
    </w:p>
    <w:p w:rsidR="00C0464B" w:rsidRPr="00C0464B" w:rsidRDefault="00C0464B" w:rsidP="00FC57E5">
      <w:pPr>
        <w:jc w:val="both"/>
        <w:rPr>
          <w:b/>
          <w:bCs/>
          <w:i/>
          <w:iCs/>
          <w:color w:val="000000"/>
          <w:lang w:val="uk-UA"/>
        </w:rPr>
      </w:pPr>
      <w:proofErr w:type="spellStart"/>
      <w:r>
        <w:rPr>
          <w:b/>
          <w:bCs/>
          <w:i/>
          <w:iCs/>
          <w:color w:val="000000"/>
          <w:lang w:val="uk-UA"/>
        </w:rPr>
        <w:t>Обов</w:t>
      </w:r>
      <w:proofErr w:type="spellEnd"/>
      <w:r w:rsidRPr="00C0464B">
        <w:rPr>
          <w:b/>
          <w:bCs/>
          <w:i/>
          <w:iCs/>
          <w:color w:val="000000"/>
          <w:lang w:val="ru-RU"/>
        </w:rPr>
        <w:t>’</w:t>
      </w:r>
      <w:proofErr w:type="spellStart"/>
      <w:r>
        <w:rPr>
          <w:b/>
          <w:bCs/>
          <w:i/>
          <w:iCs/>
          <w:color w:val="000000"/>
          <w:lang w:val="uk-UA"/>
        </w:rPr>
        <w:t>язкові</w:t>
      </w:r>
      <w:proofErr w:type="spellEnd"/>
      <w:r>
        <w:rPr>
          <w:b/>
          <w:bCs/>
          <w:i/>
          <w:iCs/>
          <w:color w:val="000000"/>
          <w:lang w:val="uk-UA"/>
        </w:rPr>
        <w:t xml:space="preserve"> види роботи:</w:t>
      </w:r>
    </w:p>
    <w:p w:rsidR="000B7460" w:rsidRDefault="000B7460" w:rsidP="00FC57E5">
      <w:pPr>
        <w:jc w:val="both"/>
        <w:rPr>
          <w:i/>
          <w:iCs/>
          <w:color w:val="000000"/>
          <w:lang w:val="uk-UA"/>
        </w:rPr>
      </w:pPr>
      <w:r w:rsidRPr="00C0464B">
        <w:rPr>
          <w:b/>
          <w:bCs/>
          <w:i/>
          <w:iCs/>
          <w:color w:val="000000"/>
          <w:lang w:val="uk-UA"/>
        </w:rPr>
        <w:t xml:space="preserve">Робота </w:t>
      </w:r>
      <w:r w:rsidR="007D0D21">
        <w:rPr>
          <w:b/>
          <w:bCs/>
          <w:i/>
          <w:iCs/>
          <w:color w:val="000000"/>
          <w:lang w:val="uk-UA"/>
        </w:rPr>
        <w:t xml:space="preserve">на семінарських заняттях, </w:t>
      </w:r>
      <w:r w:rsidRPr="00C0464B">
        <w:rPr>
          <w:b/>
          <w:bCs/>
          <w:i/>
          <w:iCs/>
          <w:color w:val="000000"/>
          <w:lang w:val="uk-UA"/>
        </w:rPr>
        <w:t>у групі</w:t>
      </w:r>
      <w:r w:rsidRPr="000B7460"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  <w:lang w:val="uk-UA"/>
        </w:rPr>
        <w:t xml:space="preserve">над </w:t>
      </w:r>
      <w:r w:rsidR="007D0D21">
        <w:rPr>
          <w:i/>
          <w:iCs/>
          <w:color w:val="000000"/>
          <w:lang w:val="uk-UA"/>
        </w:rPr>
        <w:t>обговоренням питань семінару</w:t>
      </w:r>
      <w:r w:rsidR="00925753">
        <w:rPr>
          <w:i/>
          <w:iCs/>
          <w:color w:val="000000"/>
          <w:lang w:val="uk-UA"/>
        </w:rPr>
        <w:t xml:space="preserve"> </w:t>
      </w:r>
      <w:r w:rsidR="00925753">
        <w:rPr>
          <w:i/>
          <w:iCs/>
          <w:color w:val="000000"/>
          <w:lang w:val="uk-UA"/>
        </w:rPr>
        <w:t>(</w:t>
      </w:r>
      <w:r w:rsidR="00925753">
        <w:rPr>
          <w:i/>
          <w:iCs/>
          <w:color w:val="000000"/>
        </w:rPr>
        <w:t>max</w:t>
      </w:r>
      <w:r w:rsidR="00925753" w:rsidRPr="000B7460">
        <w:rPr>
          <w:i/>
          <w:iCs/>
          <w:color w:val="000000"/>
          <w:lang w:val="ru-RU"/>
        </w:rPr>
        <w:t xml:space="preserve"> </w:t>
      </w:r>
      <w:r w:rsidR="00925753">
        <w:rPr>
          <w:i/>
          <w:iCs/>
          <w:color w:val="000000"/>
          <w:lang w:val="ru-RU"/>
        </w:rPr>
        <w:t>5</w:t>
      </w:r>
      <w:r w:rsidR="00925753" w:rsidRPr="000B7460">
        <w:rPr>
          <w:i/>
          <w:iCs/>
          <w:color w:val="000000"/>
          <w:lang w:val="ru-RU"/>
        </w:rPr>
        <w:t xml:space="preserve"> </w:t>
      </w:r>
      <w:r w:rsidR="00925753">
        <w:rPr>
          <w:i/>
          <w:iCs/>
          <w:color w:val="000000"/>
          <w:lang w:val="uk-UA"/>
        </w:rPr>
        <w:t xml:space="preserve">бали) </w:t>
      </w:r>
      <w:r w:rsidR="007D0D21">
        <w:rPr>
          <w:i/>
          <w:iCs/>
          <w:color w:val="000000"/>
          <w:lang w:val="uk-UA"/>
        </w:rPr>
        <w:t xml:space="preserve"> і </w:t>
      </w:r>
      <w:proofErr w:type="spellStart"/>
      <w:r>
        <w:rPr>
          <w:i/>
          <w:iCs/>
          <w:color w:val="000000"/>
          <w:lang w:val="uk-UA"/>
        </w:rPr>
        <w:t>розв</w:t>
      </w:r>
      <w:proofErr w:type="spellEnd"/>
      <w:r w:rsidRPr="000B7460">
        <w:rPr>
          <w:i/>
          <w:iCs/>
          <w:color w:val="000000"/>
          <w:lang w:val="ru-RU"/>
        </w:rPr>
        <w:t>’</w:t>
      </w:r>
      <w:proofErr w:type="spellStart"/>
      <w:r>
        <w:rPr>
          <w:i/>
          <w:iCs/>
          <w:color w:val="000000"/>
          <w:lang w:val="uk-UA"/>
        </w:rPr>
        <w:t>язанням</w:t>
      </w:r>
      <w:proofErr w:type="spellEnd"/>
      <w:r>
        <w:rPr>
          <w:i/>
          <w:iCs/>
          <w:color w:val="000000"/>
          <w:lang w:val="uk-UA"/>
        </w:rPr>
        <w:t xml:space="preserve"> практичного завдання (</w:t>
      </w:r>
      <w:r>
        <w:rPr>
          <w:i/>
          <w:iCs/>
          <w:color w:val="000000"/>
        </w:rPr>
        <w:t>max</w:t>
      </w:r>
      <w:r w:rsidRPr="000B7460">
        <w:rPr>
          <w:i/>
          <w:iCs/>
          <w:color w:val="000000"/>
          <w:lang w:val="ru-RU"/>
        </w:rPr>
        <w:t xml:space="preserve"> </w:t>
      </w:r>
      <w:r w:rsidR="00925753">
        <w:rPr>
          <w:i/>
          <w:iCs/>
          <w:color w:val="000000"/>
          <w:lang w:val="ru-RU"/>
        </w:rPr>
        <w:t xml:space="preserve">3 </w:t>
      </w:r>
      <w:r>
        <w:rPr>
          <w:i/>
          <w:iCs/>
          <w:color w:val="000000"/>
          <w:lang w:val="uk-UA"/>
        </w:rPr>
        <w:t>бал</w:t>
      </w:r>
      <w:r w:rsidR="002B1B4C">
        <w:rPr>
          <w:i/>
          <w:iCs/>
          <w:color w:val="000000"/>
          <w:lang w:val="uk-UA"/>
        </w:rPr>
        <w:t>и</w:t>
      </w:r>
      <w:r>
        <w:rPr>
          <w:i/>
          <w:iCs/>
          <w:color w:val="000000"/>
          <w:lang w:val="uk-UA"/>
        </w:rPr>
        <w:t>) – н</w:t>
      </w:r>
      <w:r w:rsidR="00C04E07">
        <w:rPr>
          <w:i/>
          <w:iCs/>
          <w:color w:val="000000"/>
          <w:lang w:val="uk-UA"/>
        </w:rPr>
        <w:t>а кожному практичному занятті.</w:t>
      </w:r>
    </w:p>
    <w:p w:rsidR="00C0464B" w:rsidRPr="00C0464B" w:rsidRDefault="00C0464B" w:rsidP="00FC57E5">
      <w:pPr>
        <w:jc w:val="both"/>
        <w:rPr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Письмова к</w:t>
      </w:r>
      <w:r w:rsidRPr="00C0464B">
        <w:rPr>
          <w:b/>
          <w:bCs/>
          <w:i/>
          <w:iCs/>
          <w:color w:val="000000"/>
          <w:lang w:val="uk-UA"/>
        </w:rPr>
        <w:t>онтрольна робота</w:t>
      </w:r>
      <w:r w:rsidR="00F7704E">
        <w:rPr>
          <w:b/>
          <w:bCs/>
          <w:i/>
          <w:iCs/>
          <w:color w:val="000000"/>
          <w:lang w:val="uk-UA"/>
        </w:rPr>
        <w:t>/тест</w:t>
      </w:r>
      <w:r w:rsidR="00D95E69">
        <w:rPr>
          <w:b/>
          <w:bCs/>
          <w:i/>
          <w:iCs/>
          <w:color w:val="000000"/>
          <w:lang w:val="uk-UA"/>
        </w:rPr>
        <w:t>ування</w:t>
      </w:r>
      <w:r w:rsidRPr="00C0464B">
        <w:rPr>
          <w:b/>
          <w:bCs/>
          <w:i/>
          <w:iCs/>
          <w:color w:val="000000"/>
          <w:lang w:val="uk-UA"/>
        </w:rPr>
        <w:t xml:space="preserve"> </w:t>
      </w:r>
      <w:r w:rsidRPr="00C0464B">
        <w:rPr>
          <w:i/>
          <w:iCs/>
          <w:color w:val="000000"/>
          <w:lang w:val="uk-UA"/>
        </w:rPr>
        <w:t>(</w:t>
      </w:r>
      <w:r w:rsidRPr="00C0464B">
        <w:rPr>
          <w:i/>
          <w:iCs/>
          <w:color w:val="000000"/>
        </w:rPr>
        <w:t>max</w:t>
      </w:r>
      <w:r w:rsidRPr="00C0464B">
        <w:rPr>
          <w:i/>
          <w:iCs/>
          <w:color w:val="000000"/>
          <w:lang w:val="ru-RU"/>
        </w:rPr>
        <w:t xml:space="preserve"> </w:t>
      </w:r>
      <w:r w:rsidR="00B85C87">
        <w:rPr>
          <w:i/>
          <w:iCs/>
          <w:color w:val="000000"/>
          <w:lang w:val="ru-RU"/>
        </w:rPr>
        <w:t>6</w:t>
      </w:r>
      <w:r w:rsidRPr="00C0464B">
        <w:rPr>
          <w:i/>
          <w:iCs/>
          <w:color w:val="000000"/>
          <w:lang w:val="ru-RU"/>
        </w:rPr>
        <w:t xml:space="preserve"> </w:t>
      </w:r>
      <w:r w:rsidRPr="00C0464B">
        <w:rPr>
          <w:i/>
          <w:iCs/>
          <w:color w:val="000000"/>
          <w:lang w:val="uk-UA"/>
        </w:rPr>
        <w:t>балів)</w:t>
      </w:r>
      <w:r w:rsidRPr="00C0464B">
        <w:rPr>
          <w:b/>
          <w:bCs/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uk-UA"/>
        </w:rPr>
        <w:t xml:space="preserve">– двічі на семестр, наприкінці кожного змістового </w:t>
      </w:r>
      <w:r w:rsidR="002B1B4C">
        <w:rPr>
          <w:i/>
          <w:iCs/>
          <w:color w:val="000000"/>
          <w:lang w:val="uk-UA"/>
        </w:rPr>
        <w:t>модулю</w:t>
      </w:r>
      <w:r>
        <w:rPr>
          <w:i/>
          <w:iCs/>
          <w:color w:val="000000"/>
          <w:lang w:val="uk-UA"/>
        </w:rPr>
        <w:t xml:space="preserve"> курсу. Контрольна робота складається з двох питань </w:t>
      </w:r>
      <w:r w:rsidR="002B1B4C">
        <w:rPr>
          <w:i/>
          <w:iCs/>
          <w:color w:val="000000"/>
          <w:lang w:val="uk-UA"/>
        </w:rPr>
        <w:t>(</w:t>
      </w:r>
      <w:r w:rsidR="002B1B4C">
        <w:rPr>
          <w:i/>
          <w:iCs/>
          <w:color w:val="000000"/>
        </w:rPr>
        <w:t>max</w:t>
      </w:r>
      <w:r w:rsidR="002B1B4C" w:rsidRPr="002B1B4C">
        <w:rPr>
          <w:i/>
          <w:iCs/>
          <w:color w:val="000000"/>
          <w:lang w:val="ru-RU"/>
        </w:rPr>
        <w:t xml:space="preserve"> </w:t>
      </w:r>
      <w:r w:rsidR="00925753">
        <w:rPr>
          <w:i/>
          <w:iCs/>
          <w:color w:val="000000"/>
          <w:lang w:val="ru-RU"/>
        </w:rPr>
        <w:t>3</w:t>
      </w:r>
      <w:r w:rsidR="002B1B4C" w:rsidRPr="002B1B4C">
        <w:rPr>
          <w:i/>
          <w:iCs/>
          <w:color w:val="000000"/>
          <w:lang w:val="ru-RU"/>
        </w:rPr>
        <w:t xml:space="preserve"> </w:t>
      </w:r>
      <w:r w:rsidR="002B1B4C">
        <w:rPr>
          <w:i/>
          <w:iCs/>
          <w:color w:val="000000"/>
          <w:lang w:val="uk-UA"/>
        </w:rPr>
        <w:t xml:space="preserve">бали кожне) </w:t>
      </w:r>
      <w:r>
        <w:rPr>
          <w:i/>
          <w:iCs/>
          <w:color w:val="000000"/>
          <w:lang w:val="uk-UA"/>
        </w:rPr>
        <w:t>– теоретичного (дати визначення терміну, розкрити сутність поняття) та практичного (продемонструвати</w:t>
      </w:r>
      <w:r w:rsidR="00D95E69">
        <w:rPr>
          <w:i/>
          <w:iCs/>
          <w:color w:val="000000"/>
          <w:lang w:val="uk-UA"/>
        </w:rPr>
        <w:t xml:space="preserve"> вміння вирішувати проблемні ситуації тощо).</w:t>
      </w:r>
      <w:r>
        <w:rPr>
          <w:i/>
          <w:iCs/>
          <w:color w:val="000000"/>
          <w:lang w:val="uk-UA"/>
        </w:rPr>
        <w:t xml:space="preserve"> </w:t>
      </w:r>
    </w:p>
    <w:p w:rsidR="00FC57E5" w:rsidRPr="00D95E69" w:rsidRDefault="00FC57E5" w:rsidP="00FC57E5">
      <w:pPr>
        <w:jc w:val="both"/>
        <w:rPr>
          <w:b/>
          <w:bCs/>
          <w:i/>
          <w:iCs/>
          <w:color w:val="000000"/>
          <w:u w:val="single"/>
          <w:lang w:val="uk-UA"/>
        </w:rPr>
      </w:pPr>
      <w:r w:rsidRPr="00E148C2">
        <w:rPr>
          <w:b/>
          <w:bCs/>
          <w:i/>
          <w:iCs/>
          <w:color w:val="000000"/>
          <w:u w:val="single"/>
          <w:lang w:val="uk-UA"/>
        </w:rPr>
        <w:t>П</w:t>
      </w:r>
      <w:r w:rsidR="00E148C2" w:rsidRPr="00E148C2">
        <w:rPr>
          <w:b/>
          <w:bCs/>
          <w:i/>
          <w:iCs/>
          <w:color w:val="000000"/>
          <w:u w:val="single"/>
          <w:lang w:val="uk-UA"/>
        </w:rPr>
        <w:t>ідсумкові контрольні заходи</w:t>
      </w:r>
      <w:r w:rsidR="00E148C2" w:rsidRPr="00D95E69">
        <w:rPr>
          <w:b/>
          <w:bCs/>
          <w:i/>
          <w:iCs/>
          <w:color w:val="000000"/>
          <w:u w:val="single"/>
          <w:lang w:val="uk-UA"/>
        </w:rPr>
        <w:t>:</w:t>
      </w:r>
    </w:p>
    <w:p w:rsidR="00D95E69" w:rsidRDefault="00997704" w:rsidP="00FC57E5">
      <w:pPr>
        <w:jc w:val="both"/>
        <w:rPr>
          <w:i/>
          <w:iCs/>
          <w:color w:val="000000"/>
          <w:lang w:val="uk-UA"/>
        </w:rPr>
      </w:pPr>
      <w:r w:rsidRPr="003C1958">
        <w:rPr>
          <w:b/>
          <w:bCs/>
          <w:i/>
          <w:iCs/>
          <w:color w:val="000000"/>
          <w:lang w:val="uk-UA"/>
        </w:rPr>
        <w:t xml:space="preserve">Усна відповідь на </w:t>
      </w:r>
      <w:r w:rsidR="00925753">
        <w:rPr>
          <w:b/>
          <w:bCs/>
          <w:i/>
          <w:iCs/>
          <w:color w:val="000000"/>
          <w:lang w:val="uk-UA"/>
        </w:rPr>
        <w:t>іспиті</w:t>
      </w:r>
      <w:r w:rsidR="00D95E69">
        <w:rPr>
          <w:b/>
          <w:bCs/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uk-UA"/>
        </w:rPr>
        <w:t>(</w:t>
      </w:r>
      <w:r>
        <w:rPr>
          <w:i/>
          <w:iCs/>
          <w:color w:val="000000"/>
        </w:rPr>
        <w:t>max</w:t>
      </w:r>
      <w:r w:rsidRPr="007B5660">
        <w:rPr>
          <w:i/>
          <w:iCs/>
          <w:color w:val="000000"/>
          <w:lang w:val="uk-UA"/>
        </w:rPr>
        <w:t xml:space="preserve"> 20 </w:t>
      </w:r>
      <w:r>
        <w:rPr>
          <w:i/>
          <w:iCs/>
          <w:color w:val="000000"/>
          <w:lang w:val="uk-UA"/>
        </w:rPr>
        <w:t xml:space="preserve">балів) </w:t>
      </w:r>
      <w:r w:rsidR="007B5660">
        <w:rPr>
          <w:i/>
          <w:iCs/>
          <w:color w:val="000000"/>
          <w:lang w:val="uk-UA"/>
        </w:rPr>
        <w:t xml:space="preserve">передбачає розгорнуте висвітлення двох питань: теоретичного </w:t>
      </w:r>
      <w:r w:rsidR="005377E0">
        <w:rPr>
          <w:i/>
          <w:iCs/>
          <w:color w:val="000000"/>
          <w:lang w:val="uk-UA"/>
        </w:rPr>
        <w:t>(</w:t>
      </w:r>
      <w:r w:rsidR="005377E0">
        <w:rPr>
          <w:i/>
          <w:iCs/>
          <w:color w:val="000000"/>
        </w:rPr>
        <w:t>max</w:t>
      </w:r>
      <w:r w:rsidR="005377E0" w:rsidRPr="005377E0">
        <w:rPr>
          <w:i/>
          <w:iCs/>
          <w:color w:val="000000"/>
          <w:lang w:val="uk-UA"/>
        </w:rPr>
        <w:t xml:space="preserve"> 10 </w:t>
      </w:r>
      <w:r w:rsidR="005377E0">
        <w:rPr>
          <w:i/>
          <w:iCs/>
          <w:color w:val="000000"/>
          <w:lang w:val="uk-UA"/>
        </w:rPr>
        <w:t xml:space="preserve">балів) </w:t>
      </w:r>
      <w:r w:rsidR="007B5660">
        <w:rPr>
          <w:i/>
          <w:iCs/>
          <w:color w:val="000000"/>
          <w:lang w:val="uk-UA"/>
        </w:rPr>
        <w:t xml:space="preserve">й </w:t>
      </w:r>
      <w:r w:rsidR="00D95E69">
        <w:rPr>
          <w:i/>
          <w:iCs/>
          <w:color w:val="000000"/>
          <w:lang w:val="uk-UA"/>
        </w:rPr>
        <w:t>практичного</w:t>
      </w:r>
      <w:r w:rsidR="005377E0">
        <w:rPr>
          <w:i/>
          <w:iCs/>
          <w:color w:val="000000"/>
          <w:lang w:val="uk-UA"/>
        </w:rPr>
        <w:t xml:space="preserve"> (</w:t>
      </w:r>
      <w:r w:rsidR="005377E0">
        <w:rPr>
          <w:i/>
          <w:iCs/>
          <w:color w:val="000000"/>
        </w:rPr>
        <w:t>max</w:t>
      </w:r>
      <w:r w:rsidR="005377E0" w:rsidRPr="005377E0">
        <w:rPr>
          <w:i/>
          <w:iCs/>
          <w:color w:val="000000"/>
          <w:lang w:val="uk-UA"/>
        </w:rPr>
        <w:t xml:space="preserve"> 10 </w:t>
      </w:r>
      <w:r w:rsidR="005377E0">
        <w:rPr>
          <w:i/>
          <w:iCs/>
          <w:color w:val="000000"/>
          <w:lang w:val="uk-UA"/>
        </w:rPr>
        <w:t>балів)</w:t>
      </w:r>
      <w:r w:rsidR="007B5660">
        <w:rPr>
          <w:i/>
          <w:iCs/>
          <w:color w:val="000000"/>
          <w:lang w:val="uk-UA"/>
        </w:rPr>
        <w:t xml:space="preserve">. </w:t>
      </w:r>
    </w:p>
    <w:p w:rsidR="004964FC" w:rsidRDefault="00925753" w:rsidP="00FC57E5">
      <w:pPr>
        <w:jc w:val="both"/>
        <w:rPr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 xml:space="preserve">Тестування </w:t>
      </w:r>
      <w:r w:rsidR="007B5660">
        <w:rPr>
          <w:i/>
          <w:iCs/>
          <w:color w:val="000000"/>
          <w:lang w:val="uk-UA"/>
        </w:rPr>
        <w:t xml:space="preserve"> (</w:t>
      </w:r>
      <w:r w:rsidR="007B5660">
        <w:rPr>
          <w:i/>
          <w:iCs/>
          <w:color w:val="000000"/>
        </w:rPr>
        <w:t>max</w:t>
      </w:r>
      <w:r w:rsidR="007B5660" w:rsidRPr="007B5660">
        <w:rPr>
          <w:i/>
          <w:iCs/>
          <w:color w:val="000000"/>
          <w:lang w:val="ru-RU"/>
        </w:rPr>
        <w:t xml:space="preserve"> 20 </w:t>
      </w:r>
      <w:r w:rsidR="007B5660">
        <w:rPr>
          <w:i/>
          <w:iCs/>
          <w:color w:val="000000"/>
          <w:lang w:val="uk-UA"/>
        </w:rPr>
        <w:t xml:space="preserve">балів) </w:t>
      </w:r>
      <w:r w:rsidR="003C1958">
        <w:rPr>
          <w:i/>
          <w:iCs/>
          <w:color w:val="000000"/>
          <w:lang w:val="uk-UA"/>
        </w:rPr>
        <w:t xml:space="preserve">здійснюється на </w:t>
      </w:r>
      <w:r>
        <w:rPr>
          <w:i/>
          <w:iCs/>
          <w:color w:val="000000"/>
          <w:lang w:val="uk-UA"/>
        </w:rPr>
        <w:t>початку іспиту</w:t>
      </w:r>
      <w:r w:rsidR="003C1958">
        <w:rPr>
          <w:i/>
          <w:iCs/>
          <w:color w:val="000000"/>
          <w:lang w:val="uk-UA"/>
        </w:rPr>
        <w:t xml:space="preserve">. </w:t>
      </w:r>
    </w:p>
    <w:p w:rsidR="00925753" w:rsidRDefault="00925753" w:rsidP="00FC57E5">
      <w:pPr>
        <w:jc w:val="both"/>
        <w:rPr>
          <w:i/>
          <w:iCs/>
          <w:color w:val="00000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5"/>
        <w:gridCol w:w="3230"/>
        <w:gridCol w:w="2441"/>
        <w:gridCol w:w="1657"/>
      </w:tblGrid>
      <w:tr w:rsidR="004964FC" w:rsidTr="004964FC">
        <w:trPr>
          <w:jc w:val="center"/>
        </w:trPr>
        <w:tc>
          <w:tcPr>
            <w:tcW w:w="5045" w:type="dxa"/>
            <w:gridSpan w:val="2"/>
            <w:hideMark/>
          </w:tcPr>
          <w:p w:rsidR="004964FC" w:rsidRDefault="004964FC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2441" w:type="dxa"/>
            <w:hideMark/>
          </w:tcPr>
          <w:p w:rsidR="004964FC" w:rsidRDefault="004964FC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657" w:type="dxa"/>
            <w:hideMark/>
          </w:tcPr>
          <w:p w:rsidR="004964FC" w:rsidRDefault="004964FC">
            <w:pPr>
              <w:keepNext/>
              <w:jc w:val="center"/>
              <w:rPr>
                <w:b/>
                <w:bCs/>
                <w:highlight w:val="red"/>
                <w:lang w:val="uk-UA"/>
              </w:rPr>
            </w:pPr>
            <w:r w:rsidRPr="004964FC">
              <w:rPr>
                <w:b/>
                <w:bCs/>
                <w:lang w:val="uk-UA"/>
              </w:rPr>
              <w:t>% від загальної оцінки</w:t>
            </w:r>
          </w:p>
        </w:tc>
      </w:tr>
      <w:tr w:rsidR="004964FC" w:rsidTr="004964FC">
        <w:trPr>
          <w:gridAfter w:val="1"/>
          <w:wAfter w:w="1657" w:type="dxa"/>
          <w:jc w:val="center"/>
        </w:trPr>
        <w:tc>
          <w:tcPr>
            <w:tcW w:w="5045" w:type="dxa"/>
            <w:gridSpan w:val="2"/>
            <w:hideMark/>
          </w:tcPr>
          <w:p w:rsidR="004964FC" w:rsidRDefault="004964FC">
            <w:pPr>
              <w:keepNext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Поточний контроль</w:t>
            </w:r>
            <w:r>
              <w:rPr>
                <w:b/>
                <w:bCs/>
              </w:rPr>
              <w:t xml:space="preserve"> (max 60%)</w:t>
            </w:r>
          </w:p>
        </w:tc>
        <w:tc>
          <w:tcPr>
            <w:tcW w:w="2441" w:type="dxa"/>
          </w:tcPr>
          <w:p w:rsidR="004964FC" w:rsidRDefault="004964FC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7D0D21" w:rsidRPr="004964FC" w:rsidTr="00F60870">
        <w:trPr>
          <w:trHeight w:val="636"/>
          <w:jc w:val="center"/>
        </w:trPr>
        <w:tc>
          <w:tcPr>
            <w:tcW w:w="1815" w:type="dxa"/>
            <w:vMerge w:val="restart"/>
          </w:tcPr>
          <w:p w:rsidR="007D0D21" w:rsidRDefault="007D0D21">
            <w:pPr>
              <w:keepNext/>
              <w:jc w:val="both"/>
              <w:rPr>
                <w:i/>
                <w:iCs/>
                <w:lang w:val="uk-UA"/>
              </w:rPr>
            </w:pPr>
          </w:p>
          <w:p w:rsidR="007D0D21" w:rsidRDefault="007D0D21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1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1</w:t>
            </w:r>
            <w:r>
              <w:rPr>
                <w:i/>
                <w:iCs/>
              </w:rPr>
              <w:t>)</w:t>
            </w:r>
          </w:p>
          <w:p w:rsidR="007D0D21" w:rsidRDefault="007D0D21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230" w:type="dxa"/>
            <w:hideMark/>
          </w:tcPr>
          <w:p w:rsidR="007D0D21" w:rsidRDefault="00925753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Робота на семінарі, виконання практичних завдань</w:t>
            </w:r>
          </w:p>
        </w:tc>
        <w:tc>
          <w:tcPr>
            <w:tcW w:w="2441" w:type="dxa"/>
          </w:tcPr>
          <w:p w:rsidR="007D0D21" w:rsidRDefault="00884C27" w:rsidP="00884C27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Семінари 1,2,3</w:t>
            </w:r>
          </w:p>
        </w:tc>
        <w:tc>
          <w:tcPr>
            <w:tcW w:w="1657" w:type="dxa"/>
          </w:tcPr>
          <w:p w:rsidR="007D0D21" w:rsidRPr="00DD3E0D" w:rsidRDefault="00B85C87" w:rsidP="00DD3E0D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24</w:t>
            </w:r>
          </w:p>
        </w:tc>
      </w:tr>
      <w:tr w:rsidR="00DC39C0" w:rsidRPr="004964FC" w:rsidTr="00F60870">
        <w:trPr>
          <w:trHeight w:val="660"/>
          <w:jc w:val="center"/>
        </w:trPr>
        <w:tc>
          <w:tcPr>
            <w:tcW w:w="0" w:type="auto"/>
            <w:vMerge/>
            <w:vAlign w:val="center"/>
          </w:tcPr>
          <w:p w:rsidR="00DC39C0" w:rsidRDefault="00DC39C0" w:rsidP="00DD3E0D">
            <w:pPr>
              <w:rPr>
                <w:i/>
                <w:iCs/>
                <w:lang w:val="uk-UA"/>
              </w:rPr>
            </w:pPr>
          </w:p>
        </w:tc>
        <w:tc>
          <w:tcPr>
            <w:tcW w:w="3230" w:type="dxa"/>
          </w:tcPr>
          <w:p w:rsidR="00DC39C0" w:rsidRDefault="00DC39C0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Письмова контрольна робота</w:t>
            </w:r>
          </w:p>
        </w:tc>
        <w:tc>
          <w:tcPr>
            <w:tcW w:w="2441" w:type="dxa"/>
          </w:tcPr>
          <w:p w:rsidR="00DC39C0" w:rsidRPr="00DD3E0D" w:rsidRDefault="00DC39C0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7</w:t>
            </w:r>
          </w:p>
        </w:tc>
        <w:tc>
          <w:tcPr>
            <w:tcW w:w="1657" w:type="dxa"/>
          </w:tcPr>
          <w:p w:rsidR="00DC39C0" w:rsidRPr="00DD3E0D" w:rsidRDefault="00B85C87" w:rsidP="00DD3E0D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7D0D21" w:rsidRPr="004964FC" w:rsidTr="00F60870">
        <w:trPr>
          <w:trHeight w:val="653"/>
          <w:jc w:val="center"/>
        </w:trPr>
        <w:tc>
          <w:tcPr>
            <w:tcW w:w="1815" w:type="dxa"/>
            <w:vMerge w:val="restart"/>
          </w:tcPr>
          <w:p w:rsidR="007D0D21" w:rsidRDefault="007D0D21" w:rsidP="00DD3E0D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2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2</w:t>
            </w:r>
            <w:r>
              <w:rPr>
                <w:i/>
                <w:iCs/>
              </w:rPr>
              <w:t>)</w:t>
            </w:r>
          </w:p>
          <w:p w:rsidR="007D0D21" w:rsidRDefault="007D0D21" w:rsidP="00DD3E0D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230" w:type="dxa"/>
          </w:tcPr>
          <w:p w:rsidR="007D0D21" w:rsidRDefault="00925753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Робота на семінарі, виконання практичних завдань</w:t>
            </w:r>
          </w:p>
        </w:tc>
        <w:tc>
          <w:tcPr>
            <w:tcW w:w="2441" w:type="dxa"/>
          </w:tcPr>
          <w:p w:rsidR="007D0D21" w:rsidRPr="00DD3E0D" w:rsidRDefault="007D0D21" w:rsidP="00884C27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Семінари </w:t>
            </w:r>
            <w:r w:rsidR="00884C27">
              <w:rPr>
                <w:i/>
                <w:iCs/>
                <w:lang w:val="uk-UA"/>
              </w:rPr>
              <w:t>4,5,6</w:t>
            </w:r>
          </w:p>
        </w:tc>
        <w:tc>
          <w:tcPr>
            <w:tcW w:w="1657" w:type="dxa"/>
          </w:tcPr>
          <w:p w:rsidR="007D0D21" w:rsidRPr="00DD3E0D" w:rsidRDefault="00B85C87" w:rsidP="00DD3E0D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24</w:t>
            </w:r>
          </w:p>
        </w:tc>
      </w:tr>
      <w:tr w:rsidR="00DC39C0" w:rsidRPr="004964FC" w:rsidTr="00F60870">
        <w:trPr>
          <w:trHeight w:val="562"/>
          <w:jc w:val="center"/>
        </w:trPr>
        <w:tc>
          <w:tcPr>
            <w:tcW w:w="0" w:type="auto"/>
            <w:vMerge/>
            <w:vAlign w:val="center"/>
          </w:tcPr>
          <w:p w:rsidR="00DC39C0" w:rsidRDefault="00DC39C0" w:rsidP="00DD3E0D">
            <w:pPr>
              <w:rPr>
                <w:i/>
                <w:iCs/>
                <w:lang w:val="uk-UA"/>
              </w:rPr>
            </w:pPr>
          </w:p>
        </w:tc>
        <w:tc>
          <w:tcPr>
            <w:tcW w:w="3230" w:type="dxa"/>
          </w:tcPr>
          <w:p w:rsidR="00DC39C0" w:rsidRDefault="00DC39C0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Письмова контрольна робота</w:t>
            </w:r>
          </w:p>
        </w:tc>
        <w:tc>
          <w:tcPr>
            <w:tcW w:w="2441" w:type="dxa"/>
          </w:tcPr>
          <w:p w:rsidR="00DC39C0" w:rsidRPr="00DD3E0D" w:rsidRDefault="00DC39C0" w:rsidP="00F7704E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14</w:t>
            </w:r>
          </w:p>
        </w:tc>
        <w:tc>
          <w:tcPr>
            <w:tcW w:w="1657" w:type="dxa"/>
          </w:tcPr>
          <w:p w:rsidR="00DC39C0" w:rsidRPr="00DD3E0D" w:rsidRDefault="00B85C87" w:rsidP="00DD3E0D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DC39C0" w:rsidTr="004964FC">
        <w:trPr>
          <w:jc w:val="center"/>
        </w:trPr>
        <w:tc>
          <w:tcPr>
            <w:tcW w:w="5045" w:type="dxa"/>
            <w:gridSpan w:val="2"/>
            <w:hideMark/>
          </w:tcPr>
          <w:p w:rsidR="00DC39C0" w:rsidRDefault="00DC39C0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b/>
                <w:bCs/>
                <w:lang w:val="uk-UA"/>
              </w:rPr>
              <w:t>Підсумковий контроль</w:t>
            </w:r>
            <w:r>
              <w:rPr>
                <w:b/>
                <w:bCs/>
              </w:rPr>
              <w:t xml:space="preserve"> (max 40%)</w:t>
            </w:r>
          </w:p>
        </w:tc>
        <w:tc>
          <w:tcPr>
            <w:tcW w:w="2441" w:type="dxa"/>
          </w:tcPr>
          <w:p w:rsidR="00DC39C0" w:rsidRDefault="00DC39C0" w:rsidP="00DD3E0D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657" w:type="dxa"/>
          </w:tcPr>
          <w:p w:rsidR="00DC39C0" w:rsidRPr="00DD3E0D" w:rsidRDefault="00DC39C0" w:rsidP="00DD3E0D">
            <w:pPr>
              <w:keepNext/>
              <w:jc w:val="both"/>
              <w:rPr>
                <w:b/>
                <w:bCs/>
                <w:lang w:val="uk-UA"/>
              </w:rPr>
            </w:pPr>
          </w:p>
        </w:tc>
      </w:tr>
      <w:tr w:rsidR="00DC39C0" w:rsidTr="004964FC">
        <w:trPr>
          <w:jc w:val="center"/>
        </w:trPr>
        <w:tc>
          <w:tcPr>
            <w:tcW w:w="5045" w:type="dxa"/>
            <w:gridSpan w:val="2"/>
            <w:hideMark/>
          </w:tcPr>
          <w:p w:rsidR="00DC39C0" w:rsidRDefault="00925753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Іспит</w:t>
            </w:r>
          </w:p>
        </w:tc>
        <w:tc>
          <w:tcPr>
            <w:tcW w:w="2441" w:type="dxa"/>
          </w:tcPr>
          <w:p w:rsidR="00DC39C0" w:rsidRDefault="00DC39C0" w:rsidP="00DD3E0D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657" w:type="dxa"/>
          </w:tcPr>
          <w:p w:rsidR="00DC39C0" w:rsidRPr="00DD3E0D" w:rsidRDefault="00DC39C0" w:rsidP="00DD3E0D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20</w:t>
            </w:r>
          </w:p>
        </w:tc>
      </w:tr>
      <w:tr w:rsidR="00DC39C0" w:rsidRPr="00DD3E0D" w:rsidTr="004964FC">
        <w:trPr>
          <w:jc w:val="center"/>
        </w:trPr>
        <w:tc>
          <w:tcPr>
            <w:tcW w:w="5045" w:type="dxa"/>
            <w:gridSpan w:val="2"/>
            <w:hideMark/>
          </w:tcPr>
          <w:p w:rsidR="00DC39C0" w:rsidRDefault="00925753" w:rsidP="00D95E69">
            <w:pPr>
              <w:jc w:val="both"/>
              <w:rPr>
                <w:b/>
                <w:lang w:val="uk-UA"/>
              </w:rPr>
            </w:pPr>
            <w:r>
              <w:rPr>
                <w:i/>
                <w:iCs/>
                <w:lang w:val="uk-UA"/>
              </w:rPr>
              <w:t>Тестування</w:t>
            </w:r>
            <w:r w:rsidR="00DC39C0">
              <w:rPr>
                <w:i/>
                <w:iCs/>
                <w:lang w:val="uk-UA"/>
              </w:rPr>
              <w:t xml:space="preserve"> </w:t>
            </w:r>
          </w:p>
        </w:tc>
        <w:tc>
          <w:tcPr>
            <w:tcW w:w="2441" w:type="dxa"/>
          </w:tcPr>
          <w:p w:rsidR="00DC39C0" w:rsidRDefault="00DC39C0" w:rsidP="00DD3E0D">
            <w:pPr>
              <w:jc w:val="both"/>
              <w:rPr>
                <w:b/>
                <w:lang w:val="uk-UA"/>
              </w:rPr>
            </w:pPr>
          </w:p>
        </w:tc>
        <w:tc>
          <w:tcPr>
            <w:tcW w:w="1657" w:type="dxa"/>
          </w:tcPr>
          <w:p w:rsidR="00DC39C0" w:rsidRDefault="00DC39C0" w:rsidP="00DD3E0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</w:tr>
      <w:tr w:rsidR="00DC39C0" w:rsidTr="004964FC">
        <w:trPr>
          <w:jc w:val="center"/>
        </w:trPr>
        <w:tc>
          <w:tcPr>
            <w:tcW w:w="5045" w:type="dxa"/>
            <w:gridSpan w:val="2"/>
            <w:hideMark/>
          </w:tcPr>
          <w:p w:rsidR="00DC39C0" w:rsidRDefault="00DC39C0" w:rsidP="00DD3E0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Разом </w:t>
            </w:r>
          </w:p>
        </w:tc>
        <w:tc>
          <w:tcPr>
            <w:tcW w:w="2441" w:type="dxa"/>
          </w:tcPr>
          <w:p w:rsidR="00DC39C0" w:rsidRDefault="00DC39C0" w:rsidP="00DD3E0D">
            <w:pPr>
              <w:jc w:val="both"/>
              <w:rPr>
                <w:b/>
                <w:lang w:val="uk-UA"/>
              </w:rPr>
            </w:pPr>
          </w:p>
        </w:tc>
        <w:tc>
          <w:tcPr>
            <w:tcW w:w="1657" w:type="dxa"/>
            <w:hideMark/>
          </w:tcPr>
          <w:p w:rsidR="00DC39C0" w:rsidRDefault="00DC39C0" w:rsidP="00DD3E0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100%</w:t>
            </w:r>
          </w:p>
        </w:tc>
      </w:tr>
    </w:tbl>
    <w:p w:rsidR="0058748D" w:rsidRDefault="0058748D" w:rsidP="00C47911">
      <w:pPr>
        <w:rPr>
          <w:b/>
          <w:bCs/>
          <w:color w:val="000000"/>
          <w:lang w:val="uk-UA"/>
        </w:rPr>
      </w:pPr>
    </w:p>
    <w:p w:rsidR="00577A1B" w:rsidRPr="00EF5BEC" w:rsidRDefault="00577A1B" w:rsidP="00577A1B">
      <w:pPr>
        <w:spacing w:after="120"/>
        <w:jc w:val="center"/>
        <w:rPr>
          <w:b/>
          <w:bCs/>
          <w:lang w:val="uk-UA"/>
        </w:rPr>
      </w:pPr>
      <w:r w:rsidRPr="00EF5BEC">
        <w:rPr>
          <w:b/>
          <w:bCs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253"/>
        <w:gridCol w:w="2126"/>
        <w:gridCol w:w="1873"/>
      </w:tblGrid>
      <w:tr w:rsidR="001874DD" w:rsidRPr="00EF5BEC">
        <w:trPr>
          <w:cantSplit/>
          <w:trHeight w:val="205"/>
          <w:jc w:val="center"/>
        </w:trPr>
        <w:tc>
          <w:tcPr>
            <w:tcW w:w="1500" w:type="dxa"/>
            <w:vMerge w:val="restart"/>
          </w:tcPr>
          <w:p w:rsidR="00577A1B" w:rsidRPr="00EF5BEC" w:rsidRDefault="00577A1B" w:rsidP="00AD35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F5BEC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EF5BE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577A1B" w:rsidRPr="00EF5BEC" w:rsidRDefault="00577A1B" w:rsidP="00AD356A">
            <w:pPr>
              <w:pStyle w:val="6"/>
              <w:spacing w:befor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:rsidR="00577A1B" w:rsidRPr="00EF5BEC" w:rsidRDefault="00577A1B" w:rsidP="001874DD">
            <w:pPr>
              <w:pStyle w:val="5"/>
              <w:spacing w:before="0"/>
              <w:ind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 шкалою</w:t>
            </w:r>
            <w:r w:rsidR="001874DD" w:rsidRPr="00EF5BEC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 xml:space="preserve">   університету</w:t>
            </w:r>
          </w:p>
        </w:tc>
        <w:tc>
          <w:tcPr>
            <w:tcW w:w="3999" w:type="dxa"/>
            <w:gridSpan w:val="2"/>
          </w:tcPr>
          <w:p w:rsidR="00577A1B" w:rsidRPr="00EF5BEC" w:rsidRDefault="00577A1B" w:rsidP="00AD356A">
            <w:pPr>
              <w:pStyle w:val="3"/>
              <w:tabs>
                <w:tab w:val="num" w:pos="0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1874DD" w:rsidRPr="00EF5BEC">
        <w:trPr>
          <w:cantSplit/>
          <w:trHeight w:val="58"/>
          <w:jc w:val="center"/>
        </w:trPr>
        <w:tc>
          <w:tcPr>
            <w:tcW w:w="1500" w:type="dxa"/>
            <w:vMerge/>
          </w:tcPr>
          <w:p w:rsidR="00577A1B" w:rsidRPr="00EF5BEC" w:rsidRDefault="00577A1B" w:rsidP="00AD356A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Merge/>
          </w:tcPr>
          <w:p w:rsidR="00577A1B" w:rsidRPr="00EF5BEC" w:rsidRDefault="00577A1B" w:rsidP="00AD356A">
            <w:pPr>
              <w:pStyle w:val="5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126" w:type="dxa"/>
          </w:tcPr>
          <w:p w:rsidR="00577A1B" w:rsidRPr="00EF5BEC" w:rsidRDefault="00577A1B" w:rsidP="00AD356A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</w:tcPr>
          <w:p w:rsidR="00577A1B" w:rsidRPr="00EF5BEC" w:rsidRDefault="00577A1B" w:rsidP="00AD356A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Залік</w:t>
            </w:r>
          </w:p>
        </w:tc>
      </w:tr>
      <w:tr w:rsidR="001874DD" w:rsidRPr="00EF5BEC">
        <w:trPr>
          <w:cantSplit/>
          <w:jc w:val="center"/>
        </w:trPr>
        <w:tc>
          <w:tcPr>
            <w:tcW w:w="1500" w:type="dxa"/>
            <w:vAlign w:val="center"/>
          </w:tcPr>
          <w:p w:rsidR="00577A1B" w:rsidRPr="00EF5BEC" w:rsidRDefault="00577A1B" w:rsidP="00AD356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577A1B" w:rsidRPr="00EF5BEC" w:rsidRDefault="00577A1B" w:rsidP="00577A1B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577A1B" w:rsidRPr="00EF5BEC" w:rsidRDefault="00577A1B" w:rsidP="00AD356A">
            <w:pPr>
              <w:pStyle w:val="4"/>
              <w:jc w:val="center"/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:rsidR="00577A1B" w:rsidRPr="00EF5BEC" w:rsidRDefault="00577A1B" w:rsidP="00AD356A">
            <w:pPr>
              <w:pStyle w:val="4"/>
              <w:jc w:val="center"/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  <w:t>Зараховано</w:t>
            </w:r>
          </w:p>
        </w:tc>
      </w:tr>
      <w:tr w:rsidR="001874DD" w:rsidRPr="00EF5BEC">
        <w:trPr>
          <w:cantSplit/>
          <w:jc w:val="center"/>
        </w:trPr>
        <w:tc>
          <w:tcPr>
            <w:tcW w:w="1500" w:type="dxa"/>
            <w:vAlign w:val="center"/>
          </w:tcPr>
          <w:p w:rsidR="00577A1B" w:rsidRPr="00EF5BEC" w:rsidRDefault="00577A1B" w:rsidP="00AD356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577A1B" w:rsidRPr="00EF5BEC" w:rsidRDefault="00577A1B" w:rsidP="00577A1B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</w:tcPr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1874DD" w:rsidRPr="00EF5BEC">
        <w:trPr>
          <w:cantSplit/>
          <w:jc w:val="center"/>
        </w:trPr>
        <w:tc>
          <w:tcPr>
            <w:tcW w:w="1500" w:type="dxa"/>
            <w:vAlign w:val="center"/>
          </w:tcPr>
          <w:p w:rsidR="00577A1B" w:rsidRPr="00EF5BEC" w:rsidRDefault="00577A1B" w:rsidP="00AD356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577A1B" w:rsidRPr="00EF5BEC" w:rsidRDefault="00577A1B" w:rsidP="00577A1B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1874DD" w:rsidRPr="00EF5BEC">
        <w:trPr>
          <w:cantSplit/>
          <w:jc w:val="center"/>
        </w:trPr>
        <w:tc>
          <w:tcPr>
            <w:tcW w:w="1500" w:type="dxa"/>
            <w:vAlign w:val="center"/>
          </w:tcPr>
          <w:p w:rsidR="00577A1B" w:rsidRPr="00EF5BEC" w:rsidRDefault="00577A1B" w:rsidP="00AD356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577A1B" w:rsidRPr="00EF5BEC" w:rsidRDefault="00577A1B" w:rsidP="00577A1B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</w:tcPr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1874DD" w:rsidRPr="00EF5BEC">
        <w:trPr>
          <w:cantSplit/>
          <w:jc w:val="center"/>
        </w:trPr>
        <w:tc>
          <w:tcPr>
            <w:tcW w:w="1500" w:type="dxa"/>
            <w:vAlign w:val="center"/>
          </w:tcPr>
          <w:p w:rsidR="00577A1B" w:rsidRPr="00EF5BEC" w:rsidRDefault="00577A1B" w:rsidP="00AD356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577A1B" w:rsidRPr="00EF5BEC" w:rsidRDefault="00577A1B" w:rsidP="00577A1B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1874DD" w:rsidRPr="00EF5BEC">
        <w:trPr>
          <w:cantSplit/>
          <w:jc w:val="center"/>
        </w:trPr>
        <w:tc>
          <w:tcPr>
            <w:tcW w:w="1500" w:type="dxa"/>
            <w:vAlign w:val="center"/>
          </w:tcPr>
          <w:p w:rsidR="00577A1B" w:rsidRPr="00EF5BEC" w:rsidRDefault="00577A1B" w:rsidP="00AD356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:rsidR="00577A1B" w:rsidRPr="00EF5BEC" w:rsidRDefault="00577A1B" w:rsidP="00577A1B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2 (незадовільно)</w:t>
            </w:r>
          </w:p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</w:p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 w:val="restart"/>
            <w:vAlign w:val="center"/>
          </w:tcPr>
          <w:p w:rsidR="00577A1B" w:rsidRPr="00EF5BEC" w:rsidRDefault="00577A1B" w:rsidP="001874DD">
            <w:pPr>
              <w:ind w:right="-54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Не зараховано</w:t>
            </w:r>
          </w:p>
        </w:tc>
      </w:tr>
      <w:tr w:rsidR="001874DD" w:rsidRPr="00884C27">
        <w:trPr>
          <w:cantSplit/>
          <w:jc w:val="center"/>
        </w:trPr>
        <w:tc>
          <w:tcPr>
            <w:tcW w:w="1500" w:type="dxa"/>
            <w:vAlign w:val="center"/>
          </w:tcPr>
          <w:p w:rsidR="00577A1B" w:rsidRPr="00EF5BEC" w:rsidRDefault="00577A1B" w:rsidP="00AD356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577A1B" w:rsidRPr="00EF5BEC" w:rsidRDefault="00577A1B" w:rsidP="00577A1B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577A1B" w:rsidRPr="00EF5BEC" w:rsidRDefault="00577A1B" w:rsidP="00AD356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9411B6" w:rsidRDefault="009411B6" w:rsidP="00C47911">
      <w:pPr>
        <w:rPr>
          <w:b/>
          <w:bCs/>
          <w:color w:val="000000"/>
          <w:sz w:val="28"/>
          <w:szCs w:val="28"/>
          <w:lang w:val="uk-UA"/>
        </w:rPr>
      </w:pPr>
    </w:p>
    <w:p w:rsidR="00BD552C" w:rsidRDefault="00577A1B" w:rsidP="00D87B34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F5BEC">
        <w:rPr>
          <w:b/>
          <w:bCs/>
          <w:color w:val="000000"/>
          <w:sz w:val="28"/>
          <w:szCs w:val="28"/>
          <w:lang w:val="uk-UA"/>
        </w:rPr>
        <w:lastRenderedPageBreak/>
        <w:t>РОЗКЛАД КУРСУ ЗА ТЕМАМИ</w:t>
      </w:r>
      <w:r w:rsidR="00C81538" w:rsidRPr="00EF5BEC">
        <w:rPr>
          <w:b/>
          <w:bCs/>
          <w:color w:val="000000"/>
          <w:sz w:val="28"/>
          <w:szCs w:val="28"/>
          <w:lang w:val="uk-UA"/>
        </w:rPr>
        <w:t xml:space="preserve"> І </w:t>
      </w:r>
      <w:r w:rsidR="00D87B34">
        <w:rPr>
          <w:b/>
          <w:bCs/>
          <w:color w:val="000000"/>
          <w:sz w:val="28"/>
          <w:szCs w:val="28"/>
          <w:lang w:val="uk-UA"/>
        </w:rPr>
        <w:t>КОНТРОЛЬНІ ЗАВДАННЯ</w:t>
      </w:r>
    </w:p>
    <w:p w:rsidR="00D87B34" w:rsidRDefault="00D87B34" w:rsidP="00D87B34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3011"/>
        <w:gridCol w:w="3988"/>
        <w:gridCol w:w="1275"/>
      </w:tblGrid>
      <w:tr w:rsidR="000E3AEE" w:rsidRPr="000E3AEE" w:rsidTr="0093323C">
        <w:tc>
          <w:tcPr>
            <w:tcW w:w="2148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>Тиждень</w:t>
            </w:r>
          </w:p>
          <w:p w:rsidR="00287991" w:rsidRPr="000E3AEE" w:rsidRDefault="00287991" w:rsidP="000E3A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 xml:space="preserve"> і вид заняття</w:t>
            </w:r>
          </w:p>
        </w:tc>
        <w:tc>
          <w:tcPr>
            <w:tcW w:w="3011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 xml:space="preserve">Тема </w:t>
            </w:r>
            <w:r w:rsidRPr="000E3AEE">
              <w:rPr>
                <w:b/>
                <w:bCs/>
                <w:lang w:val="uk-UA"/>
              </w:rPr>
              <w:t>заняття</w:t>
            </w:r>
          </w:p>
        </w:tc>
        <w:tc>
          <w:tcPr>
            <w:tcW w:w="3988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>Контрольне завдання</w:t>
            </w:r>
          </w:p>
        </w:tc>
        <w:tc>
          <w:tcPr>
            <w:tcW w:w="1275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b/>
                <w:bCs/>
                <w:color w:val="000000"/>
                <w:lang w:val="uk-UA"/>
              </w:rPr>
            </w:pPr>
            <w:proofErr w:type="spellStart"/>
            <w:r w:rsidRPr="000E3AEE">
              <w:rPr>
                <w:b/>
                <w:bCs/>
                <w:color w:val="000000"/>
              </w:rPr>
              <w:t>Кількість</w:t>
            </w:r>
            <w:proofErr w:type="spellEnd"/>
            <w:r w:rsidRPr="000E3A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E3AEE">
              <w:rPr>
                <w:b/>
                <w:bCs/>
                <w:color w:val="000000"/>
              </w:rPr>
              <w:t>балів</w:t>
            </w:r>
            <w:proofErr w:type="spellEnd"/>
          </w:p>
        </w:tc>
      </w:tr>
      <w:tr w:rsidR="00287991" w:rsidRPr="000E3AEE" w:rsidTr="0093323C">
        <w:tc>
          <w:tcPr>
            <w:tcW w:w="10422" w:type="dxa"/>
            <w:gridSpan w:val="4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Змістовий модуль 1. </w:t>
            </w:r>
          </w:p>
        </w:tc>
      </w:tr>
      <w:tr w:rsidR="000E3AEE" w:rsidRPr="000C161E" w:rsidTr="0093323C">
        <w:tc>
          <w:tcPr>
            <w:tcW w:w="2148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1</w:t>
            </w:r>
          </w:p>
          <w:p w:rsidR="00287991" w:rsidRPr="000E3AEE" w:rsidRDefault="00287991" w:rsidP="000E3AEE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Лекція 1</w:t>
            </w:r>
          </w:p>
        </w:tc>
        <w:tc>
          <w:tcPr>
            <w:tcW w:w="3011" w:type="dxa"/>
            <w:shd w:val="clear" w:color="auto" w:fill="auto"/>
          </w:tcPr>
          <w:p w:rsidR="00287991" w:rsidRPr="000E3AEE" w:rsidRDefault="00925753" w:rsidP="000E3AEE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Організація як феномен</w:t>
            </w:r>
          </w:p>
        </w:tc>
        <w:tc>
          <w:tcPr>
            <w:tcW w:w="3988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color w:val="000000"/>
                <w:lang w:val="uk-UA"/>
              </w:rPr>
            </w:pPr>
          </w:p>
        </w:tc>
      </w:tr>
      <w:tr w:rsidR="00DC050D" w:rsidRPr="00C8057F" w:rsidTr="0093323C">
        <w:tc>
          <w:tcPr>
            <w:tcW w:w="2148" w:type="dxa"/>
            <w:shd w:val="clear" w:color="auto" w:fill="auto"/>
          </w:tcPr>
          <w:p w:rsidR="00DC050D" w:rsidRPr="000E3AEE" w:rsidRDefault="00DC050D" w:rsidP="00DC050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2</w:t>
            </w:r>
          </w:p>
          <w:p w:rsidR="00DC050D" w:rsidRPr="000E3AEE" w:rsidRDefault="00DC050D" w:rsidP="00884C27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Семінар </w:t>
            </w:r>
            <w:r w:rsidR="00884C27">
              <w:rPr>
                <w:color w:val="000000"/>
                <w:lang w:val="uk-UA"/>
              </w:rPr>
              <w:t>1</w:t>
            </w:r>
          </w:p>
        </w:tc>
        <w:tc>
          <w:tcPr>
            <w:tcW w:w="3011" w:type="dxa"/>
            <w:shd w:val="clear" w:color="auto" w:fill="auto"/>
          </w:tcPr>
          <w:p w:rsidR="00DC050D" w:rsidRPr="00925753" w:rsidRDefault="00925753" w:rsidP="000E3AEE">
            <w:pPr>
              <w:jc w:val="center"/>
              <w:rPr>
                <w:i/>
                <w:szCs w:val="28"/>
                <w:lang w:val="ru-RU"/>
              </w:rPr>
            </w:pPr>
            <w:proofErr w:type="spellStart"/>
            <w:r w:rsidRPr="00925753">
              <w:rPr>
                <w:bCs/>
                <w:lang w:val="ru-RU"/>
              </w:rPr>
              <w:t>Поняття</w:t>
            </w:r>
            <w:proofErr w:type="spellEnd"/>
            <w:r w:rsidRPr="00925753">
              <w:rPr>
                <w:bCs/>
                <w:lang w:val="ru-RU"/>
              </w:rPr>
              <w:t xml:space="preserve"> </w:t>
            </w:r>
            <w:proofErr w:type="spellStart"/>
            <w:r w:rsidRPr="00925753">
              <w:rPr>
                <w:bCs/>
                <w:lang w:val="ru-RU"/>
              </w:rPr>
              <w:t>управління</w:t>
            </w:r>
            <w:proofErr w:type="spellEnd"/>
            <w:r w:rsidRPr="00925753">
              <w:rPr>
                <w:bCs/>
                <w:lang w:val="ru-RU"/>
              </w:rPr>
              <w:t xml:space="preserve"> персоналом </w:t>
            </w:r>
            <w:proofErr w:type="spellStart"/>
            <w:r w:rsidRPr="00925753">
              <w:rPr>
                <w:lang w:val="ru-RU"/>
              </w:rPr>
              <w:t>соціальної</w:t>
            </w:r>
            <w:proofErr w:type="spellEnd"/>
            <w:r w:rsidRPr="00925753">
              <w:rPr>
                <w:lang w:val="ru-RU"/>
              </w:rPr>
              <w:t xml:space="preserve"> </w:t>
            </w:r>
            <w:proofErr w:type="spellStart"/>
            <w:r w:rsidRPr="00925753">
              <w:rPr>
                <w:lang w:val="ru-RU"/>
              </w:rPr>
              <w:t>служби</w:t>
            </w:r>
            <w:proofErr w:type="spellEnd"/>
          </w:p>
        </w:tc>
        <w:tc>
          <w:tcPr>
            <w:tcW w:w="3988" w:type="dxa"/>
            <w:shd w:val="clear" w:color="auto" w:fill="auto"/>
          </w:tcPr>
          <w:p w:rsidR="00884C27" w:rsidRDefault="00884C27" w:rsidP="00884C2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Обговорення питань семінару</w:t>
            </w:r>
          </w:p>
          <w:p w:rsidR="00DC050D" w:rsidRPr="000E3AEE" w:rsidRDefault="00884C27" w:rsidP="00884C27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Робота у групах: </w:t>
            </w:r>
            <w:r>
              <w:rPr>
                <w:color w:val="000000"/>
                <w:lang w:val="uk-UA"/>
              </w:rPr>
              <w:t>виконання практичних завдань</w:t>
            </w:r>
          </w:p>
        </w:tc>
        <w:tc>
          <w:tcPr>
            <w:tcW w:w="1275" w:type="dxa"/>
            <w:shd w:val="clear" w:color="auto" w:fill="auto"/>
          </w:tcPr>
          <w:p w:rsidR="00DC050D" w:rsidRDefault="00884C27" w:rsidP="000E3AE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  <w:p w:rsidR="00884C27" w:rsidRPr="00DC050D" w:rsidRDefault="00884C27" w:rsidP="000E3AE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</w:tr>
      <w:tr w:rsidR="000E3AEE" w:rsidRPr="00884C27" w:rsidTr="0093323C">
        <w:tc>
          <w:tcPr>
            <w:tcW w:w="2148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Тиждень 3 </w:t>
            </w:r>
          </w:p>
          <w:p w:rsidR="00287991" w:rsidRPr="000E3AEE" w:rsidRDefault="00287991" w:rsidP="00A61CEB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Лекція </w:t>
            </w:r>
            <w:r w:rsidR="00A61CEB">
              <w:rPr>
                <w:color w:val="000000"/>
                <w:lang w:val="uk-UA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287991" w:rsidRPr="000E3AEE" w:rsidRDefault="00925753" w:rsidP="000E3AEE">
            <w:pPr>
              <w:jc w:val="center"/>
              <w:rPr>
                <w:color w:val="000000"/>
                <w:lang w:val="uk-UA"/>
              </w:rPr>
            </w:pPr>
            <w:r w:rsidRPr="00B255B3">
              <w:rPr>
                <w:lang w:val="uk-UA"/>
              </w:rPr>
              <w:t xml:space="preserve">Кадрова політика </w:t>
            </w:r>
            <w:r>
              <w:rPr>
                <w:lang w:val="uk-UA"/>
              </w:rPr>
              <w:t>соціальної служби</w:t>
            </w:r>
          </w:p>
        </w:tc>
        <w:tc>
          <w:tcPr>
            <w:tcW w:w="3988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color w:val="000000"/>
                <w:lang w:val="uk-UA"/>
              </w:rPr>
            </w:pPr>
          </w:p>
        </w:tc>
      </w:tr>
      <w:tr w:rsidR="00DC050D" w:rsidRPr="000E3AEE" w:rsidTr="0093323C">
        <w:tc>
          <w:tcPr>
            <w:tcW w:w="2148" w:type="dxa"/>
            <w:shd w:val="clear" w:color="auto" w:fill="auto"/>
          </w:tcPr>
          <w:p w:rsidR="00DC050D" w:rsidRPr="000E3AEE" w:rsidRDefault="00DC050D" w:rsidP="000E3AE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Тиждень </w:t>
            </w:r>
            <w:r w:rsidR="00884C27">
              <w:rPr>
                <w:color w:val="000000"/>
                <w:lang w:val="uk-UA"/>
              </w:rPr>
              <w:t>4</w:t>
            </w:r>
          </w:p>
          <w:p w:rsidR="00DC050D" w:rsidRPr="000E3AEE" w:rsidRDefault="00DC050D" w:rsidP="00884C2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Семінар </w:t>
            </w:r>
            <w:r w:rsidR="00884C27">
              <w:rPr>
                <w:color w:val="000000"/>
                <w:lang w:val="uk-UA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DC050D" w:rsidRPr="000E3AEE" w:rsidRDefault="00925753" w:rsidP="000E3AEE">
            <w:pPr>
              <w:jc w:val="center"/>
              <w:rPr>
                <w:color w:val="000000"/>
                <w:lang w:val="uk-UA"/>
              </w:rPr>
            </w:pPr>
            <w:r w:rsidRPr="00B255B3">
              <w:rPr>
                <w:lang w:val="uk-UA"/>
              </w:rPr>
              <w:t xml:space="preserve">Кадрова політика </w:t>
            </w:r>
            <w:r>
              <w:rPr>
                <w:lang w:val="uk-UA"/>
              </w:rPr>
              <w:t>соціальної служби</w:t>
            </w:r>
          </w:p>
        </w:tc>
        <w:tc>
          <w:tcPr>
            <w:tcW w:w="3988" w:type="dxa"/>
            <w:shd w:val="clear" w:color="auto" w:fill="auto"/>
          </w:tcPr>
          <w:p w:rsidR="00884C27" w:rsidRDefault="00884C27" w:rsidP="00884C2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Обговорення питань семінару</w:t>
            </w:r>
          </w:p>
          <w:p w:rsidR="00DC050D" w:rsidRPr="000E3AEE" w:rsidRDefault="00884C27" w:rsidP="00884C27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Робота у групах: </w:t>
            </w:r>
            <w:r>
              <w:rPr>
                <w:color w:val="000000"/>
                <w:lang w:val="uk-UA"/>
              </w:rPr>
              <w:t>виконання практичних завдань</w:t>
            </w:r>
            <w:r w:rsidRPr="000E3AEE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DC050D" w:rsidRDefault="00884C27" w:rsidP="000E3AE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  <w:p w:rsidR="00884C27" w:rsidRPr="00C8057F" w:rsidRDefault="00884C27" w:rsidP="000E3AE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925753" w:rsidRPr="00925753" w:rsidTr="00F60870">
        <w:tc>
          <w:tcPr>
            <w:tcW w:w="214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5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3011" w:type="dxa"/>
            <w:shd w:val="clear" w:color="auto" w:fill="auto"/>
          </w:tcPr>
          <w:p w:rsidR="00925753" w:rsidRPr="00B255B3" w:rsidRDefault="00925753" w:rsidP="009257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55B3">
              <w:rPr>
                <w:lang w:val="uk-UA"/>
              </w:rPr>
              <w:t xml:space="preserve">ланування </w:t>
            </w:r>
            <w:r>
              <w:rPr>
                <w:lang w:val="uk-UA"/>
              </w:rPr>
              <w:t>роботи з персоналом соціальної служби</w:t>
            </w:r>
          </w:p>
        </w:tc>
        <w:tc>
          <w:tcPr>
            <w:tcW w:w="398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925753" w:rsidRPr="00DC050D" w:rsidRDefault="00925753" w:rsidP="00925753">
            <w:pPr>
              <w:jc w:val="center"/>
              <w:rPr>
                <w:color w:val="000000"/>
                <w:lang w:val="ru-RU"/>
              </w:rPr>
            </w:pPr>
          </w:p>
        </w:tc>
      </w:tr>
      <w:tr w:rsidR="00925753" w:rsidRPr="00884C27" w:rsidTr="0093323C">
        <w:tc>
          <w:tcPr>
            <w:tcW w:w="214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6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</w:t>
            </w:r>
            <w:r w:rsidRPr="000E3AEE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3011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B255B3">
              <w:rPr>
                <w:lang w:val="uk-UA"/>
              </w:rPr>
              <w:t xml:space="preserve">Система комплектування </w:t>
            </w:r>
            <w:r>
              <w:rPr>
                <w:lang w:val="uk-UA"/>
              </w:rPr>
              <w:t xml:space="preserve">соціальної служби </w:t>
            </w:r>
            <w:r w:rsidRPr="00B255B3">
              <w:rPr>
                <w:lang w:val="uk-UA"/>
              </w:rPr>
              <w:t xml:space="preserve"> кадрами</w:t>
            </w:r>
          </w:p>
        </w:tc>
        <w:tc>
          <w:tcPr>
            <w:tcW w:w="3988" w:type="dxa"/>
            <w:shd w:val="clear" w:color="auto" w:fill="auto"/>
          </w:tcPr>
          <w:p w:rsidR="00925753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Обговорення питань семінару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Робота у групах: </w:t>
            </w:r>
            <w:r>
              <w:rPr>
                <w:color w:val="000000"/>
                <w:lang w:val="uk-UA"/>
              </w:rPr>
              <w:t>виконання практичних завдань</w:t>
            </w:r>
          </w:p>
        </w:tc>
        <w:tc>
          <w:tcPr>
            <w:tcW w:w="1275" w:type="dxa"/>
            <w:shd w:val="clear" w:color="auto" w:fill="auto"/>
          </w:tcPr>
          <w:p w:rsidR="00925753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925753" w:rsidRPr="000C161E" w:rsidTr="00F60870">
        <w:tc>
          <w:tcPr>
            <w:tcW w:w="214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7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011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Рубіжна контрольна робота/Тестування</w:t>
            </w:r>
          </w:p>
        </w:tc>
        <w:tc>
          <w:tcPr>
            <w:tcW w:w="398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925753" w:rsidRPr="000E3AEE" w:rsidTr="0093323C">
        <w:tc>
          <w:tcPr>
            <w:tcW w:w="10422" w:type="dxa"/>
            <w:gridSpan w:val="4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Змістовий модуль 2.</w:t>
            </w:r>
          </w:p>
        </w:tc>
      </w:tr>
      <w:tr w:rsidR="00925753" w:rsidRPr="00925753" w:rsidTr="00F60870">
        <w:tc>
          <w:tcPr>
            <w:tcW w:w="214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8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4</w:t>
            </w:r>
          </w:p>
        </w:tc>
        <w:tc>
          <w:tcPr>
            <w:tcW w:w="3011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Управління адаптацією </w:t>
            </w:r>
            <w:r w:rsidRPr="00B255B3">
              <w:rPr>
                <w:lang w:val="uk-UA"/>
              </w:rPr>
              <w:t xml:space="preserve"> персоналу</w:t>
            </w:r>
            <w:r w:rsidRPr="00AF09E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соціальної служби</w:t>
            </w:r>
          </w:p>
        </w:tc>
        <w:tc>
          <w:tcPr>
            <w:tcW w:w="398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925753" w:rsidRPr="00C8057F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</w:tr>
      <w:tr w:rsidR="00925753" w:rsidRPr="00884C27" w:rsidTr="00F60870">
        <w:tc>
          <w:tcPr>
            <w:tcW w:w="214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9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4</w:t>
            </w:r>
          </w:p>
        </w:tc>
        <w:tc>
          <w:tcPr>
            <w:tcW w:w="3011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Управління адаптацією </w:t>
            </w:r>
            <w:r w:rsidRPr="00B255B3">
              <w:rPr>
                <w:lang w:val="uk-UA"/>
              </w:rPr>
              <w:t xml:space="preserve"> персоналу</w:t>
            </w:r>
            <w:r w:rsidRPr="00AF09E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соціальної служби</w:t>
            </w:r>
          </w:p>
        </w:tc>
        <w:tc>
          <w:tcPr>
            <w:tcW w:w="3988" w:type="dxa"/>
            <w:shd w:val="clear" w:color="auto" w:fill="auto"/>
          </w:tcPr>
          <w:p w:rsidR="00925753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Обговорення питань семінару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Робота у групах: </w:t>
            </w:r>
            <w:r>
              <w:rPr>
                <w:color w:val="000000"/>
                <w:lang w:val="uk-UA"/>
              </w:rPr>
              <w:t>виконання практичних завдань</w:t>
            </w:r>
          </w:p>
        </w:tc>
        <w:tc>
          <w:tcPr>
            <w:tcW w:w="1275" w:type="dxa"/>
            <w:shd w:val="clear" w:color="auto" w:fill="auto"/>
          </w:tcPr>
          <w:p w:rsidR="00925753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925753" w:rsidRPr="00925753" w:rsidTr="00F60870">
        <w:tc>
          <w:tcPr>
            <w:tcW w:w="214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10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Л</w:t>
            </w:r>
            <w:r>
              <w:rPr>
                <w:color w:val="000000"/>
                <w:lang w:val="uk-UA"/>
              </w:rPr>
              <w:t>екція 5</w:t>
            </w:r>
          </w:p>
        </w:tc>
        <w:tc>
          <w:tcPr>
            <w:tcW w:w="3011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B255B3">
              <w:rPr>
                <w:lang w:val="uk-UA"/>
              </w:rPr>
              <w:t>Професійний розвиток і навчання персоналу</w:t>
            </w:r>
            <w:r w:rsidRPr="00AF09E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соціальної служби</w:t>
            </w:r>
          </w:p>
        </w:tc>
        <w:tc>
          <w:tcPr>
            <w:tcW w:w="398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925753" w:rsidRPr="00C8057F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</w:tr>
      <w:tr w:rsidR="00925753" w:rsidRPr="00884C27" w:rsidTr="00F60870">
        <w:tc>
          <w:tcPr>
            <w:tcW w:w="214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11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5</w:t>
            </w:r>
          </w:p>
        </w:tc>
        <w:tc>
          <w:tcPr>
            <w:tcW w:w="3011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B255B3">
              <w:rPr>
                <w:lang w:val="uk-UA"/>
              </w:rPr>
              <w:t>Професійний розвиток і навчання персоналу</w:t>
            </w:r>
            <w:r w:rsidRPr="00AF09E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соціальної служби</w:t>
            </w:r>
          </w:p>
        </w:tc>
        <w:tc>
          <w:tcPr>
            <w:tcW w:w="3988" w:type="dxa"/>
            <w:shd w:val="clear" w:color="auto" w:fill="auto"/>
          </w:tcPr>
          <w:p w:rsidR="00925753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Обговорення питань семінару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Робота у групах: </w:t>
            </w:r>
            <w:r>
              <w:rPr>
                <w:color w:val="000000"/>
                <w:lang w:val="uk-UA"/>
              </w:rPr>
              <w:t>виконання практичних завдань</w:t>
            </w:r>
          </w:p>
        </w:tc>
        <w:tc>
          <w:tcPr>
            <w:tcW w:w="1275" w:type="dxa"/>
            <w:shd w:val="clear" w:color="auto" w:fill="auto"/>
          </w:tcPr>
          <w:p w:rsidR="00925753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925753" w:rsidRPr="00925753" w:rsidTr="0093323C">
        <w:tc>
          <w:tcPr>
            <w:tcW w:w="214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11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6</w:t>
            </w:r>
          </w:p>
        </w:tc>
        <w:tc>
          <w:tcPr>
            <w:tcW w:w="3011" w:type="dxa"/>
            <w:shd w:val="clear" w:color="auto" w:fill="auto"/>
          </w:tcPr>
          <w:p w:rsidR="00925753" w:rsidRPr="00B255B3" w:rsidRDefault="00925753" w:rsidP="009257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Розвиток кар’єри в</w:t>
            </w:r>
            <w:r w:rsidRPr="00B255B3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соціальних службах</w:t>
            </w:r>
          </w:p>
        </w:tc>
        <w:tc>
          <w:tcPr>
            <w:tcW w:w="398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925753" w:rsidRPr="00C8057F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</w:tr>
      <w:tr w:rsidR="00925753" w:rsidRPr="000E3AEE" w:rsidTr="00F60870">
        <w:tc>
          <w:tcPr>
            <w:tcW w:w="214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12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6</w:t>
            </w:r>
          </w:p>
        </w:tc>
        <w:tc>
          <w:tcPr>
            <w:tcW w:w="3011" w:type="dxa"/>
            <w:shd w:val="clear" w:color="auto" w:fill="auto"/>
          </w:tcPr>
          <w:p w:rsidR="00925753" w:rsidRPr="00925753" w:rsidRDefault="00925753" w:rsidP="00925753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925753">
              <w:rPr>
                <w:bCs/>
                <w:lang w:val="ru-RU"/>
              </w:rPr>
              <w:t>Управління</w:t>
            </w:r>
            <w:proofErr w:type="spellEnd"/>
            <w:r w:rsidRPr="00925753">
              <w:rPr>
                <w:bCs/>
                <w:lang w:val="ru-RU"/>
              </w:rPr>
              <w:t xml:space="preserve"> </w:t>
            </w:r>
            <w:proofErr w:type="spellStart"/>
            <w:r w:rsidRPr="00925753">
              <w:rPr>
                <w:bCs/>
                <w:lang w:val="ru-RU"/>
              </w:rPr>
              <w:t>використанням</w:t>
            </w:r>
            <w:proofErr w:type="spellEnd"/>
            <w:r w:rsidRPr="00925753">
              <w:rPr>
                <w:bCs/>
                <w:lang w:val="ru-RU"/>
              </w:rPr>
              <w:t xml:space="preserve"> персоналу </w:t>
            </w:r>
            <w:proofErr w:type="spellStart"/>
            <w:r w:rsidRPr="00925753">
              <w:rPr>
                <w:lang w:val="ru-RU"/>
              </w:rPr>
              <w:t>соціальної</w:t>
            </w:r>
            <w:proofErr w:type="spellEnd"/>
            <w:r w:rsidRPr="00925753">
              <w:rPr>
                <w:lang w:val="ru-RU"/>
              </w:rPr>
              <w:t xml:space="preserve"> </w:t>
            </w:r>
            <w:proofErr w:type="spellStart"/>
            <w:r w:rsidRPr="00925753">
              <w:rPr>
                <w:lang w:val="ru-RU"/>
              </w:rPr>
              <w:t>служби</w:t>
            </w:r>
            <w:proofErr w:type="spellEnd"/>
          </w:p>
        </w:tc>
        <w:tc>
          <w:tcPr>
            <w:tcW w:w="3988" w:type="dxa"/>
            <w:shd w:val="clear" w:color="auto" w:fill="auto"/>
          </w:tcPr>
          <w:p w:rsidR="00925753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Обговорення питань семінару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Робота у групах: </w:t>
            </w:r>
            <w:r>
              <w:rPr>
                <w:color w:val="000000"/>
                <w:lang w:val="uk-UA"/>
              </w:rPr>
              <w:t>виконання практичних завдань</w:t>
            </w:r>
          </w:p>
        </w:tc>
        <w:tc>
          <w:tcPr>
            <w:tcW w:w="1275" w:type="dxa"/>
            <w:shd w:val="clear" w:color="auto" w:fill="auto"/>
          </w:tcPr>
          <w:p w:rsidR="00925753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  <w:p w:rsidR="00925753" w:rsidRPr="00C8057F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925753" w:rsidRPr="00401755" w:rsidTr="0093323C">
        <w:tc>
          <w:tcPr>
            <w:tcW w:w="214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13</w:t>
            </w:r>
          </w:p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011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Рубіжна контрольна робота/Тестування</w:t>
            </w:r>
          </w:p>
        </w:tc>
        <w:tc>
          <w:tcPr>
            <w:tcW w:w="398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925753" w:rsidRPr="00E65D02" w:rsidRDefault="00925753" w:rsidP="00925753">
            <w:pPr>
              <w:jc w:val="center"/>
              <w:rPr>
                <w:color w:val="000000"/>
                <w:lang w:val="ru-RU"/>
              </w:rPr>
            </w:pPr>
          </w:p>
        </w:tc>
      </w:tr>
      <w:tr w:rsidR="00925753" w:rsidRPr="00401755" w:rsidTr="00884C27">
        <w:tc>
          <w:tcPr>
            <w:tcW w:w="214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14</w:t>
            </w:r>
          </w:p>
        </w:tc>
        <w:tc>
          <w:tcPr>
            <w:tcW w:w="3011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Підсумкове заняття</w:t>
            </w:r>
          </w:p>
        </w:tc>
        <w:tc>
          <w:tcPr>
            <w:tcW w:w="3988" w:type="dxa"/>
            <w:shd w:val="clear" w:color="auto" w:fill="auto"/>
          </w:tcPr>
          <w:p w:rsidR="00925753" w:rsidRPr="000E3AEE" w:rsidRDefault="00925753" w:rsidP="0092575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925753" w:rsidRPr="00E65D02" w:rsidRDefault="00925753" w:rsidP="00925753">
            <w:pPr>
              <w:jc w:val="center"/>
              <w:rPr>
                <w:color w:val="000000"/>
                <w:lang w:val="ru-RU"/>
              </w:rPr>
            </w:pPr>
          </w:p>
        </w:tc>
      </w:tr>
    </w:tbl>
    <w:p w:rsidR="00BD552C" w:rsidRPr="00EF5BEC" w:rsidRDefault="00BD552C" w:rsidP="00CD6A2D">
      <w:pPr>
        <w:ind w:left="2160" w:firstLine="720"/>
        <w:rPr>
          <w:b/>
          <w:bCs/>
          <w:color w:val="000000"/>
          <w:lang w:val="uk-UA"/>
        </w:rPr>
      </w:pPr>
    </w:p>
    <w:p w:rsidR="00925753" w:rsidRDefault="00925753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</w:p>
    <w:p w:rsidR="00AD4D5B" w:rsidRDefault="00AD4D5B" w:rsidP="0031048A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 xml:space="preserve">ОСНОВНІ ДЖЕРЕЛА </w:t>
      </w:r>
    </w:p>
    <w:p w:rsidR="004C1180" w:rsidRDefault="004C1180" w:rsidP="00600394">
      <w:pPr>
        <w:pStyle w:val="af2"/>
        <w:tabs>
          <w:tab w:val="left" w:pos="1134"/>
        </w:tabs>
        <w:spacing w:after="0"/>
        <w:ind w:left="0" w:firstLine="425"/>
        <w:rPr>
          <w:b/>
          <w:sz w:val="24"/>
        </w:rPr>
      </w:pPr>
    </w:p>
    <w:p w:rsidR="00600394" w:rsidRPr="004E0F4B" w:rsidRDefault="00600394" w:rsidP="00600394">
      <w:pPr>
        <w:pStyle w:val="af2"/>
        <w:tabs>
          <w:tab w:val="left" w:pos="1134"/>
        </w:tabs>
        <w:spacing w:after="0"/>
        <w:ind w:left="0" w:firstLine="425"/>
        <w:rPr>
          <w:sz w:val="24"/>
        </w:rPr>
      </w:pPr>
      <w:proofErr w:type="spellStart"/>
      <w:r w:rsidRPr="004E0F4B">
        <w:rPr>
          <w:b/>
          <w:sz w:val="24"/>
        </w:rPr>
        <w:t>Основна</w:t>
      </w:r>
      <w:proofErr w:type="spellEnd"/>
      <w:r>
        <w:rPr>
          <w:b/>
          <w:sz w:val="24"/>
          <w:lang w:val="uk-UA"/>
        </w:rPr>
        <w:t xml:space="preserve"> література</w:t>
      </w:r>
      <w:r w:rsidRPr="004E0F4B">
        <w:rPr>
          <w:sz w:val="24"/>
        </w:rPr>
        <w:t>:</w:t>
      </w:r>
    </w:p>
    <w:p w:rsidR="00925753" w:rsidRPr="00D00BBD" w:rsidRDefault="00925753" w:rsidP="00925753">
      <w:pPr>
        <w:numPr>
          <w:ilvl w:val="0"/>
          <w:numId w:val="22"/>
        </w:numPr>
        <w:tabs>
          <w:tab w:val="clear" w:pos="720"/>
          <w:tab w:val="num" w:pos="0"/>
          <w:tab w:val="left" w:pos="1134"/>
        </w:tabs>
        <w:ind w:left="0" w:firstLine="567"/>
        <w:jc w:val="both"/>
      </w:pPr>
      <w:r w:rsidRPr="00925753">
        <w:rPr>
          <w:bCs/>
          <w:lang w:val="ru-RU"/>
        </w:rPr>
        <w:t xml:space="preserve">Балабанова Л. В., </w:t>
      </w:r>
      <w:proofErr w:type="spellStart"/>
      <w:r w:rsidRPr="00925753">
        <w:rPr>
          <w:bCs/>
          <w:lang w:val="ru-RU"/>
        </w:rPr>
        <w:t>Сардак</w:t>
      </w:r>
      <w:proofErr w:type="spellEnd"/>
      <w:r w:rsidRPr="00925753">
        <w:rPr>
          <w:bCs/>
          <w:lang w:val="ru-RU"/>
        </w:rPr>
        <w:t xml:space="preserve"> О. В.</w:t>
      </w:r>
      <w:r w:rsidRPr="00925753">
        <w:rPr>
          <w:lang w:val="ru-RU"/>
        </w:rPr>
        <w:t xml:space="preserve"> </w:t>
      </w:r>
      <w:proofErr w:type="spellStart"/>
      <w:r w:rsidRPr="00925753">
        <w:rPr>
          <w:iCs/>
          <w:lang w:val="ru-RU"/>
        </w:rPr>
        <w:t>Управління</w:t>
      </w:r>
      <w:proofErr w:type="spellEnd"/>
      <w:r w:rsidRPr="00925753">
        <w:rPr>
          <w:iCs/>
          <w:lang w:val="ru-RU"/>
        </w:rPr>
        <w:t xml:space="preserve"> </w:t>
      </w:r>
      <w:proofErr w:type="gramStart"/>
      <w:r w:rsidRPr="00925753">
        <w:rPr>
          <w:iCs/>
          <w:lang w:val="ru-RU"/>
        </w:rPr>
        <w:t>персоналом :</w:t>
      </w:r>
      <w:proofErr w:type="gramEnd"/>
      <w:r w:rsidRPr="00925753">
        <w:rPr>
          <w:iCs/>
          <w:lang w:val="ru-RU"/>
        </w:rPr>
        <w:t xml:space="preserve"> </w:t>
      </w:r>
      <w:proofErr w:type="spellStart"/>
      <w:r w:rsidRPr="00925753">
        <w:rPr>
          <w:iCs/>
          <w:lang w:val="ru-RU"/>
        </w:rPr>
        <w:t>підручник</w:t>
      </w:r>
      <w:proofErr w:type="spellEnd"/>
      <w:r w:rsidRPr="00925753">
        <w:rPr>
          <w:iCs/>
          <w:lang w:val="ru-RU"/>
        </w:rPr>
        <w:t xml:space="preserve">. </w:t>
      </w:r>
      <w:proofErr w:type="spellStart"/>
      <w:proofErr w:type="gramStart"/>
      <w:r w:rsidRPr="00D00BBD">
        <w:t>Київ</w:t>
      </w:r>
      <w:proofErr w:type="spellEnd"/>
      <w:r w:rsidRPr="00D00BBD">
        <w:t xml:space="preserve"> :</w:t>
      </w:r>
      <w:proofErr w:type="gramEnd"/>
      <w:r w:rsidRPr="00D00BBD">
        <w:t xml:space="preserve"> </w:t>
      </w:r>
      <w:proofErr w:type="spellStart"/>
      <w:r w:rsidRPr="00D00BBD">
        <w:t>Центр</w:t>
      </w:r>
      <w:proofErr w:type="spellEnd"/>
      <w:r w:rsidRPr="00D00BBD">
        <w:t xml:space="preserve"> </w:t>
      </w:r>
      <w:proofErr w:type="spellStart"/>
      <w:r w:rsidRPr="00D00BBD">
        <w:t>учбової</w:t>
      </w:r>
      <w:proofErr w:type="spellEnd"/>
      <w:r w:rsidRPr="00D00BBD">
        <w:t xml:space="preserve"> </w:t>
      </w:r>
      <w:proofErr w:type="spellStart"/>
      <w:r w:rsidRPr="00D00BBD">
        <w:t>літератури</w:t>
      </w:r>
      <w:proofErr w:type="spellEnd"/>
      <w:r w:rsidRPr="00D00BBD">
        <w:t xml:space="preserve">, 2011.  </w:t>
      </w:r>
      <w:proofErr w:type="gramStart"/>
      <w:r w:rsidRPr="00D00BBD">
        <w:t>468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2"/>
        </w:numPr>
        <w:tabs>
          <w:tab w:val="clear" w:pos="720"/>
          <w:tab w:val="num" w:pos="0"/>
          <w:tab w:val="left" w:pos="1134"/>
        </w:tabs>
        <w:ind w:left="0" w:firstLine="567"/>
        <w:jc w:val="both"/>
      </w:pPr>
      <w:proofErr w:type="spellStart"/>
      <w:r w:rsidRPr="00925753">
        <w:rPr>
          <w:bCs/>
          <w:lang w:val="ru-RU"/>
        </w:rPr>
        <w:t>Виноградський</w:t>
      </w:r>
      <w:proofErr w:type="spellEnd"/>
      <w:r w:rsidRPr="00925753">
        <w:rPr>
          <w:bCs/>
          <w:lang w:val="ru-RU"/>
        </w:rPr>
        <w:t xml:space="preserve"> М. Д., </w:t>
      </w:r>
      <w:proofErr w:type="spellStart"/>
      <w:r w:rsidRPr="00925753">
        <w:rPr>
          <w:bCs/>
          <w:lang w:val="ru-RU"/>
        </w:rPr>
        <w:t>Виноградська</w:t>
      </w:r>
      <w:proofErr w:type="spellEnd"/>
      <w:r w:rsidRPr="00925753">
        <w:rPr>
          <w:bCs/>
          <w:lang w:val="ru-RU"/>
        </w:rPr>
        <w:t xml:space="preserve"> А. М., </w:t>
      </w:r>
      <w:proofErr w:type="spellStart"/>
      <w:r w:rsidRPr="00925753">
        <w:rPr>
          <w:bCs/>
          <w:lang w:val="ru-RU"/>
        </w:rPr>
        <w:t>Шканова</w:t>
      </w:r>
      <w:proofErr w:type="spellEnd"/>
      <w:r w:rsidRPr="00925753">
        <w:rPr>
          <w:bCs/>
          <w:lang w:val="ru-RU"/>
        </w:rPr>
        <w:t xml:space="preserve"> О. М.</w:t>
      </w:r>
      <w:r w:rsidRPr="00925753">
        <w:rPr>
          <w:lang w:val="ru-RU"/>
        </w:rPr>
        <w:t xml:space="preserve"> </w:t>
      </w:r>
      <w:proofErr w:type="spellStart"/>
      <w:r w:rsidRPr="00925753">
        <w:rPr>
          <w:iCs/>
          <w:lang w:val="ru-RU"/>
        </w:rPr>
        <w:t>Управління</w:t>
      </w:r>
      <w:proofErr w:type="spellEnd"/>
      <w:r w:rsidRPr="00925753">
        <w:rPr>
          <w:iCs/>
          <w:lang w:val="ru-RU"/>
        </w:rPr>
        <w:t xml:space="preserve"> </w:t>
      </w:r>
      <w:proofErr w:type="gramStart"/>
      <w:r w:rsidRPr="00925753">
        <w:rPr>
          <w:iCs/>
          <w:lang w:val="ru-RU"/>
        </w:rPr>
        <w:t>персоналом :</w:t>
      </w:r>
      <w:proofErr w:type="gramEnd"/>
      <w:r w:rsidRPr="00925753">
        <w:rPr>
          <w:iCs/>
          <w:lang w:val="ru-RU"/>
        </w:rPr>
        <w:t xml:space="preserve"> </w:t>
      </w:r>
      <w:proofErr w:type="spellStart"/>
      <w:r w:rsidRPr="00D00BBD">
        <w:rPr>
          <w:lang w:val="uk-UA"/>
        </w:rPr>
        <w:t>навч</w:t>
      </w:r>
      <w:proofErr w:type="spellEnd"/>
      <w:r w:rsidRPr="00D00BBD">
        <w:rPr>
          <w:lang w:val="uk-UA"/>
        </w:rPr>
        <w:t xml:space="preserve">. </w:t>
      </w:r>
      <w:proofErr w:type="spellStart"/>
      <w:r w:rsidRPr="00D00BBD">
        <w:rPr>
          <w:lang w:val="uk-UA"/>
        </w:rPr>
        <w:t>посіб</w:t>
      </w:r>
      <w:proofErr w:type="spellEnd"/>
      <w:r w:rsidRPr="00D00BBD">
        <w:rPr>
          <w:lang w:val="uk-UA"/>
        </w:rPr>
        <w:t>. 2-ге вид.</w:t>
      </w:r>
      <w:r w:rsidRPr="00D00BBD">
        <w:rPr>
          <w:iCs/>
        </w:rPr>
        <w:t xml:space="preserve"> </w:t>
      </w:r>
      <w:proofErr w:type="spellStart"/>
      <w:proofErr w:type="gramStart"/>
      <w:r w:rsidRPr="00D00BBD">
        <w:rPr>
          <w:iCs/>
        </w:rPr>
        <w:t>Київ</w:t>
      </w:r>
      <w:proofErr w:type="spellEnd"/>
      <w:r w:rsidRPr="00D00BBD">
        <w:rPr>
          <w:iCs/>
        </w:rPr>
        <w:t xml:space="preserve"> :</w:t>
      </w:r>
      <w:proofErr w:type="gramEnd"/>
      <w:r w:rsidRPr="00D00BBD">
        <w:rPr>
          <w:iCs/>
        </w:rPr>
        <w:t xml:space="preserve"> </w:t>
      </w:r>
      <w:proofErr w:type="spellStart"/>
      <w:r w:rsidRPr="00D00BBD">
        <w:t>Центр</w:t>
      </w:r>
      <w:proofErr w:type="spellEnd"/>
      <w:r w:rsidRPr="00D00BBD">
        <w:t xml:space="preserve"> </w:t>
      </w:r>
      <w:proofErr w:type="spellStart"/>
      <w:r w:rsidRPr="00D00BBD">
        <w:t>учбової</w:t>
      </w:r>
      <w:proofErr w:type="spellEnd"/>
      <w:r w:rsidRPr="00D00BBD">
        <w:t xml:space="preserve"> </w:t>
      </w:r>
      <w:proofErr w:type="spellStart"/>
      <w:r w:rsidRPr="00D00BBD">
        <w:t>літератури</w:t>
      </w:r>
      <w:proofErr w:type="spellEnd"/>
      <w:r w:rsidRPr="00D00BBD">
        <w:t xml:space="preserve">, 2009.  </w:t>
      </w:r>
      <w:proofErr w:type="gramStart"/>
      <w:r w:rsidRPr="00D00BBD">
        <w:t>502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2"/>
        </w:numPr>
        <w:tabs>
          <w:tab w:val="clear" w:pos="720"/>
          <w:tab w:val="num" w:pos="0"/>
          <w:tab w:val="left" w:pos="1134"/>
        </w:tabs>
        <w:ind w:left="0" w:firstLine="567"/>
        <w:jc w:val="both"/>
      </w:pPr>
      <w:proofErr w:type="spellStart"/>
      <w:r w:rsidRPr="00925753">
        <w:rPr>
          <w:lang w:val="ru-RU"/>
        </w:rPr>
        <w:t>Крушельницька</w:t>
      </w:r>
      <w:proofErr w:type="spellEnd"/>
      <w:r w:rsidRPr="00925753">
        <w:rPr>
          <w:lang w:val="ru-RU"/>
        </w:rPr>
        <w:t xml:space="preserve"> О. В., Мельничук Д. П. </w:t>
      </w:r>
      <w:proofErr w:type="spellStart"/>
      <w:r w:rsidRPr="00925753">
        <w:rPr>
          <w:lang w:val="ru-RU"/>
        </w:rPr>
        <w:t>Управління</w:t>
      </w:r>
      <w:proofErr w:type="spellEnd"/>
      <w:r w:rsidRPr="00925753">
        <w:rPr>
          <w:lang w:val="ru-RU"/>
        </w:rPr>
        <w:t xml:space="preserve"> персоналом</w:t>
      </w:r>
      <w:r w:rsidRPr="00925753">
        <w:rPr>
          <w:bCs/>
          <w:lang w:val="ru-RU"/>
        </w:rPr>
        <w:t xml:space="preserve">: </w:t>
      </w:r>
      <w:proofErr w:type="spellStart"/>
      <w:r w:rsidRPr="00925753">
        <w:rPr>
          <w:bCs/>
          <w:lang w:val="ru-RU"/>
        </w:rPr>
        <w:t>навч</w:t>
      </w:r>
      <w:proofErr w:type="spellEnd"/>
      <w:r w:rsidRPr="00925753">
        <w:rPr>
          <w:bCs/>
          <w:lang w:val="ru-RU"/>
        </w:rPr>
        <w:t xml:space="preserve">. </w:t>
      </w:r>
      <w:proofErr w:type="spellStart"/>
      <w:r w:rsidRPr="00925753">
        <w:rPr>
          <w:bCs/>
          <w:lang w:val="ru-RU"/>
        </w:rPr>
        <w:t>посіб</w:t>
      </w:r>
      <w:proofErr w:type="spellEnd"/>
      <w:r w:rsidRPr="00925753">
        <w:rPr>
          <w:bCs/>
          <w:lang w:val="ru-RU"/>
        </w:rPr>
        <w:t>.</w:t>
      </w:r>
      <w:r w:rsidRPr="00925753">
        <w:rPr>
          <w:lang w:val="ru-RU"/>
        </w:rPr>
        <w:t xml:space="preserve">  </w:t>
      </w:r>
      <w:proofErr w:type="spellStart"/>
      <w:proofErr w:type="gramStart"/>
      <w:r w:rsidRPr="00D00BBD">
        <w:t>Київ</w:t>
      </w:r>
      <w:proofErr w:type="spellEnd"/>
      <w:r w:rsidRPr="00D00BBD">
        <w:t xml:space="preserve"> :</w:t>
      </w:r>
      <w:proofErr w:type="gramEnd"/>
      <w:r w:rsidRPr="00D00BBD">
        <w:t xml:space="preserve"> </w:t>
      </w:r>
      <w:proofErr w:type="spellStart"/>
      <w:r w:rsidRPr="00D00BBD">
        <w:t>Кондор</w:t>
      </w:r>
      <w:proofErr w:type="spellEnd"/>
      <w:r w:rsidRPr="00D00BBD">
        <w:t xml:space="preserve">, 2003.  </w:t>
      </w:r>
      <w:proofErr w:type="gramStart"/>
      <w:r w:rsidRPr="00D00BBD">
        <w:t>296</w:t>
      </w:r>
      <w:proofErr w:type="gramEnd"/>
      <w:r w:rsidRPr="00D00BBD">
        <w:t xml:space="preserve"> с. </w:t>
      </w:r>
    </w:p>
    <w:p w:rsidR="00925753" w:rsidRPr="00D00BBD" w:rsidRDefault="00925753" w:rsidP="00925753">
      <w:pPr>
        <w:numPr>
          <w:ilvl w:val="0"/>
          <w:numId w:val="22"/>
        </w:numPr>
        <w:tabs>
          <w:tab w:val="num" w:pos="0"/>
          <w:tab w:val="left" w:pos="1134"/>
        </w:tabs>
        <w:ind w:left="0" w:firstLine="567"/>
        <w:jc w:val="both"/>
      </w:pPr>
      <w:proofErr w:type="spellStart"/>
      <w:r w:rsidRPr="00925753">
        <w:rPr>
          <w:bCs/>
          <w:lang w:val="ru-RU"/>
        </w:rPr>
        <w:t>Пушкар</w:t>
      </w:r>
      <w:proofErr w:type="spellEnd"/>
      <w:r w:rsidRPr="00925753">
        <w:rPr>
          <w:bCs/>
          <w:lang w:val="ru-RU"/>
        </w:rPr>
        <w:t xml:space="preserve"> З. М. </w:t>
      </w:r>
      <w:proofErr w:type="spellStart"/>
      <w:r w:rsidRPr="00925753">
        <w:rPr>
          <w:bCs/>
          <w:lang w:val="ru-RU"/>
        </w:rPr>
        <w:t>Кадровий</w:t>
      </w:r>
      <w:proofErr w:type="spellEnd"/>
      <w:r w:rsidRPr="00925753">
        <w:rPr>
          <w:bCs/>
          <w:lang w:val="ru-RU"/>
        </w:rPr>
        <w:t xml:space="preserve"> </w:t>
      </w:r>
      <w:proofErr w:type="gramStart"/>
      <w:r w:rsidRPr="00925753">
        <w:rPr>
          <w:bCs/>
          <w:lang w:val="ru-RU"/>
        </w:rPr>
        <w:t>менеджмент :</w:t>
      </w:r>
      <w:proofErr w:type="gramEnd"/>
      <w:r w:rsidRPr="00925753">
        <w:rPr>
          <w:bCs/>
          <w:lang w:val="ru-RU"/>
        </w:rPr>
        <w:t xml:space="preserve"> </w:t>
      </w:r>
      <w:proofErr w:type="spellStart"/>
      <w:r w:rsidRPr="00925753">
        <w:rPr>
          <w:bCs/>
          <w:lang w:val="ru-RU"/>
        </w:rPr>
        <w:t>навч</w:t>
      </w:r>
      <w:proofErr w:type="spellEnd"/>
      <w:r w:rsidRPr="00925753">
        <w:rPr>
          <w:bCs/>
          <w:lang w:val="ru-RU"/>
        </w:rPr>
        <w:t xml:space="preserve">. </w:t>
      </w:r>
      <w:proofErr w:type="spellStart"/>
      <w:r w:rsidRPr="00925753">
        <w:rPr>
          <w:bCs/>
          <w:lang w:val="ru-RU"/>
        </w:rPr>
        <w:t>посіб</w:t>
      </w:r>
      <w:proofErr w:type="spellEnd"/>
      <w:r w:rsidRPr="00925753">
        <w:rPr>
          <w:bCs/>
          <w:lang w:val="ru-RU"/>
        </w:rPr>
        <w:t xml:space="preserve">. / З. М. </w:t>
      </w:r>
      <w:proofErr w:type="spellStart"/>
      <w:r w:rsidRPr="00925753">
        <w:rPr>
          <w:bCs/>
          <w:lang w:val="ru-RU"/>
        </w:rPr>
        <w:t>Пушкар</w:t>
      </w:r>
      <w:proofErr w:type="spellEnd"/>
      <w:r w:rsidRPr="00925753">
        <w:rPr>
          <w:bCs/>
          <w:lang w:val="ru-RU"/>
        </w:rPr>
        <w:t xml:space="preserve">, Б. Т. </w:t>
      </w:r>
      <w:proofErr w:type="spellStart"/>
      <w:r w:rsidRPr="00925753">
        <w:rPr>
          <w:bCs/>
          <w:lang w:val="ru-RU"/>
        </w:rPr>
        <w:t>Пушкар</w:t>
      </w:r>
      <w:proofErr w:type="spellEnd"/>
      <w:r w:rsidRPr="00925753">
        <w:rPr>
          <w:bCs/>
          <w:lang w:val="ru-RU"/>
        </w:rPr>
        <w:t xml:space="preserve">. </w:t>
      </w:r>
      <w:proofErr w:type="spellStart"/>
      <w:proofErr w:type="gramStart"/>
      <w:r w:rsidRPr="00D00BBD">
        <w:rPr>
          <w:bCs/>
        </w:rPr>
        <w:t>Тернопіль</w:t>
      </w:r>
      <w:proofErr w:type="spellEnd"/>
      <w:r w:rsidRPr="00D00BBD">
        <w:rPr>
          <w:bCs/>
        </w:rPr>
        <w:t xml:space="preserve"> :</w:t>
      </w:r>
      <w:proofErr w:type="gramEnd"/>
      <w:r w:rsidRPr="00D00BBD">
        <w:rPr>
          <w:bCs/>
        </w:rPr>
        <w:t xml:space="preserve"> </w:t>
      </w:r>
      <w:proofErr w:type="spellStart"/>
      <w:r w:rsidRPr="00D00BBD">
        <w:rPr>
          <w:bCs/>
        </w:rPr>
        <w:t>Осадца</w:t>
      </w:r>
      <w:proofErr w:type="spellEnd"/>
      <w:r w:rsidRPr="00D00BBD">
        <w:rPr>
          <w:bCs/>
        </w:rPr>
        <w:t xml:space="preserve"> Ю. В., 2017.  </w:t>
      </w:r>
      <w:proofErr w:type="gramStart"/>
      <w:r w:rsidRPr="00D00BBD">
        <w:rPr>
          <w:bCs/>
        </w:rPr>
        <w:t>210</w:t>
      </w:r>
      <w:proofErr w:type="gramEnd"/>
      <w:r w:rsidRPr="00D00BBD">
        <w:rPr>
          <w:bCs/>
        </w:rPr>
        <w:t xml:space="preserve"> с. </w:t>
      </w:r>
    </w:p>
    <w:p w:rsidR="00925753" w:rsidRPr="00D00BBD" w:rsidRDefault="00925753" w:rsidP="00925753">
      <w:pPr>
        <w:numPr>
          <w:ilvl w:val="0"/>
          <w:numId w:val="22"/>
        </w:numPr>
        <w:tabs>
          <w:tab w:val="clear" w:pos="720"/>
          <w:tab w:val="num" w:pos="0"/>
          <w:tab w:val="left" w:pos="1134"/>
        </w:tabs>
        <w:ind w:left="0" w:firstLine="567"/>
        <w:jc w:val="both"/>
      </w:pPr>
      <w:proofErr w:type="spellStart"/>
      <w:r w:rsidRPr="00925753">
        <w:rPr>
          <w:bCs/>
          <w:lang w:val="ru-RU"/>
        </w:rPr>
        <w:t>Савельєва</w:t>
      </w:r>
      <w:proofErr w:type="spellEnd"/>
      <w:r w:rsidRPr="00925753">
        <w:rPr>
          <w:bCs/>
          <w:lang w:val="ru-RU"/>
        </w:rPr>
        <w:t xml:space="preserve"> В. С., </w:t>
      </w:r>
      <w:proofErr w:type="spellStart"/>
      <w:r w:rsidRPr="00925753">
        <w:rPr>
          <w:bCs/>
          <w:lang w:val="ru-RU"/>
        </w:rPr>
        <w:t>Єськов</w:t>
      </w:r>
      <w:proofErr w:type="spellEnd"/>
      <w:r w:rsidRPr="00925753">
        <w:rPr>
          <w:bCs/>
          <w:lang w:val="ru-RU"/>
        </w:rPr>
        <w:t xml:space="preserve"> О. Л.</w:t>
      </w:r>
      <w:r w:rsidRPr="00925753">
        <w:rPr>
          <w:lang w:val="ru-RU"/>
        </w:rPr>
        <w:t xml:space="preserve"> </w:t>
      </w:r>
      <w:proofErr w:type="spellStart"/>
      <w:r w:rsidRPr="00925753">
        <w:rPr>
          <w:iCs/>
          <w:lang w:val="ru-RU"/>
        </w:rPr>
        <w:t>Управління</w:t>
      </w:r>
      <w:proofErr w:type="spellEnd"/>
      <w:r w:rsidRPr="00925753">
        <w:rPr>
          <w:iCs/>
          <w:lang w:val="ru-RU"/>
        </w:rPr>
        <w:t xml:space="preserve"> </w:t>
      </w:r>
      <w:proofErr w:type="gramStart"/>
      <w:r w:rsidRPr="00925753">
        <w:rPr>
          <w:iCs/>
          <w:lang w:val="ru-RU"/>
        </w:rPr>
        <w:t xml:space="preserve">персоналом </w:t>
      </w:r>
      <w:r w:rsidRPr="00925753">
        <w:rPr>
          <w:bCs/>
          <w:lang w:val="ru-RU"/>
        </w:rPr>
        <w:t>:</w:t>
      </w:r>
      <w:proofErr w:type="gramEnd"/>
      <w:r w:rsidRPr="00925753">
        <w:rPr>
          <w:bCs/>
          <w:lang w:val="ru-RU"/>
        </w:rPr>
        <w:t xml:space="preserve"> </w:t>
      </w:r>
      <w:proofErr w:type="spellStart"/>
      <w:r w:rsidRPr="00925753">
        <w:rPr>
          <w:bCs/>
          <w:lang w:val="ru-RU"/>
        </w:rPr>
        <w:t>навч</w:t>
      </w:r>
      <w:proofErr w:type="spellEnd"/>
      <w:r w:rsidRPr="00925753">
        <w:rPr>
          <w:bCs/>
          <w:lang w:val="ru-RU"/>
        </w:rPr>
        <w:t xml:space="preserve">. </w:t>
      </w:r>
      <w:proofErr w:type="spellStart"/>
      <w:r w:rsidRPr="00925753">
        <w:rPr>
          <w:bCs/>
          <w:lang w:val="ru-RU"/>
        </w:rPr>
        <w:t>посіб</w:t>
      </w:r>
      <w:proofErr w:type="spellEnd"/>
      <w:r w:rsidRPr="00925753">
        <w:rPr>
          <w:bCs/>
          <w:lang w:val="ru-RU"/>
        </w:rPr>
        <w:t>.</w:t>
      </w:r>
      <w:r w:rsidRPr="00925753">
        <w:rPr>
          <w:lang w:val="ru-RU"/>
        </w:rPr>
        <w:t xml:space="preserve">  </w:t>
      </w:r>
      <w:proofErr w:type="spellStart"/>
      <w:proofErr w:type="gramStart"/>
      <w:r w:rsidRPr="00D00BBD">
        <w:t>Київ</w:t>
      </w:r>
      <w:proofErr w:type="spellEnd"/>
      <w:r w:rsidRPr="00D00BBD">
        <w:t xml:space="preserve"> :</w:t>
      </w:r>
      <w:proofErr w:type="gramEnd"/>
      <w:r w:rsidRPr="00D00BBD">
        <w:t xml:space="preserve"> </w:t>
      </w:r>
      <w:proofErr w:type="spellStart"/>
      <w:r w:rsidRPr="00D00BBD">
        <w:t>Професіонал</w:t>
      </w:r>
      <w:proofErr w:type="spellEnd"/>
      <w:r w:rsidRPr="00D00BBD">
        <w:t xml:space="preserve">, 2005.  </w:t>
      </w:r>
      <w:proofErr w:type="gramStart"/>
      <w:r w:rsidRPr="00D00BBD">
        <w:t>336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2"/>
        </w:numPr>
        <w:tabs>
          <w:tab w:val="num" w:pos="0"/>
          <w:tab w:val="left" w:pos="1134"/>
        </w:tabs>
        <w:ind w:left="0" w:firstLine="567"/>
        <w:jc w:val="both"/>
      </w:pPr>
      <w:proofErr w:type="spellStart"/>
      <w:r w:rsidRPr="00925753">
        <w:rPr>
          <w:lang w:val="ru-RU"/>
        </w:rPr>
        <w:t>Управління</w:t>
      </w:r>
      <w:proofErr w:type="spellEnd"/>
      <w:r w:rsidRPr="00925753">
        <w:rPr>
          <w:lang w:val="ru-RU"/>
        </w:rPr>
        <w:t xml:space="preserve"> </w:t>
      </w:r>
      <w:proofErr w:type="gramStart"/>
      <w:r w:rsidRPr="00925753">
        <w:rPr>
          <w:lang w:val="ru-RU"/>
        </w:rPr>
        <w:t>персоналом :</w:t>
      </w:r>
      <w:proofErr w:type="gramEnd"/>
      <w:r w:rsidRPr="00925753">
        <w:rPr>
          <w:lang w:val="ru-RU"/>
        </w:rPr>
        <w:t xml:space="preserve"> </w:t>
      </w:r>
      <w:proofErr w:type="spellStart"/>
      <w:r w:rsidRPr="00925753">
        <w:rPr>
          <w:lang w:val="ru-RU"/>
        </w:rPr>
        <w:t>підручник</w:t>
      </w:r>
      <w:proofErr w:type="spellEnd"/>
      <w:r w:rsidRPr="00925753">
        <w:rPr>
          <w:lang w:val="ru-RU"/>
        </w:rPr>
        <w:t xml:space="preserve"> / [В. М. </w:t>
      </w:r>
      <w:proofErr w:type="spellStart"/>
      <w:r w:rsidRPr="00925753">
        <w:rPr>
          <w:lang w:val="ru-RU"/>
        </w:rPr>
        <w:t>Данюк</w:t>
      </w:r>
      <w:proofErr w:type="spellEnd"/>
      <w:r w:rsidRPr="00925753">
        <w:rPr>
          <w:lang w:val="ru-RU"/>
        </w:rPr>
        <w:t xml:space="preserve">, А. М. Колот, Г. С. Суков та </w:t>
      </w:r>
      <w:proofErr w:type="spellStart"/>
      <w:r w:rsidRPr="00925753">
        <w:rPr>
          <w:lang w:val="ru-RU"/>
        </w:rPr>
        <w:t>ін</w:t>
      </w:r>
      <w:proofErr w:type="spellEnd"/>
      <w:r w:rsidRPr="00925753">
        <w:rPr>
          <w:lang w:val="ru-RU"/>
        </w:rPr>
        <w:t xml:space="preserve">.] ; за </w:t>
      </w:r>
      <w:proofErr w:type="spellStart"/>
      <w:r w:rsidRPr="00925753">
        <w:rPr>
          <w:lang w:val="ru-RU"/>
        </w:rPr>
        <w:t>заг</w:t>
      </w:r>
      <w:proofErr w:type="spellEnd"/>
      <w:r w:rsidRPr="00925753">
        <w:rPr>
          <w:lang w:val="ru-RU"/>
        </w:rPr>
        <w:t xml:space="preserve">. та наук. ред. </w:t>
      </w:r>
      <w:proofErr w:type="spellStart"/>
      <w:r w:rsidRPr="00925753">
        <w:rPr>
          <w:lang w:val="ru-RU"/>
        </w:rPr>
        <w:t>к.е.н</w:t>
      </w:r>
      <w:proofErr w:type="spellEnd"/>
      <w:r w:rsidRPr="00925753">
        <w:rPr>
          <w:lang w:val="ru-RU"/>
        </w:rPr>
        <w:t xml:space="preserve">., проф. </w:t>
      </w:r>
      <w:r w:rsidRPr="00D00BBD">
        <w:t xml:space="preserve">В. М. </w:t>
      </w:r>
      <w:proofErr w:type="spellStart"/>
      <w:r w:rsidRPr="00D00BBD">
        <w:t>Данюка</w:t>
      </w:r>
      <w:proofErr w:type="spellEnd"/>
      <w:r w:rsidRPr="00D00BBD">
        <w:t xml:space="preserve">. </w:t>
      </w:r>
      <w:proofErr w:type="spellStart"/>
      <w:proofErr w:type="gramStart"/>
      <w:r w:rsidRPr="00D00BBD">
        <w:t>Київ</w:t>
      </w:r>
      <w:proofErr w:type="spellEnd"/>
      <w:r w:rsidRPr="00D00BBD">
        <w:t xml:space="preserve"> :</w:t>
      </w:r>
      <w:proofErr w:type="gramEnd"/>
      <w:r w:rsidRPr="00D00BBD">
        <w:t xml:space="preserve"> КНЕУ; </w:t>
      </w:r>
      <w:proofErr w:type="spellStart"/>
      <w:r w:rsidRPr="00D00BBD">
        <w:t>Краматорськ</w:t>
      </w:r>
      <w:proofErr w:type="spellEnd"/>
      <w:r w:rsidRPr="00D00BBD">
        <w:t xml:space="preserve"> : НКМЗ, 2013. </w:t>
      </w:r>
      <w:proofErr w:type="gramStart"/>
      <w:r w:rsidRPr="00D00BBD">
        <w:t>666</w:t>
      </w:r>
      <w:proofErr w:type="gramEnd"/>
      <w:r w:rsidRPr="00D00BBD">
        <w:t xml:space="preserve">, [6] с. </w:t>
      </w:r>
    </w:p>
    <w:p w:rsidR="00925753" w:rsidRPr="00D00BBD" w:rsidRDefault="00925753" w:rsidP="00925753">
      <w:pPr>
        <w:numPr>
          <w:ilvl w:val="0"/>
          <w:numId w:val="22"/>
        </w:numPr>
        <w:tabs>
          <w:tab w:val="clear" w:pos="720"/>
          <w:tab w:val="num" w:pos="0"/>
          <w:tab w:val="left" w:pos="1134"/>
        </w:tabs>
        <w:ind w:left="0" w:firstLine="567"/>
        <w:jc w:val="both"/>
      </w:pPr>
      <w:proofErr w:type="spellStart"/>
      <w:r w:rsidRPr="00925753">
        <w:rPr>
          <w:bCs/>
          <w:lang w:val="ru-RU"/>
        </w:rPr>
        <w:t>Хміль</w:t>
      </w:r>
      <w:proofErr w:type="spellEnd"/>
      <w:r w:rsidRPr="00925753">
        <w:rPr>
          <w:bCs/>
          <w:lang w:val="ru-RU"/>
        </w:rPr>
        <w:t xml:space="preserve"> Ф. І.</w:t>
      </w:r>
      <w:r w:rsidRPr="00925753">
        <w:rPr>
          <w:lang w:val="ru-RU"/>
        </w:rPr>
        <w:t xml:space="preserve"> </w:t>
      </w:r>
      <w:proofErr w:type="spellStart"/>
      <w:r w:rsidRPr="00925753">
        <w:rPr>
          <w:iCs/>
          <w:lang w:val="ru-RU"/>
        </w:rPr>
        <w:t>Управління</w:t>
      </w:r>
      <w:proofErr w:type="spellEnd"/>
      <w:r w:rsidRPr="00925753">
        <w:rPr>
          <w:iCs/>
          <w:lang w:val="ru-RU"/>
        </w:rPr>
        <w:t xml:space="preserve"> персоналом: </w:t>
      </w:r>
      <w:proofErr w:type="spellStart"/>
      <w:r w:rsidRPr="00925753">
        <w:rPr>
          <w:iCs/>
          <w:lang w:val="ru-RU"/>
        </w:rPr>
        <w:t>підручник</w:t>
      </w:r>
      <w:proofErr w:type="spellEnd"/>
      <w:r w:rsidRPr="00925753">
        <w:rPr>
          <w:iCs/>
          <w:lang w:val="ru-RU"/>
        </w:rPr>
        <w:t xml:space="preserve">. </w:t>
      </w:r>
      <w:proofErr w:type="spellStart"/>
      <w:proofErr w:type="gramStart"/>
      <w:r w:rsidRPr="00D00BBD">
        <w:t>Київ</w:t>
      </w:r>
      <w:proofErr w:type="spellEnd"/>
      <w:r w:rsidRPr="00D00BBD">
        <w:t xml:space="preserve"> :</w:t>
      </w:r>
      <w:proofErr w:type="gramEnd"/>
      <w:r w:rsidRPr="00D00BBD">
        <w:t xml:space="preserve"> </w:t>
      </w:r>
      <w:proofErr w:type="spellStart"/>
      <w:r w:rsidRPr="00D00BBD">
        <w:t>Академія</w:t>
      </w:r>
      <w:proofErr w:type="spellEnd"/>
      <w:r w:rsidRPr="00D00BBD">
        <w:t xml:space="preserve">, 2006.  </w:t>
      </w:r>
      <w:proofErr w:type="gramStart"/>
      <w:r w:rsidRPr="00D00BBD">
        <w:t>488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2"/>
        </w:numPr>
        <w:tabs>
          <w:tab w:val="clear" w:pos="720"/>
          <w:tab w:val="num" w:pos="0"/>
          <w:tab w:val="left" w:pos="1134"/>
        </w:tabs>
        <w:ind w:left="0" w:firstLine="567"/>
        <w:jc w:val="both"/>
        <w:rPr>
          <w:bCs/>
          <w:color w:val="000000"/>
        </w:rPr>
      </w:pPr>
      <w:r w:rsidRPr="00925753">
        <w:rPr>
          <w:lang w:val="ru-RU"/>
        </w:rPr>
        <w:t xml:space="preserve">Храмов В. О., </w:t>
      </w:r>
      <w:proofErr w:type="spellStart"/>
      <w:r w:rsidRPr="00925753">
        <w:rPr>
          <w:lang w:val="ru-RU"/>
        </w:rPr>
        <w:t>Бовтрук</w:t>
      </w:r>
      <w:proofErr w:type="spellEnd"/>
      <w:r w:rsidRPr="00925753">
        <w:rPr>
          <w:lang w:val="ru-RU"/>
        </w:rPr>
        <w:t xml:space="preserve"> А. П. </w:t>
      </w:r>
      <w:proofErr w:type="spellStart"/>
      <w:r w:rsidRPr="00925753">
        <w:rPr>
          <w:lang w:val="ru-RU"/>
        </w:rPr>
        <w:t>Основи</w:t>
      </w:r>
      <w:proofErr w:type="spellEnd"/>
      <w:r w:rsidRPr="00925753">
        <w:rPr>
          <w:lang w:val="ru-RU"/>
        </w:rPr>
        <w:t xml:space="preserve"> </w:t>
      </w:r>
      <w:proofErr w:type="spellStart"/>
      <w:r w:rsidRPr="00925753">
        <w:rPr>
          <w:lang w:val="ru-RU"/>
        </w:rPr>
        <w:t>управління</w:t>
      </w:r>
      <w:proofErr w:type="spellEnd"/>
      <w:r w:rsidRPr="00925753">
        <w:rPr>
          <w:lang w:val="ru-RU"/>
        </w:rPr>
        <w:t xml:space="preserve"> персоналом</w:t>
      </w:r>
      <w:r w:rsidRPr="00925753">
        <w:rPr>
          <w:bCs/>
          <w:lang w:val="ru-RU"/>
        </w:rPr>
        <w:t xml:space="preserve">: </w:t>
      </w:r>
      <w:proofErr w:type="spellStart"/>
      <w:r w:rsidRPr="00925753">
        <w:rPr>
          <w:bCs/>
          <w:lang w:val="ru-RU"/>
        </w:rPr>
        <w:t>навч</w:t>
      </w:r>
      <w:proofErr w:type="spellEnd"/>
      <w:r w:rsidRPr="00925753">
        <w:rPr>
          <w:bCs/>
          <w:lang w:val="ru-RU"/>
        </w:rPr>
        <w:t xml:space="preserve">. </w:t>
      </w:r>
      <w:proofErr w:type="spellStart"/>
      <w:r w:rsidRPr="00925753">
        <w:rPr>
          <w:bCs/>
          <w:lang w:val="ru-RU"/>
        </w:rPr>
        <w:t>посіб</w:t>
      </w:r>
      <w:proofErr w:type="spellEnd"/>
      <w:r w:rsidRPr="00925753">
        <w:rPr>
          <w:bCs/>
          <w:lang w:val="ru-RU"/>
        </w:rPr>
        <w:t>.</w:t>
      </w:r>
      <w:r w:rsidRPr="00925753">
        <w:rPr>
          <w:lang w:val="ru-RU"/>
        </w:rPr>
        <w:t xml:space="preserve">  </w:t>
      </w:r>
      <w:proofErr w:type="spellStart"/>
      <w:proofErr w:type="gramStart"/>
      <w:r w:rsidRPr="00D00BBD">
        <w:t>Київ</w:t>
      </w:r>
      <w:proofErr w:type="spellEnd"/>
      <w:r w:rsidRPr="00D00BBD">
        <w:t xml:space="preserve"> :</w:t>
      </w:r>
      <w:proofErr w:type="gramEnd"/>
      <w:r w:rsidRPr="00D00BBD">
        <w:t xml:space="preserve">  МАУП, 2001.  </w:t>
      </w:r>
      <w:proofErr w:type="gramStart"/>
      <w:r w:rsidRPr="00D00BBD">
        <w:t>112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2"/>
        </w:numPr>
        <w:tabs>
          <w:tab w:val="clear" w:pos="720"/>
          <w:tab w:val="num" w:pos="0"/>
          <w:tab w:val="left" w:pos="1134"/>
        </w:tabs>
        <w:ind w:left="0" w:firstLine="567"/>
        <w:jc w:val="both"/>
      </w:pPr>
      <w:proofErr w:type="spellStart"/>
      <w:r w:rsidRPr="00925753">
        <w:rPr>
          <w:lang w:val="ru-RU"/>
        </w:rPr>
        <w:t>Шендеровский</w:t>
      </w:r>
      <w:proofErr w:type="spellEnd"/>
      <w:r w:rsidRPr="00925753">
        <w:rPr>
          <w:lang w:val="ru-RU"/>
        </w:rPr>
        <w:t xml:space="preserve"> К. С. Организационные и методические аспекты управления персоналом служб социальной </w:t>
      </w:r>
      <w:proofErr w:type="gramStart"/>
      <w:r w:rsidRPr="00925753">
        <w:rPr>
          <w:lang w:val="ru-RU"/>
        </w:rPr>
        <w:t>сферы</w:t>
      </w:r>
      <w:r w:rsidRPr="00D00BBD">
        <w:t> </w:t>
      </w:r>
      <w:r w:rsidRPr="00925753">
        <w:rPr>
          <w:lang w:val="ru-RU"/>
        </w:rPr>
        <w:t>:</w:t>
      </w:r>
      <w:proofErr w:type="gramEnd"/>
      <w:r w:rsidRPr="00925753">
        <w:rPr>
          <w:lang w:val="ru-RU"/>
        </w:rPr>
        <w:t xml:space="preserve"> Учебно-метод. сб. для самообразования и разных форм повышения квалификации руководителей соц. служб.  </w:t>
      </w:r>
      <w:proofErr w:type="spellStart"/>
      <w:r w:rsidRPr="00D00BBD">
        <w:t>Киев</w:t>
      </w:r>
      <w:proofErr w:type="spellEnd"/>
      <w:r w:rsidRPr="00D00BBD">
        <w:t>, 2002.</w:t>
      </w:r>
    </w:p>
    <w:p w:rsidR="00925753" w:rsidRDefault="00925753" w:rsidP="00C04E07">
      <w:pPr>
        <w:ind w:firstLine="426"/>
        <w:jc w:val="both"/>
        <w:rPr>
          <w:b/>
          <w:lang w:val="uk-UA"/>
        </w:rPr>
      </w:pPr>
    </w:p>
    <w:p w:rsidR="00C04E07" w:rsidRPr="008E54C3" w:rsidRDefault="00C04E07" w:rsidP="00C04E07">
      <w:pPr>
        <w:ind w:firstLine="426"/>
        <w:jc w:val="both"/>
        <w:rPr>
          <w:b/>
          <w:lang w:val="uk-UA"/>
        </w:rPr>
      </w:pPr>
      <w:r w:rsidRPr="008E54C3">
        <w:rPr>
          <w:b/>
          <w:lang w:val="uk-UA"/>
        </w:rPr>
        <w:t>Додаткова</w:t>
      </w:r>
      <w:r w:rsidRPr="00C04E07">
        <w:rPr>
          <w:b/>
          <w:lang w:val="uk-UA"/>
        </w:rPr>
        <w:t xml:space="preserve"> </w:t>
      </w:r>
      <w:r>
        <w:rPr>
          <w:b/>
          <w:lang w:val="uk-UA"/>
        </w:rPr>
        <w:t>література</w:t>
      </w:r>
      <w:r w:rsidRPr="008E54C3">
        <w:rPr>
          <w:b/>
          <w:lang w:val="uk-UA"/>
        </w:rPr>
        <w:t>: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clear" w:pos="720"/>
          <w:tab w:val="num" w:pos="0"/>
          <w:tab w:val="left" w:pos="1080"/>
        </w:tabs>
        <w:ind w:left="0" w:firstLine="709"/>
        <w:jc w:val="both"/>
      </w:pPr>
      <w:proofErr w:type="spellStart"/>
      <w:r w:rsidRPr="00925753">
        <w:rPr>
          <w:lang w:val="ru-RU"/>
        </w:rPr>
        <w:t>Беляцкий</w:t>
      </w:r>
      <w:proofErr w:type="spellEnd"/>
      <w:r w:rsidRPr="00925753">
        <w:rPr>
          <w:lang w:val="ru-RU"/>
        </w:rPr>
        <w:t xml:space="preserve"> Н. П. Менеджмент. Деловая карьера. </w:t>
      </w:r>
      <w:proofErr w:type="spellStart"/>
      <w:proofErr w:type="gramStart"/>
      <w:r w:rsidRPr="00D00BBD">
        <w:t>Минск</w:t>
      </w:r>
      <w:proofErr w:type="spellEnd"/>
      <w:r w:rsidRPr="00D00BBD">
        <w:t xml:space="preserve"> :</w:t>
      </w:r>
      <w:proofErr w:type="gramEnd"/>
      <w:r w:rsidRPr="00D00BBD">
        <w:t xml:space="preserve"> </w:t>
      </w:r>
      <w:proofErr w:type="spellStart"/>
      <w:r w:rsidRPr="00D00BBD">
        <w:t>Вышейша</w:t>
      </w:r>
      <w:proofErr w:type="spellEnd"/>
      <w:r w:rsidRPr="00D00BBD">
        <w:t xml:space="preserve"> </w:t>
      </w:r>
      <w:proofErr w:type="spellStart"/>
      <w:r w:rsidRPr="00D00BBD">
        <w:t>школа</w:t>
      </w:r>
      <w:proofErr w:type="spellEnd"/>
      <w:r w:rsidRPr="00D00BBD">
        <w:t xml:space="preserve">, 2001. </w:t>
      </w:r>
      <w:proofErr w:type="gramStart"/>
      <w:r w:rsidRPr="00D00BBD">
        <w:t>302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clear" w:pos="720"/>
          <w:tab w:val="num" w:pos="0"/>
        </w:tabs>
        <w:ind w:left="0" w:firstLine="709"/>
        <w:jc w:val="both"/>
      </w:pPr>
      <w:r w:rsidRPr="00925753">
        <w:rPr>
          <w:lang w:val="ru-RU"/>
        </w:rPr>
        <w:t xml:space="preserve">Воронько О. А. </w:t>
      </w:r>
      <w:proofErr w:type="spellStart"/>
      <w:r w:rsidRPr="00925753">
        <w:rPr>
          <w:lang w:val="ru-RU"/>
        </w:rPr>
        <w:t>Керівні</w:t>
      </w:r>
      <w:proofErr w:type="spellEnd"/>
      <w:r w:rsidRPr="00925753">
        <w:rPr>
          <w:lang w:val="ru-RU"/>
        </w:rPr>
        <w:t xml:space="preserve"> кадри: </w:t>
      </w:r>
      <w:proofErr w:type="spellStart"/>
      <w:r w:rsidRPr="00925753">
        <w:rPr>
          <w:lang w:val="ru-RU"/>
        </w:rPr>
        <w:t>державна</w:t>
      </w:r>
      <w:proofErr w:type="spellEnd"/>
      <w:r w:rsidRPr="00925753">
        <w:rPr>
          <w:lang w:val="ru-RU"/>
        </w:rPr>
        <w:t xml:space="preserve"> </w:t>
      </w:r>
      <w:proofErr w:type="spellStart"/>
      <w:r w:rsidRPr="00925753">
        <w:rPr>
          <w:lang w:val="ru-RU"/>
        </w:rPr>
        <w:t>політика</w:t>
      </w:r>
      <w:proofErr w:type="spellEnd"/>
      <w:r w:rsidRPr="00925753">
        <w:rPr>
          <w:lang w:val="ru-RU"/>
        </w:rPr>
        <w:t xml:space="preserve"> та система </w:t>
      </w:r>
      <w:proofErr w:type="spellStart"/>
      <w:r w:rsidRPr="00925753">
        <w:rPr>
          <w:lang w:val="ru-RU"/>
        </w:rPr>
        <w:t>управління</w:t>
      </w:r>
      <w:proofErr w:type="spellEnd"/>
      <w:r w:rsidRPr="00925753">
        <w:rPr>
          <w:lang w:val="ru-RU"/>
        </w:rPr>
        <w:t xml:space="preserve">. </w:t>
      </w:r>
      <w:proofErr w:type="spellStart"/>
      <w:r w:rsidRPr="00925753">
        <w:rPr>
          <w:lang w:val="ru-RU"/>
        </w:rPr>
        <w:t>навч</w:t>
      </w:r>
      <w:proofErr w:type="spellEnd"/>
      <w:r w:rsidRPr="00925753">
        <w:rPr>
          <w:lang w:val="ru-RU"/>
        </w:rPr>
        <w:t xml:space="preserve">. </w:t>
      </w:r>
      <w:proofErr w:type="spellStart"/>
      <w:r w:rsidRPr="00925753">
        <w:rPr>
          <w:lang w:val="ru-RU"/>
        </w:rPr>
        <w:t>посібник</w:t>
      </w:r>
      <w:proofErr w:type="spellEnd"/>
      <w:r w:rsidRPr="00925753">
        <w:rPr>
          <w:lang w:val="ru-RU"/>
        </w:rPr>
        <w:t xml:space="preserve">. </w:t>
      </w:r>
      <w:proofErr w:type="spellStart"/>
      <w:proofErr w:type="gramStart"/>
      <w:r w:rsidRPr="00D00BBD">
        <w:t>Київ</w:t>
      </w:r>
      <w:proofErr w:type="spellEnd"/>
      <w:r w:rsidRPr="00D00BBD">
        <w:t xml:space="preserve"> :</w:t>
      </w:r>
      <w:proofErr w:type="gramEnd"/>
      <w:r w:rsidRPr="00D00BBD">
        <w:t xml:space="preserve"> УАДУ, 2000.  156с.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num" w:pos="0"/>
        </w:tabs>
        <w:ind w:left="0" w:firstLine="709"/>
        <w:jc w:val="both"/>
      </w:pPr>
      <w:r w:rsidRPr="00925753">
        <w:rPr>
          <w:lang w:val="ru-RU"/>
        </w:rPr>
        <w:t xml:space="preserve">Егоршин А. П. Управление персоналом. 6-е изд. Нижний </w:t>
      </w:r>
      <w:proofErr w:type="gramStart"/>
      <w:r w:rsidRPr="00925753">
        <w:rPr>
          <w:lang w:val="ru-RU"/>
        </w:rPr>
        <w:t>Новгород :</w:t>
      </w:r>
      <w:proofErr w:type="gramEnd"/>
      <w:r w:rsidRPr="00925753">
        <w:rPr>
          <w:lang w:val="ru-RU"/>
        </w:rPr>
        <w:t xml:space="preserve"> НИМБ, 2007.  </w:t>
      </w:r>
      <w:r w:rsidRPr="00D00BBD">
        <w:t>1100 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num" w:pos="0"/>
        </w:tabs>
        <w:ind w:left="0" w:firstLine="709"/>
        <w:jc w:val="both"/>
      </w:pPr>
      <w:proofErr w:type="spellStart"/>
      <w:r w:rsidRPr="00925753">
        <w:rPr>
          <w:lang w:val="ru-RU"/>
        </w:rPr>
        <w:t>Кибанов</w:t>
      </w:r>
      <w:proofErr w:type="spellEnd"/>
      <w:r w:rsidRPr="00925753">
        <w:rPr>
          <w:lang w:val="ru-RU"/>
        </w:rPr>
        <w:t xml:space="preserve"> А. Я., </w:t>
      </w:r>
      <w:proofErr w:type="spellStart"/>
      <w:r w:rsidRPr="00925753">
        <w:rPr>
          <w:lang w:val="ru-RU"/>
        </w:rPr>
        <w:t>Дуракова</w:t>
      </w:r>
      <w:proofErr w:type="spellEnd"/>
      <w:r w:rsidRPr="00925753">
        <w:rPr>
          <w:lang w:val="ru-RU"/>
        </w:rPr>
        <w:t xml:space="preserve"> И. Б. Управление персоналом организации: стратегия, маркетинг, интернационализация. </w:t>
      </w:r>
      <w:proofErr w:type="spellStart"/>
      <w:proofErr w:type="gramStart"/>
      <w:r w:rsidRPr="00D00BBD">
        <w:t>Москва</w:t>
      </w:r>
      <w:proofErr w:type="spellEnd"/>
      <w:r w:rsidRPr="00D00BBD">
        <w:t xml:space="preserve"> :</w:t>
      </w:r>
      <w:proofErr w:type="gramEnd"/>
      <w:r w:rsidRPr="00D00BBD">
        <w:t xml:space="preserve"> </w:t>
      </w:r>
      <w:proofErr w:type="spellStart"/>
      <w:r w:rsidRPr="00D00BBD">
        <w:t>Инфра</w:t>
      </w:r>
      <w:proofErr w:type="spellEnd"/>
      <w:r w:rsidRPr="00D00BBD">
        <w:t xml:space="preserve">-М, 2007.  </w:t>
      </w:r>
      <w:proofErr w:type="gramStart"/>
      <w:r w:rsidRPr="00D00BBD">
        <w:t>301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clear" w:pos="720"/>
          <w:tab w:val="num" w:pos="0"/>
          <w:tab w:val="left" w:pos="1080"/>
        </w:tabs>
        <w:ind w:left="0" w:firstLine="709"/>
        <w:jc w:val="both"/>
      </w:pPr>
      <w:r w:rsidRPr="00925753">
        <w:rPr>
          <w:lang w:val="ru-RU"/>
        </w:rPr>
        <w:t xml:space="preserve">Колпаков В. М. Методы управления. </w:t>
      </w:r>
      <w:proofErr w:type="spellStart"/>
      <w:proofErr w:type="gramStart"/>
      <w:r w:rsidRPr="00D00BBD">
        <w:t>Київ</w:t>
      </w:r>
      <w:proofErr w:type="spellEnd"/>
      <w:r w:rsidRPr="00D00BBD">
        <w:t xml:space="preserve"> :</w:t>
      </w:r>
      <w:proofErr w:type="gramEnd"/>
      <w:r w:rsidRPr="00D00BBD">
        <w:t xml:space="preserve"> МАУП, 1997.  </w:t>
      </w:r>
      <w:proofErr w:type="gramStart"/>
      <w:r w:rsidRPr="00D00BBD">
        <w:t>174</w:t>
      </w:r>
      <w:proofErr w:type="gramEnd"/>
      <w:r w:rsidRPr="00D00BBD">
        <w:t xml:space="preserve"> с.</w:t>
      </w:r>
    </w:p>
    <w:p w:rsidR="00925753" w:rsidRPr="00925753" w:rsidRDefault="00925753" w:rsidP="00925753">
      <w:pPr>
        <w:numPr>
          <w:ilvl w:val="0"/>
          <w:numId w:val="21"/>
        </w:numPr>
        <w:tabs>
          <w:tab w:val="clear" w:pos="720"/>
          <w:tab w:val="num" w:pos="0"/>
        </w:tabs>
        <w:ind w:left="0" w:firstLine="709"/>
        <w:jc w:val="both"/>
        <w:rPr>
          <w:lang w:val="ru-RU"/>
        </w:rPr>
      </w:pPr>
      <w:proofErr w:type="spellStart"/>
      <w:r w:rsidRPr="00925753">
        <w:rPr>
          <w:lang w:val="ru-RU"/>
        </w:rPr>
        <w:t>Лозниця</w:t>
      </w:r>
      <w:proofErr w:type="spellEnd"/>
      <w:r w:rsidRPr="00925753">
        <w:rPr>
          <w:lang w:val="ru-RU"/>
        </w:rPr>
        <w:t xml:space="preserve"> В. С. </w:t>
      </w:r>
      <w:proofErr w:type="spellStart"/>
      <w:r w:rsidRPr="00925753">
        <w:rPr>
          <w:lang w:val="ru-RU"/>
        </w:rPr>
        <w:t>Психологія</w:t>
      </w:r>
      <w:proofErr w:type="spellEnd"/>
      <w:r w:rsidRPr="00925753">
        <w:rPr>
          <w:lang w:val="ru-RU"/>
        </w:rPr>
        <w:t xml:space="preserve"> менеджменту</w:t>
      </w:r>
      <w:r w:rsidRPr="00925753">
        <w:rPr>
          <w:bCs/>
          <w:lang w:val="ru-RU"/>
        </w:rPr>
        <w:t xml:space="preserve">: </w:t>
      </w:r>
      <w:proofErr w:type="spellStart"/>
      <w:r w:rsidRPr="00925753">
        <w:rPr>
          <w:bCs/>
          <w:lang w:val="ru-RU"/>
        </w:rPr>
        <w:t>навч</w:t>
      </w:r>
      <w:proofErr w:type="spellEnd"/>
      <w:r w:rsidRPr="00925753">
        <w:rPr>
          <w:bCs/>
          <w:lang w:val="ru-RU"/>
        </w:rPr>
        <w:t xml:space="preserve">. </w:t>
      </w:r>
      <w:proofErr w:type="spellStart"/>
      <w:r w:rsidRPr="00925753">
        <w:rPr>
          <w:bCs/>
          <w:lang w:val="ru-RU"/>
        </w:rPr>
        <w:t>посіб</w:t>
      </w:r>
      <w:proofErr w:type="spellEnd"/>
      <w:r w:rsidRPr="00925753">
        <w:rPr>
          <w:bCs/>
          <w:lang w:val="ru-RU"/>
        </w:rPr>
        <w:t>.</w:t>
      </w:r>
      <w:r w:rsidRPr="00925753">
        <w:rPr>
          <w:lang w:val="ru-RU"/>
        </w:rPr>
        <w:t xml:space="preserve">  </w:t>
      </w:r>
      <w:proofErr w:type="spellStart"/>
      <w:proofErr w:type="gramStart"/>
      <w:r w:rsidRPr="00925753">
        <w:rPr>
          <w:lang w:val="ru-RU"/>
        </w:rPr>
        <w:t>Київ</w:t>
      </w:r>
      <w:proofErr w:type="spellEnd"/>
      <w:r w:rsidRPr="00925753">
        <w:rPr>
          <w:lang w:val="ru-RU"/>
        </w:rPr>
        <w:t xml:space="preserve"> :</w:t>
      </w:r>
      <w:proofErr w:type="gramEnd"/>
      <w:r w:rsidRPr="00925753">
        <w:rPr>
          <w:lang w:val="ru-RU"/>
        </w:rPr>
        <w:t xml:space="preserve"> ТОВ «УВПК», «</w:t>
      </w:r>
      <w:proofErr w:type="spellStart"/>
      <w:r w:rsidRPr="00925753">
        <w:rPr>
          <w:lang w:val="ru-RU"/>
        </w:rPr>
        <w:t>ЕксОб</w:t>
      </w:r>
      <w:proofErr w:type="spellEnd"/>
      <w:r w:rsidRPr="00925753">
        <w:rPr>
          <w:lang w:val="ru-RU"/>
        </w:rPr>
        <w:t>», 2000.  512 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clear" w:pos="720"/>
          <w:tab w:val="num" w:pos="0"/>
          <w:tab w:val="left" w:pos="1080"/>
        </w:tabs>
        <w:ind w:left="0" w:firstLine="709"/>
        <w:jc w:val="both"/>
      </w:pPr>
      <w:proofErr w:type="spellStart"/>
      <w:r w:rsidRPr="00925753">
        <w:rPr>
          <w:lang w:val="ru-RU"/>
        </w:rPr>
        <w:t>Мейган</w:t>
      </w:r>
      <w:proofErr w:type="spellEnd"/>
      <w:r w:rsidRPr="00925753">
        <w:rPr>
          <w:lang w:val="ru-RU"/>
        </w:rPr>
        <w:t xml:space="preserve"> М. Работа с </w:t>
      </w:r>
      <w:proofErr w:type="gramStart"/>
      <w:r w:rsidRPr="00925753">
        <w:rPr>
          <w:lang w:val="ru-RU"/>
        </w:rPr>
        <w:t>персоналом :</w:t>
      </w:r>
      <w:proofErr w:type="gramEnd"/>
      <w:r w:rsidRPr="00925753">
        <w:rPr>
          <w:lang w:val="ru-RU"/>
        </w:rPr>
        <w:t xml:space="preserve"> введение в должность.  </w:t>
      </w:r>
      <w:proofErr w:type="spellStart"/>
      <w:r w:rsidRPr="00D00BBD">
        <w:t>Санкт-</w:t>
      </w:r>
      <w:proofErr w:type="gramStart"/>
      <w:r w:rsidRPr="00D00BBD">
        <w:t>Петербург</w:t>
      </w:r>
      <w:proofErr w:type="spellEnd"/>
      <w:r w:rsidRPr="00D00BBD">
        <w:t xml:space="preserve"> :</w:t>
      </w:r>
      <w:proofErr w:type="gramEnd"/>
      <w:r w:rsidRPr="00D00BBD">
        <w:t xml:space="preserve"> </w:t>
      </w:r>
      <w:proofErr w:type="spellStart"/>
      <w:r w:rsidRPr="00D00BBD">
        <w:t>Питер</w:t>
      </w:r>
      <w:proofErr w:type="spellEnd"/>
      <w:r w:rsidRPr="00D00BBD">
        <w:t xml:space="preserve">, 2002.  </w:t>
      </w:r>
      <w:proofErr w:type="gramStart"/>
      <w:r w:rsidRPr="00D00BBD">
        <w:t>160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clear" w:pos="720"/>
          <w:tab w:val="num" w:pos="0"/>
          <w:tab w:val="left" w:pos="1080"/>
        </w:tabs>
        <w:ind w:left="0" w:firstLine="709"/>
        <w:jc w:val="both"/>
      </w:pPr>
      <w:proofErr w:type="spellStart"/>
      <w:r w:rsidRPr="00925753">
        <w:rPr>
          <w:bCs/>
          <w:lang w:val="ru-RU"/>
        </w:rPr>
        <w:t>Молл</w:t>
      </w:r>
      <w:proofErr w:type="spellEnd"/>
      <w:r w:rsidRPr="00925753">
        <w:rPr>
          <w:bCs/>
          <w:lang w:val="ru-RU"/>
        </w:rPr>
        <w:t xml:space="preserve"> Е. Г.</w:t>
      </w:r>
      <w:r w:rsidRPr="00925753">
        <w:rPr>
          <w:lang w:val="ru-RU"/>
        </w:rPr>
        <w:t xml:space="preserve"> </w:t>
      </w:r>
      <w:r w:rsidRPr="00925753">
        <w:rPr>
          <w:iCs/>
          <w:lang w:val="ru-RU"/>
        </w:rPr>
        <w:t>Управление карьерой менеджера</w:t>
      </w:r>
      <w:r w:rsidRPr="00925753">
        <w:rPr>
          <w:lang w:val="ru-RU"/>
        </w:rPr>
        <w:t xml:space="preserve">.  </w:t>
      </w:r>
      <w:proofErr w:type="spellStart"/>
      <w:r w:rsidRPr="00D00BBD">
        <w:t>Санкт-</w:t>
      </w:r>
      <w:proofErr w:type="gramStart"/>
      <w:r w:rsidRPr="00D00BBD">
        <w:t>Петербург</w:t>
      </w:r>
      <w:proofErr w:type="spellEnd"/>
      <w:r w:rsidRPr="00D00BBD">
        <w:t xml:space="preserve"> :</w:t>
      </w:r>
      <w:proofErr w:type="gramEnd"/>
      <w:r w:rsidRPr="00D00BBD">
        <w:t xml:space="preserve"> </w:t>
      </w:r>
      <w:proofErr w:type="spellStart"/>
      <w:r w:rsidRPr="00D00BBD">
        <w:t>Питер</w:t>
      </w:r>
      <w:proofErr w:type="spellEnd"/>
      <w:r w:rsidRPr="00D00BBD">
        <w:t xml:space="preserve">, 2003.  </w:t>
      </w:r>
      <w:proofErr w:type="gramStart"/>
      <w:r w:rsidRPr="00D00BBD">
        <w:t>352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clear" w:pos="720"/>
          <w:tab w:val="num" w:pos="0"/>
          <w:tab w:val="left" w:pos="1080"/>
        </w:tabs>
        <w:ind w:left="0" w:firstLine="709"/>
        <w:jc w:val="both"/>
      </w:pPr>
      <w:proofErr w:type="spellStart"/>
      <w:r w:rsidRPr="00925753">
        <w:rPr>
          <w:lang w:val="ru-RU"/>
        </w:rPr>
        <w:t>Спивак</w:t>
      </w:r>
      <w:proofErr w:type="spellEnd"/>
      <w:r w:rsidRPr="00925753">
        <w:rPr>
          <w:lang w:val="ru-RU"/>
        </w:rPr>
        <w:t xml:space="preserve"> В. А. Организационное поведение и управление персоналом.  </w:t>
      </w:r>
      <w:proofErr w:type="spellStart"/>
      <w:r w:rsidRPr="00D00BBD">
        <w:t>Санкт-</w:t>
      </w:r>
      <w:proofErr w:type="gramStart"/>
      <w:r w:rsidRPr="00D00BBD">
        <w:t>Петербург</w:t>
      </w:r>
      <w:proofErr w:type="spellEnd"/>
      <w:r w:rsidRPr="00D00BBD">
        <w:t xml:space="preserve"> :</w:t>
      </w:r>
      <w:proofErr w:type="gramEnd"/>
      <w:r w:rsidRPr="00D00BBD">
        <w:t xml:space="preserve">  </w:t>
      </w:r>
      <w:proofErr w:type="spellStart"/>
      <w:r w:rsidRPr="00D00BBD">
        <w:t>Питер</w:t>
      </w:r>
      <w:proofErr w:type="spellEnd"/>
      <w:r w:rsidRPr="00D00BBD">
        <w:t>, 2000.  416с.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clear" w:pos="720"/>
          <w:tab w:val="num" w:pos="0"/>
          <w:tab w:val="left" w:pos="1080"/>
        </w:tabs>
        <w:ind w:left="0" w:firstLine="709"/>
        <w:jc w:val="both"/>
      </w:pPr>
      <w:proofErr w:type="spellStart"/>
      <w:r w:rsidRPr="00925753">
        <w:rPr>
          <w:bCs/>
          <w:lang w:val="ru-RU"/>
        </w:rPr>
        <w:t>Стеттнер</w:t>
      </w:r>
      <w:proofErr w:type="spellEnd"/>
      <w:r w:rsidRPr="00925753">
        <w:rPr>
          <w:bCs/>
          <w:lang w:val="ru-RU"/>
        </w:rPr>
        <w:t xml:space="preserve"> М. </w:t>
      </w:r>
      <w:r w:rsidRPr="00925753">
        <w:rPr>
          <w:iCs/>
          <w:lang w:val="ru-RU"/>
        </w:rPr>
        <w:t xml:space="preserve">Карьера начинающего менеджера. Ступени роста и подводные камни. </w:t>
      </w:r>
      <w:proofErr w:type="spellStart"/>
      <w:proofErr w:type="gramStart"/>
      <w:r w:rsidRPr="00D00BBD">
        <w:rPr>
          <w:iCs/>
        </w:rPr>
        <w:t>Москва</w:t>
      </w:r>
      <w:proofErr w:type="spellEnd"/>
      <w:r w:rsidRPr="00D00BBD">
        <w:rPr>
          <w:iCs/>
        </w:rPr>
        <w:t xml:space="preserve"> :</w:t>
      </w:r>
      <w:proofErr w:type="gramEnd"/>
      <w:r w:rsidRPr="00D00BBD">
        <w:t xml:space="preserve"> ФАИР-</w:t>
      </w:r>
      <w:proofErr w:type="spellStart"/>
      <w:r w:rsidRPr="00D00BBD">
        <w:t>Пресс</w:t>
      </w:r>
      <w:proofErr w:type="spellEnd"/>
      <w:r w:rsidRPr="00D00BBD">
        <w:t xml:space="preserve">, 2003.  </w:t>
      </w:r>
      <w:proofErr w:type="gramStart"/>
      <w:r w:rsidRPr="00D00BBD">
        <w:t>224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clear" w:pos="720"/>
          <w:tab w:val="num" w:pos="0"/>
          <w:tab w:val="left" w:pos="1080"/>
        </w:tabs>
        <w:ind w:left="0" w:firstLine="709"/>
        <w:jc w:val="both"/>
      </w:pPr>
      <w:proofErr w:type="spellStart"/>
      <w:r w:rsidRPr="00925753">
        <w:rPr>
          <w:bCs/>
          <w:lang w:val="ru-RU"/>
        </w:rPr>
        <w:t>Форсиф</w:t>
      </w:r>
      <w:proofErr w:type="spellEnd"/>
      <w:r w:rsidRPr="00925753">
        <w:rPr>
          <w:bCs/>
          <w:lang w:val="ru-RU"/>
        </w:rPr>
        <w:t xml:space="preserve"> П.</w:t>
      </w:r>
      <w:r w:rsidRPr="00925753">
        <w:rPr>
          <w:lang w:val="ru-RU"/>
        </w:rPr>
        <w:t xml:space="preserve"> </w:t>
      </w:r>
      <w:r w:rsidRPr="00925753">
        <w:rPr>
          <w:iCs/>
          <w:lang w:val="ru-RU"/>
        </w:rPr>
        <w:t>Развитие и обучение персонала.</w:t>
      </w:r>
      <w:r w:rsidRPr="00925753">
        <w:rPr>
          <w:lang w:val="ru-RU"/>
        </w:rPr>
        <w:t xml:space="preserve">  </w:t>
      </w:r>
      <w:proofErr w:type="spellStart"/>
      <w:r w:rsidRPr="00D00BBD">
        <w:t>Санкт-</w:t>
      </w:r>
      <w:proofErr w:type="gramStart"/>
      <w:r w:rsidRPr="00D00BBD">
        <w:t>Петербург</w:t>
      </w:r>
      <w:proofErr w:type="spellEnd"/>
      <w:r w:rsidRPr="00D00BBD">
        <w:t xml:space="preserve"> </w:t>
      </w:r>
      <w:r w:rsidRPr="00D00BBD">
        <w:rPr>
          <w:iCs/>
        </w:rPr>
        <w:t>:</w:t>
      </w:r>
      <w:proofErr w:type="gramEnd"/>
      <w:r w:rsidRPr="00D00BBD">
        <w:rPr>
          <w:iCs/>
        </w:rPr>
        <w:t xml:space="preserve"> </w:t>
      </w:r>
      <w:proofErr w:type="spellStart"/>
      <w:r w:rsidRPr="00D00BBD">
        <w:t>Нева</w:t>
      </w:r>
      <w:proofErr w:type="spellEnd"/>
      <w:r w:rsidRPr="00D00BBD">
        <w:t xml:space="preserve">, 2004. </w:t>
      </w:r>
      <w:proofErr w:type="gramStart"/>
      <w:r w:rsidRPr="00D00BBD">
        <w:t>192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clear" w:pos="720"/>
          <w:tab w:val="num" w:pos="0"/>
          <w:tab w:val="left" w:pos="1080"/>
        </w:tabs>
        <w:ind w:left="0" w:firstLine="709"/>
        <w:jc w:val="both"/>
      </w:pPr>
      <w:proofErr w:type="spellStart"/>
      <w:r w:rsidRPr="00925753">
        <w:rPr>
          <w:lang w:val="ru-RU"/>
        </w:rPr>
        <w:t>Хильб</w:t>
      </w:r>
      <w:proofErr w:type="spellEnd"/>
      <w:r w:rsidRPr="00925753">
        <w:rPr>
          <w:lang w:val="ru-RU"/>
        </w:rPr>
        <w:t xml:space="preserve"> М. Интегрированный менеджмент персонала. Цели, стратегии, инструменты. </w:t>
      </w:r>
      <w:proofErr w:type="gramStart"/>
      <w:r w:rsidRPr="00925753">
        <w:rPr>
          <w:lang w:val="ru-RU"/>
        </w:rPr>
        <w:t>Москва :</w:t>
      </w:r>
      <w:proofErr w:type="gramEnd"/>
      <w:r w:rsidRPr="00925753">
        <w:rPr>
          <w:lang w:val="ru-RU"/>
        </w:rPr>
        <w:t xml:space="preserve"> </w:t>
      </w:r>
      <w:proofErr w:type="spellStart"/>
      <w:r w:rsidRPr="00925753">
        <w:rPr>
          <w:lang w:val="ru-RU"/>
        </w:rPr>
        <w:t>ДиС</w:t>
      </w:r>
      <w:proofErr w:type="spellEnd"/>
      <w:r w:rsidRPr="00925753">
        <w:rPr>
          <w:lang w:val="ru-RU"/>
        </w:rPr>
        <w:t xml:space="preserve">, 2006. </w:t>
      </w:r>
      <w:proofErr w:type="gramStart"/>
      <w:r w:rsidRPr="00D00BBD">
        <w:t>256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clear" w:pos="720"/>
          <w:tab w:val="num" w:pos="0"/>
          <w:tab w:val="left" w:pos="1080"/>
        </w:tabs>
        <w:ind w:left="0" w:firstLine="709"/>
        <w:jc w:val="both"/>
      </w:pPr>
      <w:r w:rsidRPr="00925753">
        <w:rPr>
          <w:lang w:val="ru-RU"/>
        </w:rPr>
        <w:t xml:space="preserve">Чижов Н. А. Руководитель и персонал. Технология взаимодействия. </w:t>
      </w:r>
      <w:proofErr w:type="gramStart"/>
      <w:r w:rsidRPr="00925753">
        <w:rPr>
          <w:lang w:val="ru-RU"/>
        </w:rPr>
        <w:t>Москва :</w:t>
      </w:r>
      <w:proofErr w:type="gramEnd"/>
      <w:r w:rsidRPr="00925753">
        <w:rPr>
          <w:lang w:val="ru-RU"/>
        </w:rPr>
        <w:t xml:space="preserve"> Альфа-Пресс, 2007. </w:t>
      </w:r>
      <w:proofErr w:type="gramStart"/>
      <w:r w:rsidRPr="00D00BBD">
        <w:t>580</w:t>
      </w:r>
      <w:proofErr w:type="gramEnd"/>
      <w:r w:rsidRPr="00D00BBD">
        <w:t xml:space="preserve"> 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num" w:pos="0"/>
          <w:tab w:val="left" w:pos="1134"/>
        </w:tabs>
        <w:ind w:left="0" w:firstLine="709"/>
        <w:jc w:val="both"/>
      </w:pPr>
      <w:r w:rsidRPr="00925753">
        <w:rPr>
          <w:lang w:val="ru-RU"/>
        </w:rPr>
        <w:t xml:space="preserve">Шапиро С. А. Основы управления персоналом в современных организациях. </w:t>
      </w:r>
      <w:proofErr w:type="spellStart"/>
      <w:proofErr w:type="gramStart"/>
      <w:r w:rsidRPr="00D00BBD">
        <w:t>Москва</w:t>
      </w:r>
      <w:proofErr w:type="spellEnd"/>
      <w:r w:rsidRPr="00D00BBD">
        <w:t xml:space="preserve"> :</w:t>
      </w:r>
      <w:proofErr w:type="gramEnd"/>
      <w:r w:rsidRPr="00D00BBD">
        <w:t xml:space="preserve"> </w:t>
      </w:r>
      <w:proofErr w:type="spellStart"/>
      <w:r w:rsidRPr="00D00BBD">
        <w:rPr>
          <w:color w:val="000000"/>
        </w:rPr>
        <w:t>ГроссМедиаФерлаг</w:t>
      </w:r>
      <w:proofErr w:type="spellEnd"/>
      <w:r w:rsidRPr="00D00BBD">
        <w:rPr>
          <w:bCs/>
          <w:color w:val="000000"/>
        </w:rPr>
        <w:t xml:space="preserve">, 2005. </w:t>
      </w:r>
      <w:proofErr w:type="gramStart"/>
      <w:r w:rsidRPr="00D00BBD">
        <w:rPr>
          <w:bCs/>
          <w:color w:val="000000"/>
        </w:rPr>
        <w:t>308</w:t>
      </w:r>
      <w:proofErr w:type="gramEnd"/>
      <w:r w:rsidRPr="00D00BBD">
        <w:rPr>
          <w:bCs/>
          <w:color w:val="000000"/>
        </w:rPr>
        <w:t xml:space="preserve"> с.</w:t>
      </w:r>
    </w:p>
    <w:p w:rsidR="00925753" w:rsidRPr="00D00BBD" w:rsidRDefault="00925753" w:rsidP="00925753">
      <w:pPr>
        <w:numPr>
          <w:ilvl w:val="0"/>
          <w:numId w:val="21"/>
        </w:numPr>
        <w:tabs>
          <w:tab w:val="clear" w:pos="720"/>
          <w:tab w:val="num" w:pos="0"/>
          <w:tab w:val="left" w:pos="1080"/>
        </w:tabs>
        <w:ind w:left="0" w:firstLine="709"/>
        <w:jc w:val="both"/>
      </w:pPr>
      <w:proofErr w:type="spellStart"/>
      <w:r w:rsidRPr="00925753">
        <w:rPr>
          <w:lang w:val="ru-RU"/>
        </w:rPr>
        <w:t>Якока</w:t>
      </w:r>
      <w:proofErr w:type="spellEnd"/>
      <w:r w:rsidRPr="00925753">
        <w:rPr>
          <w:lang w:val="ru-RU"/>
        </w:rPr>
        <w:t xml:space="preserve"> Л. (с </w:t>
      </w:r>
      <w:proofErr w:type="spellStart"/>
      <w:r w:rsidRPr="00925753">
        <w:rPr>
          <w:lang w:val="ru-RU"/>
        </w:rPr>
        <w:t>Новаком</w:t>
      </w:r>
      <w:proofErr w:type="spellEnd"/>
      <w:r w:rsidRPr="00925753">
        <w:rPr>
          <w:lang w:val="ru-RU"/>
        </w:rPr>
        <w:t xml:space="preserve"> У.) Карьера менеджера. 2-е изд. </w:t>
      </w:r>
      <w:proofErr w:type="gramStart"/>
      <w:r w:rsidRPr="00925753">
        <w:rPr>
          <w:lang w:val="ru-RU"/>
        </w:rPr>
        <w:t>Минск :</w:t>
      </w:r>
      <w:proofErr w:type="gramEnd"/>
      <w:r w:rsidRPr="00925753">
        <w:rPr>
          <w:lang w:val="ru-RU"/>
        </w:rPr>
        <w:t xml:space="preserve"> Попурри, 2006.  </w:t>
      </w:r>
      <w:proofErr w:type="gramStart"/>
      <w:r w:rsidRPr="00D00BBD">
        <w:t>544</w:t>
      </w:r>
      <w:proofErr w:type="gramEnd"/>
      <w:r w:rsidRPr="00D00BBD">
        <w:t xml:space="preserve"> с.</w:t>
      </w:r>
    </w:p>
    <w:p w:rsidR="00DF0E2B" w:rsidRDefault="00DF0E2B" w:rsidP="00925753">
      <w:pPr>
        <w:shd w:val="clear" w:color="auto" w:fill="FFFFFF"/>
        <w:tabs>
          <w:tab w:val="left" w:pos="365"/>
        </w:tabs>
        <w:spacing w:before="14" w:line="226" w:lineRule="exact"/>
        <w:ind w:firstLine="426"/>
        <w:rPr>
          <w:b/>
          <w:lang w:val="uk-UA"/>
        </w:rPr>
      </w:pPr>
    </w:p>
    <w:p w:rsidR="004C1180" w:rsidRDefault="004C1180" w:rsidP="00925753">
      <w:pPr>
        <w:shd w:val="clear" w:color="auto" w:fill="FFFFFF"/>
        <w:tabs>
          <w:tab w:val="left" w:pos="365"/>
        </w:tabs>
        <w:spacing w:before="14" w:line="226" w:lineRule="exact"/>
        <w:ind w:firstLine="426"/>
        <w:rPr>
          <w:b/>
          <w:lang w:val="uk-UA"/>
        </w:rPr>
      </w:pPr>
      <w:bookmarkStart w:id="0" w:name="_GoBack"/>
      <w:bookmarkEnd w:id="0"/>
    </w:p>
    <w:p w:rsidR="00C04E07" w:rsidRPr="008E54C3" w:rsidRDefault="00C04E07" w:rsidP="00925753">
      <w:pPr>
        <w:shd w:val="clear" w:color="auto" w:fill="FFFFFF"/>
        <w:tabs>
          <w:tab w:val="left" w:pos="365"/>
        </w:tabs>
        <w:spacing w:before="14" w:line="226" w:lineRule="exact"/>
        <w:ind w:firstLine="426"/>
        <w:rPr>
          <w:b/>
          <w:lang w:val="uk-UA"/>
        </w:rPr>
      </w:pPr>
      <w:r w:rsidRPr="008E54C3">
        <w:rPr>
          <w:b/>
          <w:lang w:val="uk-UA"/>
        </w:rPr>
        <w:lastRenderedPageBreak/>
        <w:t>Інформаційні ресурси</w:t>
      </w:r>
    </w:p>
    <w:p w:rsidR="00925753" w:rsidRPr="00D00BBD" w:rsidRDefault="00925753" w:rsidP="00EA6384">
      <w:pPr>
        <w:numPr>
          <w:ilvl w:val="0"/>
          <w:numId w:val="20"/>
        </w:numPr>
        <w:shd w:val="clear" w:color="auto" w:fill="FFFFFF"/>
        <w:tabs>
          <w:tab w:val="left" w:pos="365"/>
          <w:tab w:val="left" w:pos="993"/>
        </w:tabs>
        <w:ind w:left="0" w:firstLine="709"/>
        <w:jc w:val="both"/>
      </w:pPr>
      <w:r w:rsidRPr="00925753">
        <w:rPr>
          <w:lang w:val="ru-RU"/>
        </w:rPr>
        <w:t xml:space="preserve">Балабанова </w:t>
      </w:r>
      <w:r w:rsidRPr="00925753">
        <w:rPr>
          <w:bCs/>
          <w:lang w:val="ru-RU"/>
        </w:rPr>
        <w:t xml:space="preserve">Л. В., </w:t>
      </w:r>
      <w:proofErr w:type="spellStart"/>
      <w:r w:rsidRPr="00925753">
        <w:rPr>
          <w:bCs/>
          <w:lang w:val="ru-RU"/>
        </w:rPr>
        <w:t>Сардак</w:t>
      </w:r>
      <w:proofErr w:type="spellEnd"/>
      <w:r w:rsidRPr="00925753">
        <w:rPr>
          <w:bCs/>
          <w:lang w:val="ru-RU"/>
        </w:rPr>
        <w:t xml:space="preserve"> О. В.</w:t>
      </w:r>
      <w:r w:rsidRPr="00925753">
        <w:rPr>
          <w:lang w:val="ru-RU"/>
        </w:rPr>
        <w:t xml:space="preserve"> </w:t>
      </w:r>
      <w:proofErr w:type="spellStart"/>
      <w:r w:rsidRPr="00925753">
        <w:rPr>
          <w:iCs/>
          <w:lang w:val="ru-RU"/>
        </w:rPr>
        <w:t>Управління</w:t>
      </w:r>
      <w:proofErr w:type="spellEnd"/>
      <w:r w:rsidRPr="00925753">
        <w:rPr>
          <w:iCs/>
          <w:lang w:val="ru-RU"/>
        </w:rPr>
        <w:t xml:space="preserve"> </w:t>
      </w:r>
      <w:proofErr w:type="gramStart"/>
      <w:r w:rsidRPr="00925753">
        <w:rPr>
          <w:iCs/>
          <w:lang w:val="ru-RU"/>
        </w:rPr>
        <w:t>персоналом :</w:t>
      </w:r>
      <w:proofErr w:type="gramEnd"/>
      <w:r w:rsidRPr="00925753">
        <w:rPr>
          <w:iCs/>
          <w:lang w:val="ru-RU"/>
        </w:rPr>
        <w:t xml:space="preserve"> </w:t>
      </w:r>
      <w:proofErr w:type="spellStart"/>
      <w:r w:rsidRPr="00925753">
        <w:rPr>
          <w:iCs/>
          <w:lang w:val="ru-RU"/>
        </w:rPr>
        <w:t>підручник</w:t>
      </w:r>
      <w:proofErr w:type="spellEnd"/>
      <w:r w:rsidRPr="00925753">
        <w:rPr>
          <w:iCs/>
          <w:lang w:val="ru-RU"/>
        </w:rPr>
        <w:t>.</w:t>
      </w:r>
      <w:r w:rsidRPr="00925753">
        <w:rPr>
          <w:lang w:val="ru-RU"/>
        </w:rPr>
        <w:t xml:space="preserve"> </w:t>
      </w:r>
      <w:r w:rsidRPr="00D00BBD">
        <w:t xml:space="preserve">URL: </w:t>
      </w:r>
      <w:hyperlink r:id="rId9" w:history="1">
        <w:r w:rsidRPr="00D00BBD">
          <w:rPr>
            <w:rStyle w:val="a4"/>
          </w:rPr>
          <w:t>http://cul.com.ua/preview/upr_personal_balab.pdf</w:t>
        </w:r>
      </w:hyperlink>
      <w:r w:rsidRPr="00D00BBD">
        <w:t xml:space="preserve">. </w:t>
      </w:r>
    </w:p>
    <w:p w:rsidR="00925753" w:rsidRPr="00D00BBD" w:rsidRDefault="00925753" w:rsidP="00EA6384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925753">
        <w:rPr>
          <w:bCs/>
          <w:lang w:val="ru-RU"/>
        </w:rPr>
        <w:t>Виноградський</w:t>
      </w:r>
      <w:proofErr w:type="spellEnd"/>
      <w:r w:rsidRPr="00925753">
        <w:rPr>
          <w:bCs/>
          <w:lang w:val="ru-RU"/>
        </w:rPr>
        <w:t xml:space="preserve"> М. Д., </w:t>
      </w:r>
      <w:proofErr w:type="spellStart"/>
      <w:r w:rsidRPr="00925753">
        <w:rPr>
          <w:bCs/>
          <w:lang w:val="ru-RU"/>
        </w:rPr>
        <w:t>Виноградська</w:t>
      </w:r>
      <w:proofErr w:type="spellEnd"/>
      <w:r w:rsidRPr="00925753">
        <w:rPr>
          <w:bCs/>
          <w:lang w:val="ru-RU"/>
        </w:rPr>
        <w:t xml:space="preserve"> А. М., </w:t>
      </w:r>
      <w:proofErr w:type="spellStart"/>
      <w:r w:rsidRPr="00925753">
        <w:rPr>
          <w:bCs/>
          <w:lang w:val="ru-RU"/>
        </w:rPr>
        <w:t>Шканова</w:t>
      </w:r>
      <w:proofErr w:type="spellEnd"/>
      <w:r w:rsidRPr="00925753">
        <w:rPr>
          <w:bCs/>
          <w:lang w:val="ru-RU"/>
        </w:rPr>
        <w:t xml:space="preserve"> О. М.</w:t>
      </w:r>
      <w:r w:rsidRPr="00925753">
        <w:rPr>
          <w:lang w:val="ru-RU"/>
        </w:rPr>
        <w:t xml:space="preserve"> </w:t>
      </w:r>
      <w:proofErr w:type="spellStart"/>
      <w:r w:rsidRPr="00925753">
        <w:rPr>
          <w:iCs/>
          <w:lang w:val="ru-RU"/>
        </w:rPr>
        <w:t>Управління</w:t>
      </w:r>
      <w:proofErr w:type="spellEnd"/>
      <w:r w:rsidRPr="00925753">
        <w:rPr>
          <w:iCs/>
          <w:lang w:val="ru-RU"/>
        </w:rPr>
        <w:t xml:space="preserve"> персоналом.</w:t>
      </w:r>
      <w:r w:rsidRPr="00925753">
        <w:rPr>
          <w:lang w:val="ru-RU"/>
        </w:rPr>
        <w:t xml:space="preserve"> </w:t>
      </w:r>
      <w:r w:rsidRPr="00D00BBD">
        <w:t xml:space="preserve">URL:  </w:t>
      </w:r>
      <w:hyperlink r:id="rId10" w:history="1">
        <w:r w:rsidRPr="00D00BBD">
          <w:rPr>
            <w:rStyle w:val="a4"/>
          </w:rPr>
          <w:t>https://subject.com.ua/pdf/344.pdf</w:t>
        </w:r>
      </w:hyperlink>
      <w:r w:rsidRPr="00D00BBD">
        <w:t xml:space="preserve">. </w:t>
      </w:r>
    </w:p>
    <w:p w:rsidR="00925753" w:rsidRPr="00925753" w:rsidRDefault="00925753" w:rsidP="00EA6384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lang w:val="ru-RU"/>
        </w:rPr>
      </w:pPr>
      <w:r w:rsidRPr="00925753">
        <w:rPr>
          <w:bCs/>
          <w:lang w:val="ru-RU"/>
        </w:rPr>
        <w:t xml:space="preserve">Управление </w:t>
      </w:r>
      <w:r w:rsidR="00EA6384">
        <w:rPr>
          <w:bCs/>
          <w:lang w:val="ru-RU"/>
        </w:rPr>
        <w:t>персоналом: учебник для вузов / п</w:t>
      </w:r>
      <w:r w:rsidRPr="00925753">
        <w:rPr>
          <w:bCs/>
          <w:lang w:val="ru-RU"/>
        </w:rPr>
        <w:t>од ред</w:t>
      </w:r>
      <w:r w:rsidR="00EA6384">
        <w:rPr>
          <w:bCs/>
          <w:lang w:val="ru-RU"/>
        </w:rPr>
        <w:t xml:space="preserve">. Т. Ю. Базарова, Б. Л. Еремина. </w:t>
      </w:r>
      <w:r w:rsidRPr="00925753">
        <w:rPr>
          <w:bCs/>
          <w:lang w:val="ru-RU"/>
        </w:rPr>
        <w:t xml:space="preserve"> </w:t>
      </w:r>
      <w:r w:rsidR="00EA6384" w:rsidRPr="00D00BBD">
        <w:t>URL</w:t>
      </w:r>
      <w:r w:rsidR="00EA6384" w:rsidRPr="00EA6384">
        <w:rPr>
          <w:lang w:val="ru-RU"/>
        </w:rPr>
        <w:t>:</w:t>
      </w:r>
      <w:r w:rsidRPr="00925753">
        <w:rPr>
          <w:spacing w:val="2"/>
          <w:lang w:val="ru-RU"/>
        </w:rPr>
        <w:t xml:space="preserve"> </w:t>
      </w:r>
      <w:hyperlink r:id="rId11" w:history="1">
        <w:r w:rsidRPr="00D00BBD">
          <w:rPr>
            <w:rStyle w:val="a4"/>
            <w:bCs/>
          </w:rPr>
          <w:t>http</w:t>
        </w:r>
        <w:r w:rsidRPr="00925753">
          <w:rPr>
            <w:rStyle w:val="a4"/>
            <w:bCs/>
            <w:lang w:val="ru-RU"/>
          </w:rPr>
          <w:t>://</w:t>
        </w:r>
        <w:r w:rsidRPr="00D00BBD">
          <w:rPr>
            <w:rStyle w:val="a4"/>
            <w:bCs/>
          </w:rPr>
          <w:t>www</w:t>
        </w:r>
        <w:r w:rsidRPr="00925753">
          <w:rPr>
            <w:rStyle w:val="a4"/>
            <w:bCs/>
            <w:lang w:val="ru-RU"/>
          </w:rPr>
          <w:t>.</w:t>
        </w:r>
        <w:proofErr w:type="spellStart"/>
        <w:r w:rsidRPr="00D00BBD">
          <w:rPr>
            <w:rStyle w:val="a4"/>
            <w:bCs/>
          </w:rPr>
          <w:t>bookz</w:t>
        </w:r>
        <w:proofErr w:type="spellEnd"/>
        <w:r w:rsidRPr="00925753">
          <w:rPr>
            <w:rStyle w:val="a4"/>
            <w:bCs/>
            <w:lang w:val="ru-RU"/>
          </w:rPr>
          <w:t>.</w:t>
        </w:r>
        <w:r w:rsidRPr="00D00BBD">
          <w:rPr>
            <w:rStyle w:val="a4"/>
            <w:bCs/>
          </w:rPr>
          <w:t>com</w:t>
        </w:r>
        <w:r w:rsidRPr="00925753">
          <w:rPr>
            <w:rStyle w:val="a4"/>
            <w:bCs/>
            <w:lang w:val="ru-RU"/>
          </w:rPr>
          <w:t>.</w:t>
        </w:r>
        <w:proofErr w:type="spellStart"/>
        <w:r w:rsidRPr="00D00BBD">
          <w:rPr>
            <w:rStyle w:val="a4"/>
            <w:bCs/>
          </w:rPr>
          <w:t>ua</w:t>
        </w:r>
        <w:proofErr w:type="spellEnd"/>
        <w:r w:rsidRPr="00925753">
          <w:rPr>
            <w:rStyle w:val="a4"/>
            <w:bCs/>
            <w:lang w:val="ru-RU"/>
          </w:rPr>
          <w:t>/24/</w:t>
        </w:r>
        <w:r w:rsidRPr="00D00BBD">
          <w:rPr>
            <w:rStyle w:val="a4"/>
            <w:bCs/>
          </w:rPr>
          <w:t>index</w:t>
        </w:r>
        <w:r w:rsidRPr="00925753">
          <w:rPr>
            <w:rStyle w:val="a4"/>
            <w:bCs/>
            <w:lang w:val="ru-RU"/>
          </w:rPr>
          <w:t>.</w:t>
        </w:r>
        <w:proofErr w:type="spellStart"/>
        <w:r w:rsidRPr="00D00BBD">
          <w:rPr>
            <w:rStyle w:val="a4"/>
            <w:bCs/>
          </w:rPr>
          <w:t>htm</w:t>
        </w:r>
        <w:proofErr w:type="spellEnd"/>
      </w:hyperlink>
      <w:r w:rsidRPr="00925753">
        <w:rPr>
          <w:bCs/>
          <w:lang w:val="ru-RU"/>
        </w:rPr>
        <w:t>.</w:t>
      </w:r>
    </w:p>
    <w:p w:rsidR="00925753" w:rsidRPr="00D00BBD" w:rsidRDefault="00925753" w:rsidP="00EA6384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925753">
        <w:rPr>
          <w:lang w:val="ru-RU"/>
        </w:rPr>
        <w:t>Управління</w:t>
      </w:r>
      <w:proofErr w:type="spellEnd"/>
      <w:r w:rsidRPr="00925753">
        <w:rPr>
          <w:lang w:val="ru-RU"/>
        </w:rPr>
        <w:t xml:space="preserve"> </w:t>
      </w:r>
      <w:proofErr w:type="gramStart"/>
      <w:r w:rsidRPr="00925753">
        <w:rPr>
          <w:lang w:val="ru-RU"/>
        </w:rPr>
        <w:t>персоналом</w:t>
      </w:r>
      <w:r w:rsidRPr="00D00BBD">
        <w:t> </w:t>
      </w:r>
      <w:r w:rsidR="00EA6384">
        <w:rPr>
          <w:lang w:val="ru-RU"/>
        </w:rPr>
        <w:t>:</w:t>
      </w:r>
      <w:proofErr w:type="gramEnd"/>
      <w:r w:rsidR="00EA6384">
        <w:rPr>
          <w:lang w:val="ru-RU"/>
        </w:rPr>
        <w:t xml:space="preserve"> конспект </w:t>
      </w:r>
      <w:proofErr w:type="spellStart"/>
      <w:r w:rsidR="00EA6384">
        <w:rPr>
          <w:lang w:val="ru-RU"/>
        </w:rPr>
        <w:t>лекцій</w:t>
      </w:r>
      <w:proofErr w:type="spellEnd"/>
      <w:r w:rsidR="00EA6384">
        <w:rPr>
          <w:lang w:val="ru-RU"/>
        </w:rPr>
        <w:t xml:space="preserve"> / М. М. Петрушенко, Г. М. Шевченко</w:t>
      </w:r>
      <w:r w:rsidRPr="00925753">
        <w:rPr>
          <w:lang w:val="ru-RU"/>
        </w:rPr>
        <w:t xml:space="preserve">.  </w:t>
      </w:r>
      <w:r w:rsidRPr="00D00BBD">
        <w:t xml:space="preserve">URL: </w:t>
      </w:r>
      <w:hyperlink r:id="rId12" w:history="1">
        <w:r w:rsidRPr="00D00BBD">
          <w:rPr>
            <w:rStyle w:val="a4"/>
          </w:rPr>
          <w:t>http://ebooks.znu.edu.ua/files/Bibliobooks/Inshi20/0016758.doc</w:t>
        </w:r>
      </w:hyperlink>
      <w:r w:rsidRPr="00D00BBD">
        <w:t xml:space="preserve">. </w:t>
      </w:r>
    </w:p>
    <w:p w:rsidR="00925753" w:rsidRPr="00D00BBD" w:rsidRDefault="00925753" w:rsidP="00EA6384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25753">
        <w:rPr>
          <w:lang w:val="ru-RU"/>
        </w:rPr>
        <w:t xml:space="preserve">Федулова Л. І. </w:t>
      </w:r>
      <w:proofErr w:type="spellStart"/>
      <w:r w:rsidRPr="00925753">
        <w:rPr>
          <w:lang w:val="ru-RU"/>
        </w:rPr>
        <w:t>Кадровий</w:t>
      </w:r>
      <w:proofErr w:type="spellEnd"/>
      <w:r w:rsidRPr="00925753">
        <w:rPr>
          <w:lang w:val="ru-RU"/>
        </w:rPr>
        <w:t xml:space="preserve"> менеджмент. </w:t>
      </w:r>
      <w:r w:rsidRPr="00D00BBD">
        <w:t xml:space="preserve">URL: </w:t>
      </w:r>
      <w:hyperlink r:id="rId13" w:history="1">
        <w:r w:rsidR="00EA6384" w:rsidRPr="004D3DB1">
          <w:rPr>
            <w:rStyle w:val="a4"/>
          </w:rPr>
          <w:t>http://libfree.com/190167271_</w:t>
        </w:r>
        <w:r w:rsidR="00EA6384" w:rsidRPr="004D3DB1">
          <w:rPr>
            <w:rStyle w:val="a4"/>
            <w:lang w:val="uk-UA"/>
          </w:rPr>
          <w:t xml:space="preserve"> </w:t>
        </w:r>
        <w:r w:rsidR="00EA6384" w:rsidRPr="004D3DB1">
          <w:rPr>
            <w:rStyle w:val="a4"/>
          </w:rPr>
          <w:t>menedzhmentkadroviy_menedzhment.html#411</w:t>
        </w:r>
      </w:hyperlink>
    </w:p>
    <w:p w:rsidR="00925753" w:rsidRPr="00EA6384" w:rsidRDefault="00925753" w:rsidP="00EA6384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25753">
        <w:rPr>
          <w:lang w:val="ru-RU"/>
        </w:rPr>
        <w:t xml:space="preserve">Храмов В. О. </w:t>
      </w:r>
      <w:proofErr w:type="spellStart"/>
      <w:r w:rsidRPr="00925753">
        <w:rPr>
          <w:lang w:val="ru-RU"/>
        </w:rPr>
        <w:t>Основи</w:t>
      </w:r>
      <w:proofErr w:type="spellEnd"/>
      <w:r w:rsidRPr="00925753">
        <w:rPr>
          <w:lang w:val="ru-RU"/>
        </w:rPr>
        <w:t xml:space="preserve"> </w:t>
      </w:r>
      <w:proofErr w:type="spellStart"/>
      <w:r w:rsidRPr="00925753">
        <w:rPr>
          <w:lang w:val="ru-RU"/>
        </w:rPr>
        <w:t>управління</w:t>
      </w:r>
      <w:proofErr w:type="spellEnd"/>
      <w:r w:rsidRPr="00925753">
        <w:rPr>
          <w:lang w:val="ru-RU"/>
        </w:rPr>
        <w:t xml:space="preserve"> персоналом.  </w:t>
      </w:r>
      <w:r w:rsidRPr="00D00BBD">
        <w:t>URL</w:t>
      </w:r>
      <w:r w:rsidRPr="00EA6384">
        <w:t>:</w:t>
      </w:r>
      <w:r w:rsidRPr="00D00BBD">
        <w:t> </w:t>
      </w:r>
      <w:hyperlink r:id="rId14" w:history="1">
        <w:r w:rsidR="00EA6384" w:rsidRPr="004D3DB1">
          <w:rPr>
            <w:rStyle w:val="a4"/>
          </w:rPr>
          <w:t>http://ebooks.znu.edu.ua/ files/Bibliobooks/Inshi36/0030494.pdf</w:t>
        </w:r>
      </w:hyperlink>
      <w:r w:rsidRPr="00EA6384">
        <w:t xml:space="preserve">. </w:t>
      </w:r>
    </w:p>
    <w:p w:rsidR="00925753" w:rsidRPr="00D00BBD" w:rsidRDefault="00925753" w:rsidP="00EA6384">
      <w:pPr>
        <w:numPr>
          <w:ilvl w:val="0"/>
          <w:numId w:val="20"/>
        </w:numPr>
        <w:shd w:val="clear" w:color="auto" w:fill="FFFFFF"/>
        <w:tabs>
          <w:tab w:val="left" w:pos="365"/>
          <w:tab w:val="left" w:pos="993"/>
        </w:tabs>
        <w:ind w:left="0" w:firstLine="709"/>
        <w:jc w:val="both"/>
        <w:rPr>
          <w:spacing w:val="-20"/>
        </w:rPr>
      </w:pPr>
      <w:r w:rsidRPr="00925753">
        <w:rPr>
          <w:lang w:val="ru-RU"/>
        </w:rPr>
        <w:t xml:space="preserve">Шапиро С. А. Основы управления персоналом в современных организациях. </w:t>
      </w:r>
      <w:r w:rsidRPr="00D00BBD">
        <w:t xml:space="preserve">URL: </w:t>
      </w:r>
      <w:hyperlink r:id="rId15" w:history="1">
        <w:r w:rsidRPr="00D00BBD">
          <w:rPr>
            <w:rStyle w:val="a4"/>
          </w:rPr>
          <w:t>http://ebooks.znu.edu.ua/files/Bibliobooks/Inshi19/0012722.pdf</w:t>
        </w:r>
      </w:hyperlink>
      <w:r w:rsidRPr="00D00BBD">
        <w:t xml:space="preserve">. </w:t>
      </w:r>
    </w:p>
    <w:p w:rsidR="0010550C" w:rsidRPr="00925753" w:rsidRDefault="0010550C" w:rsidP="0010550C">
      <w:pPr>
        <w:rPr>
          <w:rFonts w:eastAsia="Times New Roman"/>
          <w:i/>
          <w:iCs/>
        </w:rPr>
      </w:pPr>
    </w:p>
    <w:p w:rsidR="00DF728E" w:rsidRDefault="00DF728E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</w:p>
    <w:p w:rsidR="00566A39" w:rsidRDefault="00566A39" w:rsidP="00626ADD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 xml:space="preserve">РЕГУЛЯЦІЇ І </w:t>
      </w:r>
      <w:r w:rsidR="00EF5BEC" w:rsidRPr="00A808DE">
        <w:rPr>
          <w:b/>
          <w:bCs/>
          <w:color w:val="000000"/>
          <w:sz w:val="28"/>
          <w:szCs w:val="28"/>
          <w:lang w:val="uk-UA"/>
        </w:rPr>
        <w:t>ПОЛІТИКИ</w:t>
      </w:r>
      <w:r>
        <w:rPr>
          <w:b/>
          <w:bCs/>
          <w:color w:val="000000"/>
          <w:sz w:val="28"/>
          <w:szCs w:val="28"/>
          <w:lang w:val="uk-UA"/>
        </w:rPr>
        <w:t xml:space="preserve"> КУРСУ</w:t>
      </w:r>
    </w:p>
    <w:p w:rsidR="001A3AC6" w:rsidRDefault="001A3AC6" w:rsidP="0031048A">
      <w:pPr>
        <w:rPr>
          <w:b/>
          <w:bCs/>
          <w:color w:val="000000"/>
          <w:highlight w:val="yellow"/>
          <w:lang w:val="uk-UA"/>
        </w:rPr>
      </w:pPr>
    </w:p>
    <w:p w:rsidR="00456F83" w:rsidRPr="00404FEA" w:rsidRDefault="00456F83" w:rsidP="00456F83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:rsidR="00456F83" w:rsidRPr="00E54730" w:rsidRDefault="00456F83" w:rsidP="00456F83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Відвідування занять обов’язкове</w:t>
      </w:r>
      <w:r w:rsidRPr="0043779A">
        <w:rPr>
          <w:bCs/>
          <w:color w:val="000000"/>
          <w:lang w:val="uk-UA"/>
        </w:rPr>
        <w:t xml:space="preserve">, </w:t>
      </w:r>
      <w:r w:rsidR="00D11825">
        <w:rPr>
          <w:bCs/>
          <w:color w:val="000000"/>
          <w:lang w:val="uk-UA"/>
        </w:rPr>
        <w:t>п</w:t>
      </w:r>
      <w:r w:rsidRPr="0043779A">
        <w:rPr>
          <w:bCs/>
          <w:color w:val="000000"/>
          <w:u w:val="single"/>
          <w:lang w:val="uk-UA"/>
        </w:rPr>
        <w:t>ропуски можливі лише з поважної причини</w:t>
      </w:r>
      <w:r>
        <w:rPr>
          <w:bCs/>
          <w:color w:val="000000"/>
          <w:lang w:val="uk-UA"/>
        </w:rPr>
        <w:t xml:space="preserve">. Відпрацювання пропущених занять має бути регулярним за домовленістю з викладачем у години консультацій. Накопичення відпрацювань неприпустиме! За умови систематичних пропусків може бути застосована процедура повторного </w:t>
      </w:r>
      <w:r w:rsidRPr="001A78E1">
        <w:rPr>
          <w:bCs/>
          <w:color w:val="000000"/>
          <w:lang w:val="uk-UA"/>
        </w:rPr>
        <w:t xml:space="preserve">вивчення </w:t>
      </w:r>
      <w:r w:rsidRPr="00E54730">
        <w:rPr>
          <w:bCs/>
          <w:color w:val="000000"/>
          <w:lang w:val="uk-UA"/>
        </w:rPr>
        <w:t xml:space="preserve">дисципліни (див. посилання на Положення у додатку до </w:t>
      </w:r>
      <w:proofErr w:type="spellStart"/>
      <w:r w:rsidRPr="00E54730">
        <w:rPr>
          <w:bCs/>
          <w:color w:val="000000"/>
          <w:lang w:val="uk-UA"/>
        </w:rPr>
        <w:t>силабусу</w:t>
      </w:r>
      <w:proofErr w:type="spellEnd"/>
      <w:r w:rsidRPr="00E54730">
        <w:rPr>
          <w:bCs/>
          <w:color w:val="000000"/>
          <w:lang w:val="uk-UA"/>
        </w:rPr>
        <w:t>).</w:t>
      </w:r>
    </w:p>
    <w:p w:rsidR="00456F83" w:rsidRPr="00E54730" w:rsidRDefault="00456F83" w:rsidP="00456F83">
      <w:pPr>
        <w:rPr>
          <w:bCs/>
          <w:color w:val="000000"/>
          <w:lang w:val="uk-UA"/>
        </w:rPr>
      </w:pPr>
    </w:p>
    <w:p w:rsidR="00456F83" w:rsidRPr="00E54730" w:rsidRDefault="00456F83" w:rsidP="00456F83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:rsidR="00456F83" w:rsidRDefault="00D11825" w:rsidP="00456F83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Кожен</w:t>
      </w:r>
      <w:r w:rsidR="00456F83" w:rsidRPr="00E54730">
        <w:rPr>
          <w:bCs/>
          <w:color w:val="000000"/>
          <w:lang w:val="uk-UA"/>
        </w:rPr>
        <w:t xml:space="preserve">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="00456F83" w:rsidRPr="00E54730">
        <w:rPr>
          <w:bCs/>
          <w:i/>
          <w:color w:val="000000"/>
          <w:lang w:val="uk-UA"/>
        </w:rPr>
        <w:t>плагіат</w:t>
      </w:r>
      <w:r w:rsidR="00456F83" w:rsidRPr="00E54730">
        <w:rPr>
          <w:bCs/>
          <w:color w:val="000000"/>
          <w:lang w:val="uk-UA"/>
        </w:rPr>
        <w:t xml:space="preserve">. Використання будь-якої інформації (текст, фото, ілюстрації тощо) мають бути правильно процитовані з посиланням на автора!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</w:t>
      </w:r>
      <w:r w:rsidR="00456F83">
        <w:rPr>
          <w:bCs/>
          <w:color w:val="000000"/>
          <w:lang w:val="uk-UA"/>
        </w:rPr>
        <w:t>додат</w:t>
      </w:r>
      <w:r w:rsidR="00456F83" w:rsidRPr="00E54730">
        <w:rPr>
          <w:bCs/>
          <w:color w:val="000000"/>
          <w:lang w:val="uk-UA"/>
        </w:rPr>
        <w:t xml:space="preserve">ку до </w:t>
      </w:r>
      <w:proofErr w:type="spellStart"/>
      <w:r w:rsidR="00456F83" w:rsidRPr="00E54730">
        <w:rPr>
          <w:bCs/>
          <w:color w:val="000000"/>
          <w:lang w:val="uk-UA"/>
        </w:rPr>
        <w:t>силабусу</w:t>
      </w:r>
      <w:proofErr w:type="spellEnd"/>
      <w:r w:rsidR="00456F83" w:rsidRPr="00E54730">
        <w:rPr>
          <w:bCs/>
          <w:color w:val="000000"/>
          <w:lang w:val="uk-UA"/>
        </w:rPr>
        <w:t>).</w:t>
      </w:r>
    </w:p>
    <w:p w:rsidR="00456F83" w:rsidRPr="0021546E" w:rsidRDefault="00456F83" w:rsidP="00456F83">
      <w:pPr>
        <w:rPr>
          <w:bCs/>
          <w:color w:val="000000"/>
          <w:lang w:val="uk-UA"/>
        </w:rPr>
      </w:pPr>
    </w:p>
    <w:p w:rsidR="00456F83" w:rsidRPr="008757C1" w:rsidRDefault="00456F83" w:rsidP="00456F83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:rsidR="00456F83" w:rsidRPr="008757C1" w:rsidRDefault="00456F83" w:rsidP="00456F83">
      <w:pPr>
        <w:jc w:val="both"/>
        <w:rPr>
          <w:bCs/>
          <w:color w:val="000000"/>
          <w:highlight w:val="yellow"/>
          <w:lang w:val="uk-UA"/>
        </w:rPr>
      </w:pPr>
      <w:r w:rsidRPr="008757C1">
        <w:rPr>
          <w:bCs/>
          <w:color w:val="000000"/>
          <w:lang w:val="uk-UA"/>
        </w:rPr>
        <w:t>Будь ласка, вимкніть</w:t>
      </w:r>
      <w:r>
        <w:rPr>
          <w:bCs/>
          <w:color w:val="000000"/>
          <w:lang w:val="uk-UA"/>
        </w:rPr>
        <w:t xml:space="preserve"> на беззвучний режим</w:t>
      </w:r>
      <w:r w:rsidRPr="008757C1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свої</w:t>
      </w:r>
      <w:r w:rsidRPr="008757C1">
        <w:rPr>
          <w:bCs/>
          <w:color w:val="000000"/>
          <w:lang w:val="uk-UA"/>
        </w:rPr>
        <w:t xml:space="preserve"> мобільні телефони та </w:t>
      </w:r>
      <w:r>
        <w:rPr>
          <w:bCs/>
          <w:color w:val="000000"/>
          <w:lang w:val="uk-UA"/>
        </w:rPr>
        <w:t>не користуйтеся ними під час занять</w:t>
      </w:r>
      <w:r w:rsidRPr="008757C1">
        <w:rPr>
          <w:bCs/>
          <w:color w:val="000000"/>
          <w:lang w:val="uk-UA"/>
        </w:rPr>
        <w:t xml:space="preserve">. Мобільні телефони відволікають </w:t>
      </w:r>
      <w:r>
        <w:rPr>
          <w:bCs/>
          <w:color w:val="000000"/>
          <w:lang w:val="uk-UA"/>
        </w:rPr>
        <w:t>викладача</w:t>
      </w:r>
      <w:r w:rsidRPr="008757C1">
        <w:rPr>
          <w:bCs/>
          <w:color w:val="000000"/>
          <w:lang w:val="uk-UA"/>
        </w:rPr>
        <w:t xml:space="preserve"> та ваших колег. Під час </w:t>
      </w:r>
      <w:r>
        <w:rPr>
          <w:bCs/>
          <w:color w:val="000000"/>
          <w:lang w:val="uk-UA"/>
        </w:rPr>
        <w:t>занять</w:t>
      </w:r>
      <w:r w:rsidRPr="008757C1">
        <w:rPr>
          <w:bCs/>
          <w:color w:val="000000"/>
          <w:lang w:val="uk-UA"/>
        </w:rPr>
        <w:t xml:space="preserve"> заборонено надсилання текстових повідомлень, прослуховування музики, перевірк</w:t>
      </w:r>
      <w:r>
        <w:rPr>
          <w:bCs/>
          <w:color w:val="000000"/>
          <w:lang w:val="uk-UA"/>
        </w:rPr>
        <w:t>а</w:t>
      </w:r>
      <w:r w:rsidRPr="008757C1">
        <w:rPr>
          <w:bCs/>
          <w:color w:val="000000"/>
          <w:lang w:val="uk-UA"/>
        </w:rPr>
        <w:t xml:space="preserve"> електронної пошти, </w:t>
      </w:r>
      <w:r>
        <w:rPr>
          <w:bCs/>
          <w:color w:val="000000"/>
          <w:lang w:val="uk-UA"/>
        </w:rPr>
        <w:t>соціальних мереж</w:t>
      </w:r>
      <w:r w:rsidRPr="008757C1">
        <w:rPr>
          <w:bCs/>
          <w:color w:val="000000"/>
          <w:lang w:val="uk-UA"/>
        </w:rPr>
        <w:t xml:space="preserve"> тощо. </w:t>
      </w:r>
      <w:r>
        <w:rPr>
          <w:bCs/>
          <w:color w:val="000000"/>
          <w:lang w:val="uk-UA"/>
        </w:rPr>
        <w:t>Електронні пристрої можна використовувати лише за умови виробничої необхідності в них (за погодженням з викладачем)</w:t>
      </w:r>
      <w:r w:rsidRPr="008757C1">
        <w:rPr>
          <w:bCs/>
          <w:color w:val="000000"/>
          <w:lang w:val="uk-UA"/>
        </w:rPr>
        <w:t>.</w:t>
      </w:r>
    </w:p>
    <w:p w:rsidR="00456F83" w:rsidRPr="005D3580" w:rsidRDefault="00456F83" w:rsidP="00456F83">
      <w:pPr>
        <w:rPr>
          <w:rFonts w:eastAsia="Times New Roman"/>
          <w:highlight w:val="yellow"/>
          <w:lang w:val="uk-UA"/>
        </w:rPr>
      </w:pPr>
    </w:p>
    <w:p w:rsidR="00456F83" w:rsidRPr="00456F83" w:rsidRDefault="00456F83" w:rsidP="00456F83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:rsidR="00456F83" w:rsidRDefault="00456F83" w:rsidP="00456F83">
      <w:pPr>
        <w:jc w:val="both"/>
        <w:rPr>
          <w:color w:val="000000"/>
          <w:lang w:val="uk-UA"/>
        </w:rPr>
      </w:pPr>
      <w:r w:rsidRPr="004B275A">
        <w:rPr>
          <w:color w:val="000000"/>
          <w:lang w:val="uk-UA"/>
        </w:rPr>
        <w:t xml:space="preserve">Очікується, що студенти перевірятимуть свою електронну пошту </w:t>
      </w:r>
      <w:r>
        <w:rPr>
          <w:color w:val="000000"/>
          <w:lang w:val="uk-UA"/>
        </w:rPr>
        <w:t xml:space="preserve">і сторінку дисципліни в </w:t>
      </w:r>
      <w:r>
        <w:rPr>
          <w:color w:val="000000"/>
        </w:rPr>
        <w:t>Moodle</w:t>
      </w:r>
      <w:r w:rsidRPr="00456F83">
        <w:rPr>
          <w:color w:val="000000"/>
          <w:lang w:val="uk-UA"/>
        </w:rPr>
        <w:t xml:space="preserve"> </w:t>
      </w:r>
      <w:r w:rsidRPr="004B275A">
        <w:rPr>
          <w:color w:val="000000"/>
          <w:lang w:val="uk-UA"/>
        </w:rPr>
        <w:t xml:space="preserve">та реагуватимуть своєчасно. </w:t>
      </w:r>
      <w:r>
        <w:rPr>
          <w:color w:val="000000"/>
          <w:lang w:val="uk-UA"/>
        </w:rPr>
        <w:t>Всі робочі оголошення</w:t>
      </w:r>
      <w:r w:rsidRPr="00456F83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 xml:space="preserve">можуть надсилатися через старосту, на електронну пошту та розміщуватимуться в </w:t>
      </w:r>
      <w:r>
        <w:rPr>
          <w:color w:val="000000"/>
        </w:rPr>
        <w:t>Moodle</w:t>
      </w:r>
      <w:r w:rsidRPr="00456F83">
        <w:rPr>
          <w:color w:val="000000"/>
          <w:lang w:val="ru-RU"/>
        </w:rPr>
        <w:t>.</w:t>
      </w:r>
      <w:r w:rsidRPr="004B275A">
        <w:rPr>
          <w:color w:val="000000"/>
          <w:lang w:val="uk-UA"/>
        </w:rPr>
        <w:t xml:space="preserve"> Будь ласка, </w:t>
      </w:r>
      <w:r>
        <w:rPr>
          <w:color w:val="000000"/>
          <w:lang w:val="uk-UA"/>
        </w:rPr>
        <w:t>перевіряйте повідомлення вчасно</w:t>
      </w:r>
      <w:r w:rsidRPr="004B275A">
        <w:rPr>
          <w:color w:val="000000"/>
          <w:lang w:val="uk-UA"/>
        </w:rPr>
        <w:t xml:space="preserve">. </w:t>
      </w:r>
      <w:r w:rsidRPr="004B275A">
        <w:rPr>
          <w:i/>
          <w:color w:val="000000"/>
          <w:u w:val="single"/>
          <w:lang w:val="uk-UA"/>
        </w:rPr>
        <w:t>Ел. пошта має бути підписана справжнім</w:t>
      </w:r>
      <w:r w:rsidRPr="00456F83">
        <w:rPr>
          <w:i/>
          <w:color w:val="000000"/>
          <w:u w:val="single"/>
          <w:lang w:val="ru-RU"/>
        </w:rPr>
        <w:t xml:space="preserve"> </w:t>
      </w:r>
      <w:r w:rsidRPr="004B275A">
        <w:rPr>
          <w:i/>
          <w:color w:val="000000"/>
          <w:u w:val="single"/>
          <w:lang w:val="uk-UA"/>
        </w:rPr>
        <w:t>ім’ям і прізвищем</w:t>
      </w:r>
      <w:r>
        <w:rPr>
          <w:color w:val="000000"/>
          <w:lang w:val="uk-UA"/>
        </w:rPr>
        <w:t xml:space="preserve">. Адреси типу </w:t>
      </w:r>
      <w:r>
        <w:rPr>
          <w:color w:val="000000"/>
        </w:rPr>
        <w:t>user</w:t>
      </w:r>
      <w:r w:rsidRPr="00F96714">
        <w:rPr>
          <w:color w:val="000000"/>
          <w:lang w:val="ru-RU"/>
        </w:rPr>
        <w:t>123@</w:t>
      </w:r>
      <w:proofErr w:type="spellStart"/>
      <w:r>
        <w:rPr>
          <w:color w:val="000000"/>
        </w:rPr>
        <w:t>gmail</w:t>
      </w:r>
      <w:proofErr w:type="spellEnd"/>
      <w:r w:rsidRPr="00F96714">
        <w:rPr>
          <w:color w:val="000000"/>
          <w:lang w:val="ru-RU"/>
        </w:rPr>
        <w:t>.</w:t>
      </w:r>
      <w:r>
        <w:rPr>
          <w:color w:val="000000"/>
        </w:rPr>
        <w:t>com</w:t>
      </w:r>
      <w:r w:rsidRPr="00F96714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>не приймаються!</w:t>
      </w:r>
    </w:p>
    <w:p w:rsidR="00C47403" w:rsidRPr="00DB4651" w:rsidRDefault="00A90A11" w:rsidP="00DB4651">
      <w:pPr>
        <w:jc w:val="center"/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</w:pPr>
      <w:r w:rsidRPr="00DB4651"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  <w:br w:type="page"/>
      </w:r>
      <w:r w:rsidR="00C47403" w:rsidRPr="00DB4651"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  <w:lastRenderedPageBreak/>
        <w:t>ДОДАТОК ДО СИЛАБУСУ</w:t>
      </w:r>
      <w:r w:rsidRPr="00DB4651"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  <w:t xml:space="preserve"> ЗНУ – 2020-2021</w:t>
      </w:r>
    </w:p>
    <w:p w:rsidR="00A90A11" w:rsidRPr="00287991" w:rsidRDefault="00A90A11" w:rsidP="00A90A11">
      <w:pPr>
        <w:jc w:val="center"/>
        <w:rPr>
          <w:rFonts w:eastAsia="Times New Roman"/>
          <w:b/>
          <w:bCs/>
          <w:sz w:val="20"/>
          <w:szCs w:val="20"/>
          <w:lang w:val="uk-UA"/>
        </w:rPr>
      </w:pPr>
    </w:p>
    <w:p w:rsidR="00A90A11" w:rsidRPr="00DB4651" w:rsidRDefault="00A90A11" w:rsidP="00A90A11">
      <w:pPr>
        <w:jc w:val="both"/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</w:pPr>
      <w:r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ГРАФІК НАВЧАЛЬНОГО ПРОЦЕСУ</w:t>
      </w:r>
      <w:r w:rsidR="00494816" w:rsidRPr="00DB4651">
        <w:rPr>
          <w:rFonts w:ascii="Cambria" w:hAnsi="Cambria" w:cs="Cambria"/>
          <w:b/>
          <w:bCs/>
          <w:i/>
          <w:iCs/>
          <w:sz w:val="20"/>
          <w:szCs w:val="20"/>
          <w:lang w:val="ru-RU"/>
        </w:rPr>
        <w:t xml:space="preserve"> 2020-2021 </w:t>
      </w:r>
      <w:r w:rsidR="00494816"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н. р. </w:t>
      </w:r>
      <w:r w:rsidR="00DB4651"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(гіперпосилання на сторінку </w:t>
      </w:r>
      <w:proofErr w:type="spellStart"/>
      <w:r w:rsidR="00DB4651"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сайта</w:t>
      </w:r>
      <w:proofErr w:type="spellEnd"/>
      <w:r w:rsidR="00DB4651"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)</w:t>
      </w:r>
    </w:p>
    <w:p w:rsidR="00DB4651" w:rsidRPr="00287991" w:rsidRDefault="00DB4651" w:rsidP="00A90A11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:rsidR="000363C2" w:rsidRPr="00E42FA1" w:rsidRDefault="000363C2" w:rsidP="000363C2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АКАДЕМІЧНА ДОБРОЧЕСНІСТЬ</w:t>
      </w:r>
      <w:r w:rsid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Кодексом академічної доброчесності ЗНУ</w:t>
      </w:r>
      <w:r w:rsidRPr="00BD3C37">
        <w:rPr>
          <w:rFonts w:ascii="Cambria" w:hAnsi="Cambria" w:cs="Cambria"/>
          <w:b/>
          <w:bCs/>
          <w:sz w:val="20"/>
          <w:szCs w:val="20"/>
          <w:lang w:val="uk-UA"/>
        </w:rPr>
        <w:t>: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 </w:t>
      </w:r>
      <w:hyperlink r:id="rId16" w:history="1">
        <w:r w:rsidR="00494816" w:rsidRPr="00BD3C37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https://tinyurl.com/ya6yk4ad</w:t>
        </w:r>
      </w:hyperlink>
      <w:r w:rsidR="00BD3C37">
        <w:rPr>
          <w:rFonts w:ascii="Cambria" w:hAnsi="Cambria" w:cs="Cambria"/>
          <w:sz w:val="20"/>
          <w:szCs w:val="20"/>
          <w:lang w:val="uk-UA"/>
        </w:rPr>
        <w:t>.</w:t>
      </w:r>
      <w:r w:rsidR="00494816" w:rsidRPr="00E42FA1"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BD3C37">
        <w:rPr>
          <w:rFonts w:ascii="Cambria" w:hAnsi="Cambria" w:cs="Cambria"/>
          <w:i/>
          <w:iCs/>
          <w:sz w:val="20"/>
          <w:szCs w:val="20"/>
          <w:lang w:val="uk-UA"/>
        </w:rPr>
        <w:t>Декларація академічної доброчесності здобувача вищої освіти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17" w:history="1">
        <w:r w:rsidR="00494816" w:rsidRPr="00BD3C37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https://tinyurl.com/y6wzzlu3</w:t>
        </w:r>
      </w:hyperlink>
      <w:r w:rsidR="00BD3C37" w:rsidRPr="00E42FA1">
        <w:rPr>
          <w:rFonts w:ascii="Cambria" w:hAnsi="Cambria" w:cs="Cambria"/>
          <w:sz w:val="20"/>
          <w:szCs w:val="20"/>
          <w:lang w:val="uk-UA"/>
        </w:rPr>
        <w:t>.</w:t>
      </w:r>
    </w:p>
    <w:p w:rsidR="000363C2" w:rsidRPr="00287991" w:rsidRDefault="000363C2" w:rsidP="000363C2">
      <w:pPr>
        <w:rPr>
          <w:rFonts w:ascii="Cambria" w:hAnsi="Cambria" w:cs="Cambria"/>
          <w:sz w:val="14"/>
          <w:szCs w:val="14"/>
          <w:lang w:val="uk-UA"/>
        </w:rPr>
      </w:pPr>
    </w:p>
    <w:p w:rsidR="00494816" w:rsidRPr="00BD3C37" w:rsidRDefault="00DB4651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ОСВІТНІЙ</w:t>
      </w:r>
      <w:r w:rsidR="00494816"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 ПРОЦЕС ТА ЗАБЕЗПЕЧЕННЯ ЯКОСТІ ОСВІТИ</w:t>
      </w:r>
      <w:r w:rsid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="00494816" w:rsidRPr="00BD3C37">
        <w:rPr>
          <w:rFonts w:ascii="Cambria" w:hAnsi="Cambria" w:cs="Cambria"/>
          <w:sz w:val="20"/>
          <w:szCs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="00494816" w:rsidRPr="00BD3C37">
        <w:rPr>
          <w:rFonts w:ascii="Cambria" w:hAnsi="Cambria" w:cs="Cambria"/>
          <w:i/>
          <w:iCs/>
          <w:sz w:val="20"/>
          <w:szCs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="00494816" w:rsidRPr="00BD3C37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18" w:history="1">
        <w:r w:rsidR="00494816"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https</w:t>
        </w:r>
        <w:r w:rsidR="00494816" w:rsidRPr="00E42FA1">
          <w:rPr>
            <w:rStyle w:val="a4"/>
            <w:rFonts w:ascii="Cambria" w:hAnsi="Cambria" w:cs="Cambria"/>
            <w:sz w:val="20"/>
            <w:szCs w:val="20"/>
            <w:shd w:val="clear" w:color="auto" w:fill="FFFFFF"/>
            <w:lang w:val="uk-UA"/>
          </w:rPr>
          <w:t>://</w:t>
        </w:r>
        <w:proofErr w:type="spellStart"/>
        <w:r w:rsidR="00494816"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tinyurl</w:t>
        </w:r>
        <w:proofErr w:type="spellEnd"/>
        <w:r w:rsidR="00494816" w:rsidRPr="00E42FA1">
          <w:rPr>
            <w:rStyle w:val="a4"/>
            <w:rFonts w:ascii="Cambria" w:hAnsi="Cambria" w:cs="Cambria"/>
            <w:sz w:val="20"/>
            <w:szCs w:val="20"/>
            <w:shd w:val="clear" w:color="auto" w:fill="FFFFFF"/>
            <w:lang w:val="uk-UA"/>
          </w:rPr>
          <w:t>.</w:t>
        </w:r>
        <w:r w:rsidR="00494816"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com</w:t>
        </w:r>
        <w:r w:rsidR="00494816" w:rsidRPr="00E42FA1">
          <w:rPr>
            <w:rStyle w:val="a4"/>
            <w:rFonts w:ascii="Cambria" w:hAnsi="Cambria" w:cs="Cambria"/>
            <w:sz w:val="20"/>
            <w:szCs w:val="20"/>
            <w:shd w:val="clear" w:color="auto" w:fill="FFFFFF"/>
            <w:lang w:val="uk-UA"/>
          </w:rPr>
          <w:t>/</w:t>
        </w:r>
        <w:r w:rsidR="00494816"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y</w:t>
        </w:r>
        <w:r w:rsidR="00494816" w:rsidRPr="00E42FA1">
          <w:rPr>
            <w:rStyle w:val="a4"/>
            <w:rFonts w:ascii="Cambria" w:hAnsi="Cambria" w:cs="Cambria"/>
            <w:sz w:val="20"/>
            <w:szCs w:val="20"/>
            <w:shd w:val="clear" w:color="auto" w:fill="FFFFFF"/>
            <w:lang w:val="uk-UA"/>
          </w:rPr>
          <w:t>9</w:t>
        </w:r>
        <w:proofErr w:type="spellStart"/>
        <w:r w:rsidR="00494816"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tve</w:t>
        </w:r>
        <w:proofErr w:type="spellEnd"/>
        <w:r w:rsidR="00494816" w:rsidRPr="00E42FA1">
          <w:rPr>
            <w:rStyle w:val="a4"/>
            <w:rFonts w:ascii="Cambria" w:hAnsi="Cambria" w:cs="Cambria"/>
            <w:sz w:val="20"/>
            <w:szCs w:val="20"/>
            <w:shd w:val="clear" w:color="auto" w:fill="FFFFFF"/>
            <w:lang w:val="uk-UA"/>
          </w:rPr>
          <w:t>4</w:t>
        </w:r>
        <w:proofErr w:type="spellStart"/>
        <w:r w:rsidR="00494816"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lk</w:t>
        </w:r>
        <w:proofErr w:type="spellEnd"/>
      </w:hyperlink>
      <w:r w:rsidR="00BD3C37">
        <w:rPr>
          <w:rFonts w:ascii="Cambria" w:hAnsi="Cambria" w:cs="Cambria"/>
          <w:b/>
          <w:bCs/>
          <w:color w:val="000000"/>
          <w:sz w:val="20"/>
          <w:szCs w:val="20"/>
          <w:shd w:val="clear" w:color="auto" w:fill="FFFFFF"/>
          <w:lang w:val="uk-UA"/>
        </w:rPr>
        <w:t>.</w:t>
      </w:r>
    </w:p>
    <w:p w:rsidR="000363C2" w:rsidRPr="00287991" w:rsidRDefault="000363C2" w:rsidP="00A90A11">
      <w:pPr>
        <w:jc w:val="both"/>
        <w:rPr>
          <w:rFonts w:ascii="Cambria" w:hAnsi="Cambria" w:cs="Cambria"/>
          <w:i/>
          <w:iCs/>
          <w:sz w:val="14"/>
          <w:szCs w:val="14"/>
          <w:lang w:val="uk-UA"/>
        </w:rPr>
      </w:pPr>
    </w:p>
    <w:p w:rsidR="008C552B" w:rsidRDefault="00494816" w:rsidP="00A90A11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ПОВТОРНЕ ВИВЧЕННЯ ДИСЦИПЛІН</w:t>
      </w:r>
      <w:r w:rsidR="00BD3C37"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, ВІДРАХУВАННЯ</w:t>
      </w:r>
      <w:r w:rsid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="00BD3C37" w:rsidRPr="00BD3C37">
        <w:rPr>
          <w:rFonts w:ascii="Cambria" w:hAnsi="Cambria" w:cs="Cambria"/>
          <w:sz w:val="20"/>
          <w:szCs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="00BD3C37" w:rsidRPr="00BD3C37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="00BD3C37" w:rsidRPr="00BD3C37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19" w:history="1">
        <w:r w:rsidR="00BD3C37" w:rsidRPr="00BD3C37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https://tinyurl.com/y9pkmmp5</w:t>
        </w:r>
      </w:hyperlink>
      <w:r w:rsidR="00BD3C37">
        <w:rPr>
          <w:rFonts w:ascii="Cambria" w:hAnsi="Cambria" w:cs="Cambria"/>
          <w:sz w:val="20"/>
          <w:szCs w:val="20"/>
          <w:lang w:val="uk-UA"/>
        </w:rPr>
        <w:t xml:space="preserve">. </w:t>
      </w:r>
      <w:r w:rsidR="00BD3C37" w:rsidRPr="00BD3C37">
        <w:rPr>
          <w:rFonts w:ascii="Cambria" w:hAnsi="Cambria" w:cs="Cambria"/>
          <w:sz w:val="20"/>
          <w:szCs w:val="20"/>
          <w:lang w:val="uk-UA"/>
        </w:rPr>
        <w:t xml:space="preserve">Підстави та процедури відрахування студентів, у тому числі за невиконання навчального плану, регламентуються </w:t>
      </w:r>
      <w:r w:rsidR="00BD3C37" w:rsidRPr="00BD3C37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переведення, відрахування та поновлення студентів у ЗНУ</w:t>
      </w:r>
      <w:r w:rsidR="00BD3C37" w:rsidRPr="00BD3C37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20" w:history="1">
        <w:r w:rsidR="00BD3C37" w:rsidRPr="00BD3C37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https://tinyurl.com/ycds57la</w:t>
        </w:r>
      </w:hyperlink>
      <w:r w:rsidR="008C552B">
        <w:rPr>
          <w:rFonts w:ascii="Cambria" w:hAnsi="Cambria" w:cs="Cambria"/>
          <w:sz w:val="20"/>
          <w:szCs w:val="20"/>
          <w:lang w:val="uk-UA"/>
        </w:rPr>
        <w:t>.</w:t>
      </w:r>
    </w:p>
    <w:p w:rsidR="008C552B" w:rsidRPr="00287991" w:rsidRDefault="008C552B" w:rsidP="00A90A11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:rsidR="008C552B" w:rsidRDefault="008C552B" w:rsidP="00A90A11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НЕФОРМАЛЬНА ОСВІТА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Порядок зарахування результатів </w:t>
      </w:r>
      <w:r>
        <w:rPr>
          <w:rFonts w:ascii="Cambria" w:hAnsi="Cambria" w:cs="Cambria"/>
          <w:sz w:val="20"/>
          <w:szCs w:val="20"/>
          <w:lang w:val="uk-UA"/>
        </w:rPr>
        <w:t>навчання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, підтверджених сертифікатами, свідоцтвами, іншими документами, здобутими поза основним </w:t>
      </w:r>
      <w:r>
        <w:rPr>
          <w:rFonts w:ascii="Cambria" w:hAnsi="Cambria" w:cs="Cambria"/>
          <w:sz w:val="20"/>
          <w:szCs w:val="20"/>
          <w:lang w:val="uk-UA"/>
        </w:rPr>
        <w:t>місцем навчання,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 регулюється </w:t>
      </w:r>
      <w:r w:rsidRPr="008C552B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21" w:history="1">
        <w:r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https://tinyurl.com/y8gbt4xs</w:t>
        </w:r>
      </w:hyperlink>
      <w:r>
        <w:rPr>
          <w:rFonts w:ascii="Cambria" w:hAnsi="Cambria" w:cs="Cambria"/>
          <w:sz w:val="20"/>
          <w:szCs w:val="20"/>
          <w:lang w:val="uk-UA"/>
        </w:rPr>
        <w:t>.</w:t>
      </w:r>
    </w:p>
    <w:p w:rsidR="008C552B" w:rsidRPr="00287991" w:rsidRDefault="008C552B" w:rsidP="00A90A11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:rsidR="006F1B80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ВИРІШЕННЯ КОНФЛІКТІВ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8C552B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і процедури вирішення конфліктних ситуацій у ЗНУ</w:t>
      </w:r>
      <w:r w:rsidRPr="008C552B">
        <w:rPr>
          <w:rFonts w:ascii="Cambria" w:hAnsi="Cambria" w:cs="Cambria"/>
          <w:sz w:val="20"/>
          <w:szCs w:val="20"/>
          <w:lang w:val="uk-UA"/>
        </w:rPr>
        <w:t>: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hyperlink r:id="rId22" w:history="1">
        <w:r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https://tinyurl.com/ycyfws9v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>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 w:rsidR="006F1B80"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6F1B80">
        <w:rPr>
          <w:rFonts w:ascii="Cambria" w:hAnsi="Cambria" w:cs="Cambria"/>
          <w:i/>
          <w:iCs/>
          <w:sz w:val="20"/>
          <w:szCs w:val="20"/>
          <w:lang w:val="uk-UA"/>
        </w:rPr>
        <w:t>Положення про порядок призначення і виплати академічних стипен</w:t>
      </w:r>
      <w:r w:rsidR="006F1B80" w:rsidRPr="006F1B80">
        <w:rPr>
          <w:rFonts w:ascii="Cambria" w:hAnsi="Cambria" w:cs="Cambria"/>
          <w:i/>
          <w:iCs/>
          <w:sz w:val="20"/>
          <w:szCs w:val="20"/>
          <w:lang w:val="uk-UA"/>
        </w:rPr>
        <w:t>дій у ЗНУ</w:t>
      </w:r>
      <w:r w:rsidRPr="008C552B">
        <w:rPr>
          <w:rFonts w:ascii="Cambria" w:hAnsi="Cambria" w:cs="Cambria"/>
          <w:sz w:val="20"/>
          <w:szCs w:val="20"/>
          <w:lang w:val="uk-UA"/>
        </w:rPr>
        <w:t>:</w:t>
      </w:r>
      <w:r w:rsidR="006F1B80">
        <w:rPr>
          <w:rFonts w:ascii="Cambria" w:hAnsi="Cambria" w:cs="Cambria"/>
          <w:sz w:val="20"/>
          <w:szCs w:val="20"/>
          <w:lang w:val="uk-UA"/>
        </w:rPr>
        <w:t xml:space="preserve"> </w:t>
      </w:r>
      <w:hyperlink r:id="rId23" w:history="1">
        <w:r w:rsidR="006F1B80"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https://tinyurl.com/yd6bq6p9</w:t>
        </w:r>
      </w:hyperlink>
      <w:r w:rsidR="006F1B80">
        <w:rPr>
          <w:rFonts w:ascii="Cambria" w:hAnsi="Cambria" w:cs="Cambria"/>
          <w:sz w:val="20"/>
          <w:szCs w:val="20"/>
          <w:lang w:val="uk-UA"/>
        </w:rPr>
        <w:t xml:space="preserve">; </w:t>
      </w:r>
      <w:r w:rsidRPr="00253A8C">
        <w:rPr>
          <w:rFonts w:ascii="Cambria" w:hAnsi="Cambria" w:cs="Cambria"/>
          <w:i/>
          <w:iCs/>
          <w:sz w:val="20"/>
          <w:szCs w:val="20"/>
          <w:lang w:val="uk-UA"/>
        </w:rPr>
        <w:t>Положення про призначення та виплату соціальних стипендій у</w:t>
      </w:r>
      <w:r w:rsidR="006F1B80" w:rsidRPr="00253A8C">
        <w:rPr>
          <w:rFonts w:ascii="Cambria" w:hAnsi="Cambria" w:cs="Cambria"/>
          <w:i/>
          <w:iCs/>
          <w:sz w:val="20"/>
          <w:szCs w:val="20"/>
          <w:lang w:val="uk-UA"/>
        </w:rPr>
        <w:t xml:space="preserve"> ЗНУ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24" w:history="1">
        <w:r w:rsidR="006F1B80"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https://tinyurl.com/y9r5dpwh</w:t>
        </w:r>
      </w:hyperlink>
      <w:r w:rsidR="006F1B80">
        <w:rPr>
          <w:rFonts w:ascii="Cambria" w:hAnsi="Cambria" w:cs="Cambria"/>
          <w:sz w:val="20"/>
          <w:szCs w:val="20"/>
          <w:lang w:val="uk-UA"/>
        </w:rPr>
        <w:t xml:space="preserve">. </w:t>
      </w:r>
    </w:p>
    <w:p w:rsidR="00287991" w:rsidRPr="00287991" w:rsidRDefault="00287991" w:rsidP="00287991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:rsidR="00287991" w:rsidRPr="009D2288" w:rsidRDefault="00287991" w:rsidP="00287991">
      <w:pPr>
        <w:jc w:val="both"/>
        <w:rPr>
          <w:rFonts w:ascii="Cambria" w:hAnsi="Cambria" w:cs="Cambria"/>
          <w:color w:val="4D5156"/>
          <w:sz w:val="20"/>
          <w:szCs w:val="20"/>
          <w:shd w:val="clear" w:color="auto" w:fill="FFFFFF"/>
          <w:lang w:val="uk-UA"/>
        </w:rPr>
      </w:pPr>
      <w:r w:rsidRPr="009F6B92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ЗАПОБІГАННЯ КОРУПЦІЇ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9D2288">
        <w:rPr>
          <w:rFonts w:ascii="Cambria" w:hAnsi="Cambria" w:cs="Cambria"/>
          <w:sz w:val="20"/>
          <w:szCs w:val="20"/>
          <w:lang w:val="uk-UA"/>
        </w:rPr>
        <w:t xml:space="preserve">Уповноважена особа </w:t>
      </w:r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 xml:space="preserve">з </w:t>
      </w:r>
      <w:proofErr w:type="spellStart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>питань</w:t>
      </w:r>
      <w:proofErr w:type="spellEnd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>запобігання</w:t>
      </w:r>
      <w:proofErr w:type="spellEnd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 xml:space="preserve"> та </w:t>
      </w:r>
      <w:proofErr w:type="spellStart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>виявлення</w:t>
      </w:r>
      <w:proofErr w:type="spellEnd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>корупції</w:t>
      </w:r>
      <w:proofErr w:type="spellEnd"/>
      <w:r w:rsidRPr="009D2288">
        <w:rPr>
          <w:rFonts w:ascii="Cambria" w:hAnsi="Cambria" w:cs="Cambria"/>
          <w:color w:val="4D5156"/>
          <w:sz w:val="20"/>
          <w:szCs w:val="20"/>
          <w:shd w:val="clear" w:color="auto" w:fill="FFFFFF"/>
          <w:lang w:val="uk-UA"/>
        </w:rPr>
        <w:t xml:space="preserve"> </w:t>
      </w:r>
      <w:r w:rsidRPr="00425EA8">
        <w:rPr>
          <w:rFonts w:ascii="Cambria" w:hAnsi="Cambria" w:cs="Cambria"/>
          <w:color w:val="333333"/>
          <w:sz w:val="20"/>
          <w:szCs w:val="20"/>
          <w:shd w:val="clear" w:color="auto" w:fill="FFFFFF"/>
          <w:lang w:val="ru-RU"/>
        </w:rPr>
        <w:t xml:space="preserve">(Воронков В. В., 1 корп., 29 </w:t>
      </w:r>
      <w:proofErr w:type="spellStart"/>
      <w:r w:rsidRPr="00425EA8">
        <w:rPr>
          <w:rFonts w:ascii="Cambria" w:hAnsi="Cambria" w:cs="Cambria"/>
          <w:color w:val="333333"/>
          <w:sz w:val="20"/>
          <w:szCs w:val="20"/>
          <w:shd w:val="clear" w:color="auto" w:fill="FFFFFF"/>
          <w:lang w:val="ru-RU"/>
        </w:rPr>
        <w:t>каб</w:t>
      </w:r>
      <w:proofErr w:type="spellEnd"/>
      <w:r w:rsidRPr="00425EA8">
        <w:rPr>
          <w:rFonts w:ascii="Cambria" w:hAnsi="Cambria" w:cs="Cambria"/>
          <w:color w:val="333333"/>
          <w:sz w:val="20"/>
          <w:szCs w:val="20"/>
          <w:shd w:val="clear" w:color="auto" w:fill="FFFFFF"/>
          <w:lang w:val="ru-RU"/>
        </w:rPr>
        <w:t xml:space="preserve">., тел. </w:t>
      </w:r>
      <w:r w:rsidRPr="004964FC">
        <w:rPr>
          <w:rFonts w:ascii="Cambria" w:hAnsi="Cambria" w:cs="Cambria"/>
          <w:color w:val="333333"/>
          <w:sz w:val="20"/>
          <w:szCs w:val="20"/>
          <w:shd w:val="clear" w:color="auto" w:fill="FFFFFF"/>
          <w:lang w:val="ru-RU"/>
        </w:rPr>
        <w:t>+38 (061) 289-14-18).</w:t>
      </w:r>
    </w:p>
    <w:p w:rsidR="00287991" w:rsidRPr="00287991" w:rsidRDefault="00287991" w:rsidP="008C552B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:rsidR="008C552B" w:rsidRDefault="006F1B80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ПСИХОЛОГІЧНА ДОПОМОГА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Телефон до</w:t>
      </w:r>
      <w:r>
        <w:rPr>
          <w:rFonts w:ascii="Cambria" w:hAnsi="Cambria" w:cs="Cambria"/>
          <w:sz w:val="20"/>
          <w:szCs w:val="20"/>
          <w:lang w:val="uk-UA"/>
        </w:rPr>
        <w:t>віри практичного психолога (061)228-15-84 (щоденно з 9 до 21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)</w:t>
      </w:r>
      <w:r>
        <w:rPr>
          <w:rFonts w:ascii="Cambria" w:hAnsi="Cambria" w:cs="Cambria"/>
          <w:sz w:val="20"/>
          <w:szCs w:val="20"/>
          <w:lang w:val="uk-UA"/>
        </w:rPr>
        <w:t>.</w:t>
      </w:r>
    </w:p>
    <w:p w:rsidR="006F1B80" w:rsidRPr="00287991" w:rsidRDefault="006F1B80" w:rsidP="008C552B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:rsidR="008C552B" w:rsidRPr="008C552B" w:rsidRDefault="006F1B80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РІВНІ МОЖЛИВОСТІ ТА ІНКЛЮЗИВНЕ ОСВІТНЄ СЕРЕДОВИЩЕ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 xml:space="preserve">Центральні входи усіх навчальних корпусів ЗНУ обладнані пандусами для забезпечення доступу осіб з інвалідністю та інших </w:t>
      </w:r>
      <w:proofErr w:type="spellStart"/>
      <w:r w:rsidR="008C552B" w:rsidRPr="008C552B">
        <w:rPr>
          <w:rFonts w:ascii="Cambria" w:hAnsi="Cambria" w:cs="Cambria"/>
          <w:sz w:val="20"/>
          <w:szCs w:val="20"/>
          <w:lang w:val="uk-UA"/>
        </w:rPr>
        <w:t>маломобільних</w:t>
      </w:r>
      <w:proofErr w:type="spellEnd"/>
      <w:r w:rsidR="008C552B" w:rsidRPr="008C552B">
        <w:rPr>
          <w:rFonts w:ascii="Cambria" w:hAnsi="Cambria" w:cs="Cambria"/>
          <w:sz w:val="20"/>
          <w:szCs w:val="20"/>
          <w:lang w:val="uk-UA"/>
        </w:rPr>
        <w:t xml:space="preserve"> груп населення. Допомога для здійснення входу у разі потреби надається черговими охоронцями навчальних корпусів.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 xml:space="preserve"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 w:rsidR="008C552B" w:rsidRPr="008C552B">
        <w:rPr>
          <w:rFonts w:ascii="Cambria" w:hAnsi="Cambria" w:cs="Cambria"/>
          <w:sz w:val="20"/>
          <w:szCs w:val="20"/>
          <w:lang w:val="uk-UA"/>
        </w:rPr>
        <w:t>маломобільних</w:t>
      </w:r>
      <w:proofErr w:type="spellEnd"/>
      <w:r w:rsidR="008C552B" w:rsidRPr="008C552B">
        <w:rPr>
          <w:rFonts w:ascii="Cambria" w:hAnsi="Cambria" w:cs="Cambria"/>
          <w:sz w:val="20"/>
          <w:szCs w:val="20"/>
          <w:lang w:val="uk-UA"/>
        </w:rPr>
        <w:t xml:space="preserve"> груп населенн</w:t>
      </w:r>
      <w:r>
        <w:rPr>
          <w:rFonts w:ascii="Cambria" w:hAnsi="Cambria" w:cs="Cambria"/>
          <w:sz w:val="20"/>
          <w:szCs w:val="20"/>
          <w:lang w:val="uk-UA"/>
        </w:rPr>
        <w:t>я у ЗНУ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25" w:history="1">
        <w:r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https://tinyurl.com/ydhcsagx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. </w:t>
      </w:r>
    </w:p>
    <w:p w:rsidR="006F1B80" w:rsidRPr="00287991" w:rsidRDefault="006F1B80" w:rsidP="008C552B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:rsidR="008C552B" w:rsidRPr="008C552B" w:rsidRDefault="006F1B80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РЕСУРСИ ДЛЯ НАВЧАННЯ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="008C552B"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Наукова бібліотека</w:t>
      </w:r>
      <w:r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26" w:history="1">
        <w:r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http://library.znu.edu.ua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.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Графік роботи абонементів: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понеділок – п`ятниця з 08.00 до 17.00</w:t>
      </w:r>
      <w:r>
        <w:rPr>
          <w:rFonts w:ascii="Cambria" w:hAnsi="Cambria" w:cs="Cambria"/>
          <w:sz w:val="20"/>
          <w:szCs w:val="20"/>
          <w:lang w:val="uk-UA"/>
        </w:rPr>
        <w:t xml:space="preserve">;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субота з 09.00 до 15.00</w:t>
      </w:r>
      <w:r>
        <w:rPr>
          <w:rFonts w:ascii="Cambria" w:hAnsi="Cambria" w:cs="Cambria"/>
          <w:sz w:val="20"/>
          <w:szCs w:val="20"/>
          <w:lang w:val="uk-UA"/>
        </w:rPr>
        <w:t>.</w:t>
      </w:r>
    </w:p>
    <w:p w:rsidR="008C552B" w:rsidRPr="00287991" w:rsidRDefault="008C552B" w:rsidP="008C552B">
      <w:pPr>
        <w:jc w:val="both"/>
        <w:rPr>
          <w:rFonts w:ascii="Cambria" w:hAnsi="Cambria" w:cs="Cambria"/>
          <w:sz w:val="14"/>
          <w:szCs w:val="14"/>
          <w:lang w:val="uk-UA"/>
        </w:rPr>
      </w:pPr>
      <w:r w:rsidRPr="00287991">
        <w:rPr>
          <w:rFonts w:ascii="Cambria" w:hAnsi="Cambria" w:cs="Cambria"/>
          <w:sz w:val="14"/>
          <w:szCs w:val="14"/>
          <w:lang w:val="uk-UA"/>
        </w:rPr>
        <w:t xml:space="preserve"> </w:t>
      </w:r>
    </w:p>
    <w:p w:rsidR="008C552B" w:rsidRPr="006F1B80" w:rsidRDefault="006F1B80" w:rsidP="008C552B">
      <w:pPr>
        <w:jc w:val="both"/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ЕЛЕКТРОННЕ ЗАБЕЗПЕЧЕННЯ НАВЧАННЯ (MOODLE): HTTPS://MOODLE.ZNU.EDU.UA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 xml:space="preserve">Якщо забули пароль/логін, </w:t>
      </w:r>
      <w:proofErr w:type="spellStart"/>
      <w:r w:rsidRPr="008C552B">
        <w:rPr>
          <w:rFonts w:ascii="Cambria" w:hAnsi="Cambria" w:cs="Cambria"/>
          <w:sz w:val="20"/>
          <w:szCs w:val="20"/>
          <w:lang w:val="uk-UA"/>
        </w:rPr>
        <w:t>направте</w:t>
      </w:r>
      <w:proofErr w:type="spellEnd"/>
      <w:r w:rsidRPr="008C552B">
        <w:rPr>
          <w:rFonts w:ascii="Cambria" w:hAnsi="Cambria" w:cs="Cambria"/>
          <w:sz w:val="20"/>
          <w:szCs w:val="20"/>
          <w:lang w:val="uk-UA"/>
        </w:rPr>
        <w:t xml:space="preserve"> листа з темою «</w:t>
      </w:r>
      <w:proofErr w:type="spellStart"/>
      <w:r w:rsidRPr="008C552B">
        <w:rPr>
          <w:rFonts w:ascii="Cambria" w:hAnsi="Cambria" w:cs="Cambria"/>
          <w:sz w:val="20"/>
          <w:szCs w:val="20"/>
          <w:lang w:val="uk-UA"/>
        </w:rPr>
        <w:t>Забув</w:t>
      </w:r>
      <w:proofErr w:type="spellEnd"/>
      <w:r w:rsidRPr="008C552B">
        <w:rPr>
          <w:rFonts w:ascii="Cambria" w:hAnsi="Cambria" w:cs="Cambria"/>
          <w:sz w:val="20"/>
          <w:szCs w:val="20"/>
          <w:lang w:val="uk-UA"/>
        </w:rPr>
        <w:t xml:space="preserve"> пароль/логін» за адресами: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>·   для студентів ЗНУ - moodle.znu@gmail.com, Савченко Тетяна Володимирівна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>У листі вкажіть:</w:t>
      </w:r>
      <w:r w:rsidR="006F1B80"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8C552B">
        <w:rPr>
          <w:rFonts w:ascii="Cambria" w:hAnsi="Cambria" w:cs="Cambria"/>
          <w:sz w:val="20"/>
          <w:szCs w:val="20"/>
          <w:lang w:val="uk-UA"/>
        </w:rPr>
        <w:t>прізвище, ім'я, по-батькові українською мовою;</w:t>
      </w:r>
      <w:r w:rsidR="006F1B80"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8C552B">
        <w:rPr>
          <w:rFonts w:ascii="Cambria" w:hAnsi="Cambria" w:cs="Cambria"/>
          <w:sz w:val="20"/>
          <w:szCs w:val="20"/>
          <w:lang w:val="uk-UA"/>
        </w:rPr>
        <w:t>шифр групи;</w:t>
      </w:r>
      <w:r w:rsidR="006F1B80"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8C552B">
        <w:rPr>
          <w:rFonts w:ascii="Cambria" w:hAnsi="Cambria" w:cs="Cambria"/>
          <w:sz w:val="20"/>
          <w:szCs w:val="20"/>
          <w:lang w:val="uk-UA"/>
        </w:rPr>
        <w:t>електронну адресу.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 xml:space="preserve">Якщо ви вказували електронну адресу в профілі системи </w:t>
      </w:r>
      <w:proofErr w:type="spellStart"/>
      <w:r w:rsidRPr="008C552B">
        <w:rPr>
          <w:rFonts w:ascii="Cambria" w:hAnsi="Cambria" w:cs="Cambria"/>
          <w:sz w:val="20"/>
          <w:szCs w:val="20"/>
          <w:lang w:val="uk-UA"/>
        </w:rPr>
        <w:t>Moodle</w:t>
      </w:r>
      <w:proofErr w:type="spellEnd"/>
      <w:r w:rsidRPr="008C552B">
        <w:rPr>
          <w:rFonts w:ascii="Cambria" w:hAnsi="Cambria" w:cs="Cambria"/>
          <w:sz w:val="20"/>
          <w:szCs w:val="20"/>
          <w:lang w:val="uk-UA"/>
        </w:rPr>
        <w:t xml:space="preserve"> ЗНУ, то використовуйте посилання для відновлення паролю https://moodle.znu.edu.ua/mod/page/view.php?id=133015</w:t>
      </w:r>
      <w:r w:rsidR="006F1B80">
        <w:rPr>
          <w:rFonts w:ascii="Cambria" w:hAnsi="Cambria" w:cs="Cambria"/>
          <w:sz w:val="20"/>
          <w:szCs w:val="20"/>
          <w:lang w:val="uk-UA"/>
        </w:rPr>
        <w:t>.</w:t>
      </w:r>
    </w:p>
    <w:p w:rsidR="006F1B80" w:rsidRPr="00287991" w:rsidRDefault="006F1B80" w:rsidP="008C552B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Центр інтенсивного вивчення іноземних мов</w:t>
      </w:r>
      <w:r w:rsidRPr="008C552B">
        <w:rPr>
          <w:rFonts w:ascii="Cambria" w:hAnsi="Cambria" w:cs="Cambria"/>
          <w:sz w:val="20"/>
          <w:szCs w:val="20"/>
          <w:lang w:val="uk-UA"/>
        </w:rPr>
        <w:t>: http://sites.znu.edu.ua/child-advance/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Центр німецької мови, партнер Гете-інституту</w:t>
      </w:r>
      <w:r w:rsidRPr="008C552B">
        <w:rPr>
          <w:rFonts w:ascii="Cambria" w:hAnsi="Cambria" w:cs="Cambria"/>
          <w:sz w:val="20"/>
          <w:szCs w:val="20"/>
          <w:lang w:val="uk-UA"/>
        </w:rPr>
        <w:t>: https://www.znu.edu.ua/ukr/edu/ocznu/nim</w:t>
      </w:r>
    </w:p>
    <w:p w:rsidR="000363C2" w:rsidRPr="00856B79" w:rsidRDefault="008C552B" w:rsidP="00A90A11">
      <w:pPr>
        <w:jc w:val="both"/>
        <w:rPr>
          <w:rFonts w:ascii="Cambria" w:hAnsi="Cambria" w:cs="Cambria"/>
          <w:i/>
          <w:iCs/>
          <w:lang w:val="ru-RU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Школа Конфуція (вивчення китайської мови)</w:t>
      </w:r>
      <w:r w:rsidRPr="008C552B">
        <w:rPr>
          <w:rFonts w:ascii="Cambria" w:hAnsi="Cambria" w:cs="Cambria"/>
          <w:sz w:val="20"/>
          <w:szCs w:val="20"/>
          <w:lang w:val="uk-UA"/>
        </w:rPr>
        <w:t>: ht</w:t>
      </w:r>
      <w:r w:rsidR="006F1B80">
        <w:rPr>
          <w:rFonts w:ascii="Cambria" w:hAnsi="Cambria" w:cs="Cambria"/>
          <w:sz w:val="20"/>
          <w:szCs w:val="20"/>
          <w:lang w:val="uk-UA"/>
        </w:rPr>
        <w:t>tp://sites.znu.edu.ua/confucius.</w:t>
      </w:r>
    </w:p>
    <w:sectPr w:rsidR="000363C2" w:rsidRPr="00856B79" w:rsidSect="00287991">
      <w:headerReference w:type="default" r:id="rId27"/>
      <w:pgSz w:w="11907" w:h="16839" w:code="9"/>
      <w:pgMar w:top="1134" w:right="567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4AE" w:rsidRDefault="00C144AE" w:rsidP="00CF2559">
      <w:r>
        <w:separator/>
      </w:r>
    </w:p>
  </w:endnote>
  <w:endnote w:type="continuationSeparator" w:id="0">
    <w:p w:rsidR="00C144AE" w:rsidRDefault="00C144AE" w:rsidP="00CF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4AE" w:rsidRDefault="00C144AE" w:rsidP="00CF2559">
      <w:r>
        <w:separator/>
      </w:r>
    </w:p>
  </w:footnote>
  <w:footnote w:type="continuationSeparator" w:id="0">
    <w:p w:rsidR="00C144AE" w:rsidRDefault="00C144AE" w:rsidP="00CF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C27" w:rsidRPr="006F1B80" w:rsidRDefault="00884C27" w:rsidP="00CF2559">
    <w:pPr>
      <w:pStyle w:val="ae"/>
      <w:jc w:val="center"/>
      <w:rPr>
        <w:rFonts w:ascii="Cambria" w:hAnsi="Cambria" w:cs="Cambria"/>
        <w:b/>
        <w:bCs/>
        <w:sz w:val="22"/>
        <w:szCs w:val="22"/>
        <w:lang w:val="uk-UA"/>
      </w:rPr>
    </w:pPr>
    <w:r w:rsidRPr="006F1B80">
      <w:rPr>
        <w:rFonts w:ascii="Cambria" w:hAnsi="Cambria" w:cs="Cambria"/>
        <w:b/>
        <w:bCs/>
        <w:sz w:val="22"/>
        <w:szCs w:val="22"/>
        <w:lang w:val="uk-UA"/>
      </w:rPr>
      <w:t>ЗАПОРІЗЬКИЙ НАЦІОНАЛЬНИЙ УНІВЕРСИТЕТ</w:t>
    </w:r>
  </w:p>
  <w:p w:rsidR="00884C27" w:rsidRPr="00E42FA1" w:rsidRDefault="00884C27" w:rsidP="003D656F">
    <w:pPr>
      <w:pStyle w:val="ae"/>
      <w:jc w:val="center"/>
      <w:rPr>
        <w:rFonts w:ascii="Cambria" w:hAnsi="Cambria" w:cs="Cambria"/>
        <w:b/>
        <w:bCs/>
        <w:sz w:val="22"/>
        <w:szCs w:val="22"/>
        <w:lang w:val="uk-UA"/>
      </w:rPr>
    </w:pPr>
    <w:r>
      <w:rPr>
        <w:rFonts w:ascii="Cambria" w:hAnsi="Cambria" w:cs="Cambria"/>
        <w:b/>
        <w:bCs/>
        <w:sz w:val="22"/>
        <w:szCs w:val="22"/>
        <w:lang w:val="uk-UA"/>
      </w:rPr>
      <w:t>ФАКУЛЬТЕТ СОЦІОЛОГІЇ ТА УПРАВЛІННЯ</w:t>
    </w:r>
  </w:p>
  <w:p w:rsidR="00884C27" w:rsidRPr="006F1B80" w:rsidRDefault="00884C27" w:rsidP="003D656F">
    <w:pPr>
      <w:pStyle w:val="ae"/>
      <w:jc w:val="center"/>
      <w:rPr>
        <w:rFonts w:ascii="Sylfaen" w:hAnsi="Sylfaen" w:cs="Sylfaen"/>
        <w:b/>
        <w:bCs/>
        <w:sz w:val="22"/>
        <w:szCs w:val="22"/>
        <w:lang w:val="uk-UA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5389245</wp:posOffset>
          </wp:positionH>
          <wp:positionV relativeFrom="paragraph">
            <wp:posOffset>-325120</wp:posOffset>
          </wp:positionV>
          <wp:extent cx="530225" cy="553720"/>
          <wp:effectExtent l="19050" t="0" r="317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 w:rsidRPr="006F1B80">
      <w:rPr>
        <w:rFonts w:ascii="Cambria" w:hAnsi="Cambria" w:cs="Cambria"/>
        <w:b/>
        <w:bCs/>
        <w:sz w:val="22"/>
        <w:szCs w:val="22"/>
        <w:lang w:val="uk-UA"/>
      </w:rPr>
      <w:t>Силабус</w:t>
    </w:r>
    <w:proofErr w:type="spellEnd"/>
    <w:r w:rsidRPr="006F1B80">
      <w:rPr>
        <w:rFonts w:ascii="Cambria" w:hAnsi="Cambria" w:cs="Cambria"/>
        <w:b/>
        <w:bCs/>
        <w:sz w:val="22"/>
        <w:szCs w:val="22"/>
        <w:lang w:val="uk-UA"/>
      </w:rPr>
      <w:t xml:space="preserve"> навчальної дисципліни</w:t>
    </w:r>
  </w:p>
  <w:p w:rsidR="00884C27" w:rsidRPr="00CF2559" w:rsidRDefault="00884C27" w:rsidP="00775E0B">
    <w:pPr>
      <w:pStyle w:val="ae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3A1"/>
    <w:multiLevelType w:val="multilevel"/>
    <w:tmpl w:val="4206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74628A"/>
    <w:multiLevelType w:val="hybridMultilevel"/>
    <w:tmpl w:val="24066CDE"/>
    <w:lvl w:ilvl="0" w:tplc="0308A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7085E"/>
    <w:multiLevelType w:val="hybridMultilevel"/>
    <w:tmpl w:val="71C40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15D1D"/>
    <w:multiLevelType w:val="hybridMultilevel"/>
    <w:tmpl w:val="CC3E1F0E"/>
    <w:lvl w:ilvl="0" w:tplc="5874C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A500B"/>
    <w:multiLevelType w:val="hybridMultilevel"/>
    <w:tmpl w:val="ABF2E8CA"/>
    <w:lvl w:ilvl="0" w:tplc="E8C0C86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3E7089"/>
    <w:multiLevelType w:val="hybridMultilevel"/>
    <w:tmpl w:val="E87C80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4EF2AEB"/>
    <w:multiLevelType w:val="hybridMultilevel"/>
    <w:tmpl w:val="747AD3FC"/>
    <w:lvl w:ilvl="0" w:tplc="5366C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4B3B12"/>
    <w:multiLevelType w:val="hybridMultilevel"/>
    <w:tmpl w:val="B14A04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C55F69"/>
    <w:multiLevelType w:val="hybridMultilevel"/>
    <w:tmpl w:val="0BBA5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A53CB5"/>
    <w:multiLevelType w:val="multilevel"/>
    <w:tmpl w:val="5240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A090521"/>
    <w:multiLevelType w:val="hybridMultilevel"/>
    <w:tmpl w:val="5C04A182"/>
    <w:lvl w:ilvl="0" w:tplc="81644A5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A4BAB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F6645F"/>
    <w:multiLevelType w:val="hybridMultilevel"/>
    <w:tmpl w:val="B6BA7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02CC0"/>
    <w:multiLevelType w:val="hybridMultilevel"/>
    <w:tmpl w:val="1F28B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70EB0"/>
    <w:multiLevelType w:val="hybridMultilevel"/>
    <w:tmpl w:val="E87C80F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40D0DA0"/>
    <w:multiLevelType w:val="hybridMultilevel"/>
    <w:tmpl w:val="EC6CB41A"/>
    <w:lvl w:ilvl="0" w:tplc="5874C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65705"/>
    <w:multiLevelType w:val="hybridMultilevel"/>
    <w:tmpl w:val="389887C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CDD1654"/>
    <w:multiLevelType w:val="hybridMultilevel"/>
    <w:tmpl w:val="A5CC2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71A4C"/>
    <w:multiLevelType w:val="hybridMultilevel"/>
    <w:tmpl w:val="E6481CFE"/>
    <w:lvl w:ilvl="0" w:tplc="7270C8B2">
      <w:start w:val="201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3"/>
  </w:num>
  <w:num w:numId="4">
    <w:abstractNumId w:val="8"/>
  </w:num>
  <w:num w:numId="5">
    <w:abstractNumId w:val="21"/>
  </w:num>
  <w:num w:numId="6">
    <w:abstractNumId w:val="11"/>
  </w:num>
  <w:num w:numId="7">
    <w:abstractNumId w:val="0"/>
  </w:num>
  <w:num w:numId="8">
    <w:abstractNumId w:val="4"/>
  </w:num>
  <w:num w:numId="9">
    <w:abstractNumId w:val="18"/>
  </w:num>
  <w:num w:numId="10">
    <w:abstractNumId w:val="3"/>
  </w:num>
  <w:num w:numId="11">
    <w:abstractNumId w:val="15"/>
  </w:num>
  <w:num w:numId="12">
    <w:abstractNumId w:val="14"/>
  </w:num>
  <w:num w:numId="13">
    <w:abstractNumId w:val="20"/>
  </w:num>
  <w:num w:numId="14">
    <w:abstractNumId w:val="19"/>
  </w:num>
  <w:num w:numId="15">
    <w:abstractNumId w:val="12"/>
  </w:num>
  <w:num w:numId="16">
    <w:abstractNumId w:val="1"/>
  </w:num>
  <w:num w:numId="17">
    <w:abstractNumId w:val="16"/>
  </w:num>
  <w:num w:numId="18">
    <w:abstractNumId w:val="5"/>
  </w:num>
  <w:num w:numId="19">
    <w:abstractNumId w:val="6"/>
  </w:num>
  <w:num w:numId="20">
    <w:abstractNumId w:val="7"/>
  </w:num>
  <w:num w:numId="21">
    <w:abstractNumId w:val="1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4E18"/>
    <w:rsid w:val="00000772"/>
    <w:rsid w:val="00003B89"/>
    <w:rsid w:val="0000511E"/>
    <w:rsid w:val="000109C3"/>
    <w:rsid w:val="0001451E"/>
    <w:rsid w:val="0001785D"/>
    <w:rsid w:val="000363C2"/>
    <w:rsid w:val="000406BF"/>
    <w:rsid w:val="00054AD5"/>
    <w:rsid w:val="000615FC"/>
    <w:rsid w:val="00061AFB"/>
    <w:rsid w:val="0006237B"/>
    <w:rsid w:val="0007112C"/>
    <w:rsid w:val="00077F10"/>
    <w:rsid w:val="00080904"/>
    <w:rsid w:val="0008217B"/>
    <w:rsid w:val="00097C11"/>
    <w:rsid w:val="000A5148"/>
    <w:rsid w:val="000B7460"/>
    <w:rsid w:val="000C161E"/>
    <w:rsid w:val="000C3539"/>
    <w:rsid w:val="000D2AB8"/>
    <w:rsid w:val="000E3AEE"/>
    <w:rsid w:val="000F48AB"/>
    <w:rsid w:val="000F5B53"/>
    <w:rsid w:val="0010550C"/>
    <w:rsid w:val="00120EAD"/>
    <w:rsid w:val="00142B13"/>
    <w:rsid w:val="00177BBC"/>
    <w:rsid w:val="00183C4E"/>
    <w:rsid w:val="001852A7"/>
    <w:rsid w:val="001874DD"/>
    <w:rsid w:val="001912CB"/>
    <w:rsid w:val="00192F27"/>
    <w:rsid w:val="001A0B7E"/>
    <w:rsid w:val="001A2AD5"/>
    <w:rsid w:val="001A3AC6"/>
    <w:rsid w:val="001A78E1"/>
    <w:rsid w:val="001D11C5"/>
    <w:rsid w:val="001D3058"/>
    <w:rsid w:val="001E336D"/>
    <w:rsid w:val="001F6A09"/>
    <w:rsid w:val="00204EA4"/>
    <w:rsid w:val="0021546E"/>
    <w:rsid w:val="00225610"/>
    <w:rsid w:val="00225B4B"/>
    <w:rsid w:val="00236E90"/>
    <w:rsid w:val="00246191"/>
    <w:rsid w:val="00253A8C"/>
    <w:rsid w:val="00262893"/>
    <w:rsid w:val="002637A9"/>
    <w:rsid w:val="0026764D"/>
    <w:rsid w:val="002710F3"/>
    <w:rsid w:val="00285002"/>
    <w:rsid w:val="00287991"/>
    <w:rsid w:val="002976F3"/>
    <w:rsid w:val="002B1B4C"/>
    <w:rsid w:val="002B70D4"/>
    <w:rsid w:val="002D663F"/>
    <w:rsid w:val="002E111C"/>
    <w:rsid w:val="002E2CF7"/>
    <w:rsid w:val="002F1DF1"/>
    <w:rsid w:val="0031048A"/>
    <w:rsid w:val="00325C70"/>
    <w:rsid w:val="0033065A"/>
    <w:rsid w:val="003321C1"/>
    <w:rsid w:val="00337DF5"/>
    <w:rsid w:val="00342DF8"/>
    <w:rsid w:val="00353230"/>
    <w:rsid w:val="003557B8"/>
    <w:rsid w:val="00372243"/>
    <w:rsid w:val="00375B18"/>
    <w:rsid w:val="0037729C"/>
    <w:rsid w:val="00390F40"/>
    <w:rsid w:val="00394415"/>
    <w:rsid w:val="003C1184"/>
    <w:rsid w:val="003C1958"/>
    <w:rsid w:val="003D656F"/>
    <w:rsid w:val="003E2E32"/>
    <w:rsid w:val="003E3FC0"/>
    <w:rsid w:val="003E5ABF"/>
    <w:rsid w:val="00401755"/>
    <w:rsid w:val="00404FEA"/>
    <w:rsid w:val="00405484"/>
    <w:rsid w:val="00410F54"/>
    <w:rsid w:val="00413924"/>
    <w:rsid w:val="00416E2E"/>
    <w:rsid w:val="00425EA8"/>
    <w:rsid w:val="0043779A"/>
    <w:rsid w:val="0044229A"/>
    <w:rsid w:val="00456ADD"/>
    <w:rsid w:val="00456F83"/>
    <w:rsid w:val="004707AA"/>
    <w:rsid w:val="00482603"/>
    <w:rsid w:val="0048670C"/>
    <w:rsid w:val="00494816"/>
    <w:rsid w:val="004964FC"/>
    <w:rsid w:val="004B111E"/>
    <w:rsid w:val="004B275A"/>
    <w:rsid w:val="004C1180"/>
    <w:rsid w:val="004E0595"/>
    <w:rsid w:val="00506FAC"/>
    <w:rsid w:val="00512876"/>
    <w:rsid w:val="00522AFC"/>
    <w:rsid w:val="0052498A"/>
    <w:rsid w:val="00533984"/>
    <w:rsid w:val="005377E0"/>
    <w:rsid w:val="005408AE"/>
    <w:rsid w:val="00564361"/>
    <w:rsid w:val="00566A39"/>
    <w:rsid w:val="00577A1B"/>
    <w:rsid w:val="00583A4F"/>
    <w:rsid w:val="00583E5E"/>
    <w:rsid w:val="0058748D"/>
    <w:rsid w:val="005979F2"/>
    <w:rsid w:val="005A3707"/>
    <w:rsid w:val="005C1503"/>
    <w:rsid w:val="005D3580"/>
    <w:rsid w:val="005E7D79"/>
    <w:rsid w:val="005F5830"/>
    <w:rsid w:val="005F5CAB"/>
    <w:rsid w:val="005F5DC3"/>
    <w:rsid w:val="00600394"/>
    <w:rsid w:val="0060176C"/>
    <w:rsid w:val="006052F0"/>
    <w:rsid w:val="0060541B"/>
    <w:rsid w:val="00626ADD"/>
    <w:rsid w:val="00627C96"/>
    <w:rsid w:val="006304F1"/>
    <w:rsid w:val="006464EA"/>
    <w:rsid w:val="00655FE2"/>
    <w:rsid w:val="00676F1A"/>
    <w:rsid w:val="00687F1E"/>
    <w:rsid w:val="00694B6F"/>
    <w:rsid w:val="006A2900"/>
    <w:rsid w:val="006C1238"/>
    <w:rsid w:val="006C1BAC"/>
    <w:rsid w:val="006C4032"/>
    <w:rsid w:val="006F1B80"/>
    <w:rsid w:val="00713189"/>
    <w:rsid w:val="007171E2"/>
    <w:rsid w:val="00730A5B"/>
    <w:rsid w:val="00730FFD"/>
    <w:rsid w:val="00775E0B"/>
    <w:rsid w:val="00783B03"/>
    <w:rsid w:val="00791E2C"/>
    <w:rsid w:val="007B5660"/>
    <w:rsid w:val="007B5979"/>
    <w:rsid w:val="007C3DBA"/>
    <w:rsid w:val="007C79D4"/>
    <w:rsid w:val="007D0D21"/>
    <w:rsid w:val="007D7EE9"/>
    <w:rsid w:val="007E1F11"/>
    <w:rsid w:val="007F3F58"/>
    <w:rsid w:val="007F4588"/>
    <w:rsid w:val="007F59DA"/>
    <w:rsid w:val="00815933"/>
    <w:rsid w:val="00830E5B"/>
    <w:rsid w:val="00836A2A"/>
    <w:rsid w:val="00844E18"/>
    <w:rsid w:val="00845F41"/>
    <w:rsid w:val="00846ADE"/>
    <w:rsid w:val="008520D5"/>
    <w:rsid w:val="00856B79"/>
    <w:rsid w:val="008757C1"/>
    <w:rsid w:val="00881506"/>
    <w:rsid w:val="00884C27"/>
    <w:rsid w:val="008A4865"/>
    <w:rsid w:val="008A7AC1"/>
    <w:rsid w:val="008C552B"/>
    <w:rsid w:val="008C72C7"/>
    <w:rsid w:val="008E7C14"/>
    <w:rsid w:val="008F60F8"/>
    <w:rsid w:val="008F6742"/>
    <w:rsid w:val="00913303"/>
    <w:rsid w:val="00925753"/>
    <w:rsid w:val="00933144"/>
    <w:rsid w:val="0093323C"/>
    <w:rsid w:val="009411B6"/>
    <w:rsid w:val="00943FF9"/>
    <w:rsid w:val="00966160"/>
    <w:rsid w:val="00987E97"/>
    <w:rsid w:val="00997704"/>
    <w:rsid w:val="009A4A06"/>
    <w:rsid w:val="009D2288"/>
    <w:rsid w:val="009D30C8"/>
    <w:rsid w:val="009D77A7"/>
    <w:rsid w:val="009F6B92"/>
    <w:rsid w:val="00A112C4"/>
    <w:rsid w:val="00A3027A"/>
    <w:rsid w:val="00A374ED"/>
    <w:rsid w:val="00A41E31"/>
    <w:rsid w:val="00A42289"/>
    <w:rsid w:val="00A43D52"/>
    <w:rsid w:val="00A560D8"/>
    <w:rsid w:val="00A61CEB"/>
    <w:rsid w:val="00A61D54"/>
    <w:rsid w:val="00A626AA"/>
    <w:rsid w:val="00A62A09"/>
    <w:rsid w:val="00A63938"/>
    <w:rsid w:val="00A75861"/>
    <w:rsid w:val="00A808DE"/>
    <w:rsid w:val="00A819A8"/>
    <w:rsid w:val="00A82F24"/>
    <w:rsid w:val="00A867FE"/>
    <w:rsid w:val="00A90A11"/>
    <w:rsid w:val="00A94E7B"/>
    <w:rsid w:val="00A96198"/>
    <w:rsid w:val="00AA0308"/>
    <w:rsid w:val="00AB3F4F"/>
    <w:rsid w:val="00AD356A"/>
    <w:rsid w:val="00AD4787"/>
    <w:rsid w:val="00AD4D5B"/>
    <w:rsid w:val="00AD79E0"/>
    <w:rsid w:val="00AD7D31"/>
    <w:rsid w:val="00AE5D68"/>
    <w:rsid w:val="00AF1128"/>
    <w:rsid w:val="00AF245F"/>
    <w:rsid w:val="00AF434B"/>
    <w:rsid w:val="00B025C4"/>
    <w:rsid w:val="00B30D1E"/>
    <w:rsid w:val="00B43642"/>
    <w:rsid w:val="00B53897"/>
    <w:rsid w:val="00B562E0"/>
    <w:rsid w:val="00B62B08"/>
    <w:rsid w:val="00B669FD"/>
    <w:rsid w:val="00B74332"/>
    <w:rsid w:val="00B85C87"/>
    <w:rsid w:val="00B90143"/>
    <w:rsid w:val="00BA282F"/>
    <w:rsid w:val="00BA7B63"/>
    <w:rsid w:val="00BD3C37"/>
    <w:rsid w:val="00BD5377"/>
    <w:rsid w:val="00BD552C"/>
    <w:rsid w:val="00C00637"/>
    <w:rsid w:val="00C0464B"/>
    <w:rsid w:val="00C04E07"/>
    <w:rsid w:val="00C05277"/>
    <w:rsid w:val="00C05D21"/>
    <w:rsid w:val="00C144AE"/>
    <w:rsid w:val="00C14672"/>
    <w:rsid w:val="00C155D9"/>
    <w:rsid w:val="00C27B7C"/>
    <w:rsid w:val="00C32CC3"/>
    <w:rsid w:val="00C35B4D"/>
    <w:rsid w:val="00C37501"/>
    <w:rsid w:val="00C47403"/>
    <w:rsid w:val="00C47911"/>
    <w:rsid w:val="00C7575C"/>
    <w:rsid w:val="00C8057F"/>
    <w:rsid w:val="00C81538"/>
    <w:rsid w:val="00CA4036"/>
    <w:rsid w:val="00CB74DC"/>
    <w:rsid w:val="00CD6A2D"/>
    <w:rsid w:val="00CE7235"/>
    <w:rsid w:val="00CF003F"/>
    <w:rsid w:val="00CF1850"/>
    <w:rsid w:val="00CF2559"/>
    <w:rsid w:val="00CF39BB"/>
    <w:rsid w:val="00CF4FA7"/>
    <w:rsid w:val="00CF50EB"/>
    <w:rsid w:val="00D11825"/>
    <w:rsid w:val="00D43F60"/>
    <w:rsid w:val="00D50315"/>
    <w:rsid w:val="00D54399"/>
    <w:rsid w:val="00D60B1B"/>
    <w:rsid w:val="00D66460"/>
    <w:rsid w:val="00D85E0D"/>
    <w:rsid w:val="00D87B34"/>
    <w:rsid w:val="00D95E69"/>
    <w:rsid w:val="00DA0B71"/>
    <w:rsid w:val="00DA2DD5"/>
    <w:rsid w:val="00DB15EC"/>
    <w:rsid w:val="00DB4651"/>
    <w:rsid w:val="00DC0033"/>
    <w:rsid w:val="00DC050D"/>
    <w:rsid w:val="00DC39C0"/>
    <w:rsid w:val="00DC3AA0"/>
    <w:rsid w:val="00DD34AD"/>
    <w:rsid w:val="00DD3E0D"/>
    <w:rsid w:val="00DD5E12"/>
    <w:rsid w:val="00DD734E"/>
    <w:rsid w:val="00DF0E2B"/>
    <w:rsid w:val="00DF728E"/>
    <w:rsid w:val="00E05D39"/>
    <w:rsid w:val="00E148C2"/>
    <w:rsid w:val="00E42FA1"/>
    <w:rsid w:val="00E45DB4"/>
    <w:rsid w:val="00E52694"/>
    <w:rsid w:val="00E54730"/>
    <w:rsid w:val="00E63497"/>
    <w:rsid w:val="00E65D02"/>
    <w:rsid w:val="00E66AAD"/>
    <w:rsid w:val="00E66C95"/>
    <w:rsid w:val="00E67609"/>
    <w:rsid w:val="00E94D2A"/>
    <w:rsid w:val="00E96CF7"/>
    <w:rsid w:val="00EA01D3"/>
    <w:rsid w:val="00EA1ED6"/>
    <w:rsid w:val="00EA6384"/>
    <w:rsid w:val="00EC1D14"/>
    <w:rsid w:val="00EF5880"/>
    <w:rsid w:val="00EF5BEC"/>
    <w:rsid w:val="00F1130B"/>
    <w:rsid w:val="00F36981"/>
    <w:rsid w:val="00F41832"/>
    <w:rsid w:val="00F41BA6"/>
    <w:rsid w:val="00F46B2D"/>
    <w:rsid w:val="00F47CE1"/>
    <w:rsid w:val="00F54DAF"/>
    <w:rsid w:val="00F60870"/>
    <w:rsid w:val="00F61156"/>
    <w:rsid w:val="00F75F7B"/>
    <w:rsid w:val="00F7704E"/>
    <w:rsid w:val="00F87A38"/>
    <w:rsid w:val="00F9391D"/>
    <w:rsid w:val="00F96714"/>
    <w:rsid w:val="00FA61BC"/>
    <w:rsid w:val="00FB4DDD"/>
    <w:rsid w:val="00FC57E5"/>
    <w:rsid w:val="00FE48D6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776E8F"/>
  <w15:docId w15:val="{66893D3A-F296-4AA5-B0D2-3B1456D4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938"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9"/>
    <w:qFormat/>
    <w:rsid w:val="00844E18"/>
    <w:pPr>
      <w:spacing w:before="100" w:beforeAutospacing="1" w:after="100" w:afterAutospacing="1"/>
      <w:outlineLvl w:val="0"/>
    </w:pPr>
    <w:rPr>
      <w:rFonts w:ascii="Times" w:hAnsi="Times" w:cs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77A1B"/>
    <w:pPr>
      <w:keepNext/>
      <w:keepLines/>
      <w:spacing w:before="40"/>
      <w:outlineLvl w:val="1"/>
    </w:pPr>
    <w:rPr>
      <w:rFonts w:ascii="Calibri" w:eastAsia="MS Gothic" w:hAnsi="Calibri" w:cs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77A1B"/>
    <w:pPr>
      <w:keepNext/>
      <w:keepLines/>
      <w:spacing w:before="40"/>
      <w:outlineLvl w:val="2"/>
    </w:pPr>
    <w:rPr>
      <w:rFonts w:ascii="Calibri" w:eastAsia="MS Gothic" w:hAnsi="Calibri" w:cs="Calibri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577A1B"/>
    <w:pPr>
      <w:keepNext/>
      <w:keepLines/>
      <w:spacing w:before="40"/>
      <w:outlineLvl w:val="3"/>
    </w:pPr>
    <w:rPr>
      <w:rFonts w:ascii="Calibri" w:eastAsia="MS Gothic" w:hAnsi="Calibri" w:cs="Calibri"/>
      <w:i/>
      <w:iCs/>
      <w:color w:val="365F91"/>
    </w:rPr>
  </w:style>
  <w:style w:type="paragraph" w:styleId="5">
    <w:name w:val="heading 5"/>
    <w:basedOn w:val="a"/>
    <w:next w:val="a"/>
    <w:link w:val="50"/>
    <w:uiPriority w:val="99"/>
    <w:qFormat/>
    <w:rsid w:val="00577A1B"/>
    <w:pPr>
      <w:keepNext/>
      <w:keepLines/>
      <w:spacing w:before="40"/>
      <w:outlineLvl w:val="4"/>
    </w:pPr>
    <w:rPr>
      <w:rFonts w:ascii="Calibri" w:eastAsia="MS Gothic" w:hAnsi="Calibri" w:cs="Calibri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577A1B"/>
    <w:pPr>
      <w:keepNext/>
      <w:keepLines/>
      <w:spacing w:before="40"/>
      <w:outlineLvl w:val="5"/>
    </w:pPr>
    <w:rPr>
      <w:rFonts w:ascii="Calibri" w:eastAsia="MS Gothic" w:hAnsi="Calibri" w:cs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4E18"/>
    <w:rPr>
      <w:rFonts w:ascii="Times" w:hAnsi="Times" w:cs="Times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577A1B"/>
    <w:rPr>
      <w:rFonts w:ascii="Calibri" w:eastAsia="MS Gothic" w:hAnsi="Calibri" w:cs="Calibri"/>
      <w:color w:val="365F91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577A1B"/>
    <w:rPr>
      <w:rFonts w:ascii="Calibri" w:eastAsia="MS Gothic" w:hAnsi="Calibri" w:cs="Calibri"/>
      <w:color w:val="243F6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577A1B"/>
    <w:rPr>
      <w:rFonts w:ascii="Calibri" w:eastAsia="MS Gothic" w:hAnsi="Calibri" w:cs="Calibri"/>
      <w:i/>
      <w:iCs/>
      <w:color w:val="365F91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9"/>
    <w:locked/>
    <w:rsid w:val="00577A1B"/>
    <w:rPr>
      <w:rFonts w:ascii="Calibri" w:eastAsia="MS Gothic" w:hAnsi="Calibri" w:cs="Calibri"/>
      <w:color w:val="365F91"/>
      <w:sz w:val="24"/>
      <w:szCs w:val="24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577A1B"/>
    <w:rPr>
      <w:rFonts w:ascii="Calibri" w:eastAsia="MS Gothic" w:hAnsi="Calibri" w:cs="Calibri"/>
      <w:color w:val="243F60"/>
      <w:sz w:val="24"/>
      <w:szCs w:val="24"/>
      <w:lang w:eastAsia="en-US"/>
    </w:rPr>
  </w:style>
  <w:style w:type="character" w:customStyle="1" w:styleId="apple-tab-span">
    <w:name w:val="apple-tab-span"/>
    <w:uiPriority w:val="99"/>
    <w:rsid w:val="00844E18"/>
    <w:rPr>
      <w:rFonts w:cs="Times New Roman"/>
    </w:rPr>
  </w:style>
  <w:style w:type="paragraph" w:styleId="a3">
    <w:name w:val="Normal (Web)"/>
    <w:basedOn w:val="a"/>
    <w:uiPriority w:val="99"/>
    <w:rsid w:val="00844E18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character" w:styleId="a4">
    <w:name w:val="Hyperlink"/>
    <w:uiPriority w:val="99"/>
    <w:rsid w:val="00844E18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583E5E"/>
    <w:pPr>
      <w:ind w:left="720"/>
    </w:pPr>
  </w:style>
  <w:style w:type="character" w:customStyle="1" w:styleId="s1">
    <w:name w:val="s1"/>
    <w:uiPriority w:val="99"/>
    <w:rsid w:val="00933144"/>
  </w:style>
  <w:style w:type="table" w:styleId="a6">
    <w:name w:val="Table Grid"/>
    <w:basedOn w:val="a1"/>
    <w:uiPriority w:val="99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8F60F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F60F8"/>
    <w:rPr>
      <w:rFonts w:ascii="Segoe UI" w:hAnsi="Segoe UI" w:cs="Segoe UI"/>
      <w:sz w:val="18"/>
      <w:szCs w:val="18"/>
      <w:lang w:eastAsia="en-US"/>
    </w:rPr>
  </w:style>
  <w:style w:type="character" w:styleId="a9">
    <w:name w:val="footnote reference"/>
    <w:uiPriority w:val="99"/>
    <w:semiHidden/>
    <w:rsid w:val="00142B13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CF2559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link w:val="aa"/>
    <w:uiPriority w:val="99"/>
    <w:locked/>
    <w:rsid w:val="00CF2559"/>
    <w:rPr>
      <w:rFonts w:cs="Times New Roman"/>
      <w:sz w:val="24"/>
      <w:szCs w:val="24"/>
      <w:lang w:eastAsia="en-US"/>
    </w:rPr>
  </w:style>
  <w:style w:type="character" w:customStyle="1" w:styleId="ac">
    <w:name w:val="Текст сноски Знак"/>
    <w:link w:val="ad"/>
    <w:uiPriority w:val="99"/>
    <w:semiHidden/>
    <w:locked/>
    <w:rsid w:val="00142B13"/>
    <w:rPr>
      <w:rFonts w:cs="Times New Roman"/>
      <w:lang w:eastAsia="en-US"/>
    </w:rPr>
  </w:style>
  <w:style w:type="paragraph" w:styleId="ae">
    <w:name w:val="header"/>
    <w:basedOn w:val="a"/>
    <w:link w:val="af"/>
    <w:uiPriority w:val="99"/>
    <w:rsid w:val="00CF2559"/>
    <w:pPr>
      <w:tabs>
        <w:tab w:val="center" w:pos="4680"/>
        <w:tab w:val="right" w:pos="9360"/>
      </w:tabs>
    </w:pPr>
  </w:style>
  <w:style w:type="character" w:customStyle="1" w:styleId="af">
    <w:name w:val="Верхний колонтитул Знак"/>
    <w:link w:val="ae"/>
    <w:uiPriority w:val="99"/>
    <w:locked/>
    <w:rsid w:val="00CF2559"/>
    <w:rPr>
      <w:rFonts w:cs="Times New Roman"/>
      <w:sz w:val="24"/>
      <w:szCs w:val="24"/>
      <w:lang w:eastAsia="en-US"/>
    </w:rPr>
  </w:style>
  <w:style w:type="character" w:styleId="af0">
    <w:name w:val="FollowedHyperlink"/>
    <w:uiPriority w:val="99"/>
    <w:semiHidden/>
    <w:rsid w:val="008C552B"/>
    <w:rPr>
      <w:rFonts w:cs="Times New Roman"/>
      <w:color w:val="800080"/>
      <w:u w:val="single"/>
    </w:rPr>
  </w:style>
  <w:style w:type="paragraph" w:styleId="ad">
    <w:name w:val="footnote text"/>
    <w:basedOn w:val="a"/>
    <w:link w:val="ac"/>
    <w:uiPriority w:val="99"/>
    <w:semiHidden/>
    <w:rsid w:val="00142B13"/>
    <w:rPr>
      <w:sz w:val="20"/>
      <w:szCs w:val="20"/>
    </w:rPr>
  </w:style>
  <w:style w:type="character" w:customStyle="1" w:styleId="11">
    <w:name w:val="Текст сноски Знак1"/>
    <w:uiPriority w:val="99"/>
    <w:semiHidden/>
    <w:rsid w:val="00A63938"/>
    <w:rPr>
      <w:sz w:val="20"/>
      <w:szCs w:val="20"/>
      <w:lang w:val="en-US" w:eastAsia="en-US"/>
    </w:rPr>
  </w:style>
  <w:style w:type="character" w:customStyle="1" w:styleId="13">
    <w:name w:val="Текст сноски Знак13"/>
    <w:uiPriority w:val="99"/>
    <w:semiHidden/>
    <w:rsid w:val="00A63938"/>
    <w:rPr>
      <w:rFonts w:cs="Times New Roman"/>
      <w:sz w:val="20"/>
      <w:szCs w:val="20"/>
    </w:rPr>
  </w:style>
  <w:style w:type="character" w:customStyle="1" w:styleId="12">
    <w:name w:val="Текст сноски Знак12"/>
    <w:uiPriority w:val="99"/>
    <w:semiHidden/>
    <w:rsid w:val="00A63938"/>
    <w:rPr>
      <w:rFonts w:cs="Times New Roman"/>
      <w:sz w:val="20"/>
      <w:szCs w:val="20"/>
      <w:lang w:val="en-US" w:eastAsia="en-US"/>
    </w:rPr>
  </w:style>
  <w:style w:type="character" w:customStyle="1" w:styleId="110">
    <w:name w:val="Текст сноски Знак11"/>
    <w:uiPriority w:val="99"/>
    <w:semiHidden/>
    <w:rsid w:val="00A63938"/>
    <w:rPr>
      <w:rFonts w:cs="Times New Roman"/>
      <w:sz w:val="20"/>
      <w:szCs w:val="20"/>
    </w:rPr>
  </w:style>
  <w:style w:type="character" w:customStyle="1" w:styleId="UnresolvedMention">
    <w:name w:val="Unresolved Mention"/>
    <w:uiPriority w:val="99"/>
    <w:semiHidden/>
    <w:rsid w:val="0001785D"/>
    <w:rPr>
      <w:rFonts w:cs="Times New Roman"/>
      <w:color w:val="auto"/>
      <w:shd w:val="clear" w:color="auto" w:fill="auto"/>
    </w:rPr>
  </w:style>
  <w:style w:type="character" w:styleId="af1">
    <w:name w:val="Strong"/>
    <w:uiPriority w:val="99"/>
    <w:qFormat/>
    <w:rsid w:val="005E7D79"/>
    <w:rPr>
      <w:rFonts w:cs="Times New Roman"/>
      <w:b/>
      <w:bCs/>
    </w:rPr>
  </w:style>
  <w:style w:type="paragraph" w:customStyle="1" w:styleId="Default">
    <w:name w:val="Default"/>
    <w:rsid w:val="00FF4E2F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ru-RU"/>
    </w:rPr>
  </w:style>
  <w:style w:type="paragraph" w:styleId="af2">
    <w:name w:val="Body Text Indent"/>
    <w:basedOn w:val="a"/>
    <w:link w:val="af3"/>
    <w:uiPriority w:val="99"/>
    <w:semiHidden/>
    <w:unhideWhenUsed/>
    <w:locked/>
    <w:rsid w:val="00600394"/>
    <w:pPr>
      <w:spacing w:after="120"/>
      <w:ind w:left="283"/>
    </w:pPr>
    <w:rPr>
      <w:rFonts w:eastAsia="Times New Roman"/>
      <w:sz w:val="28"/>
      <w:lang w:val="ru-RU"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00394"/>
    <w:rPr>
      <w:rFonts w:eastAsia="Times New Roman"/>
      <w:sz w:val="28"/>
      <w:szCs w:val="24"/>
      <w:lang w:val="ru-RU" w:eastAsia="ru-RU"/>
    </w:rPr>
  </w:style>
  <w:style w:type="character" w:customStyle="1" w:styleId="apple-converted-space">
    <w:name w:val="apple-converted-space"/>
    <w:rsid w:val="00C0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6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90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7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7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course/view.php?id=3808" TargetMode="External"/><Relationship Id="rId13" Type="http://schemas.openxmlformats.org/officeDocument/2006/relationships/hyperlink" Target="http://libfree.com/190167271_%20menedzhmentkadroviy_menedzhment.html#411" TargetMode="External"/><Relationship Id="rId18" Type="http://schemas.openxmlformats.org/officeDocument/2006/relationships/hyperlink" Target="https://tinyurl.com/y9tve4lk" TargetMode="External"/><Relationship Id="rId26" Type="http://schemas.openxmlformats.org/officeDocument/2006/relationships/hyperlink" Target="http://library.znu.edu.u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inyurl.com/y8gbt4xs" TargetMode="External"/><Relationship Id="rId7" Type="http://schemas.openxmlformats.org/officeDocument/2006/relationships/hyperlink" Target="https://moodle.znu.edu.ua/course/view.php?id=3808" TargetMode="External"/><Relationship Id="rId12" Type="http://schemas.openxmlformats.org/officeDocument/2006/relationships/hyperlink" Target="http://ebooks.znu.edu.ua/files/Bibliobooks/Inshi20/0016758.doc" TargetMode="External"/><Relationship Id="rId17" Type="http://schemas.openxmlformats.org/officeDocument/2006/relationships/hyperlink" Target="https://tinyurl.com/y6wzzlu3" TargetMode="External"/><Relationship Id="rId25" Type="http://schemas.openxmlformats.org/officeDocument/2006/relationships/hyperlink" Target="https://tinyurl.com/ydhcsagx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a6yk4ad" TargetMode="External"/><Relationship Id="rId20" Type="http://schemas.openxmlformats.org/officeDocument/2006/relationships/hyperlink" Target="https://tinyurl.com/ycds57la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okz.com.ua/24/index.htm" TargetMode="External"/><Relationship Id="rId24" Type="http://schemas.openxmlformats.org/officeDocument/2006/relationships/hyperlink" Target="https://tinyurl.com/y9r5dpwh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books.znu.edu.ua/files/Bibliobooks/Inshi19/0012722.pdf" TargetMode="External"/><Relationship Id="rId23" Type="http://schemas.openxmlformats.org/officeDocument/2006/relationships/hyperlink" Target="https://tinyurl.com/yd6bq6p9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ubject.com.ua/pdf/344.pdf" TargetMode="External"/><Relationship Id="rId19" Type="http://schemas.openxmlformats.org/officeDocument/2006/relationships/hyperlink" Target="https://tinyurl.com/y9pkmmp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ul.com.ua/preview/upr_personal_balab.pdf" TargetMode="External"/><Relationship Id="rId14" Type="http://schemas.openxmlformats.org/officeDocument/2006/relationships/hyperlink" Target="http://ebooks.znu.edu.ua/%20files/Bibliobooks/Inshi36/0030494.pdf" TargetMode="External"/><Relationship Id="rId22" Type="http://schemas.openxmlformats.org/officeDocument/2006/relationships/hyperlink" Target="https://tinyurl.com/ycyfws9v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2482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ІСТОРІЯ ЗАРУБІЖНОЇ ЛІТЕРАТУРИ ІІ ПОЛОВИНИ ХІХ СТ</vt:lpstr>
    </vt:vector>
  </TitlesOfParts>
  <Company>SPecialiST RePack</Company>
  <LinksUpToDate>false</LinksUpToDate>
  <CharactersWithSpaces>16597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ІСТОРІЯ ЗАРУБІЖНОЇ ЛІТЕРАТУРИ ІІ ПОЛОВИНИ ХІХ СТ</dc:title>
  <dc:creator>cheryl reed</dc:creator>
  <cp:lastModifiedBy>Olga Malinovska</cp:lastModifiedBy>
  <cp:revision>19</cp:revision>
  <cp:lastPrinted>2020-06-17T19:03:00Z</cp:lastPrinted>
  <dcterms:created xsi:type="dcterms:W3CDTF">2020-09-16T05:14:00Z</dcterms:created>
  <dcterms:modified xsi:type="dcterms:W3CDTF">2020-09-16T12:39:00Z</dcterms:modified>
</cp:coreProperties>
</file>