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C11" w:rsidRPr="00EF5BEC" w:rsidRDefault="00097C11" w:rsidP="00844E18">
      <w:pPr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bookmarkEnd w:id="0"/>
    </w:p>
    <w:p w:rsidR="00BA282F" w:rsidRPr="00BF04FA" w:rsidRDefault="00BF04FA" w:rsidP="00844E18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BF04FA">
        <w:rPr>
          <w:b/>
          <w:bCs/>
          <w:color w:val="000000"/>
          <w:sz w:val="28"/>
          <w:szCs w:val="28"/>
          <w:lang w:val="uk-UA"/>
        </w:rPr>
        <w:t>ФІЗИЧНА ТЕРАПІЯ В АКУШЕРСТВІ, ГІНЕКОЛОГІЇ</w:t>
      </w:r>
    </w:p>
    <w:p w:rsidR="00A42289" w:rsidRPr="005D3580" w:rsidRDefault="00A42289" w:rsidP="00A42289">
      <w:pPr>
        <w:rPr>
          <w:lang w:val="uk-UA"/>
        </w:rPr>
      </w:pPr>
      <w:r w:rsidRPr="005D3580">
        <w:rPr>
          <w:b/>
          <w:bCs/>
          <w:lang w:val="uk-UA"/>
        </w:rPr>
        <w:t>Викладач:</w:t>
      </w:r>
      <w:r w:rsidRPr="005D3580">
        <w:rPr>
          <w:lang w:val="uk-UA"/>
        </w:rPr>
        <w:t xml:space="preserve"> </w:t>
      </w:r>
      <w:r w:rsidR="00CF139E">
        <w:rPr>
          <w:i/>
          <w:iCs/>
          <w:lang w:val="uk-UA"/>
        </w:rPr>
        <w:t>кандидат медичних</w:t>
      </w:r>
      <w:r w:rsidR="00CF39BB">
        <w:rPr>
          <w:i/>
          <w:iCs/>
          <w:lang w:val="uk-UA"/>
        </w:rPr>
        <w:t xml:space="preserve"> наук, доцент </w:t>
      </w:r>
      <w:r w:rsidR="00CF139E">
        <w:rPr>
          <w:i/>
          <w:iCs/>
          <w:lang w:val="uk-UA"/>
        </w:rPr>
        <w:t>Позмогова Наталія Василівна</w:t>
      </w:r>
    </w:p>
    <w:p w:rsidR="00A42289" w:rsidRPr="005D3580" w:rsidRDefault="00A42289" w:rsidP="00A42289">
      <w:pPr>
        <w:rPr>
          <w:lang w:val="uk-UA"/>
        </w:rPr>
      </w:pPr>
      <w:r w:rsidRPr="005D3580">
        <w:rPr>
          <w:b/>
          <w:bCs/>
          <w:lang w:val="uk-UA"/>
        </w:rPr>
        <w:t>Кафедра:</w:t>
      </w:r>
      <w:r w:rsidR="00176740" w:rsidRPr="00176740">
        <w:rPr>
          <w:bCs/>
          <w:i/>
          <w:lang w:val="uk-UA"/>
        </w:rPr>
        <w:t>фізичної терапії, ерготерапії</w:t>
      </w:r>
      <w:r w:rsidR="00CF139E">
        <w:rPr>
          <w:i/>
          <w:iCs/>
          <w:lang w:val="uk-UA"/>
        </w:rPr>
        <w:t>, І</w:t>
      </w:r>
      <w:r w:rsidR="00CF139E">
        <w:rPr>
          <w:i/>
          <w:iCs/>
        </w:rPr>
        <w:t>V</w:t>
      </w:r>
      <w:r w:rsidR="00CF39BB">
        <w:rPr>
          <w:i/>
          <w:iCs/>
          <w:lang w:val="uk-UA"/>
        </w:rPr>
        <w:t xml:space="preserve"> корпус, ауд. </w:t>
      </w:r>
      <w:r w:rsidR="00CF139E">
        <w:rPr>
          <w:i/>
          <w:iCs/>
          <w:lang w:val="uk-UA"/>
        </w:rPr>
        <w:t>301</w:t>
      </w:r>
    </w:p>
    <w:p w:rsidR="00A42289" w:rsidRPr="00CF139E" w:rsidRDefault="00A42289" w:rsidP="00A42289">
      <w:pPr>
        <w:rPr>
          <w:i/>
          <w:iCs/>
        </w:rPr>
      </w:pPr>
      <w:r w:rsidRPr="005D3580">
        <w:rPr>
          <w:b/>
          <w:bCs/>
          <w:lang w:val="uk-UA"/>
        </w:rPr>
        <w:t>E</w:t>
      </w:r>
      <w:r w:rsidR="00AE5D68">
        <w:rPr>
          <w:b/>
          <w:bCs/>
          <w:lang w:val="uk-UA"/>
        </w:rPr>
        <w:t>-</w:t>
      </w:r>
      <w:r w:rsidRPr="005D3580">
        <w:rPr>
          <w:b/>
          <w:bCs/>
          <w:lang w:val="uk-UA"/>
        </w:rPr>
        <w:t xml:space="preserve">mail: </w:t>
      </w:r>
      <w:r w:rsidR="00CF139E" w:rsidRPr="008B625F">
        <w:rPr>
          <w:i/>
          <w:iCs/>
          <w:color w:val="0070C0"/>
          <w:u w:val="single"/>
        </w:rPr>
        <w:t>nat.pozmogova@gmail.com</w:t>
      </w:r>
    </w:p>
    <w:p w:rsidR="008B625F" w:rsidRPr="008B625F" w:rsidRDefault="00C27B7C" w:rsidP="00C27B7C">
      <w:pPr>
        <w:rPr>
          <w:bCs/>
          <w:i/>
          <w:lang w:val="uk-UA"/>
        </w:rPr>
      </w:pPr>
      <w:r w:rsidRPr="005D3580">
        <w:rPr>
          <w:b/>
          <w:bCs/>
          <w:lang w:val="uk-UA"/>
        </w:rPr>
        <w:t>Телефон:</w:t>
      </w:r>
      <w:r w:rsidR="007B5979">
        <w:rPr>
          <w:b/>
          <w:bCs/>
          <w:lang w:val="uk-UA"/>
        </w:rPr>
        <w:t xml:space="preserve"> </w:t>
      </w:r>
      <w:r w:rsidR="008B625F" w:rsidRPr="008B625F">
        <w:rPr>
          <w:bCs/>
          <w:i/>
          <w:lang w:val="uk-UA"/>
        </w:rPr>
        <w:t>(061) 228-75-53</w:t>
      </w:r>
      <w:r w:rsidR="00DC527A">
        <w:rPr>
          <w:bCs/>
          <w:i/>
          <w:lang w:val="uk-UA"/>
        </w:rPr>
        <w:t>(кафедра)</w:t>
      </w:r>
    </w:p>
    <w:p w:rsidR="00C27B7C" w:rsidRPr="007B5979" w:rsidRDefault="00E42FA1" w:rsidP="00C27B7C">
      <w:pPr>
        <w:rPr>
          <w:i/>
          <w:iCs/>
          <w:lang w:val="uk-UA"/>
        </w:rPr>
      </w:pPr>
      <w:r>
        <w:rPr>
          <w:b/>
          <w:bCs/>
          <w:lang w:val="uk-UA"/>
        </w:rPr>
        <w:t>Інші засоби зв</w:t>
      </w:r>
      <w:r w:rsidRPr="00E42FA1">
        <w:rPr>
          <w:b/>
          <w:bCs/>
          <w:lang w:val="uk-UA"/>
        </w:rPr>
        <w:t>’</w:t>
      </w:r>
      <w:r>
        <w:rPr>
          <w:b/>
          <w:bCs/>
          <w:lang w:val="uk-UA"/>
        </w:rPr>
        <w:t xml:space="preserve">язку: </w:t>
      </w:r>
      <w:r w:rsidR="00CF39BB">
        <w:rPr>
          <w:i/>
          <w:iCs/>
        </w:rPr>
        <w:t>Moodle</w:t>
      </w:r>
      <w:r w:rsidR="007B5979">
        <w:rPr>
          <w:i/>
          <w:iCs/>
          <w:lang w:val="uk-UA"/>
        </w:rPr>
        <w:t xml:space="preserve"> (форум курсу, приватні повідомлення)</w:t>
      </w:r>
    </w:p>
    <w:p w:rsidR="00E42FA1" w:rsidRDefault="00E42FA1" w:rsidP="00C27B7C">
      <w:pPr>
        <w:rPr>
          <w:lang w:val="uk-UA"/>
        </w:rPr>
      </w:pPr>
    </w:p>
    <w:tbl>
      <w:tblPr>
        <w:tblW w:w="1017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09"/>
        <w:gridCol w:w="1418"/>
        <w:gridCol w:w="1218"/>
        <w:gridCol w:w="1417"/>
        <w:gridCol w:w="1106"/>
        <w:gridCol w:w="992"/>
        <w:gridCol w:w="1050"/>
      </w:tblGrid>
      <w:tr w:rsidR="003D656F" w:rsidRPr="00D31E4C" w:rsidTr="005B3E4F">
        <w:trPr>
          <w:trHeight w:val="239"/>
        </w:trPr>
        <w:tc>
          <w:tcPr>
            <w:tcW w:w="2977" w:type="dxa"/>
            <w:gridSpan w:val="2"/>
            <w:tcBorders>
              <w:top w:val="single" w:sz="4" w:space="0" w:color="000000"/>
            </w:tcBorders>
          </w:tcPr>
          <w:p w:rsidR="003D656F" w:rsidRPr="004964FC" w:rsidRDefault="003D656F" w:rsidP="00AD356A">
            <w:pPr>
              <w:rPr>
                <w:rFonts w:eastAsia="Times New Roman"/>
                <w:b/>
                <w:bCs/>
                <w:lang w:val="ru-RU"/>
              </w:rPr>
            </w:pPr>
            <w:r w:rsidRPr="00EF5BEC">
              <w:rPr>
                <w:b/>
                <w:bCs/>
                <w:lang w:val="uk-UA"/>
              </w:rPr>
              <w:t>Освітня програма, рівень вищої освіти</w:t>
            </w:r>
            <w:r w:rsidR="00287991" w:rsidRPr="004964FC">
              <w:rPr>
                <w:b/>
                <w:bCs/>
                <w:lang w:val="ru-RU"/>
              </w:rPr>
              <w:t>:</w:t>
            </w:r>
          </w:p>
        </w:tc>
        <w:tc>
          <w:tcPr>
            <w:tcW w:w="7201" w:type="dxa"/>
            <w:gridSpan w:val="6"/>
            <w:tcBorders>
              <w:top w:val="single" w:sz="4" w:space="0" w:color="000000"/>
            </w:tcBorders>
          </w:tcPr>
          <w:p w:rsidR="00DC527A" w:rsidRDefault="00DC527A" w:rsidP="003D656F">
            <w:pPr>
              <w:spacing w:after="20"/>
              <w:rPr>
                <w:lang w:val="uk-UA"/>
              </w:rPr>
            </w:pPr>
            <w:r>
              <w:rPr>
                <w:lang w:val="uk-UA"/>
              </w:rPr>
              <w:t>Фізична терапія, ерготерапія</w:t>
            </w:r>
          </w:p>
          <w:p w:rsidR="00413924" w:rsidRPr="00EF5BEC" w:rsidRDefault="00413924" w:rsidP="003D656F">
            <w:pPr>
              <w:spacing w:after="20"/>
              <w:rPr>
                <w:rFonts w:eastAsia="Times New Roman"/>
                <w:lang w:val="uk-UA"/>
              </w:rPr>
            </w:pPr>
            <w:r>
              <w:rPr>
                <w:lang w:val="uk-UA"/>
              </w:rPr>
              <w:t xml:space="preserve">Бакалавр </w:t>
            </w:r>
          </w:p>
        </w:tc>
      </w:tr>
      <w:tr w:rsidR="00D54399" w:rsidRPr="00E42FA1" w:rsidTr="005B3E4F">
        <w:trPr>
          <w:trHeight w:val="239"/>
        </w:trPr>
        <w:tc>
          <w:tcPr>
            <w:tcW w:w="2977" w:type="dxa"/>
            <w:gridSpan w:val="2"/>
          </w:tcPr>
          <w:p w:rsidR="00D54399" w:rsidRPr="00287991" w:rsidRDefault="00D54399" w:rsidP="00AD356A">
            <w:pPr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Статус дисципліни</w:t>
            </w:r>
            <w:r w:rsidR="00287991">
              <w:rPr>
                <w:b/>
                <w:bCs/>
              </w:rPr>
              <w:t>:</w:t>
            </w:r>
          </w:p>
        </w:tc>
        <w:tc>
          <w:tcPr>
            <w:tcW w:w="7201" w:type="dxa"/>
            <w:gridSpan w:val="6"/>
          </w:tcPr>
          <w:p w:rsidR="00D54399" w:rsidRDefault="00D54399" w:rsidP="003D656F">
            <w:pPr>
              <w:spacing w:after="20"/>
              <w:rPr>
                <w:lang w:val="uk-UA"/>
              </w:rPr>
            </w:pPr>
            <w:r>
              <w:rPr>
                <w:lang w:val="uk-UA"/>
              </w:rPr>
              <w:t xml:space="preserve">Нормативна </w:t>
            </w:r>
          </w:p>
        </w:tc>
      </w:tr>
      <w:tr w:rsidR="00287991" w:rsidRPr="00EF5BEC" w:rsidTr="005B3E4F">
        <w:trPr>
          <w:trHeight w:val="250"/>
        </w:trPr>
        <w:tc>
          <w:tcPr>
            <w:tcW w:w="2268" w:type="dxa"/>
          </w:tcPr>
          <w:p w:rsidR="00287991" w:rsidRPr="00287991" w:rsidRDefault="00287991" w:rsidP="00AD356A">
            <w:pPr>
              <w:rPr>
                <w:rFonts w:eastAsia="Times New Roman"/>
                <w:b/>
                <w:bCs/>
                <w:lang w:val="uk-UA"/>
              </w:rPr>
            </w:pPr>
            <w:r w:rsidRPr="00EF5BEC">
              <w:rPr>
                <w:b/>
                <w:bCs/>
                <w:lang w:val="uk-UA"/>
              </w:rPr>
              <w:t>Кредити ECTS</w:t>
            </w:r>
          </w:p>
        </w:tc>
        <w:tc>
          <w:tcPr>
            <w:tcW w:w="709" w:type="dxa"/>
          </w:tcPr>
          <w:p w:rsidR="00287991" w:rsidRPr="00EF5BEC" w:rsidRDefault="005B3E4F" w:rsidP="00AD356A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1418" w:type="dxa"/>
          </w:tcPr>
          <w:p w:rsidR="00287991" w:rsidRPr="00287991" w:rsidRDefault="00287991" w:rsidP="00AD356A">
            <w:pPr>
              <w:rPr>
                <w:rFonts w:eastAsia="Times New Roman"/>
                <w:b/>
                <w:bCs/>
              </w:rPr>
            </w:pPr>
            <w:r w:rsidRPr="00EF5BEC">
              <w:rPr>
                <w:b/>
                <w:bCs/>
                <w:lang w:val="uk-UA"/>
              </w:rPr>
              <w:t xml:space="preserve">Навч. </w:t>
            </w:r>
            <w:r>
              <w:rPr>
                <w:b/>
                <w:bCs/>
              </w:rPr>
              <w:t>р</w:t>
            </w:r>
            <w:r w:rsidRPr="00EF5BEC">
              <w:rPr>
                <w:b/>
                <w:bCs/>
                <w:lang w:val="uk-UA"/>
              </w:rPr>
              <w:t>ік</w:t>
            </w:r>
            <w:r>
              <w:rPr>
                <w:b/>
                <w:bCs/>
              </w:rPr>
              <w:t>:</w:t>
            </w:r>
          </w:p>
        </w:tc>
        <w:tc>
          <w:tcPr>
            <w:tcW w:w="1218" w:type="dxa"/>
          </w:tcPr>
          <w:p w:rsidR="00287991" w:rsidRPr="00EF5BEC" w:rsidRDefault="008B625F" w:rsidP="00335C74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2020-21</w:t>
            </w:r>
          </w:p>
        </w:tc>
        <w:tc>
          <w:tcPr>
            <w:tcW w:w="1417" w:type="dxa"/>
          </w:tcPr>
          <w:p w:rsidR="00287991" w:rsidRPr="00EF5BEC" w:rsidRDefault="00287991" w:rsidP="00AD356A">
            <w:pPr>
              <w:rPr>
                <w:rFonts w:eastAsia="Times New Roman"/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Рік навчання</w:t>
            </w:r>
          </w:p>
        </w:tc>
        <w:tc>
          <w:tcPr>
            <w:tcW w:w="1106" w:type="dxa"/>
          </w:tcPr>
          <w:p w:rsidR="00287991" w:rsidRPr="00177BBC" w:rsidRDefault="005B3E4F" w:rsidP="00AD356A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1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287991" w:rsidRPr="00177BBC" w:rsidRDefault="00287991" w:rsidP="00287991">
            <w:pPr>
              <w:rPr>
                <w:rFonts w:eastAsia="Times New Roman"/>
                <w:lang w:val="ru-RU"/>
              </w:rPr>
            </w:pPr>
            <w:r w:rsidRPr="00EF5BEC">
              <w:rPr>
                <w:b/>
                <w:bCs/>
                <w:lang w:val="uk-UA"/>
              </w:rPr>
              <w:t>Тижні</w:t>
            </w:r>
            <w:r>
              <w:rPr>
                <w:rFonts w:eastAsia="Times New Roman"/>
                <w:lang w:val="uk-UA"/>
              </w:rPr>
              <w:t xml:space="preserve"> </w:t>
            </w:r>
          </w:p>
        </w:tc>
        <w:tc>
          <w:tcPr>
            <w:tcW w:w="1050" w:type="dxa"/>
            <w:tcBorders>
              <w:left w:val="single" w:sz="4" w:space="0" w:color="000000"/>
            </w:tcBorders>
          </w:tcPr>
          <w:p w:rsidR="00287991" w:rsidRPr="00177BBC" w:rsidRDefault="00287991" w:rsidP="00287991">
            <w:pPr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12</w:t>
            </w:r>
          </w:p>
        </w:tc>
      </w:tr>
      <w:tr w:rsidR="00287991" w:rsidRPr="00BF04FA" w:rsidTr="005B3E4F">
        <w:trPr>
          <w:trHeight w:val="250"/>
        </w:trPr>
        <w:tc>
          <w:tcPr>
            <w:tcW w:w="2268" w:type="dxa"/>
          </w:tcPr>
          <w:p w:rsidR="00287991" w:rsidRPr="00287991" w:rsidRDefault="00287991" w:rsidP="00B43642">
            <w:pPr>
              <w:rPr>
                <w:b/>
                <w:bCs/>
                <w:lang w:val="uk-UA"/>
              </w:rPr>
            </w:pPr>
            <w:r w:rsidRPr="00080904">
              <w:rPr>
                <w:b/>
                <w:bCs/>
                <w:lang w:val="uk-UA"/>
              </w:rPr>
              <w:t>Кількість годин</w:t>
            </w:r>
          </w:p>
        </w:tc>
        <w:tc>
          <w:tcPr>
            <w:tcW w:w="709" w:type="dxa"/>
          </w:tcPr>
          <w:p w:rsidR="00287991" w:rsidRPr="00080904" w:rsidRDefault="005B3E4F" w:rsidP="00B43642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120</w:t>
            </w:r>
          </w:p>
        </w:tc>
        <w:tc>
          <w:tcPr>
            <w:tcW w:w="1418" w:type="dxa"/>
          </w:tcPr>
          <w:p w:rsidR="00287991" w:rsidRPr="00287991" w:rsidRDefault="00287991" w:rsidP="00AD356A">
            <w:pPr>
              <w:rPr>
                <w:b/>
                <w:bCs/>
                <w:highlight w:val="yellow"/>
                <w:lang w:val="uk-UA"/>
              </w:rPr>
            </w:pPr>
            <w:r w:rsidRPr="004964FC">
              <w:rPr>
                <w:b/>
                <w:bCs/>
                <w:lang w:val="uk-UA"/>
              </w:rPr>
              <w:t>Кількість змістових модулів</w:t>
            </w:r>
            <w:r w:rsidRPr="004964FC">
              <w:rPr>
                <w:rStyle w:val="FootnoteReference"/>
                <w:b/>
                <w:bCs/>
                <w:lang w:val="uk-UA"/>
              </w:rPr>
              <w:footnoteReference w:id="1"/>
            </w:r>
          </w:p>
        </w:tc>
        <w:tc>
          <w:tcPr>
            <w:tcW w:w="1218" w:type="dxa"/>
          </w:tcPr>
          <w:p w:rsidR="00287991" w:rsidRPr="004964FC" w:rsidRDefault="004964FC" w:rsidP="00335C7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4565" w:type="dxa"/>
            <w:gridSpan w:val="4"/>
          </w:tcPr>
          <w:p w:rsidR="00287991" w:rsidRPr="00676F1A" w:rsidRDefault="00287991" w:rsidP="00287991">
            <w:pPr>
              <w:rPr>
                <w:i/>
                <w:iCs/>
                <w:lang w:val="ru-RU"/>
              </w:rPr>
            </w:pPr>
            <w:r w:rsidRPr="00D54399">
              <w:rPr>
                <w:b/>
                <w:bCs/>
                <w:lang w:val="uk-UA"/>
              </w:rPr>
              <w:t>Лекційні заняття</w:t>
            </w:r>
            <w:r w:rsidRPr="00676F1A">
              <w:rPr>
                <w:b/>
                <w:bCs/>
                <w:lang w:val="ru-RU"/>
              </w:rPr>
              <w:t xml:space="preserve"> </w:t>
            </w:r>
            <w:r w:rsidR="005B3E4F">
              <w:rPr>
                <w:lang w:val="ru-RU"/>
              </w:rPr>
              <w:t>– 28</w:t>
            </w:r>
          </w:p>
          <w:p w:rsidR="00287991" w:rsidRPr="00D54399" w:rsidRDefault="00287991" w:rsidP="00287991">
            <w:pPr>
              <w:rPr>
                <w:b/>
                <w:bCs/>
                <w:lang w:val="ru-RU"/>
              </w:rPr>
            </w:pPr>
            <w:r w:rsidRPr="00D54399">
              <w:rPr>
                <w:b/>
                <w:bCs/>
                <w:lang w:val="uk-UA"/>
              </w:rPr>
              <w:t>Практичні заняття</w:t>
            </w:r>
            <w:r>
              <w:rPr>
                <w:b/>
                <w:bCs/>
                <w:lang w:val="ru-RU"/>
              </w:rPr>
              <w:t xml:space="preserve"> </w:t>
            </w:r>
            <w:r w:rsidR="00DC527A">
              <w:rPr>
                <w:lang w:val="ru-RU"/>
              </w:rPr>
              <w:t>– 28</w:t>
            </w:r>
            <w:r w:rsidRPr="00D54399">
              <w:rPr>
                <w:b/>
                <w:bCs/>
                <w:i/>
                <w:iCs/>
                <w:lang w:val="uk-UA"/>
              </w:rPr>
              <w:t xml:space="preserve"> </w:t>
            </w:r>
          </w:p>
          <w:p w:rsidR="00287991" w:rsidRDefault="00287991" w:rsidP="00287991">
            <w:pPr>
              <w:rPr>
                <w:rFonts w:eastAsia="Times New Roman"/>
                <w:lang w:val="uk-UA"/>
              </w:rPr>
            </w:pPr>
            <w:r w:rsidRPr="00D54399">
              <w:rPr>
                <w:b/>
                <w:bCs/>
                <w:lang w:val="uk-UA"/>
              </w:rPr>
              <w:t>Самостійна робота</w:t>
            </w:r>
            <w:r w:rsidRPr="00D54399">
              <w:rPr>
                <w:rFonts w:eastAsia="Times New Roman"/>
                <w:lang w:val="uk-UA"/>
              </w:rPr>
              <w:t xml:space="preserve"> </w:t>
            </w:r>
            <w:r>
              <w:rPr>
                <w:rFonts w:eastAsia="Times New Roman"/>
                <w:lang w:val="uk-UA"/>
              </w:rPr>
              <w:t>–</w:t>
            </w:r>
            <w:r w:rsidR="005B3E4F">
              <w:rPr>
                <w:rFonts w:eastAsia="Times New Roman"/>
                <w:lang w:val="uk-UA"/>
              </w:rPr>
              <w:t xml:space="preserve"> 64</w:t>
            </w:r>
          </w:p>
        </w:tc>
      </w:tr>
      <w:tr w:rsidR="00287991" w:rsidRPr="00676F1A" w:rsidTr="005B3E4F">
        <w:trPr>
          <w:trHeight w:val="250"/>
        </w:trPr>
        <w:tc>
          <w:tcPr>
            <w:tcW w:w="2977" w:type="dxa"/>
            <w:gridSpan w:val="2"/>
          </w:tcPr>
          <w:p w:rsidR="00287991" w:rsidRPr="00287991" w:rsidRDefault="00287991" w:rsidP="00080904">
            <w:pPr>
              <w:rPr>
                <w:rFonts w:eastAsia="Times New Roman"/>
              </w:rPr>
            </w:pPr>
            <w:r>
              <w:rPr>
                <w:b/>
                <w:bCs/>
                <w:lang w:val="uk-UA"/>
              </w:rPr>
              <w:t>Вид контролю</w:t>
            </w:r>
            <w:r>
              <w:rPr>
                <w:b/>
                <w:bCs/>
                <w:lang w:val="ru-RU"/>
              </w:rPr>
              <w:t>:</w:t>
            </w:r>
          </w:p>
        </w:tc>
        <w:tc>
          <w:tcPr>
            <w:tcW w:w="2636" w:type="dxa"/>
            <w:gridSpan w:val="2"/>
          </w:tcPr>
          <w:p w:rsidR="00287991" w:rsidRPr="00080904" w:rsidRDefault="00287991" w:rsidP="00080904">
            <w:pPr>
              <w:rPr>
                <w:rFonts w:eastAsia="Times New Roman"/>
                <w:b/>
                <w:bCs/>
                <w:lang w:val="uk-UA"/>
              </w:rPr>
            </w:pPr>
            <w:r w:rsidRPr="00413924">
              <w:rPr>
                <w:lang w:val="uk-UA"/>
              </w:rPr>
              <w:t>Іспит</w:t>
            </w:r>
          </w:p>
        </w:tc>
        <w:tc>
          <w:tcPr>
            <w:tcW w:w="4565" w:type="dxa"/>
            <w:gridSpan w:val="4"/>
          </w:tcPr>
          <w:p w:rsidR="00287991" w:rsidRPr="00080904" w:rsidRDefault="00287991" w:rsidP="00080904">
            <w:pPr>
              <w:rPr>
                <w:rFonts w:eastAsia="Times New Roman"/>
                <w:lang w:val="uk-UA"/>
              </w:rPr>
            </w:pPr>
          </w:p>
        </w:tc>
      </w:tr>
      <w:tr w:rsidR="00287991" w:rsidRPr="00BF04FA" w:rsidTr="005B3E4F">
        <w:trPr>
          <w:trHeight w:val="250"/>
        </w:trPr>
        <w:tc>
          <w:tcPr>
            <w:tcW w:w="4395" w:type="dxa"/>
            <w:gridSpan w:val="3"/>
          </w:tcPr>
          <w:p w:rsidR="00287991" w:rsidRPr="00EF5BEC" w:rsidRDefault="00287991" w:rsidP="00AD356A">
            <w:pPr>
              <w:rPr>
                <w:rFonts w:eastAsia="Times New Roman"/>
                <w:b/>
                <w:bCs/>
                <w:lang w:val="uk-UA"/>
              </w:rPr>
            </w:pPr>
            <w:r w:rsidRPr="00EF5BEC">
              <w:rPr>
                <w:b/>
                <w:bCs/>
                <w:lang w:val="uk-UA"/>
              </w:rPr>
              <w:t>Посилання на курс в Moodle</w:t>
            </w:r>
          </w:p>
        </w:tc>
        <w:tc>
          <w:tcPr>
            <w:tcW w:w="5783" w:type="dxa"/>
            <w:gridSpan w:val="5"/>
          </w:tcPr>
          <w:p w:rsidR="00287991" w:rsidRPr="00413924" w:rsidRDefault="00287991" w:rsidP="00AD356A">
            <w:pPr>
              <w:rPr>
                <w:rFonts w:eastAsia="Times New Roman"/>
                <w:lang w:val="uk-UA"/>
              </w:rPr>
            </w:pPr>
            <w:r w:rsidRPr="00DC527A">
              <w:rPr>
                <w:color w:val="4472C4" w:themeColor="accent1"/>
              </w:rPr>
              <w:t>https</w:t>
            </w:r>
            <w:r w:rsidRPr="00DC527A">
              <w:rPr>
                <w:color w:val="4472C4" w:themeColor="accent1"/>
                <w:lang w:val="uk-UA"/>
              </w:rPr>
              <w:t>://</w:t>
            </w:r>
            <w:r w:rsidRPr="00DC527A">
              <w:rPr>
                <w:color w:val="4472C4" w:themeColor="accent1"/>
              </w:rPr>
              <w:t>moodle</w:t>
            </w:r>
            <w:r w:rsidRPr="00DC527A">
              <w:rPr>
                <w:color w:val="4472C4" w:themeColor="accent1"/>
                <w:lang w:val="uk-UA"/>
              </w:rPr>
              <w:t>.</w:t>
            </w:r>
            <w:r w:rsidRPr="00DC527A">
              <w:rPr>
                <w:color w:val="4472C4" w:themeColor="accent1"/>
              </w:rPr>
              <w:t>znu</w:t>
            </w:r>
            <w:r w:rsidRPr="00DC527A">
              <w:rPr>
                <w:color w:val="4472C4" w:themeColor="accent1"/>
                <w:lang w:val="uk-UA"/>
              </w:rPr>
              <w:t>.</w:t>
            </w:r>
            <w:r w:rsidRPr="00DC527A">
              <w:rPr>
                <w:color w:val="4472C4" w:themeColor="accent1"/>
              </w:rPr>
              <w:t>edu</w:t>
            </w:r>
            <w:r w:rsidRPr="00DC527A">
              <w:rPr>
                <w:color w:val="4472C4" w:themeColor="accent1"/>
                <w:lang w:val="uk-UA"/>
              </w:rPr>
              <w:t>.</w:t>
            </w:r>
            <w:r w:rsidRPr="00DC527A">
              <w:rPr>
                <w:color w:val="4472C4" w:themeColor="accent1"/>
              </w:rPr>
              <w:t>ua</w:t>
            </w:r>
            <w:r w:rsidRPr="00DC527A">
              <w:rPr>
                <w:color w:val="4472C4" w:themeColor="accent1"/>
                <w:lang w:val="uk-UA"/>
              </w:rPr>
              <w:t>/</w:t>
            </w:r>
            <w:r w:rsidRPr="00DC527A">
              <w:rPr>
                <w:color w:val="4472C4" w:themeColor="accent1"/>
              </w:rPr>
              <w:t>course</w:t>
            </w:r>
            <w:r w:rsidRPr="00DC527A">
              <w:rPr>
                <w:color w:val="4472C4" w:themeColor="accent1"/>
                <w:lang w:val="uk-UA"/>
              </w:rPr>
              <w:t>/</w:t>
            </w:r>
            <w:r w:rsidRPr="00DC527A">
              <w:rPr>
                <w:color w:val="4472C4" w:themeColor="accent1"/>
              </w:rPr>
              <w:t>view</w:t>
            </w:r>
            <w:r w:rsidRPr="00DC527A">
              <w:rPr>
                <w:color w:val="4472C4" w:themeColor="accent1"/>
                <w:lang w:val="uk-UA"/>
              </w:rPr>
              <w:t>.</w:t>
            </w:r>
            <w:r w:rsidRPr="00DC527A">
              <w:rPr>
                <w:color w:val="4472C4" w:themeColor="accent1"/>
              </w:rPr>
              <w:t>php</w:t>
            </w:r>
            <w:r w:rsidRPr="00DC527A">
              <w:rPr>
                <w:color w:val="4472C4" w:themeColor="accent1"/>
                <w:lang w:val="uk-UA"/>
              </w:rPr>
              <w:t>?</w:t>
            </w:r>
            <w:r w:rsidRPr="00DC527A">
              <w:rPr>
                <w:color w:val="4472C4" w:themeColor="accent1"/>
              </w:rPr>
              <w:t>id</w:t>
            </w:r>
            <w:r w:rsidR="00DC527A" w:rsidRPr="00DC527A">
              <w:rPr>
                <w:color w:val="4472C4" w:themeColor="accent1"/>
                <w:lang w:val="uk-UA"/>
              </w:rPr>
              <w:t xml:space="preserve">= </w:t>
            </w:r>
            <w:r w:rsidR="005B3E4F">
              <w:rPr>
                <w:rStyle w:val="Hyperlink"/>
                <w:color w:val="4472C4" w:themeColor="accent1"/>
                <w:lang w:val="uk-UA"/>
              </w:rPr>
              <w:t>2948</w:t>
            </w:r>
          </w:p>
        </w:tc>
      </w:tr>
      <w:tr w:rsidR="00287991" w:rsidRPr="00BF04FA" w:rsidTr="00287991">
        <w:trPr>
          <w:trHeight w:val="250"/>
        </w:trPr>
        <w:tc>
          <w:tcPr>
            <w:tcW w:w="10178" w:type="dxa"/>
            <w:gridSpan w:val="8"/>
            <w:tcBorders>
              <w:bottom w:val="single" w:sz="4" w:space="0" w:color="000000"/>
            </w:tcBorders>
          </w:tcPr>
          <w:p w:rsidR="00287991" w:rsidRPr="00413924" w:rsidRDefault="00287991" w:rsidP="00DC527A">
            <w:pPr>
              <w:rPr>
                <w:lang w:val="uk-UA"/>
              </w:rPr>
            </w:pPr>
            <w:r w:rsidRPr="00AE5D68">
              <w:rPr>
                <w:b/>
                <w:bCs/>
                <w:lang w:val="uk-UA"/>
              </w:rPr>
              <w:t>Консультації:</w:t>
            </w:r>
            <w:r w:rsidR="00DC527A">
              <w:rPr>
                <w:b/>
                <w:bCs/>
                <w:lang w:val="uk-UA"/>
              </w:rPr>
              <w:t xml:space="preserve"> </w:t>
            </w:r>
            <w:r w:rsidR="00DC527A" w:rsidRPr="00DC527A">
              <w:rPr>
                <w:bCs/>
                <w:i/>
                <w:lang w:val="uk-UA"/>
              </w:rPr>
              <w:t>щочетверга</w:t>
            </w:r>
            <w:r w:rsidR="008B625F">
              <w:rPr>
                <w:i/>
                <w:iCs/>
                <w:lang w:val="uk-UA"/>
              </w:rPr>
              <w:t>,</w:t>
            </w:r>
            <w:r w:rsidR="008B625F" w:rsidRPr="008B625F">
              <w:rPr>
                <w:lang w:val="uk-UA"/>
              </w:rPr>
              <w:t xml:space="preserve"> </w:t>
            </w:r>
            <w:r w:rsidR="008B625F">
              <w:rPr>
                <w:i/>
                <w:iCs/>
                <w:lang w:val="uk-UA"/>
              </w:rPr>
              <w:t>ІV корпус, ауд. 301</w:t>
            </w:r>
            <w:r w:rsidR="00DC527A">
              <w:rPr>
                <w:i/>
                <w:iCs/>
                <w:lang w:val="uk-UA"/>
              </w:rPr>
              <w:t xml:space="preserve"> або за  попередньою домовленістю чи ел.поштою</w:t>
            </w:r>
          </w:p>
        </w:tc>
      </w:tr>
    </w:tbl>
    <w:p w:rsidR="006A2900" w:rsidRPr="00EF5BEC" w:rsidRDefault="006A2900" w:rsidP="00933144">
      <w:pPr>
        <w:rPr>
          <w:rStyle w:val="s1"/>
          <w:b/>
          <w:bCs/>
          <w:u w:val="single"/>
          <w:lang w:val="uk-UA"/>
        </w:rPr>
      </w:pPr>
    </w:p>
    <w:p w:rsidR="00E66C95" w:rsidRDefault="00EF5BEC" w:rsidP="00E66C95">
      <w:pPr>
        <w:rPr>
          <w:b/>
          <w:bCs/>
          <w:sz w:val="28"/>
          <w:szCs w:val="28"/>
          <w:lang w:val="uk-UA"/>
        </w:rPr>
      </w:pPr>
      <w:r w:rsidRPr="00EF5BEC">
        <w:rPr>
          <w:b/>
          <w:bCs/>
          <w:sz w:val="28"/>
          <w:szCs w:val="28"/>
          <w:lang w:val="uk-UA"/>
        </w:rPr>
        <w:t xml:space="preserve">ОПИС КУРСУ </w:t>
      </w:r>
    </w:p>
    <w:p w:rsidR="002341E7" w:rsidRPr="00EF5BEC" w:rsidRDefault="002341E7" w:rsidP="00E66C95">
      <w:pPr>
        <w:rPr>
          <w:lang w:val="uk-UA"/>
        </w:rPr>
      </w:pPr>
    </w:p>
    <w:p w:rsidR="00BF04FA" w:rsidRDefault="00BF04FA" w:rsidP="00BF04FA">
      <w:pPr>
        <w:jc w:val="both"/>
        <w:rPr>
          <w:iCs/>
          <w:lang w:val="uk-UA"/>
        </w:rPr>
      </w:pPr>
      <w:r w:rsidRPr="00BF04FA">
        <w:rPr>
          <w:iCs/>
          <w:lang w:val="uk-UA"/>
        </w:rPr>
        <w:t>Мета навчальної дисципліни – формування визначених освітньопрофесійною програмою загальних та фахових компетентностей, зокрема</w:t>
      </w:r>
      <w:r>
        <w:rPr>
          <w:iCs/>
          <w:lang w:val="uk-UA"/>
        </w:rPr>
        <w:t xml:space="preserve"> </w:t>
      </w:r>
      <w:r w:rsidRPr="00BF04FA">
        <w:rPr>
          <w:iCs/>
          <w:lang w:val="uk-UA"/>
        </w:rPr>
        <w:t>здатності до розуміння клінічного діагнозу пацієнта/клієнта, перебігу</w:t>
      </w:r>
      <w:r>
        <w:rPr>
          <w:iCs/>
          <w:lang w:val="uk-UA"/>
        </w:rPr>
        <w:t xml:space="preserve"> </w:t>
      </w:r>
      <w:r w:rsidRPr="00BF04FA">
        <w:rPr>
          <w:iCs/>
          <w:lang w:val="uk-UA"/>
        </w:rPr>
        <w:t>захворювання, принципів та характера лікування; обстеження та визначення</w:t>
      </w:r>
      <w:r>
        <w:rPr>
          <w:iCs/>
          <w:lang w:val="uk-UA"/>
        </w:rPr>
        <w:t xml:space="preserve"> </w:t>
      </w:r>
      <w:r w:rsidRPr="00BF04FA">
        <w:rPr>
          <w:iCs/>
          <w:lang w:val="uk-UA"/>
        </w:rPr>
        <w:t>функціонального стану, рівня фізичного розвитку, рухових та інших</w:t>
      </w:r>
      <w:r>
        <w:rPr>
          <w:iCs/>
          <w:lang w:val="uk-UA"/>
        </w:rPr>
        <w:t xml:space="preserve"> </w:t>
      </w:r>
      <w:r w:rsidRPr="00BF04FA">
        <w:rPr>
          <w:iCs/>
          <w:lang w:val="uk-UA"/>
        </w:rPr>
        <w:t>порушень жінок та осіб дитячого віку, та провед</w:t>
      </w:r>
      <w:r>
        <w:rPr>
          <w:iCs/>
          <w:lang w:val="uk-UA"/>
        </w:rPr>
        <w:t>ення фізичної терапії.</w:t>
      </w:r>
      <w:r w:rsidRPr="00BF04FA">
        <w:rPr>
          <w:iCs/>
          <w:lang w:val="uk-UA"/>
        </w:rPr>
        <w:t xml:space="preserve"> Дисципліна спрямована на</w:t>
      </w:r>
      <w:r>
        <w:rPr>
          <w:iCs/>
          <w:lang w:val="uk-UA"/>
        </w:rPr>
        <w:t xml:space="preserve"> </w:t>
      </w:r>
      <w:r w:rsidRPr="00BF04FA">
        <w:rPr>
          <w:iCs/>
          <w:lang w:val="uk-UA"/>
        </w:rPr>
        <w:t>формування визначених освітньо-професійною програмою загальних та</w:t>
      </w:r>
      <w:r>
        <w:rPr>
          <w:iCs/>
          <w:lang w:val="uk-UA"/>
        </w:rPr>
        <w:t xml:space="preserve"> </w:t>
      </w:r>
      <w:r w:rsidRPr="00BF04FA">
        <w:rPr>
          <w:iCs/>
          <w:lang w:val="uk-UA"/>
        </w:rPr>
        <w:t>фахових компетентностей, зокрема здатності до аналізу медичних,</w:t>
      </w:r>
      <w:r>
        <w:rPr>
          <w:iCs/>
          <w:lang w:val="uk-UA"/>
        </w:rPr>
        <w:t xml:space="preserve"> </w:t>
      </w:r>
      <w:r w:rsidRPr="00BF04FA">
        <w:rPr>
          <w:iCs/>
          <w:lang w:val="uk-UA"/>
        </w:rPr>
        <w:t>соціальних та особистісних проблем на основі біопсихосоціальної моделі</w:t>
      </w:r>
      <w:r>
        <w:rPr>
          <w:iCs/>
          <w:lang w:val="uk-UA"/>
        </w:rPr>
        <w:t xml:space="preserve"> </w:t>
      </w:r>
      <w:r w:rsidRPr="00BF04FA">
        <w:rPr>
          <w:iCs/>
          <w:lang w:val="uk-UA"/>
        </w:rPr>
        <w:t>обмежень життєдіяльності (МКФ). Розуміння складних патологічних</w:t>
      </w:r>
      <w:r>
        <w:rPr>
          <w:iCs/>
          <w:lang w:val="uk-UA"/>
        </w:rPr>
        <w:t xml:space="preserve"> </w:t>
      </w:r>
      <w:r w:rsidRPr="00BF04FA">
        <w:rPr>
          <w:iCs/>
          <w:lang w:val="uk-UA"/>
        </w:rPr>
        <w:t>процесів та порушень, які піддаються корекції заходами фізичної терапії. Основні теми: вагітність, пологи та</w:t>
      </w:r>
      <w:r>
        <w:rPr>
          <w:iCs/>
          <w:lang w:val="uk-UA"/>
        </w:rPr>
        <w:t xml:space="preserve"> </w:t>
      </w:r>
      <w:r w:rsidRPr="00BF04FA">
        <w:rPr>
          <w:iCs/>
          <w:lang w:val="uk-UA"/>
        </w:rPr>
        <w:t>післяпологовий періоди нормальні та ускладнені; вроджені, придбані та</w:t>
      </w:r>
      <w:r>
        <w:rPr>
          <w:iCs/>
          <w:lang w:val="uk-UA"/>
        </w:rPr>
        <w:t xml:space="preserve"> </w:t>
      </w:r>
      <w:r w:rsidRPr="00BF04FA">
        <w:rPr>
          <w:iCs/>
          <w:lang w:val="uk-UA"/>
        </w:rPr>
        <w:t>запальні захворювання статевих органів; ранні та середньочасові прояви</w:t>
      </w:r>
      <w:r>
        <w:rPr>
          <w:iCs/>
          <w:lang w:val="uk-UA"/>
        </w:rPr>
        <w:t xml:space="preserve"> </w:t>
      </w:r>
      <w:r w:rsidRPr="00BF04FA">
        <w:rPr>
          <w:iCs/>
          <w:lang w:val="uk-UA"/>
        </w:rPr>
        <w:t>клімактеричного синдрому</w:t>
      </w:r>
      <w:r>
        <w:rPr>
          <w:iCs/>
          <w:lang w:val="uk-UA"/>
        </w:rPr>
        <w:t>.</w:t>
      </w:r>
    </w:p>
    <w:p w:rsidR="002262D1" w:rsidRDefault="001D7B6E" w:rsidP="00BF04FA">
      <w:pPr>
        <w:jc w:val="both"/>
        <w:rPr>
          <w:bCs/>
          <w:lang w:val="uk-UA"/>
        </w:rPr>
      </w:pPr>
      <w:r>
        <w:rPr>
          <w:iCs/>
          <w:lang w:val="uk-UA"/>
        </w:rPr>
        <w:t>Інтерактивний формат курсу</w:t>
      </w:r>
      <w:r w:rsidR="00EC1D14" w:rsidRPr="00030C69">
        <w:rPr>
          <w:iCs/>
          <w:lang w:val="uk-UA"/>
        </w:rPr>
        <w:t xml:space="preserve"> орієнтований на розвит</w:t>
      </w:r>
      <w:r w:rsidR="00203226" w:rsidRPr="00030C69">
        <w:rPr>
          <w:iCs/>
          <w:lang w:val="uk-UA"/>
        </w:rPr>
        <w:t xml:space="preserve">ок критично важливих для </w:t>
      </w:r>
      <w:r w:rsidR="00F21444">
        <w:rPr>
          <w:iCs/>
          <w:lang w:val="uk-UA"/>
        </w:rPr>
        <w:t xml:space="preserve">майбутніх фахівців </w:t>
      </w:r>
      <w:r w:rsidR="00EC1D14" w:rsidRPr="00030C69">
        <w:rPr>
          <w:iCs/>
          <w:lang w:val="uk-UA"/>
        </w:rPr>
        <w:t>навичок ефективної усн</w:t>
      </w:r>
      <w:r w:rsidR="00F21444">
        <w:rPr>
          <w:iCs/>
          <w:lang w:val="uk-UA"/>
        </w:rPr>
        <w:t xml:space="preserve">ої </w:t>
      </w:r>
      <w:r w:rsidR="002262D1">
        <w:rPr>
          <w:iCs/>
          <w:lang w:val="uk-UA"/>
        </w:rPr>
        <w:t xml:space="preserve"> комунікації, </w:t>
      </w:r>
      <w:r w:rsidR="002262D1">
        <w:rPr>
          <w:bCs/>
          <w:lang w:val="uk-UA"/>
        </w:rPr>
        <w:t>технології</w:t>
      </w:r>
      <w:r w:rsidR="002262D1" w:rsidRPr="00D90F69">
        <w:rPr>
          <w:bCs/>
          <w:lang w:val="uk-UA"/>
        </w:rPr>
        <w:t xml:space="preserve"> підготовки та оформлення результатів на</w:t>
      </w:r>
      <w:r w:rsidR="002262D1">
        <w:rPr>
          <w:bCs/>
          <w:lang w:val="uk-UA"/>
        </w:rPr>
        <w:t>вчальної та наукової діяльності.</w:t>
      </w:r>
      <w:r w:rsidR="002262D1" w:rsidRPr="00D90F69">
        <w:rPr>
          <w:bCs/>
          <w:lang w:val="uk-UA"/>
        </w:rPr>
        <w:t xml:space="preserve"> </w:t>
      </w:r>
    </w:p>
    <w:p w:rsidR="00EC1D14" w:rsidRPr="00030C69" w:rsidRDefault="00EC1D14" w:rsidP="00287991">
      <w:pPr>
        <w:jc w:val="both"/>
        <w:rPr>
          <w:iCs/>
          <w:lang w:val="uk-UA"/>
        </w:rPr>
      </w:pPr>
      <w:r w:rsidRPr="00030C69">
        <w:rPr>
          <w:iCs/>
          <w:lang w:val="uk-UA"/>
        </w:rPr>
        <w:t xml:space="preserve">Виконання групових практичних завдань спонукає до розвитку навичок командної роботи, </w:t>
      </w:r>
      <w:r w:rsidR="00203226" w:rsidRPr="00030C69">
        <w:rPr>
          <w:iCs/>
          <w:lang w:val="uk-UA"/>
        </w:rPr>
        <w:t xml:space="preserve">необхідних для </w:t>
      </w:r>
      <w:r w:rsidR="00030C69" w:rsidRPr="00030C69">
        <w:rPr>
          <w:iCs/>
          <w:lang w:val="uk-UA"/>
        </w:rPr>
        <w:t>ефективної роботи у складі мультидисциплінарної команди.</w:t>
      </w:r>
    </w:p>
    <w:p w:rsidR="0010550C" w:rsidRPr="00030C69" w:rsidRDefault="00EC1D14" w:rsidP="00287991">
      <w:pPr>
        <w:jc w:val="both"/>
        <w:rPr>
          <w:iCs/>
          <w:lang w:val="uk-UA"/>
        </w:rPr>
      </w:pPr>
      <w:r w:rsidRPr="00030C69">
        <w:rPr>
          <w:iCs/>
          <w:lang w:val="uk-UA"/>
        </w:rPr>
        <w:t xml:space="preserve">Використання новітніх </w:t>
      </w:r>
      <w:r w:rsidR="00030C69" w:rsidRPr="00030C69">
        <w:rPr>
          <w:iCs/>
          <w:lang w:val="uk-UA"/>
        </w:rPr>
        <w:t>технічних засобів реабілітації</w:t>
      </w:r>
      <w:r w:rsidR="005E7D79" w:rsidRPr="00030C69">
        <w:rPr>
          <w:iCs/>
          <w:lang w:val="uk-UA"/>
        </w:rPr>
        <w:t xml:space="preserve"> під час виконання практичних завдань розвине професійн</w:t>
      </w:r>
      <w:r w:rsidR="00287991" w:rsidRPr="00030C69">
        <w:rPr>
          <w:iCs/>
          <w:lang w:val="uk-UA"/>
        </w:rPr>
        <w:t>і компетенції слухачів.</w:t>
      </w:r>
    </w:p>
    <w:p w:rsidR="0010550C" w:rsidRPr="00030C69" w:rsidRDefault="0010550C" w:rsidP="00287991">
      <w:pPr>
        <w:jc w:val="both"/>
        <w:rPr>
          <w:iCs/>
          <w:lang w:val="uk-UA"/>
        </w:rPr>
      </w:pPr>
    </w:p>
    <w:p w:rsidR="009D77A7" w:rsidRPr="00EF5BEC" w:rsidRDefault="00EF5BEC" w:rsidP="00E66C95">
      <w:pPr>
        <w:rPr>
          <w:lang w:val="uk-UA"/>
        </w:rPr>
      </w:pPr>
      <w:r w:rsidRPr="00EF5BEC">
        <w:rPr>
          <w:b/>
          <w:bCs/>
          <w:sz w:val="28"/>
          <w:szCs w:val="28"/>
          <w:lang w:val="uk-UA"/>
        </w:rPr>
        <w:t>ОЧІКУВАНІ РЕЗУЛЬТАТИ НАВЧАННЯ</w:t>
      </w:r>
    </w:p>
    <w:p w:rsidR="002262D1" w:rsidRDefault="003D656F" w:rsidP="00CB1E81">
      <w:pPr>
        <w:jc w:val="both"/>
        <w:rPr>
          <w:lang w:val="uk-UA"/>
        </w:rPr>
      </w:pPr>
      <w:r w:rsidRPr="00EF5BEC">
        <w:rPr>
          <w:b/>
          <w:bCs/>
          <w:lang w:val="uk-UA"/>
        </w:rPr>
        <w:t>У разі успішного завер</w:t>
      </w:r>
      <w:r w:rsidR="006464EA">
        <w:rPr>
          <w:b/>
          <w:bCs/>
          <w:lang w:val="uk-UA"/>
        </w:rPr>
        <w:t xml:space="preserve">шення курсу студент </w:t>
      </w:r>
      <w:r w:rsidR="006464EA" w:rsidRPr="00246191">
        <w:rPr>
          <w:b/>
          <w:bCs/>
          <w:u w:val="single"/>
          <w:lang w:val="uk-UA"/>
        </w:rPr>
        <w:t>зможе</w:t>
      </w:r>
      <w:r w:rsidRPr="00EF5BEC">
        <w:rPr>
          <w:b/>
          <w:bCs/>
          <w:lang w:val="uk-UA"/>
        </w:rPr>
        <w:t>:</w:t>
      </w:r>
      <w:r w:rsidR="00CB1E81" w:rsidRPr="00CB1E81">
        <w:rPr>
          <w:lang w:val="uk-UA"/>
        </w:rPr>
        <w:t xml:space="preserve"> </w:t>
      </w:r>
    </w:p>
    <w:p w:rsidR="00276039" w:rsidRPr="00276039" w:rsidRDefault="00276039" w:rsidP="00BF04FA">
      <w:pPr>
        <w:pStyle w:val="ListParagraph"/>
        <w:numPr>
          <w:ilvl w:val="0"/>
          <w:numId w:val="14"/>
        </w:numPr>
        <w:jc w:val="both"/>
        <w:rPr>
          <w:lang w:val="uk-UA"/>
        </w:rPr>
      </w:pPr>
      <w:r w:rsidRPr="00276039">
        <w:rPr>
          <w:lang w:val="uk-UA"/>
        </w:rPr>
        <w:t>користуватися вихідними термінологічними поняттями в процесі засвоєння</w:t>
      </w:r>
      <w:r>
        <w:rPr>
          <w:lang w:val="uk-UA"/>
        </w:rPr>
        <w:t xml:space="preserve"> </w:t>
      </w:r>
      <w:r w:rsidRPr="00276039">
        <w:rPr>
          <w:lang w:val="uk-UA"/>
        </w:rPr>
        <w:t>дисципліни;</w:t>
      </w:r>
    </w:p>
    <w:p w:rsidR="00276039" w:rsidRPr="00276039" w:rsidRDefault="00276039" w:rsidP="00276039">
      <w:pPr>
        <w:jc w:val="both"/>
        <w:rPr>
          <w:lang w:val="uk-UA"/>
        </w:rPr>
      </w:pPr>
      <w:r>
        <w:rPr>
          <w:lang w:val="uk-UA"/>
        </w:rPr>
        <w:t>-</w:t>
      </w:r>
      <w:r w:rsidRPr="00276039">
        <w:rPr>
          <w:lang w:val="uk-UA"/>
        </w:rPr>
        <w:t xml:space="preserve"> користуватися фаховою навчально-науковою літературою і даними з відкритих</w:t>
      </w:r>
      <w:r w:rsidR="00D0247B">
        <w:rPr>
          <w:lang w:val="uk-UA"/>
        </w:rPr>
        <w:t xml:space="preserve"> </w:t>
      </w:r>
      <w:r w:rsidRPr="00276039">
        <w:rPr>
          <w:lang w:val="uk-UA"/>
        </w:rPr>
        <w:t>джерел;</w:t>
      </w:r>
    </w:p>
    <w:p w:rsidR="00276039" w:rsidRPr="00276039" w:rsidRDefault="00276039" w:rsidP="00276039">
      <w:pPr>
        <w:jc w:val="both"/>
        <w:rPr>
          <w:lang w:val="uk-UA"/>
        </w:rPr>
      </w:pPr>
      <w:r>
        <w:rPr>
          <w:lang w:val="uk-UA"/>
        </w:rPr>
        <w:t>-</w:t>
      </w:r>
      <w:r w:rsidRPr="00276039">
        <w:rPr>
          <w:lang w:val="uk-UA"/>
        </w:rPr>
        <w:t xml:space="preserve"> застосовувати теоретичні знання з дисципліни на практиці;</w:t>
      </w:r>
    </w:p>
    <w:p w:rsidR="00276039" w:rsidRPr="00276039" w:rsidRDefault="00276039" w:rsidP="00276039">
      <w:pPr>
        <w:jc w:val="both"/>
        <w:rPr>
          <w:lang w:val="uk-UA"/>
        </w:rPr>
      </w:pPr>
      <w:r>
        <w:rPr>
          <w:lang w:val="uk-UA"/>
        </w:rPr>
        <w:lastRenderedPageBreak/>
        <w:t>-</w:t>
      </w:r>
      <w:r w:rsidRPr="00276039">
        <w:rPr>
          <w:lang w:val="uk-UA"/>
        </w:rPr>
        <w:t xml:space="preserve"> розрізняти групи пацієнтів згідно з їхніми потребами;</w:t>
      </w:r>
    </w:p>
    <w:p w:rsidR="00276039" w:rsidRPr="00276039" w:rsidRDefault="00276039" w:rsidP="00276039">
      <w:pPr>
        <w:jc w:val="both"/>
        <w:rPr>
          <w:lang w:val="uk-UA"/>
        </w:rPr>
      </w:pPr>
      <w:r>
        <w:rPr>
          <w:lang w:val="uk-UA"/>
        </w:rPr>
        <w:t>-</w:t>
      </w:r>
      <w:r w:rsidRPr="00276039">
        <w:rPr>
          <w:lang w:val="uk-UA"/>
        </w:rPr>
        <w:t xml:space="preserve"> переміщувати людей з особливими потребами різними способами;</w:t>
      </w:r>
    </w:p>
    <w:p w:rsidR="00276039" w:rsidRPr="00276039" w:rsidRDefault="00276039" w:rsidP="00276039">
      <w:pPr>
        <w:jc w:val="both"/>
        <w:rPr>
          <w:lang w:val="uk-UA"/>
        </w:rPr>
      </w:pPr>
      <w:r>
        <w:rPr>
          <w:lang w:val="uk-UA"/>
        </w:rPr>
        <w:t>-</w:t>
      </w:r>
      <w:r w:rsidRPr="00276039">
        <w:rPr>
          <w:lang w:val="uk-UA"/>
        </w:rPr>
        <w:t xml:space="preserve"> застосовувати спеціальні допоміжні засоби пересування.</w:t>
      </w:r>
    </w:p>
    <w:p w:rsidR="00276039" w:rsidRPr="00276039" w:rsidRDefault="00276039" w:rsidP="00276039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276039">
        <w:rPr>
          <w:lang w:val="uk-UA"/>
        </w:rPr>
        <w:t>пояснювати потребу у заходах фізичної терапії, та їх зв'язок з охороною</w:t>
      </w:r>
      <w:r w:rsidR="00D0247B">
        <w:rPr>
          <w:lang w:val="uk-UA"/>
        </w:rPr>
        <w:t xml:space="preserve"> </w:t>
      </w:r>
      <w:r w:rsidRPr="00276039">
        <w:rPr>
          <w:lang w:val="uk-UA"/>
        </w:rPr>
        <w:t>здоров’я.</w:t>
      </w:r>
    </w:p>
    <w:p w:rsidR="00276039" w:rsidRPr="00276039" w:rsidRDefault="00D0247B" w:rsidP="00276039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="00276039" w:rsidRPr="00D0247B">
        <w:rPr>
          <w:lang w:val="uk-UA"/>
        </w:rPr>
        <w:t>дотримуватись юридичних норм та етичних вимог, що стосуються фахівців</w:t>
      </w:r>
      <w:r>
        <w:rPr>
          <w:lang w:val="uk-UA"/>
        </w:rPr>
        <w:t xml:space="preserve"> </w:t>
      </w:r>
      <w:r w:rsidR="00276039" w:rsidRPr="00276039">
        <w:rPr>
          <w:lang w:val="uk-UA"/>
        </w:rPr>
        <w:t>охорони здоров’я, фізичної культури, освіти та соціального захисту.</w:t>
      </w:r>
    </w:p>
    <w:p w:rsidR="00276039" w:rsidRPr="00D0247B" w:rsidRDefault="00D0247B" w:rsidP="00D0247B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="00276039" w:rsidRPr="00D0247B">
        <w:rPr>
          <w:lang w:val="uk-UA"/>
        </w:rPr>
        <w:t>навчати здоровому способу життя.</w:t>
      </w:r>
    </w:p>
    <w:p w:rsidR="00276039" w:rsidRPr="00276039" w:rsidRDefault="00276039" w:rsidP="00276039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276039">
        <w:rPr>
          <w:lang w:val="uk-UA"/>
        </w:rPr>
        <w:t xml:space="preserve"> застосовувати методи ефективного спілкування.</w:t>
      </w:r>
    </w:p>
    <w:p w:rsidR="00276039" w:rsidRPr="00276039" w:rsidRDefault="00276039" w:rsidP="00276039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276039">
        <w:rPr>
          <w:lang w:val="uk-UA"/>
        </w:rPr>
        <w:t>визнавати принципи наставництва, співпрацювати в команді з іншими</w:t>
      </w:r>
      <w:r w:rsidR="00D0247B">
        <w:rPr>
          <w:lang w:val="uk-UA"/>
        </w:rPr>
        <w:t xml:space="preserve"> </w:t>
      </w:r>
      <w:r w:rsidRPr="00276039">
        <w:rPr>
          <w:lang w:val="uk-UA"/>
        </w:rPr>
        <w:t>фахівцями та робити свій внесок у командну роботу.</w:t>
      </w:r>
    </w:p>
    <w:p w:rsidR="002262D1" w:rsidRPr="00D0247B" w:rsidRDefault="00D0247B" w:rsidP="00D0247B">
      <w:pPr>
        <w:jc w:val="both"/>
        <w:rPr>
          <w:bCs/>
          <w:lang w:val="uk-UA"/>
        </w:rPr>
      </w:pPr>
      <w:r>
        <w:rPr>
          <w:bCs/>
          <w:lang w:val="uk-UA"/>
        </w:rPr>
        <w:t xml:space="preserve">- </w:t>
      </w:r>
      <w:r w:rsidR="00CB1E81" w:rsidRPr="00D0247B">
        <w:rPr>
          <w:bCs/>
          <w:lang w:val="uk-UA"/>
        </w:rPr>
        <w:t>орієнтуватись у специфічних особливостях наукової діяльності;</w:t>
      </w:r>
    </w:p>
    <w:p w:rsidR="002262D1" w:rsidRPr="00276039" w:rsidRDefault="00D0247B" w:rsidP="00D0247B">
      <w:pPr>
        <w:jc w:val="both"/>
        <w:rPr>
          <w:bCs/>
          <w:lang w:val="uk-UA"/>
        </w:rPr>
      </w:pPr>
      <w:r>
        <w:rPr>
          <w:bCs/>
          <w:lang w:val="uk-UA"/>
        </w:rPr>
        <w:t xml:space="preserve">- </w:t>
      </w:r>
      <w:r w:rsidR="00CB1E81" w:rsidRPr="00276039">
        <w:rPr>
          <w:bCs/>
          <w:lang w:val="uk-UA"/>
        </w:rPr>
        <w:t>проводити галузеві дослідження, грамотно писати наукові праці; складати тексти виступів, доповідей тощо,</w:t>
      </w:r>
    </w:p>
    <w:p w:rsidR="002262D1" w:rsidRPr="00276039" w:rsidRDefault="002262D1" w:rsidP="00276039">
      <w:pPr>
        <w:jc w:val="both"/>
        <w:rPr>
          <w:bCs/>
          <w:lang w:val="uk-UA"/>
        </w:rPr>
      </w:pPr>
      <w:r w:rsidRPr="00276039">
        <w:rPr>
          <w:bCs/>
          <w:lang w:val="uk-UA"/>
        </w:rPr>
        <w:t xml:space="preserve">- </w:t>
      </w:r>
      <w:r w:rsidR="00CB1E81" w:rsidRPr="00276039">
        <w:rPr>
          <w:bCs/>
          <w:lang w:val="uk-UA"/>
        </w:rPr>
        <w:t>будувати алгоритм інформаційного пошуку у відповідності до інформаційних потреб;</w:t>
      </w:r>
    </w:p>
    <w:p w:rsidR="003D656F" w:rsidRPr="00276039" w:rsidRDefault="00D0247B" w:rsidP="00276039">
      <w:pPr>
        <w:jc w:val="both"/>
        <w:rPr>
          <w:bCs/>
          <w:lang w:val="uk-UA"/>
        </w:rPr>
      </w:pPr>
      <w:r>
        <w:rPr>
          <w:bCs/>
          <w:lang w:val="uk-UA"/>
        </w:rPr>
        <w:t xml:space="preserve">- </w:t>
      </w:r>
      <w:r w:rsidR="00CB1E81" w:rsidRPr="00276039">
        <w:rPr>
          <w:bCs/>
          <w:lang w:val="uk-UA"/>
        </w:rPr>
        <w:t>оформляти бібліографічні картки; оформляти курсові роботи, наукові статті та перелік літературних та електронно-інформаційних посилань</w:t>
      </w:r>
      <w:r w:rsidR="002262D1" w:rsidRPr="00276039">
        <w:rPr>
          <w:bCs/>
          <w:lang w:val="uk-UA"/>
        </w:rPr>
        <w:t>.</w:t>
      </w:r>
    </w:p>
    <w:p w:rsidR="006815A0" w:rsidRPr="00030C69" w:rsidRDefault="006815A0" w:rsidP="00276039">
      <w:pPr>
        <w:jc w:val="both"/>
        <w:outlineLvl w:val="0"/>
        <w:rPr>
          <w:b/>
          <w:bCs/>
          <w:i/>
          <w:color w:val="000000"/>
          <w:kern w:val="36"/>
          <w:sz w:val="28"/>
          <w:szCs w:val="28"/>
          <w:lang w:val="uk-UA"/>
        </w:rPr>
      </w:pPr>
    </w:p>
    <w:p w:rsidR="00844E18" w:rsidRPr="00EF5BEC" w:rsidRDefault="00566A39" w:rsidP="00897782">
      <w:pPr>
        <w:outlineLvl w:val="0"/>
        <w:rPr>
          <w:rFonts w:eastAsia="Times New Roman"/>
          <w:b/>
          <w:bCs/>
          <w:kern w:val="36"/>
          <w:sz w:val="28"/>
          <w:szCs w:val="28"/>
          <w:lang w:val="uk-UA"/>
        </w:rPr>
      </w:pPr>
      <w:r>
        <w:rPr>
          <w:b/>
          <w:bCs/>
          <w:color w:val="000000"/>
          <w:kern w:val="36"/>
          <w:sz w:val="28"/>
          <w:szCs w:val="28"/>
          <w:lang w:val="uk-UA"/>
        </w:rPr>
        <w:t>ОСНОВНІ НАВЧАЛЬНІ</w:t>
      </w:r>
      <w:r w:rsidR="00142B13" w:rsidRPr="00EF5BEC">
        <w:rPr>
          <w:b/>
          <w:bCs/>
          <w:color w:val="000000"/>
          <w:kern w:val="36"/>
          <w:sz w:val="28"/>
          <w:szCs w:val="28"/>
          <w:lang w:val="uk-UA"/>
        </w:rPr>
        <w:t xml:space="preserve"> </w:t>
      </w:r>
      <w:r w:rsidR="006C4032">
        <w:rPr>
          <w:b/>
          <w:bCs/>
          <w:color w:val="000000"/>
          <w:kern w:val="36"/>
          <w:sz w:val="28"/>
          <w:szCs w:val="28"/>
          <w:lang w:val="uk-UA"/>
        </w:rPr>
        <w:t>РЕСУРСИ</w:t>
      </w:r>
    </w:p>
    <w:p w:rsidR="00CD6A2D" w:rsidRDefault="00966160" w:rsidP="00566A39">
      <w:pPr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 xml:space="preserve">Презентації лекцій, плани семінарських занять, методичні рекомендації до виконання індивідуальних завдань розміщені на платформі </w:t>
      </w:r>
      <w:r>
        <w:rPr>
          <w:i/>
          <w:iCs/>
          <w:color w:val="000000"/>
        </w:rPr>
        <w:t>Moodle</w:t>
      </w:r>
      <w:r w:rsidRPr="00966160">
        <w:rPr>
          <w:i/>
          <w:iCs/>
          <w:color w:val="000000"/>
          <w:lang w:val="uk-UA"/>
        </w:rPr>
        <w:t xml:space="preserve">: </w:t>
      </w:r>
    </w:p>
    <w:p w:rsidR="000B7460" w:rsidRPr="005B3E4F" w:rsidRDefault="000B7460" w:rsidP="00566A39">
      <w:pPr>
        <w:jc w:val="both"/>
        <w:rPr>
          <w:rFonts w:eastAsia="Times New Roman"/>
          <w:i/>
          <w:iCs/>
          <w:color w:val="0070C0"/>
          <w:u w:val="single"/>
          <w:lang w:val="uk-UA"/>
        </w:rPr>
      </w:pPr>
      <w:r w:rsidRPr="005B3E4F">
        <w:rPr>
          <w:color w:val="0070C0"/>
          <w:u w:val="single"/>
        </w:rPr>
        <w:t>https</w:t>
      </w:r>
      <w:r w:rsidRPr="005B3E4F">
        <w:rPr>
          <w:color w:val="0070C0"/>
          <w:u w:val="single"/>
          <w:lang w:val="uk-UA"/>
        </w:rPr>
        <w:t>://</w:t>
      </w:r>
      <w:r w:rsidRPr="005B3E4F">
        <w:rPr>
          <w:color w:val="0070C0"/>
          <w:u w:val="single"/>
        </w:rPr>
        <w:t>moodle</w:t>
      </w:r>
      <w:r w:rsidRPr="005B3E4F">
        <w:rPr>
          <w:color w:val="0070C0"/>
          <w:u w:val="single"/>
          <w:lang w:val="uk-UA"/>
        </w:rPr>
        <w:t>.</w:t>
      </w:r>
      <w:r w:rsidRPr="005B3E4F">
        <w:rPr>
          <w:color w:val="0070C0"/>
          <w:u w:val="single"/>
        </w:rPr>
        <w:t>znu</w:t>
      </w:r>
      <w:r w:rsidRPr="005B3E4F">
        <w:rPr>
          <w:color w:val="0070C0"/>
          <w:u w:val="single"/>
          <w:lang w:val="uk-UA"/>
        </w:rPr>
        <w:t>.</w:t>
      </w:r>
      <w:r w:rsidRPr="005B3E4F">
        <w:rPr>
          <w:color w:val="0070C0"/>
          <w:u w:val="single"/>
        </w:rPr>
        <w:t>edu</w:t>
      </w:r>
      <w:r w:rsidRPr="005B3E4F">
        <w:rPr>
          <w:color w:val="0070C0"/>
          <w:u w:val="single"/>
          <w:lang w:val="uk-UA"/>
        </w:rPr>
        <w:t>.</w:t>
      </w:r>
      <w:r w:rsidRPr="005B3E4F">
        <w:rPr>
          <w:color w:val="0070C0"/>
          <w:u w:val="single"/>
        </w:rPr>
        <w:t>ua</w:t>
      </w:r>
      <w:r w:rsidRPr="005B3E4F">
        <w:rPr>
          <w:color w:val="0070C0"/>
          <w:u w:val="single"/>
          <w:lang w:val="uk-UA"/>
        </w:rPr>
        <w:t>/</w:t>
      </w:r>
      <w:r w:rsidRPr="005B3E4F">
        <w:rPr>
          <w:color w:val="0070C0"/>
          <w:u w:val="single"/>
        </w:rPr>
        <w:t>course</w:t>
      </w:r>
      <w:r w:rsidRPr="005B3E4F">
        <w:rPr>
          <w:color w:val="0070C0"/>
          <w:u w:val="single"/>
          <w:lang w:val="uk-UA"/>
        </w:rPr>
        <w:t>/</w:t>
      </w:r>
      <w:r w:rsidRPr="005B3E4F">
        <w:rPr>
          <w:color w:val="0070C0"/>
          <w:u w:val="single"/>
        </w:rPr>
        <w:t>view</w:t>
      </w:r>
      <w:r w:rsidRPr="005B3E4F">
        <w:rPr>
          <w:color w:val="0070C0"/>
          <w:u w:val="single"/>
          <w:lang w:val="uk-UA"/>
        </w:rPr>
        <w:t>.</w:t>
      </w:r>
      <w:r w:rsidRPr="005B3E4F">
        <w:rPr>
          <w:color w:val="0070C0"/>
          <w:u w:val="single"/>
        </w:rPr>
        <w:t>php</w:t>
      </w:r>
      <w:r w:rsidRPr="005B3E4F">
        <w:rPr>
          <w:color w:val="0070C0"/>
          <w:u w:val="single"/>
          <w:lang w:val="uk-UA"/>
        </w:rPr>
        <w:t>?</w:t>
      </w:r>
      <w:r w:rsidRPr="005B3E4F">
        <w:rPr>
          <w:color w:val="0070C0"/>
          <w:u w:val="single"/>
        </w:rPr>
        <w:t>id</w:t>
      </w:r>
      <w:r w:rsidR="005B3E4F" w:rsidRPr="005B3E4F">
        <w:rPr>
          <w:color w:val="0070C0"/>
          <w:u w:val="single"/>
          <w:lang w:val="uk-UA"/>
        </w:rPr>
        <w:t>=2948</w:t>
      </w:r>
    </w:p>
    <w:p w:rsidR="00C14672" w:rsidRPr="00EF5BEC" w:rsidRDefault="00C14672" w:rsidP="00844E18">
      <w:pPr>
        <w:rPr>
          <w:rFonts w:eastAsia="Times New Roman"/>
          <w:lang w:val="uk-UA"/>
        </w:rPr>
      </w:pPr>
    </w:p>
    <w:p w:rsidR="00E13B86" w:rsidRPr="00E13B86" w:rsidRDefault="00E148C2" w:rsidP="00E13B86">
      <w:pPr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КОНТРОЛЬНІ ЗАХОДИ</w:t>
      </w:r>
      <w:r w:rsidR="00687F1E" w:rsidRPr="00EF5BEC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E13B86" w:rsidRPr="00C01F20" w:rsidRDefault="00E13B86" w:rsidP="00E976AD">
      <w:pPr>
        <w:jc w:val="both"/>
        <w:rPr>
          <w:b/>
          <w:u w:val="single"/>
          <w:lang w:val="uk-UA"/>
        </w:rPr>
      </w:pPr>
      <w:r w:rsidRPr="00C01F20">
        <w:rPr>
          <w:b/>
          <w:u w:val="single"/>
          <w:lang w:val="uk-UA"/>
        </w:rPr>
        <w:t>Поточні контрольні заходи (max 60 балів):</w:t>
      </w:r>
    </w:p>
    <w:p w:rsidR="00E13B86" w:rsidRPr="00874AE1" w:rsidRDefault="00E13B86" w:rsidP="00E976AD">
      <w:pPr>
        <w:jc w:val="both"/>
        <w:rPr>
          <w:lang w:val="uk-UA"/>
        </w:rPr>
      </w:pPr>
      <w:r w:rsidRPr="00874AE1">
        <w:rPr>
          <w:lang w:val="uk-UA"/>
        </w:rPr>
        <w:t xml:space="preserve">Поточний контроль передбачає такі </w:t>
      </w:r>
      <w:r w:rsidRPr="00E34FBE">
        <w:rPr>
          <w:b/>
          <w:i/>
          <w:lang w:val="uk-UA"/>
        </w:rPr>
        <w:t>теоретичні</w:t>
      </w:r>
      <w:r w:rsidRPr="00874AE1">
        <w:rPr>
          <w:lang w:val="uk-UA"/>
        </w:rPr>
        <w:t xml:space="preserve"> завдання:</w:t>
      </w:r>
    </w:p>
    <w:p w:rsidR="00E13B86" w:rsidRPr="00874AE1" w:rsidRDefault="00E13B86" w:rsidP="00E976AD">
      <w:pPr>
        <w:jc w:val="both"/>
        <w:rPr>
          <w:lang w:val="uk-UA"/>
        </w:rPr>
      </w:pPr>
      <w:r w:rsidRPr="00874AE1">
        <w:rPr>
          <w:lang w:val="uk-UA"/>
        </w:rPr>
        <w:t>-</w:t>
      </w:r>
      <w:r w:rsidRPr="00874AE1">
        <w:rPr>
          <w:lang w:val="uk-UA"/>
        </w:rPr>
        <w:tab/>
        <w:t xml:space="preserve">Усне опитування </w:t>
      </w:r>
      <w:r w:rsidR="002623A6" w:rsidRPr="00874AE1">
        <w:rPr>
          <w:lang w:val="uk-UA"/>
        </w:rPr>
        <w:t xml:space="preserve">за темою  дисципліни </w:t>
      </w:r>
      <w:r w:rsidRPr="00874AE1">
        <w:rPr>
          <w:lang w:val="uk-UA"/>
        </w:rPr>
        <w:t>(</w:t>
      </w:r>
      <w:r w:rsidR="002623A6" w:rsidRPr="00874AE1">
        <w:rPr>
          <w:lang w:val="uk-UA"/>
        </w:rPr>
        <w:t xml:space="preserve">лекції, </w:t>
      </w:r>
      <w:r w:rsidRPr="00874AE1">
        <w:rPr>
          <w:lang w:val="uk-UA"/>
        </w:rPr>
        <w:t>статті, презентації, тези, книги).</w:t>
      </w:r>
    </w:p>
    <w:p w:rsidR="00E13B86" w:rsidRPr="00874AE1" w:rsidRDefault="00E34FBE" w:rsidP="00E976AD">
      <w:pPr>
        <w:jc w:val="both"/>
        <w:rPr>
          <w:lang w:val="uk-UA"/>
        </w:rPr>
      </w:pPr>
      <w:r>
        <w:rPr>
          <w:lang w:val="uk-UA"/>
        </w:rPr>
        <w:t>-</w:t>
      </w:r>
      <w:r>
        <w:rPr>
          <w:lang w:val="uk-UA"/>
        </w:rPr>
        <w:tab/>
      </w:r>
      <w:r w:rsidR="00635E4C" w:rsidRPr="00635E4C">
        <w:rPr>
          <w:lang w:val="uk-UA"/>
        </w:rPr>
        <w:t xml:space="preserve">Поточний тестовий контроль 2 рази протягом вивчення навчальної дисципліни за розробленими комплексними тестовими завданнями у системі електронного навчання «MOODLE» </w:t>
      </w:r>
      <w:r w:rsidR="00635E4C">
        <w:rPr>
          <w:lang w:val="uk-UA"/>
        </w:rPr>
        <w:t>та включає оцінку відповіді на 1</w:t>
      </w:r>
      <w:r w:rsidR="00635E4C" w:rsidRPr="00635E4C">
        <w:rPr>
          <w:lang w:val="uk-UA"/>
        </w:rPr>
        <w:t xml:space="preserve">0 тестових завдань, кожна правильна відповідь оцінюється в 1 бал. </w:t>
      </w:r>
    </w:p>
    <w:p w:rsidR="00E13B86" w:rsidRDefault="00E13B86" w:rsidP="00E976AD">
      <w:pPr>
        <w:jc w:val="both"/>
        <w:rPr>
          <w:lang w:val="uk-UA"/>
        </w:rPr>
      </w:pPr>
      <w:r w:rsidRPr="00874AE1">
        <w:rPr>
          <w:lang w:val="uk-UA"/>
        </w:rPr>
        <w:t xml:space="preserve">Поточний контроль передбачає такі </w:t>
      </w:r>
      <w:r w:rsidRPr="00E34FBE">
        <w:rPr>
          <w:b/>
          <w:i/>
          <w:lang w:val="uk-UA"/>
        </w:rPr>
        <w:t>практичні</w:t>
      </w:r>
      <w:r w:rsidRPr="00874AE1">
        <w:rPr>
          <w:lang w:val="uk-UA"/>
        </w:rPr>
        <w:t xml:space="preserve"> завдання:</w:t>
      </w:r>
    </w:p>
    <w:p w:rsidR="00E34FBE" w:rsidRPr="00E34FBE" w:rsidRDefault="00E34FBE" w:rsidP="00E34FBE">
      <w:pPr>
        <w:jc w:val="both"/>
        <w:rPr>
          <w:lang w:val="uk-UA"/>
        </w:rPr>
      </w:pPr>
      <w:r w:rsidRPr="00E34FBE">
        <w:rPr>
          <w:lang w:val="uk-UA"/>
        </w:rPr>
        <w:t>Робота у групі над розв’язанням практичного завдання</w:t>
      </w:r>
      <w:r>
        <w:rPr>
          <w:lang w:val="uk-UA"/>
        </w:rPr>
        <w:t>, поставленого викладачем (max 2</w:t>
      </w:r>
      <w:r w:rsidRPr="00E34FBE">
        <w:rPr>
          <w:lang w:val="uk-UA"/>
        </w:rPr>
        <w:t xml:space="preserve"> бали) – на кожному практичному занятті.  </w:t>
      </w:r>
    </w:p>
    <w:p w:rsidR="00D0247B" w:rsidRDefault="00E34FBE" w:rsidP="00237B23">
      <w:pPr>
        <w:pStyle w:val="ListParagraph"/>
        <w:numPr>
          <w:ilvl w:val="0"/>
          <w:numId w:val="11"/>
        </w:numPr>
        <w:jc w:val="both"/>
        <w:rPr>
          <w:lang w:val="uk-UA"/>
        </w:rPr>
      </w:pPr>
      <w:r w:rsidRPr="00237B23">
        <w:rPr>
          <w:lang w:val="uk-UA"/>
        </w:rPr>
        <w:t xml:space="preserve">Письмова контрольна робота (max </w:t>
      </w:r>
      <w:r w:rsidR="00CB1ED4">
        <w:rPr>
          <w:lang w:val="uk-UA"/>
        </w:rPr>
        <w:t>8</w:t>
      </w:r>
      <w:r w:rsidRPr="00237B23">
        <w:rPr>
          <w:lang w:val="uk-UA"/>
        </w:rPr>
        <w:t xml:space="preserve"> балів) – двічі на семестр, наприкінці кожного змістового модулю курсу. Контрольна робота складається з двох питань (max 5</w:t>
      </w:r>
      <w:r w:rsidR="00D0247B">
        <w:rPr>
          <w:lang w:val="uk-UA"/>
        </w:rPr>
        <w:t xml:space="preserve"> бали кожне)</w:t>
      </w:r>
    </w:p>
    <w:p w:rsidR="00E34FBE" w:rsidRPr="00237B23" w:rsidRDefault="00E34FBE" w:rsidP="00237B23">
      <w:pPr>
        <w:pStyle w:val="ListParagraph"/>
        <w:numPr>
          <w:ilvl w:val="0"/>
          <w:numId w:val="11"/>
        </w:numPr>
        <w:jc w:val="both"/>
        <w:rPr>
          <w:lang w:val="uk-UA"/>
        </w:rPr>
      </w:pPr>
      <w:r w:rsidRPr="00237B23">
        <w:rPr>
          <w:lang w:val="uk-UA"/>
        </w:rPr>
        <w:t xml:space="preserve"> теоретичного (дати визначення терміну, розкрити сутність поняття) та практичного. </w:t>
      </w:r>
    </w:p>
    <w:p w:rsidR="00E13B86" w:rsidRPr="00E13B86" w:rsidRDefault="00E13B86" w:rsidP="00E13B86">
      <w:pPr>
        <w:rPr>
          <w:sz w:val="28"/>
          <w:szCs w:val="28"/>
          <w:lang w:val="uk-UA"/>
        </w:rPr>
      </w:pPr>
    </w:p>
    <w:p w:rsidR="00E13B86" w:rsidRPr="00E34FBE" w:rsidRDefault="00E13B86" w:rsidP="00E976AD">
      <w:pPr>
        <w:jc w:val="both"/>
        <w:rPr>
          <w:b/>
          <w:i/>
          <w:u w:val="single"/>
          <w:lang w:val="uk-UA"/>
        </w:rPr>
      </w:pPr>
      <w:r w:rsidRPr="00E34FBE">
        <w:rPr>
          <w:b/>
          <w:i/>
          <w:u w:val="single"/>
          <w:lang w:val="uk-UA"/>
        </w:rPr>
        <w:t>Підсумкові контрольні заходи (max 40 балів):</w:t>
      </w:r>
    </w:p>
    <w:p w:rsidR="00E13B86" w:rsidRPr="00E976AD" w:rsidRDefault="00E13B86" w:rsidP="00E976AD">
      <w:pPr>
        <w:jc w:val="both"/>
        <w:rPr>
          <w:lang w:val="uk-UA"/>
        </w:rPr>
      </w:pPr>
      <w:r w:rsidRPr="00E976AD">
        <w:rPr>
          <w:lang w:val="uk-UA"/>
        </w:rPr>
        <w:t>Теоретичний підсумковий контроль –</w:t>
      </w:r>
      <w:r w:rsidR="00176740" w:rsidRPr="00176740">
        <w:rPr>
          <w:lang w:val="ru-RU"/>
        </w:rPr>
        <w:t xml:space="preserve"> </w:t>
      </w:r>
      <w:r w:rsidR="00176740" w:rsidRPr="00176740">
        <w:rPr>
          <w:lang w:val="uk-UA"/>
        </w:rPr>
        <w:t xml:space="preserve">max </w:t>
      </w:r>
      <w:r w:rsidRPr="00E976AD">
        <w:rPr>
          <w:lang w:val="uk-UA"/>
        </w:rPr>
        <w:t>10 балів проводиться онлайн на платформі Moodle).</w:t>
      </w:r>
    </w:p>
    <w:p w:rsidR="00874AE1" w:rsidRPr="00E976AD" w:rsidRDefault="00E13B86" w:rsidP="00E976AD">
      <w:pPr>
        <w:jc w:val="both"/>
        <w:rPr>
          <w:lang w:val="uk-UA"/>
        </w:rPr>
      </w:pPr>
      <w:r w:rsidRPr="00E976AD">
        <w:rPr>
          <w:lang w:val="uk-UA"/>
        </w:rPr>
        <w:t xml:space="preserve">Підсумкове </w:t>
      </w:r>
      <w:r w:rsidR="00E34FBE">
        <w:rPr>
          <w:lang w:val="uk-UA"/>
        </w:rPr>
        <w:t>індивідуальне</w:t>
      </w:r>
      <w:r w:rsidRPr="00E976AD">
        <w:rPr>
          <w:lang w:val="uk-UA"/>
        </w:rPr>
        <w:t xml:space="preserve"> завдання </w:t>
      </w:r>
      <w:r w:rsidR="00176740">
        <w:rPr>
          <w:lang w:val="uk-UA"/>
        </w:rPr>
        <w:t xml:space="preserve">у вигляді презентації </w:t>
      </w:r>
      <w:r w:rsidR="00EA1DB0">
        <w:rPr>
          <w:lang w:val="uk-UA"/>
        </w:rPr>
        <w:t>за обраною темою</w:t>
      </w:r>
      <w:r w:rsidR="00176740">
        <w:rPr>
          <w:lang w:val="uk-UA"/>
        </w:rPr>
        <w:t>. ЇЇ</w:t>
      </w:r>
      <w:r w:rsidRPr="00E976AD">
        <w:rPr>
          <w:lang w:val="uk-UA"/>
        </w:rPr>
        <w:t xml:space="preserve"> обговорення відбуватиметься на двох останніх заняттях. Презентації мають бути підготовлені в Power Point або Prezi форматах, до 10 слайдів. </w:t>
      </w:r>
    </w:p>
    <w:p w:rsidR="00E13B86" w:rsidRPr="00E976AD" w:rsidRDefault="00E13B86" w:rsidP="00E976AD">
      <w:pPr>
        <w:jc w:val="both"/>
        <w:rPr>
          <w:lang w:val="uk-UA"/>
        </w:rPr>
      </w:pPr>
      <w:r w:rsidRPr="00E976AD">
        <w:rPr>
          <w:lang w:val="uk-UA"/>
        </w:rPr>
        <w:t>Критерії оцінювання</w:t>
      </w:r>
      <w:r w:rsidR="00874AE1" w:rsidRPr="00E976AD">
        <w:rPr>
          <w:lang w:val="uk-UA"/>
        </w:rPr>
        <w:t xml:space="preserve"> підсумкового </w:t>
      </w:r>
      <w:r w:rsidR="00E34FBE">
        <w:rPr>
          <w:lang w:val="uk-UA"/>
        </w:rPr>
        <w:t xml:space="preserve">індивідуального </w:t>
      </w:r>
      <w:r w:rsidR="00874AE1" w:rsidRPr="00E976AD">
        <w:rPr>
          <w:lang w:val="uk-UA"/>
        </w:rPr>
        <w:t>завдання</w:t>
      </w:r>
      <w:r w:rsidRPr="00E976AD">
        <w:rPr>
          <w:lang w:val="uk-UA"/>
        </w:rPr>
        <w:t>:</w:t>
      </w:r>
    </w:p>
    <w:p w:rsidR="00E13B86" w:rsidRPr="00E976AD" w:rsidRDefault="00E13B86" w:rsidP="00E976AD">
      <w:pPr>
        <w:jc w:val="both"/>
        <w:rPr>
          <w:lang w:val="uk-UA"/>
        </w:rPr>
      </w:pPr>
      <w:r w:rsidRPr="00E976AD">
        <w:rPr>
          <w:lang w:val="uk-UA"/>
        </w:rPr>
        <w:t xml:space="preserve">1) завдання виконано у повному обсязі, без стилістичних, орфографічних і граматичних помилок, використана професійна лексика, словниковий запас різноманітний і релевантний, презентація відповідає змісту </w:t>
      </w:r>
      <w:r w:rsidR="00874AE1" w:rsidRPr="00E976AD">
        <w:rPr>
          <w:lang w:val="uk-UA"/>
        </w:rPr>
        <w:t>теми та логічно ілюструє її</w:t>
      </w:r>
      <w:r w:rsidR="00176740">
        <w:rPr>
          <w:lang w:val="uk-UA"/>
        </w:rPr>
        <w:t xml:space="preserve"> – 10-7</w:t>
      </w:r>
      <w:r w:rsidRPr="00E976AD">
        <w:rPr>
          <w:lang w:val="uk-UA"/>
        </w:rPr>
        <w:t xml:space="preserve"> балів; 2) завдання виконано частково, з лексичними, орфографічними і граматичними помилками, презентація не відображає зміст</w:t>
      </w:r>
      <w:r w:rsidR="00874AE1" w:rsidRPr="00E976AD">
        <w:rPr>
          <w:lang w:val="uk-UA"/>
        </w:rPr>
        <w:t>у теми</w:t>
      </w:r>
      <w:r w:rsidRPr="00E976AD">
        <w:rPr>
          <w:lang w:val="uk-UA"/>
        </w:rPr>
        <w:t xml:space="preserve"> в повном</w:t>
      </w:r>
      <w:r w:rsidR="00874AE1" w:rsidRPr="00E976AD">
        <w:rPr>
          <w:lang w:val="uk-UA"/>
        </w:rPr>
        <w:t>у обсязі, частково ілюструє її</w:t>
      </w:r>
      <w:r w:rsidR="00176740">
        <w:rPr>
          <w:lang w:val="uk-UA"/>
        </w:rPr>
        <w:t xml:space="preserve"> – 6-4</w:t>
      </w:r>
      <w:r w:rsidRPr="00E976AD">
        <w:rPr>
          <w:lang w:val="uk-UA"/>
        </w:rPr>
        <w:t xml:space="preserve"> балів; 3) завдання виконано з великою кількістю помилок, словниковий запас одноманітний, презентація або не відповідає змісту</w:t>
      </w:r>
      <w:r w:rsidR="00874AE1" w:rsidRPr="00E976AD">
        <w:rPr>
          <w:lang w:val="uk-UA"/>
        </w:rPr>
        <w:t xml:space="preserve"> теми</w:t>
      </w:r>
      <w:r w:rsidR="00176740">
        <w:rPr>
          <w:lang w:val="uk-UA"/>
        </w:rPr>
        <w:t>, або взагалі відсутня – 3-0</w:t>
      </w:r>
      <w:r w:rsidRPr="00E976AD">
        <w:rPr>
          <w:lang w:val="uk-UA"/>
        </w:rPr>
        <w:t xml:space="preserve"> балів.</w:t>
      </w:r>
    </w:p>
    <w:p w:rsidR="00E13B86" w:rsidRPr="00E13B86" w:rsidRDefault="00E13B86" w:rsidP="00E13B86">
      <w:pPr>
        <w:rPr>
          <w:sz w:val="28"/>
          <w:szCs w:val="28"/>
          <w:lang w:val="uk-UA"/>
        </w:rPr>
      </w:pPr>
    </w:p>
    <w:p w:rsidR="00176740" w:rsidRDefault="00176740" w:rsidP="00CF0BAA">
      <w:pPr>
        <w:jc w:val="center"/>
        <w:rPr>
          <w:b/>
          <w:sz w:val="28"/>
          <w:szCs w:val="28"/>
          <w:lang w:val="uk-UA"/>
        </w:rPr>
      </w:pPr>
    </w:p>
    <w:p w:rsidR="00E13B86" w:rsidRPr="00CF0BAA" w:rsidRDefault="00E13B86" w:rsidP="00CF0BAA">
      <w:pPr>
        <w:jc w:val="center"/>
        <w:rPr>
          <w:b/>
          <w:sz w:val="28"/>
          <w:szCs w:val="28"/>
          <w:lang w:val="uk-UA"/>
        </w:rPr>
      </w:pPr>
      <w:r w:rsidRPr="00CF0BAA">
        <w:rPr>
          <w:b/>
          <w:sz w:val="28"/>
          <w:szCs w:val="28"/>
          <w:lang w:val="uk-UA"/>
        </w:rPr>
        <w:t>Шкала оцінювання: національна та ECTS</w:t>
      </w:r>
    </w:p>
    <w:p w:rsidR="00CF0BAA" w:rsidRDefault="00CF0BAA" w:rsidP="00E13B86">
      <w:pPr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253"/>
        <w:gridCol w:w="2126"/>
        <w:gridCol w:w="1873"/>
      </w:tblGrid>
      <w:tr w:rsidR="00CF0BAA" w:rsidRPr="00EF5BEC" w:rsidTr="00CF0BAA">
        <w:trPr>
          <w:cantSplit/>
          <w:trHeight w:val="205"/>
        </w:trPr>
        <w:tc>
          <w:tcPr>
            <w:tcW w:w="1500" w:type="dxa"/>
            <w:vMerge w:val="restart"/>
          </w:tcPr>
          <w:p w:rsidR="00CF0BAA" w:rsidRPr="00EF5BEC" w:rsidRDefault="00CF0BAA" w:rsidP="00CF0BAA">
            <w:pPr>
              <w:pStyle w:val="Heading2"/>
              <w:spacing w:befor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F5BEC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  <w:lang w:val="uk-UA"/>
              </w:rPr>
              <w:t>З</w:t>
            </w:r>
            <w:r w:rsidRPr="00EF5BEC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а шкалою</w:t>
            </w:r>
          </w:p>
          <w:p w:rsidR="00CF0BAA" w:rsidRPr="00EF5BEC" w:rsidRDefault="00CF0BAA" w:rsidP="00CF0BAA">
            <w:pPr>
              <w:pStyle w:val="Heading6"/>
              <w:spacing w:before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color w:val="auto"/>
                <w:lang w:val="uk-UA"/>
              </w:rPr>
              <w:t>ECTS</w:t>
            </w:r>
          </w:p>
        </w:tc>
        <w:tc>
          <w:tcPr>
            <w:tcW w:w="4253" w:type="dxa"/>
            <w:vMerge w:val="restart"/>
          </w:tcPr>
          <w:p w:rsidR="00CF0BAA" w:rsidRPr="00EF5BEC" w:rsidRDefault="00CF0BAA" w:rsidP="00CF0BAA">
            <w:pPr>
              <w:pStyle w:val="Heading5"/>
              <w:spacing w:before="0"/>
              <w:ind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color w:val="auto"/>
                <w:lang w:val="uk-UA"/>
              </w:rPr>
              <w:t>За шкалою    університету</w:t>
            </w:r>
          </w:p>
        </w:tc>
        <w:tc>
          <w:tcPr>
            <w:tcW w:w="3999" w:type="dxa"/>
            <w:gridSpan w:val="2"/>
          </w:tcPr>
          <w:p w:rsidR="00CF0BAA" w:rsidRPr="00EF5BEC" w:rsidRDefault="00CF0BAA" w:rsidP="00CF0BAA">
            <w:pPr>
              <w:pStyle w:val="Heading3"/>
              <w:tabs>
                <w:tab w:val="num" w:pos="0"/>
              </w:tabs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color w:val="auto"/>
                <w:lang w:val="uk-UA"/>
              </w:rPr>
              <w:t>За національною шкалою</w:t>
            </w:r>
          </w:p>
        </w:tc>
      </w:tr>
      <w:tr w:rsidR="00CF0BAA" w:rsidRPr="00EF5BEC" w:rsidTr="00CF0BAA">
        <w:trPr>
          <w:cantSplit/>
          <w:trHeight w:val="58"/>
        </w:trPr>
        <w:tc>
          <w:tcPr>
            <w:tcW w:w="1500" w:type="dxa"/>
            <w:vMerge/>
          </w:tcPr>
          <w:p w:rsidR="00CF0BAA" w:rsidRPr="00EF5BEC" w:rsidRDefault="00CF0BAA" w:rsidP="00CF0BAA">
            <w:pPr>
              <w:pStyle w:val="Heading2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vMerge/>
          </w:tcPr>
          <w:p w:rsidR="00CF0BAA" w:rsidRPr="00EF5BEC" w:rsidRDefault="00CF0BAA" w:rsidP="00CF0BAA">
            <w:pPr>
              <w:pStyle w:val="Heading5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126" w:type="dxa"/>
          </w:tcPr>
          <w:p w:rsidR="00CF0BAA" w:rsidRPr="00EF5BEC" w:rsidRDefault="00CF0BAA" w:rsidP="00CF0BAA">
            <w:pPr>
              <w:pStyle w:val="Heading3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color w:val="auto"/>
                <w:lang w:val="uk-UA"/>
              </w:rPr>
              <w:t>Екзамен</w:t>
            </w:r>
          </w:p>
        </w:tc>
        <w:tc>
          <w:tcPr>
            <w:tcW w:w="1873" w:type="dxa"/>
          </w:tcPr>
          <w:p w:rsidR="00CF0BAA" w:rsidRPr="00EF5BEC" w:rsidRDefault="00CF0BAA" w:rsidP="00CF0BAA">
            <w:pPr>
              <w:pStyle w:val="Heading3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color w:val="auto"/>
                <w:lang w:val="uk-UA"/>
              </w:rPr>
              <w:t>Залік</w:t>
            </w:r>
          </w:p>
        </w:tc>
      </w:tr>
      <w:tr w:rsidR="00CF0BAA" w:rsidRPr="00EF5BEC" w:rsidTr="00CF0BAA">
        <w:trPr>
          <w:cantSplit/>
        </w:trPr>
        <w:tc>
          <w:tcPr>
            <w:tcW w:w="1500" w:type="dxa"/>
            <w:vAlign w:val="center"/>
          </w:tcPr>
          <w:p w:rsidR="00CF0BAA" w:rsidRPr="00EF5BEC" w:rsidRDefault="00CF0BAA" w:rsidP="00CF0BAA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A</w:t>
            </w:r>
          </w:p>
        </w:tc>
        <w:tc>
          <w:tcPr>
            <w:tcW w:w="4253" w:type="dxa"/>
            <w:vAlign w:val="center"/>
          </w:tcPr>
          <w:p w:rsidR="00CF0BAA" w:rsidRPr="00EF5BEC" w:rsidRDefault="00CF0BAA" w:rsidP="00CF0BAA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90 – 100 (відмінно)</w:t>
            </w:r>
          </w:p>
        </w:tc>
        <w:tc>
          <w:tcPr>
            <w:tcW w:w="2126" w:type="dxa"/>
            <w:vAlign w:val="center"/>
          </w:tcPr>
          <w:p w:rsidR="00CF0BAA" w:rsidRPr="00EF5BEC" w:rsidRDefault="00CF0BAA" w:rsidP="00CF0BAA">
            <w:pPr>
              <w:pStyle w:val="Heading4"/>
              <w:jc w:val="center"/>
              <w:rPr>
                <w:rFonts w:ascii="Times New Roman" w:hAnsi="Times New Roman" w:cs="Times New Roman"/>
                <w:i w:val="0"/>
                <w:iCs w:val="0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i w:val="0"/>
                <w:iCs w:val="0"/>
                <w:color w:val="auto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vAlign w:val="center"/>
          </w:tcPr>
          <w:p w:rsidR="00CF0BAA" w:rsidRPr="00EF5BEC" w:rsidRDefault="00CF0BAA" w:rsidP="00CF0BAA">
            <w:pPr>
              <w:pStyle w:val="Heading4"/>
              <w:jc w:val="center"/>
              <w:rPr>
                <w:rFonts w:ascii="Times New Roman" w:hAnsi="Times New Roman" w:cs="Times New Roman"/>
                <w:i w:val="0"/>
                <w:iCs w:val="0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i w:val="0"/>
                <w:iCs w:val="0"/>
                <w:color w:val="auto"/>
                <w:lang w:val="uk-UA"/>
              </w:rPr>
              <w:t>Зараховано</w:t>
            </w:r>
          </w:p>
        </w:tc>
      </w:tr>
      <w:tr w:rsidR="00CF0BAA" w:rsidRPr="00EF5BEC" w:rsidTr="00CF0BAA">
        <w:trPr>
          <w:cantSplit/>
        </w:trPr>
        <w:tc>
          <w:tcPr>
            <w:tcW w:w="1500" w:type="dxa"/>
            <w:vAlign w:val="center"/>
          </w:tcPr>
          <w:p w:rsidR="00CF0BAA" w:rsidRPr="00EF5BEC" w:rsidRDefault="00CF0BAA" w:rsidP="00CF0BAA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B</w:t>
            </w:r>
          </w:p>
        </w:tc>
        <w:tc>
          <w:tcPr>
            <w:tcW w:w="4253" w:type="dxa"/>
            <w:vAlign w:val="center"/>
          </w:tcPr>
          <w:p w:rsidR="00CF0BAA" w:rsidRPr="00EF5BEC" w:rsidRDefault="00CF0BAA" w:rsidP="00CF0BAA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CF0BAA" w:rsidRPr="00EF5BEC" w:rsidRDefault="00CF0BAA" w:rsidP="00CF0BAA">
            <w:pPr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4 (добре)</w:t>
            </w:r>
          </w:p>
        </w:tc>
        <w:tc>
          <w:tcPr>
            <w:tcW w:w="1873" w:type="dxa"/>
            <w:vMerge/>
          </w:tcPr>
          <w:p w:rsidR="00CF0BAA" w:rsidRPr="00EF5BEC" w:rsidRDefault="00CF0BAA" w:rsidP="00CF0BA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CF0BAA" w:rsidRPr="00EF5BEC" w:rsidTr="00CF0BAA">
        <w:trPr>
          <w:cantSplit/>
        </w:trPr>
        <w:tc>
          <w:tcPr>
            <w:tcW w:w="1500" w:type="dxa"/>
            <w:vAlign w:val="center"/>
          </w:tcPr>
          <w:p w:rsidR="00CF0BAA" w:rsidRPr="00EF5BEC" w:rsidRDefault="00CF0BAA" w:rsidP="00CF0BAA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C</w:t>
            </w:r>
          </w:p>
        </w:tc>
        <w:tc>
          <w:tcPr>
            <w:tcW w:w="4253" w:type="dxa"/>
            <w:vAlign w:val="center"/>
          </w:tcPr>
          <w:p w:rsidR="00CF0BAA" w:rsidRPr="00EF5BEC" w:rsidRDefault="00CF0BAA" w:rsidP="00CF0BAA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vAlign w:val="center"/>
          </w:tcPr>
          <w:p w:rsidR="00CF0BAA" w:rsidRPr="00EF5BEC" w:rsidRDefault="00CF0BAA" w:rsidP="00CF0BA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</w:tcPr>
          <w:p w:rsidR="00CF0BAA" w:rsidRPr="00EF5BEC" w:rsidRDefault="00CF0BAA" w:rsidP="00CF0BA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CF0BAA" w:rsidRPr="00EF5BEC" w:rsidTr="00CF0BAA">
        <w:trPr>
          <w:cantSplit/>
        </w:trPr>
        <w:tc>
          <w:tcPr>
            <w:tcW w:w="1500" w:type="dxa"/>
            <w:vAlign w:val="center"/>
          </w:tcPr>
          <w:p w:rsidR="00CF0BAA" w:rsidRPr="00EF5BEC" w:rsidRDefault="00CF0BAA" w:rsidP="00CF0BAA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D</w:t>
            </w:r>
          </w:p>
        </w:tc>
        <w:tc>
          <w:tcPr>
            <w:tcW w:w="4253" w:type="dxa"/>
            <w:vAlign w:val="center"/>
          </w:tcPr>
          <w:p w:rsidR="00CF0BAA" w:rsidRPr="00EF5BEC" w:rsidRDefault="00CF0BAA" w:rsidP="00CF0BAA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CF0BAA" w:rsidRPr="00EF5BEC" w:rsidRDefault="00CF0BAA" w:rsidP="00CF0BAA">
            <w:pPr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</w:tcPr>
          <w:p w:rsidR="00CF0BAA" w:rsidRPr="00EF5BEC" w:rsidRDefault="00CF0BAA" w:rsidP="00CF0BA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CF0BAA" w:rsidRPr="00EF5BEC" w:rsidTr="00CF0BAA">
        <w:trPr>
          <w:cantSplit/>
        </w:trPr>
        <w:tc>
          <w:tcPr>
            <w:tcW w:w="1500" w:type="dxa"/>
            <w:vAlign w:val="center"/>
          </w:tcPr>
          <w:p w:rsidR="00CF0BAA" w:rsidRPr="00EF5BEC" w:rsidRDefault="00CF0BAA" w:rsidP="00CF0BAA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E</w:t>
            </w:r>
          </w:p>
        </w:tc>
        <w:tc>
          <w:tcPr>
            <w:tcW w:w="4253" w:type="dxa"/>
            <w:vAlign w:val="center"/>
          </w:tcPr>
          <w:p w:rsidR="00CF0BAA" w:rsidRPr="00EF5BEC" w:rsidRDefault="00CF0BAA" w:rsidP="00CF0BAA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vAlign w:val="center"/>
          </w:tcPr>
          <w:p w:rsidR="00CF0BAA" w:rsidRPr="00EF5BEC" w:rsidRDefault="00CF0BAA" w:rsidP="00CF0BA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</w:tcPr>
          <w:p w:rsidR="00CF0BAA" w:rsidRPr="00EF5BEC" w:rsidRDefault="00CF0BAA" w:rsidP="00CF0BA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CF0BAA" w:rsidRPr="00EF5BEC" w:rsidTr="00CF0BAA">
        <w:trPr>
          <w:cantSplit/>
        </w:trPr>
        <w:tc>
          <w:tcPr>
            <w:tcW w:w="1500" w:type="dxa"/>
            <w:vAlign w:val="center"/>
          </w:tcPr>
          <w:p w:rsidR="00CF0BAA" w:rsidRPr="00EF5BEC" w:rsidRDefault="00CF0BAA" w:rsidP="00CF0BAA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FX</w:t>
            </w:r>
          </w:p>
        </w:tc>
        <w:tc>
          <w:tcPr>
            <w:tcW w:w="4253" w:type="dxa"/>
            <w:vAlign w:val="center"/>
          </w:tcPr>
          <w:p w:rsidR="00CF0BAA" w:rsidRPr="00EF5BEC" w:rsidRDefault="00CF0BAA" w:rsidP="00CF0BAA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CF0BAA" w:rsidRPr="00EF5BEC" w:rsidRDefault="00CF0BAA" w:rsidP="00CF0BAA">
            <w:pPr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2 (незадовільно)</w:t>
            </w:r>
          </w:p>
          <w:p w:rsidR="00CF0BAA" w:rsidRPr="00EF5BEC" w:rsidRDefault="00CF0BAA" w:rsidP="00CF0BAA">
            <w:pPr>
              <w:ind w:right="-54"/>
              <w:jc w:val="center"/>
              <w:rPr>
                <w:spacing w:val="-2"/>
                <w:lang w:val="uk-UA"/>
              </w:rPr>
            </w:pPr>
          </w:p>
          <w:p w:rsidR="00CF0BAA" w:rsidRPr="00EF5BEC" w:rsidRDefault="00CF0BAA" w:rsidP="00CF0BA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 w:val="restart"/>
            <w:vAlign w:val="center"/>
          </w:tcPr>
          <w:p w:rsidR="00CF0BAA" w:rsidRPr="00EF5BEC" w:rsidRDefault="00CF0BAA" w:rsidP="00CF0BAA">
            <w:pPr>
              <w:ind w:right="-54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Не зараховано</w:t>
            </w:r>
          </w:p>
        </w:tc>
      </w:tr>
      <w:tr w:rsidR="00CF0BAA" w:rsidRPr="00BF04FA" w:rsidTr="00CF0BAA">
        <w:trPr>
          <w:cantSplit/>
        </w:trPr>
        <w:tc>
          <w:tcPr>
            <w:tcW w:w="1500" w:type="dxa"/>
            <w:vAlign w:val="center"/>
          </w:tcPr>
          <w:p w:rsidR="00CF0BAA" w:rsidRPr="00EF5BEC" w:rsidRDefault="00CF0BAA" w:rsidP="00CF0BAA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F</w:t>
            </w:r>
          </w:p>
        </w:tc>
        <w:tc>
          <w:tcPr>
            <w:tcW w:w="4253" w:type="dxa"/>
            <w:vAlign w:val="center"/>
          </w:tcPr>
          <w:p w:rsidR="00CF0BAA" w:rsidRPr="00EF5BEC" w:rsidRDefault="00CF0BAA" w:rsidP="00CF0BAA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CF0BAA" w:rsidRPr="00EF5BEC" w:rsidRDefault="00CF0BAA" w:rsidP="00CF0BA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</w:tcPr>
          <w:p w:rsidR="00CF0BAA" w:rsidRPr="00EF5BEC" w:rsidRDefault="00CF0BAA" w:rsidP="00CF0BA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</w:tbl>
    <w:p w:rsidR="008D1129" w:rsidRDefault="008D1129" w:rsidP="00E13B86">
      <w:pPr>
        <w:rPr>
          <w:sz w:val="28"/>
          <w:szCs w:val="28"/>
          <w:lang w:val="uk-UA"/>
        </w:rPr>
      </w:pPr>
    </w:p>
    <w:p w:rsidR="00E148C2" w:rsidRPr="00676F1A" w:rsidRDefault="00E148C2" w:rsidP="00E13B86">
      <w:pPr>
        <w:rPr>
          <w:b/>
          <w:bCs/>
          <w:i/>
          <w:iCs/>
          <w:color w:val="000000"/>
          <w:u w:val="single"/>
          <w:lang w:val="ru-RU"/>
        </w:rPr>
      </w:pPr>
    </w:p>
    <w:p w:rsidR="004964FC" w:rsidRDefault="004964FC" w:rsidP="00FC57E5">
      <w:pPr>
        <w:jc w:val="both"/>
        <w:rPr>
          <w:i/>
          <w:iCs/>
          <w:color w:val="000000"/>
          <w:lang w:val="uk-UA"/>
        </w:rPr>
      </w:pPr>
    </w:p>
    <w:p w:rsidR="004964FC" w:rsidRDefault="004964FC" w:rsidP="00FC57E5">
      <w:pPr>
        <w:jc w:val="both"/>
        <w:rPr>
          <w:i/>
          <w:iCs/>
          <w:color w:val="000000"/>
          <w:lang w:val="uk-UA"/>
        </w:rPr>
      </w:pPr>
    </w:p>
    <w:p w:rsidR="004964FC" w:rsidRDefault="004964FC" w:rsidP="00FC57E5">
      <w:pPr>
        <w:jc w:val="both"/>
        <w:rPr>
          <w:i/>
          <w:iCs/>
          <w:color w:val="00000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6"/>
        <w:gridCol w:w="4721"/>
        <w:gridCol w:w="2441"/>
        <w:gridCol w:w="1657"/>
      </w:tblGrid>
      <w:tr w:rsidR="004964FC" w:rsidTr="001B5B51">
        <w:trPr>
          <w:jc w:val="center"/>
        </w:trPr>
        <w:tc>
          <w:tcPr>
            <w:tcW w:w="5617" w:type="dxa"/>
            <w:gridSpan w:val="2"/>
            <w:hideMark/>
          </w:tcPr>
          <w:p w:rsidR="004964FC" w:rsidRDefault="004964FC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Контрольний захід</w:t>
            </w:r>
          </w:p>
        </w:tc>
        <w:tc>
          <w:tcPr>
            <w:tcW w:w="2441" w:type="dxa"/>
            <w:hideMark/>
          </w:tcPr>
          <w:p w:rsidR="004964FC" w:rsidRDefault="004964FC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1657" w:type="dxa"/>
            <w:hideMark/>
          </w:tcPr>
          <w:p w:rsidR="004964FC" w:rsidRDefault="004964FC">
            <w:pPr>
              <w:keepNext/>
              <w:jc w:val="center"/>
              <w:rPr>
                <w:b/>
                <w:bCs/>
                <w:highlight w:val="red"/>
                <w:lang w:val="uk-UA"/>
              </w:rPr>
            </w:pPr>
            <w:r w:rsidRPr="004964FC">
              <w:rPr>
                <w:b/>
                <w:bCs/>
                <w:lang w:val="uk-UA"/>
              </w:rPr>
              <w:t>% від загальної оцінки</w:t>
            </w:r>
          </w:p>
        </w:tc>
      </w:tr>
      <w:tr w:rsidR="004964FC" w:rsidTr="001B5B51">
        <w:trPr>
          <w:gridAfter w:val="1"/>
          <w:wAfter w:w="1657" w:type="dxa"/>
          <w:jc w:val="center"/>
        </w:trPr>
        <w:tc>
          <w:tcPr>
            <w:tcW w:w="5617" w:type="dxa"/>
            <w:gridSpan w:val="2"/>
            <w:hideMark/>
          </w:tcPr>
          <w:p w:rsidR="004964FC" w:rsidRDefault="004964FC">
            <w:pPr>
              <w:keepNext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Поточний контроль</w:t>
            </w:r>
            <w:r>
              <w:rPr>
                <w:b/>
                <w:bCs/>
              </w:rPr>
              <w:t xml:space="preserve"> (max 60%)</w:t>
            </w:r>
          </w:p>
        </w:tc>
        <w:tc>
          <w:tcPr>
            <w:tcW w:w="2441" w:type="dxa"/>
          </w:tcPr>
          <w:p w:rsidR="004964FC" w:rsidRDefault="004964FC">
            <w:pPr>
              <w:keepNext/>
              <w:jc w:val="center"/>
              <w:rPr>
                <w:b/>
                <w:bCs/>
                <w:lang w:val="uk-UA"/>
              </w:rPr>
            </w:pPr>
          </w:p>
        </w:tc>
      </w:tr>
      <w:tr w:rsidR="00DD3E0D" w:rsidRPr="004964FC" w:rsidTr="001B5B51">
        <w:trPr>
          <w:trHeight w:val="350"/>
          <w:jc w:val="center"/>
        </w:trPr>
        <w:tc>
          <w:tcPr>
            <w:tcW w:w="896" w:type="dxa"/>
            <w:vMerge w:val="restart"/>
            <w:vAlign w:val="center"/>
            <w:hideMark/>
          </w:tcPr>
          <w:p w:rsidR="00DD3E0D" w:rsidRDefault="00DD3E0D" w:rsidP="00DD3E0D">
            <w:pPr>
              <w:rPr>
                <w:i/>
                <w:iCs/>
                <w:lang w:val="uk-UA"/>
              </w:rPr>
            </w:pPr>
          </w:p>
        </w:tc>
        <w:tc>
          <w:tcPr>
            <w:tcW w:w="4721" w:type="dxa"/>
            <w:hideMark/>
          </w:tcPr>
          <w:p w:rsidR="00DD3E0D" w:rsidRDefault="00DD3E0D" w:rsidP="00DD3E0D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 xml:space="preserve">Групова робота на семінарі </w:t>
            </w:r>
          </w:p>
        </w:tc>
        <w:tc>
          <w:tcPr>
            <w:tcW w:w="2441" w:type="dxa"/>
          </w:tcPr>
          <w:p w:rsidR="00DD3E0D" w:rsidRDefault="00DD3E0D" w:rsidP="00DD3E0D">
            <w:pPr>
              <w:keepNext/>
              <w:jc w:val="both"/>
              <w:rPr>
                <w:lang w:val="uk-UA"/>
              </w:rPr>
            </w:pPr>
            <w:r>
              <w:rPr>
                <w:i/>
                <w:iCs/>
                <w:lang w:val="uk-UA"/>
              </w:rPr>
              <w:t>Семінари 1,2,3</w:t>
            </w:r>
            <w:r w:rsidR="002746A5">
              <w:rPr>
                <w:i/>
                <w:iCs/>
                <w:lang w:val="uk-UA"/>
              </w:rPr>
              <w:t>,4,5,</w:t>
            </w:r>
          </w:p>
        </w:tc>
        <w:tc>
          <w:tcPr>
            <w:tcW w:w="1657" w:type="dxa"/>
          </w:tcPr>
          <w:p w:rsidR="00DD3E0D" w:rsidRPr="00DD3E0D" w:rsidRDefault="00F60046" w:rsidP="00DD3E0D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  <w:r w:rsidR="00CB1ED4">
              <w:rPr>
                <w:b/>
                <w:bCs/>
                <w:lang w:val="uk-UA"/>
              </w:rPr>
              <w:t>2</w:t>
            </w:r>
          </w:p>
        </w:tc>
      </w:tr>
      <w:tr w:rsidR="00DD3E0D" w:rsidRPr="004964FC" w:rsidTr="001B5B51">
        <w:trPr>
          <w:trHeight w:val="370"/>
          <w:jc w:val="center"/>
        </w:trPr>
        <w:tc>
          <w:tcPr>
            <w:tcW w:w="896" w:type="dxa"/>
            <w:vMerge/>
            <w:vAlign w:val="center"/>
          </w:tcPr>
          <w:p w:rsidR="00DD3E0D" w:rsidRDefault="00DD3E0D" w:rsidP="00DD3E0D">
            <w:pPr>
              <w:rPr>
                <w:i/>
                <w:iCs/>
                <w:lang w:val="uk-UA"/>
              </w:rPr>
            </w:pPr>
          </w:p>
        </w:tc>
        <w:tc>
          <w:tcPr>
            <w:tcW w:w="4721" w:type="dxa"/>
          </w:tcPr>
          <w:p w:rsidR="00DD3E0D" w:rsidRDefault="00DD3E0D" w:rsidP="00DD3E0D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Письмова контрольна робота</w:t>
            </w:r>
          </w:p>
        </w:tc>
        <w:tc>
          <w:tcPr>
            <w:tcW w:w="2441" w:type="dxa"/>
          </w:tcPr>
          <w:p w:rsidR="00DD3E0D" w:rsidRPr="00DD3E0D" w:rsidRDefault="00DD3E0D" w:rsidP="00DD3E0D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6</w:t>
            </w:r>
          </w:p>
        </w:tc>
        <w:tc>
          <w:tcPr>
            <w:tcW w:w="1657" w:type="dxa"/>
          </w:tcPr>
          <w:p w:rsidR="00DD3E0D" w:rsidRPr="00DD3E0D" w:rsidRDefault="00CB1ED4" w:rsidP="00DD3E0D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</w:t>
            </w:r>
          </w:p>
        </w:tc>
      </w:tr>
      <w:tr w:rsidR="00DD3E0D" w:rsidRPr="004964FC" w:rsidTr="001B5B51">
        <w:trPr>
          <w:trHeight w:val="280"/>
          <w:jc w:val="center"/>
        </w:trPr>
        <w:tc>
          <w:tcPr>
            <w:tcW w:w="896" w:type="dxa"/>
            <w:vMerge/>
            <w:vAlign w:val="center"/>
          </w:tcPr>
          <w:p w:rsidR="00DD3E0D" w:rsidRDefault="00DD3E0D" w:rsidP="00DD3E0D">
            <w:pPr>
              <w:rPr>
                <w:i/>
                <w:iCs/>
                <w:lang w:val="uk-UA"/>
              </w:rPr>
            </w:pPr>
          </w:p>
        </w:tc>
        <w:tc>
          <w:tcPr>
            <w:tcW w:w="4721" w:type="dxa"/>
          </w:tcPr>
          <w:p w:rsidR="00DD3E0D" w:rsidRDefault="00F60046" w:rsidP="00DD3E0D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Поточний тестовий контроль</w:t>
            </w:r>
          </w:p>
        </w:tc>
        <w:tc>
          <w:tcPr>
            <w:tcW w:w="2441" w:type="dxa"/>
          </w:tcPr>
          <w:p w:rsidR="00DD3E0D" w:rsidRPr="00DD3E0D" w:rsidRDefault="00592016" w:rsidP="00DD3E0D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 xml:space="preserve">Тиждень </w:t>
            </w:r>
            <w:r w:rsidR="00DD3E0D">
              <w:rPr>
                <w:i/>
                <w:iCs/>
                <w:lang w:val="uk-UA"/>
              </w:rPr>
              <w:t>6</w:t>
            </w:r>
          </w:p>
        </w:tc>
        <w:tc>
          <w:tcPr>
            <w:tcW w:w="1657" w:type="dxa"/>
          </w:tcPr>
          <w:p w:rsidR="00DD3E0D" w:rsidRPr="00DD3E0D" w:rsidRDefault="00F60046" w:rsidP="00DD3E0D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</w:t>
            </w:r>
          </w:p>
        </w:tc>
      </w:tr>
      <w:tr w:rsidR="00DD3E0D" w:rsidRPr="004964FC" w:rsidTr="001B5B51">
        <w:trPr>
          <w:trHeight w:val="320"/>
          <w:jc w:val="center"/>
        </w:trPr>
        <w:tc>
          <w:tcPr>
            <w:tcW w:w="896" w:type="dxa"/>
            <w:vMerge/>
            <w:vAlign w:val="center"/>
            <w:hideMark/>
          </w:tcPr>
          <w:p w:rsidR="00DD3E0D" w:rsidRDefault="00DD3E0D" w:rsidP="00DD3E0D">
            <w:pPr>
              <w:rPr>
                <w:i/>
                <w:iCs/>
                <w:lang w:val="uk-UA"/>
              </w:rPr>
            </w:pPr>
          </w:p>
        </w:tc>
        <w:tc>
          <w:tcPr>
            <w:tcW w:w="4721" w:type="dxa"/>
          </w:tcPr>
          <w:p w:rsidR="00DD3E0D" w:rsidRDefault="00DD3E0D" w:rsidP="00DD3E0D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 xml:space="preserve">Групова робота на семінарі </w:t>
            </w:r>
          </w:p>
        </w:tc>
        <w:tc>
          <w:tcPr>
            <w:tcW w:w="2441" w:type="dxa"/>
          </w:tcPr>
          <w:p w:rsidR="00DD3E0D" w:rsidRPr="00DD3E0D" w:rsidRDefault="00DD3E0D" w:rsidP="00F60046">
            <w:pPr>
              <w:keepNext/>
              <w:jc w:val="both"/>
              <w:rPr>
                <w:i/>
                <w:iCs/>
                <w:lang w:val="uk-UA"/>
              </w:rPr>
            </w:pPr>
            <w:r w:rsidRPr="00DD3E0D">
              <w:rPr>
                <w:i/>
                <w:iCs/>
                <w:lang w:val="uk-UA"/>
              </w:rPr>
              <w:t>Семінари</w:t>
            </w:r>
            <w:r w:rsidR="00F60046">
              <w:rPr>
                <w:i/>
                <w:iCs/>
                <w:lang w:val="uk-UA"/>
              </w:rPr>
              <w:t xml:space="preserve"> </w:t>
            </w:r>
            <w:r w:rsidR="002746A5">
              <w:rPr>
                <w:i/>
                <w:iCs/>
                <w:lang w:val="uk-UA"/>
              </w:rPr>
              <w:t>7,8</w:t>
            </w:r>
            <w:r w:rsidR="00F60046">
              <w:rPr>
                <w:i/>
                <w:iCs/>
                <w:lang w:val="uk-UA"/>
              </w:rPr>
              <w:t>,9,10,11</w:t>
            </w:r>
          </w:p>
        </w:tc>
        <w:tc>
          <w:tcPr>
            <w:tcW w:w="1657" w:type="dxa"/>
          </w:tcPr>
          <w:p w:rsidR="00DD3E0D" w:rsidRPr="00DD3E0D" w:rsidRDefault="00F60046" w:rsidP="00DD3E0D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  <w:r w:rsidR="00CB1ED4">
              <w:rPr>
                <w:b/>
                <w:bCs/>
                <w:lang w:val="uk-UA"/>
              </w:rPr>
              <w:t>2</w:t>
            </w:r>
          </w:p>
        </w:tc>
      </w:tr>
      <w:tr w:rsidR="00DD3E0D" w:rsidRPr="004964FC" w:rsidTr="001B5B51">
        <w:trPr>
          <w:trHeight w:val="220"/>
          <w:jc w:val="center"/>
        </w:trPr>
        <w:tc>
          <w:tcPr>
            <w:tcW w:w="896" w:type="dxa"/>
            <w:vMerge/>
            <w:vAlign w:val="center"/>
          </w:tcPr>
          <w:p w:rsidR="00DD3E0D" w:rsidRDefault="00DD3E0D" w:rsidP="00DD3E0D">
            <w:pPr>
              <w:rPr>
                <w:i/>
                <w:iCs/>
                <w:lang w:val="uk-UA"/>
              </w:rPr>
            </w:pPr>
          </w:p>
        </w:tc>
        <w:tc>
          <w:tcPr>
            <w:tcW w:w="4721" w:type="dxa"/>
          </w:tcPr>
          <w:p w:rsidR="00DD3E0D" w:rsidRDefault="00DD3E0D" w:rsidP="00DD3E0D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Письмова контрольна робота</w:t>
            </w:r>
          </w:p>
        </w:tc>
        <w:tc>
          <w:tcPr>
            <w:tcW w:w="2441" w:type="dxa"/>
          </w:tcPr>
          <w:p w:rsidR="00DD3E0D" w:rsidRPr="00DD3E0D" w:rsidRDefault="00DD3E0D" w:rsidP="00DD3E0D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12</w:t>
            </w:r>
          </w:p>
        </w:tc>
        <w:tc>
          <w:tcPr>
            <w:tcW w:w="1657" w:type="dxa"/>
          </w:tcPr>
          <w:p w:rsidR="00DD3E0D" w:rsidRPr="00DD3E0D" w:rsidRDefault="00CB1ED4" w:rsidP="00DD3E0D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</w:t>
            </w:r>
          </w:p>
        </w:tc>
      </w:tr>
      <w:tr w:rsidR="00DD3E0D" w:rsidRPr="004964FC" w:rsidTr="001B5B51">
        <w:trPr>
          <w:trHeight w:val="210"/>
          <w:jc w:val="center"/>
        </w:trPr>
        <w:tc>
          <w:tcPr>
            <w:tcW w:w="896" w:type="dxa"/>
            <w:vMerge/>
            <w:vAlign w:val="center"/>
          </w:tcPr>
          <w:p w:rsidR="00DD3E0D" w:rsidRDefault="00DD3E0D" w:rsidP="00DD3E0D">
            <w:pPr>
              <w:rPr>
                <w:i/>
                <w:iCs/>
                <w:lang w:val="uk-UA"/>
              </w:rPr>
            </w:pPr>
          </w:p>
        </w:tc>
        <w:tc>
          <w:tcPr>
            <w:tcW w:w="4721" w:type="dxa"/>
          </w:tcPr>
          <w:p w:rsidR="00DD3E0D" w:rsidRDefault="00F60046" w:rsidP="00DD3E0D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Поточний тестовий контроль</w:t>
            </w:r>
          </w:p>
        </w:tc>
        <w:tc>
          <w:tcPr>
            <w:tcW w:w="2441" w:type="dxa"/>
          </w:tcPr>
          <w:p w:rsidR="00DD3E0D" w:rsidRDefault="00DD3E0D" w:rsidP="00DD3E0D">
            <w:pPr>
              <w:keepNext/>
              <w:jc w:val="both"/>
              <w:rPr>
                <w:lang w:val="uk-UA"/>
              </w:rPr>
            </w:pPr>
            <w:r>
              <w:rPr>
                <w:i/>
                <w:iCs/>
                <w:lang w:val="uk-UA"/>
              </w:rPr>
              <w:t>Тиждень 12</w:t>
            </w:r>
          </w:p>
        </w:tc>
        <w:tc>
          <w:tcPr>
            <w:tcW w:w="1657" w:type="dxa"/>
          </w:tcPr>
          <w:p w:rsidR="00DD3E0D" w:rsidRPr="00DD3E0D" w:rsidRDefault="00F60046" w:rsidP="00DD3E0D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</w:t>
            </w:r>
          </w:p>
        </w:tc>
      </w:tr>
      <w:tr w:rsidR="00DD3E0D" w:rsidTr="001B5B51">
        <w:trPr>
          <w:jc w:val="center"/>
        </w:trPr>
        <w:tc>
          <w:tcPr>
            <w:tcW w:w="5617" w:type="dxa"/>
            <w:gridSpan w:val="2"/>
            <w:hideMark/>
          </w:tcPr>
          <w:p w:rsidR="00DD3E0D" w:rsidRDefault="00DD3E0D" w:rsidP="00DD3E0D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b/>
                <w:bCs/>
                <w:lang w:val="uk-UA"/>
              </w:rPr>
              <w:t>Підсумковий контроль</w:t>
            </w:r>
            <w:r>
              <w:rPr>
                <w:b/>
                <w:bCs/>
              </w:rPr>
              <w:t xml:space="preserve"> (max 40%)</w:t>
            </w:r>
          </w:p>
        </w:tc>
        <w:tc>
          <w:tcPr>
            <w:tcW w:w="2441" w:type="dxa"/>
          </w:tcPr>
          <w:p w:rsidR="00DD3E0D" w:rsidRDefault="00DD3E0D" w:rsidP="00DD3E0D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657" w:type="dxa"/>
          </w:tcPr>
          <w:p w:rsidR="00DD3E0D" w:rsidRPr="00DD3E0D" w:rsidRDefault="00DD3E0D" w:rsidP="00DD3E0D">
            <w:pPr>
              <w:keepNext/>
              <w:jc w:val="both"/>
              <w:rPr>
                <w:b/>
                <w:bCs/>
                <w:lang w:val="uk-UA"/>
              </w:rPr>
            </w:pPr>
          </w:p>
        </w:tc>
      </w:tr>
      <w:tr w:rsidR="00DD3E0D" w:rsidTr="001B5B51">
        <w:trPr>
          <w:jc w:val="center"/>
        </w:trPr>
        <w:tc>
          <w:tcPr>
            <w:tcW w:w="5617" w:type="dxa"/>
            <w:gridSpan w:val="2"/>
            <w:hideMark/>
          </w:tcPr>
          <w:p w:rsidR="00DD3E0D" w:rsidRDefault="00DD3E0D" w:rsidP="00DD3E0D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Іспит</w:t>
            </w:r>
          </w:p>
        </w:tc>
        <w:tc>
          <w:tcPr>
            <w:tcW w:w="2441" w:type="dxa"/>
          </w:tcPr>
          <w:p w:rsidR="00DD3E0D" w:rsidRDefault="00DD3E0D" w:rsidP="00DD3E0D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657" w:type="dxa"/>
          </w:tcPr>
          <w:p w:rsidR="00DD3E0D" w:rsidRPr="00DD3E0D" w:rsidRDefault="00DD3E0D" w:rsidP="00DD3E0D">
            <w:pPr>
              <w:keepNext/>
              <w:jc w:val="both"/>
              <w:rPr>
                <w:b/>
                <w:bCs/>
                <w:lang w:val="uk-UA"/>
              </w:rPr>
            </w:pPr>
            <w:r w:rsidRPr="00DD3E0D">
              <w:rPr>
                <w:b/>
                <w:bCs/>
                <w:lang w:val="uk-UA"/>
              </w:rPr>
              <w:t>20</w:t>
            </w:r>
          </w:p>
        </w:tc>
      </w:tr>
      <w:tr w:rsidR="00DD3E0D" w:rsidRPr="00DD3E0D" w:rsidTr="001B5B51">
        <w:trPr>
          <w:jc w:val="center"/>
        </w:trPr>
        <w:tc>
          <w:tcPr>
            <w:tcW w:w="5617" w:type="dxa"/>
            <w:gridSpan w:val="2"/>
            <w:hideMark/>
          </w:tcPr>
          <w:p w:rsidR="00DD3E0D" w:rsidRDefault="00DD3E0D" w:rsidP="002746A5">
            <w:pPr>
              <w:jc w:val="both"/>
              <w:rPr>
                <w:b/>
                <w:lang w:val="uk-UA"/>
              </w:rPr>
            </w:pPr>
            <w:r>
              <w:rPr>
                <w:i/>
                <w:iCs/>
                <w:lang w:val="uk-UA"/>
              </w:rPr>
              <w:t xml:space="preserve">Захист індивідуального дослідницького завдання </w:t>
            </w:r>
          </w:p>
        </w:tc>
        <w:tc>
          <w:tcPr>
            <w:tcW w:w="2441" w:type="dxa"/>
          </w:tcPr>
          <w:p w:rsidR="00DD3E0D" w:rsidRDefault="00DD3E0D" w:rsidP="00DD3E0D">
            <w:pPr>
              <w:jc w:val="both"/>
              <w:rPr>
                <w:b/>
                <w:lang w:val="uk-UA"/>
              </w:rPr>
            </w:pPr>
          </w:p>
        </w:tc>
        <w:tc>
          <w:tcPr>
            <w:tcW w:w="1657" w:type="dxa"/>
          </w:tcPr>
          <w:p w:rsidR="00DD3E0D" w:rsidRDefault="00F60046" w:rsidP="00DD3E0D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DD3E0D">
              <w:rPr>
                <w:b/>
                <w:lang w:val="uk-UA"/>
              </w:rPr>
              <w:t>0</w:t>
            </w:r>
          </w:p>
        </w:tc>
      </w:tr>
      <w:tr w:rsidR="00F60046" w:rsidRPr="00DD3E0D" w:rsidTr="001B5B51">
        <w:trPr>
          <w:jc w:val="center"/>
        </w:trPr>
        <w:tc>
          <w:tcPr>
            <w:tcW w:w="5617" w:type="dxa"/>
            <w:gridSpan w:val="2"/>
          </w:tcPr>
          <w:p w:rsidR="00F60046" w:rsidRDefault="00F60046" w:rsidP="002746A5">
            <w:pPr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Підсумковий тестовий контроль</w:t>
            </w:r>
          </w:p>
        </w:tc>
        <w:tc>
          <w:tcPr>
            <w:tcW w:w="2441" w:type="dxa"/>
          </w:tcPr>
          <w:p w:rsidR="00F60046" w:rsidRDefault="00F60046" w:rsidP="00DD3E0D">
            <w:pPr>
              <w:jc w:val="both"/>
              <w:rPr>
                <w:b/>
                <w:lang w:val="uk-UA"/>
              </w:rPr>
            </w:pPr>
          </w:p>
        </w:tc>
        <w:tc>
          <w:tcPr>
            <w:tcW w:w="1657" w:type="dxa"/>
          </w:tcPr>
          <w:p w:rsidR="00F60046" w:rsidRDefault="00F60046" w:rsidP="00DD3E0D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</w:tr>
      <w:tr w:rsidR="00DD3E0D" w:rsidTr="001B5B51">
        <w:trPr>
          <w:jc w:val="center"/>
        </w:trPr>
        <w:tc>
          <w:tcPr>
            <w:tcW w:w="5617" w:type="dxa"/>
            <w:gridSpan w:val="2"/>
            <w:hideMark/>
          </w:tcPr>
          <w:p w:rsidR="00DD3E0D" w:rsidRDefault="00DD3E0D" w:rsidP="00DD3E0D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Разом </w:t>
            </w:r>
          </w:p>
        </w:tc>
        <w:tc>
          <w:tcPr>
            <w:tcW w:w="2441" w:type="dxa"/>
          </w:tcPr>
          <w:p w:rsidR="00DD3E0D" w:rsidRDefault="00DD3E0D" w:rsidP="00DD3E0D">
            <w:pPr>
              <w:jc w:val="both"/>
              <w:rPr>
                <w:b/>
                <w:lang w:val="uk-UA"/>
              </w:rPr>
            </w:pPr>
          </w:p>
        </w:tc>
        <w:tc>
          <w:tcPr>
            <w:tcW w:w="1657" w:type="dxa"/>
            <w:hideMark/>
          </w:tcPr>
          <w:p w:rsidR="00DD3E0D" w:rsidRDefault="00DD3E0D" w:rsidP="00DD3E0D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100%</w:t>
            </w:r>
          </w:p>
        </w:tc>
      </w:tr>
    </w:tbl>
    <w:p w:rsidR="0058748D" w:rsidRDefault="0058748D" w:rsidP="00C47911">
      <w:pPr>
        <w:rPr>
          <w:b/>
          <w:bCs/>
          <w:color w:val="000000"/>
          <w:lang w:val="uk-UA"/>
        </w:rPr>
      </w:pPr>
    </w:p>
    <w:p w:rsidR="00566A39" w:rsidRDefault="00566A39" w:rsidP="00C47911">
      <w:pPr>
        <w:rPr>
          <w:b/>
          <w:bCs/>
          <w:color w:val="000000"/>
          <w:sz w:val="28"/>
          <w:szCs w:val="28"/>
          <w:lang w:val="uk-UA"/>
        </w:rPr>
      </w:pPr>
    </w:p>
    <w:p w:rsidR="009411B6" w:rsidRDefault="009411B6" w:rsidP="00C47911">
      <w:pPr>
        <w:rPr>
          <w:b/>
          <w:bCs/>
          <w:color w:val="000000"/>
          <w:sz w:val="28"/>
          <w:szCs w:val="28"/>
          <w:lang w:val="uk-UA"/>
        </w:rPr>
      </w:pPr>
    </w:p>
    <w:p w:rsidR="00BD552C" w:rsidRDefault="00577A1B" w:rsidP="00D87B34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F5BEC">
        <w:rPr>
          <w:b/>
          <w:bCs/>
          <w:color w:val="000000"/>
          <w:sz w:val="28"/>
          <w:szCs w:val="28"/>
          <w:lang w:val="uk-UA"/>
        </w:rPr>
        <w:t>РОЗКЛАД КУРСУ ЗА ТЕМАМИ</w:t>
      </w:r>
      <w:r w:rsidR="00C81538" w:rsidRPr="00EF5BEC">
        <w:rPr>
          <w:b/>
          <w:bCs/>
          <w:color w:val="000000"/>
          <w:sz w:val="28"/>
          <w:szCs w:val="28"/>
          <w:lang w:val="uk-UA"/>
        </w:rPr>
        <w:t xml:space="preserve"> І </w:t>
      </w:r>
      <w:r w:rsidR="00D87B34">
        <w:rPr>
          <w:b/>
          <w:bCs/>
          <w:color w:val="000000"/>
          <w:sz w:val="28"/>
          <w:szCs w:val="28"/>
          <w:lang w:val="uk-UA"/>
        </w:rPr>
        <w:t>КОНТРОЛЬНІ ЗАВДАННЯ</w:t>
      </w:r>
    </w:p>
    <w:p w:rsidR="00D87B34" w:rsidRDefault="00D87B34" w:rsidP="00D87B34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3"/>
        <w:gridCol w:w="3118"/>
        <w:gridCol w:w="4678"/>
        <w:gridCol w:w="904"/>
      </w:tblGrid>
      <w:tr w:rsidR="000E3AEE" w:rsidRPr="000E3AEE" w:rsidTr="00A2123E">
        <w:tc>
          <w:tcPr>
            <w:tcW w:w="1413" w:type="dxa"/>
            <w:shd w:val="clear" w:color="auto" w:fill="auto"/>
          </w:tcPr>
          <w:p w:rsidR="00287991" w:rsidRPr="000E3AEE" w:rsidRDefault="00287991" w:rsidP="000E3AE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E3AEE">
              <w:rPr>
                <w:b/>
                <w:bCs/>
                <w:color w:val="000000"/>
                <w:lang w:val="uk-UA"/>
              </w:rPr>
              <w:t>Тиждень</w:t>
            </w:r>
          </w:p>
          <w:p w:rsidR="00287991" w:rsidRPr="000E3AEE" w:rsidRDefault="00287991" w:rsidP="000E3AE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E3AEE">
              <w:rPr>
                <w:b/>
                <w:bCs/>
                <w:color w:val="000000"/>
                <w:lang w:val="uk-UA"/>
              </w:rPr>
              <w:t xml:space="preserve"> і вид заняття</w:t>
            </w:r>
          </w:p>
        </w:tc>
        <w:tc>
          <w:tcPr>
            <w:tcW w:w="3118" w:type="dxa"/>
            <w:shd w:val="clear" w:color="auto" w:fill="auto"/>
          </w:tcPr>
          <w:p w:rsidR="00287991" w:rsidRPr="000E3AEE" w:rsidRDefault="00287991" w:rsidP="000E3AE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E3AEE">
              <w:rPr>
                <w:b/>
                <w:bCs/>
                <w:color w:val="000000"/>
                <w:lang w:val="uk-UA"/>
              </w:rPr>
              <w:t xml:space="preserve">Тема </w:t>
            </w:r>
            <w:r w:rsidRPr="000E3AEE">
              <w:rPr>
                <w:b/>
                <w:bCs/>
                <w:lang w:val="uk-UA"/>
              </w:rPr>
              <w:t>заняття</w:t>
            </w:r>
          </w:p>
        </w:tc>
        <w:tc>
          <w:tcPr>
            <w:tcW w:w="4678" w:type="dxa"/>
            <w:shd w:val="clear" w:color="auto" w:fill="auto"/>
          </w:tcPr>
          <w:p w:rsidR="00287991" w:rsidRPr="000E3AEE" w:rsidRDefault="00287991" w:rsidP="000E3AE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E3AEE">
              <w:rPr>
                <w:b/>
                <w:bCs/>
                <w:color w:val="000000"/>
                <w:lang w:val="uk-UA"/>
              </w:rPr>
              <w:t>Контрольне завдання</w:t>
            </w:r>
          </w:p>
        </w:tc>
        <w:tc>
          <w:tcPr>
            <w:tcW w:w="904" w:type="dxa"/>
            <w:shd w:val="clear" w:color="auto" w:fill="auto"/>
          </w:tcPr>
          <w:p w:rsidR="00287991" w:rsidRPr="000E3AEE" w:rsidRDefault="00287991" w:rsidP="000E3AEE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E3AEE">
              <w:rPr>
                <w:b/>
                <w:bCs/>
                <w:color w:val="000000"/>
              </w:rPr>
              <w:t>Кількість балів</w:t>
            </w:r>
          </w:p>
        </w:tc>
      </w:tr>
      <w:tr w:rsidR="00287991" w:rsidRPr="000E3AEE" w:rsidTr="00A2123E">
        <w:tc>
          <w:tcPr>
            <w:tcW w:w="10113" w:type="dxa"/>
            <w:gridSpan w:val="4"/>
            <w:shd w:val="clear" w:color="auto" w:fill="auto"/>
          </w:tcPr>
          <w:p w:rsidR="00287991" w:rsidRPr="000E3AEE" w:rsidRDefault="0021415F" w:rsidP="000E3AE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Змістовий модуль 1</w:t>
            </w:r>
            <w:r w:rsidR="00287991" w:rsidRPr="000E3AEE">
              <w:rPr>
                <w:color w:val="000000"/>
                <w:lang w:val="uk-UA"/>
              </w:rPr>
              <w:t xml:space="preserve"> </w:t>
            </w:r>
          </w:p>
        </w:tc>
      </w:tr>
      <w:tr w:rsidR="000E3AEE" w:rsidRPr="00ED78AB" w:rsidTr="00A2123E">
        <w:tc>
          <w:tcPr>
            <w:tcW w:w="1413" w:type="dxa"/>
            <w:shd w:val="clear" w:color="auto" w:fill="auto"/>
          </w:tcPr>
          <w:p w:rsidR="00287991" w:rsidRPr="000E3AEE" w:rsidRDefault="00287991" w:rsidP="00BB2095">
            <w:pPr>
              <w:jc w:val="both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1</w:t>
            </w:r>
          </w:p>
          <w:p w:rsidR="00287991" w:rsidRPr="000E3AEE" w:rsidRDefault="00287991" w:rsidP="00BB2095">
            <w:pPr>
              <w:jc w:val="both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Лекція 1</w:t>
            </w:r>
          </w:p>
        </w:tc>
        <w:tc>
          <w:tcPr>
            <w:tcW w:w="3118" w:type="dxa"/>
            <w:shd w:val="clear" w:color="auto" w:fill="auto"/>
          </w:tcPr>
          <w:p w:rsidR="00287991" w:rsidRPr="00162BB9" w:rsidRDefault="00873020" w:rsidP="00ED78AB">
            <w:pPr>
              <w:jc w:val="both"/>
              <w:rPr>
                <w:color w:val="000000"/>
                <w:lang w:val="uk-UA"/>
              </w:rPr>
            </w:pPr>
            <w:r w:rsidRPr="00873020">
              <w:rPr>
                <w:color w:val="000000"/>
                <w:lang w:val="uk-UA"/>
              </w:rPr>
              <w:t>Зміст поняття «фізична реабілітація»</w:t>
            </w:r>
            <w:r w:rsidR="00ED78AB">
              <w:rPr>
                <w:color w:val="000000"/>
                <w:lang w:val="uk-UA"/>
              </w:rPr>
              <w:t xml:space="preserve">. </w:t>
            </w:r>
            <w:r w:rsidRPr="00873020">
              <w:rPr>
                <w:color w:val="000000"/>
                <w:lang w:val="uk-UA"/>
              </w:rPr>
              <w:t xml:space="preserve">Історія </w:t>
            </w:r>
            <w:r w:rsidRPr="00873020">
              <w:rPr>
                <w:color w:val="000000"/>
                <w:lang w:val="uk-UA"/>
              </w:rPr>
              <w:lastRenderedPageBreak/>
              <w:t>розвитку фізичної реабілітації.</w:t>
            </w:r>
            <w:r w:rsidR="00ED78AB">
              <w:rPr>
                <w:color w:val="000000"/>
                <w:lang w:val="uk-UA"/>
              </w:rPr>
              <w:t xml:space="preserve"> </w:t>
            </w:r>
            <w:r w:rsidRPr="00873020">
              <w:rPr>
                <w:color w:val="000000"/>
                <w:lang w:val="uk-UA"/>
              </w:rPr>
              <w:t>Мета, завдання та принципи фізичної реабілітації</w:t>
            </w:r>
            <w:r w:rsidR="00ED78AB">
              <w:rPr>
                <w:color w:val="000000"/>
                <w:lang w:val="uk-UA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287991" w:rsidRPr="000E3AEE" w:rsidRDefault="00287991" w:rsidP="00E440F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04" w:type="dxa"/>
            <w:shd w:val="clear" w:color="auto" w:fill="auto"/>
          </w:tcPr>
          <w:p w:rsidR="00287991" w:rsidRPr="000E3AEE" w:rsidRDefault="00287991" w:rsidP="00BB2095">
            <w:pPr>
              <w:jc w:val="both"/>
              <w:rPr>
                <w:color w:val="000000"/>
                <w:lang w:val="uk-UA"/>
              </w:rPr>
            </w:pPr>
          </w:p>
        </w:tc>
      </w:tr>
      <w:tr w:rsidR="005B3E4F" w:rsidRPr="00BF04FA" w:rsidTr="00A2123E">
        <w:tc>
          <w:tcPr>
            <w:tcW w:w="1413" w:type="dxa"/>
            <w:shd w:val="clear" w:color="auto" w:fill="auto"/>
          </w:tcPr>
          <w:p w:rsidR="005B3E4F" w:rsidRPr="005B3E4F" w:rsidRDefault="005B3E4F" w:rsidP="005B3E4F">
            <w:pPr>
              <w:jc w:val="both"/>
              <w:rPr>
                <w:color w:val="000000"/>
                <w:lang w:val="uk-UA"/>
              </w:rPr>
            </w:pPr>
            <w:r w:rsidRPr="005B3E4F">
              <w:rPr>
                <w:color w:val="000000"/>
                <w:lang w:val="uk-UA"/>
              </w:rPr>
              <w:lastRenderedPageBreak/>
              <w:t>Тиждень 1</w:t>
            </w:r>
          </w:p>
          <w:p w:rsidR="005B3E4F" w:rsidRPr="000E3AEE" w:rsidRDefault="005B3E4F" w:rsidP="005B3E4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2</w:t>
            </w:r>
          </w:p>
        </w:tc>
        <w:tc>
          <w:tcPr>
            <w:tcW w:w="3118" w:type="dxa"/>
            <w:shd w:val="clear" w:color="auto" w:fill="auto"/>
          </w:tcPr>
          <w:p w:rsidR="005B3E4F" w:rsidRPr="00162BB9" w:rsidRDefault="00ED78AB" w:rsidP="00ED78AB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Нормативно-правові акти у системі реабілітації. Г</w:t>
            </w:r>
            <w:r w:rsidRPr="00F21444">
              <w:rPr>
                <w:color w:val="000000"/>
                <w:lang w:val="uk-UA"/>
              </w:rPr>
              <w:t>алузеві стандарти підготовки фахівця з фізичної реабілітації в системі</w:t>
            </w:r>
            <w:r>
              <w:rPr>
                <w:color w:val="000000"/>
                <w:lang w:val="uk-UA"/>
              </w:rPr>
              <w:t xml:space="preserve"> </w:t>
            </w:r>
            <w:r w:rsidRPr="00F21444">
              <w:rPr>
                <w:color w:val="000000"/>
                <w:lang w:val="uk-UA"/>
              </w:rPr>
              <w:t>охорони здоров’я</w:t>
            </w:r>
          </w:p>
        </w:tc>
        <w:tc>
          <w:tcPr>
            <w:tcW w:w="4678" w:type="dxa"/>
            <w:shd w:val="clear" w:color="auto" w:fill="auto"/>
          </w:tcPr>
          <w:p w:rsidR="005B3E4F" w:rsidRPr="000E3AEE" w:rsidRDefault="005B3E4F" w:rsidP="00EB3CB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04" w:type="dxa"/>
            <w:shd w:val="clear" w:color="auto" w:fill="auto"/>
          </w:tcPr>
          <w:p w:rsidR="005B3E4F" w:rsidRPr="000E3AEE" w:rsidRDefault="005B3E4F" w:rsidP="00BB2095">
            <w:pPr>
              <w:jc w:val="both"/>
              <w:rPr>
                <w:color w:val="000000"/>
                <w:lang w:val="uk-UA"/>
              </w:rPr>
            </w:pPr>
          </w:p>
        </w:tc>
      </w:tr>
      <w:tr w:rsidR="001015AB" w:rsidRPr="00A97EB7" w:rsidTr="00A2123E">
        <w:tc>
          <w:tcPr>
            <w:tcW w:w="1413" w:type="dxa"/>
            <w:shd w:val="clear" w:color="auto" w:fill="auto"/>
          </w:tcPr>
          <w:p w:rsidR="001015AB" w:rsidRPr="000E3AEE" w:rsidRDefault="005D302D" w:rsidP="00BB2095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2</w:t>
            </w:r>
            <w:r w:rsidR="001015AB" w:rsidRPr="000E3AEE">
              <w:rPr>
                <w:color w:val="000000"/>
                <w:lang w:val="uk-UA"/>
              </w:rPr>
              <w:t xml:space="preserve"> Семінар 1</w:t>
            </w:r>
          </w:p>
        </w:tc>
        <w:tc>
          <w:tcPr>
            <w:tcW w:w="3118" w:type="dxa"/>
            <w:shd w:val="clear" w:color="auto" w:fill="auto"/>
          </w:tcPr>
          <w:p w:rsidR="001015AB" w:rsidRPr="00162BB9" w:rsidRDefault="00A2123E" w:rsidP="00E440FC">
            <w:pPr>
              <w:jc w:val="both"/>
              <w:rPr>
                <w:bCs/>
                <w:color w:val="000000"/>
                <w:lang w:val="uk-UA"/>
              </w:rPr>
            </w:pPr>
            <w:r w:rsidRPr="00873020">
              <w:rPr>
                <w:bCs/>
                <w:color w:val="000000"/>
                <w:lang w:val="uk-UA"/>
              </w:rPr>
              <w:t>Кваліфікаційна</w:t>
            </w:r>
            <w:r>
              <w:rPr>
                <w:bCs/>
                <w:color w:val="000000"/>
                <w:lang w:val="uk-UA"/>
              </w:rPr>
              <w:t xml:space="preserve"> характеристика фахівця фізичного терапевта, ерготерапевта.</w:t>
            </w:r>
          </w:p>
        </w:tc>
        <w:tc>
          <w:tcPr>
            <w:tcW w:w="4678" w:type="dxa"/>
            <w:shd w:val="clear" w:color="auto" w:fill="auto"/>
          </w:tcPr>
          <w:p w:rsidR="001015AB" w:rsidRDefault="00A2123E" w:rsidP="00A2123E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Опитування за матеріалом лекції 1.</w:t>
            </w:r>
          </w:p>
          <w:p w:rsidR="00A2123E" w:rsidRPr="000E3AEE" w:rsidRDefault="00A2123E" w:rsidP="00A2123E">
            <w:pPr>
              <w:jc w:val="both"/>
              <w:rPr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Робота у группі: перерахуйте і поясніть посадові обовязки фахівця з фізичної терапії, ерготерапії.</w:t>
            </w:r>
          </w:p>
        </w:tc>
        <w:tc>
          <w:tcPr>
            <w:tcW w:w="904" w:type="dxa"/>
            <w:shd w:val="clear" w:color="auto" w:fill="auto"/>
          </w:tcPr>
          <w:p w:rsidR="001015AB" w:rsidRPr="000E3AEE" w:rsidRDefault="002746A5" w:rsidP="00BB2095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0E3AEE" w:rsidRPr="000E3AEE" w:rsidTr="00A2123E">
        <w:tc>
          <w:tcPr>
            <w:tcW w:w="1413" w:type="dxa"/>
            <w:shd w:val="clear" w:color="auto" w:fill="auto"/>
          </w:tcPr>
          <w:p w:rsidR="001015AB" w:rsidRDefault="00287991" w:rsidP="00BB2095">
            <w:pPr>
              <w:jc w:val="both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2</w:t>
            </w:r>
          </w:p>
          <w:p w:rsidR="00287991" w:rsidRPr="000E3AEE" w:rsidRDefault="001015AB" w:rsidP="00BB2095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Семінар 2</w:t>
            </w:r>
          </w:p>
        </w:tc>
        <w:tc>
          <w:tcPr>
            <w:tcW w:w="3118" w:type="dxa"/>
            <w:shd w:val="clear" w:color="auto" w:fill="auto"/>
          </w:tcPr>
          <w:p w:rsidR="00287991" w:rsidRPr="000E3AEE" w:rsidRDefault="00873020" w:rsidP="00A2123E">
            <w:pPr>
              <w:jc w:val="both"/>
              <w:rPr>
                <w:color w:val="000000"/>
                <w:lang w:val="uk-UA"/>
              </w:rPr>
            </w:pPr>
            <w:r w:rsidRPr="00873020">
              <w:rPr>
                <w:color w:val="000000"/>
                <w:lang w:val="uk-UA"/>
              </w:rPr>
              <w:t>Сфери діяльності фахівця з фізичної реабілітації</w:t>
            </w:r>
            <w:r w:rsidR="00A2123E">
              <w:rPr>
                <w:color w:val="000000"/>
                <w:lang w:val="uk-UA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A2123E" w:rsidRDefault="00A2123E" w:rsidP="00E440FC">
            <w:pPr>
              <w:jc w:val="both"/>
              <w:rPr>
                <w:color w:val="000000"/>
                <w:lang w:val="uk-UA"/>
              </w:rPr>
            </w:pPr>
            <w:r w:rsidRPr="00A2123E">
              <w:rPr>
                <w:color w:val="000000"/>
                <w:lang w:val="uk-UA"/>
              </w:rPr>
              <w:t>Оп</w:t>
            </w:r>
            <w:r>
              <w:rPr>
                <w:color w:val="000000"/>
                <w:lang w:val="uk-UA"/>
              </w:rPr>
              <w:t xml:space="preserve">итування за матеріалом лекції </w:t>
            </w:r>
            <w:r w:rsidRPr="00A2123E">
              <w:rPr>
                <w:color w:val="000000"/>
                <w:lang w:val="uk-UA"/>
              </w:rPr>
              <w:t>2.</w:t>
            </w:r>
          </w:p>
          <w:p w:rsidR="00E440FC" w:rsidRPr="00E440FC" w:rsidRDefault="00A2123E" w:rsidP="00E440F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Робота у групі: Перерахуйте та надайте характеристику сферам діяльності фізичного терапевта, ерготерапевта. </w:t>
            </w:r>
            <w:r w:rsidR="00E440FC" w:rsidRPr="00E440FC">
              <w:rPr>
                <w:color w:val="000000"/>
                <w:lang w:val="uk-UA"/>
              </w:rPr>
              <w:t>Етичний кодекс фахівця з фізичної реабілітації.</w:t>
            </w:r>
          </w:p>
          <w:p w:rsidR="00E440FC" w:rsidRPr="00E440FC" w:rsidRDefault="00A2123E" w:rsidP="00E440F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Конфіденційність. </w:t>
            </w:r>
            <w:r w:rsidR="00E440FC" w:rsidRPr="00E440FC">
              <w:rPr>
                <w:color w:val="000000"/>
                <w:lang w:val="uk-UA"/>
              </w:rPr>
              <w:t>Загальні вимоги до спілкування.</w:t>
            </w:r>
          </w:p>
          <w:p w:rsidR="00287991" w:rsidRPr="000E3AEE" w:rsidRDefault="00E440FC" w:rsidP="00E440FC">
            <w:pPr>
              <w:jc w:val="both"/>
              <w:rPr>
                <w:color w:val="000000"/>
                <w:lang w:val="uk-UA"/>
              </w:rPr>
            </w:pPr>
            <w:r w:rsidRPr="00E440FC">
              <w:rPr>
                <w:color w:val="000000"/>
                <w:lang w:val="uk-UA"/>
              </w:rPr>
              <w:t>Вербальне і невербальне спілкування; вислуховування. Перешкоди спілкуванн</w:t>
            </w:r>
          </w:p>
        </w:tc>
        <w:tc>
          <w:tcPr>
            <w:tcW w:w="904" w:type="dxa"/>
            <w:shd w:val="clear" w:color="auto" w:fill="auto"/>
          </w:tcPr>
          <w:p w:rsidR="00287991" w:rsidRPr="000E3AEE" w:rsidRDefault="002746A5" w:rsidP="00BB209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440FC" w:rsidRPr="00BF04FA" w:rsidTr="00A2123E">
        <w:tc>
          <w:tcPr>
            <w:tcW w:w="1413" w:type="dxa"/>
            <w:shd w:val="clear" w:color="auto" w:fill="auto"/>
          </w:tcPr>
          <w:p w:rsidR="00E440FC" w:rsidRPr="000E3AEE" w:rsidRDefault="00E440FC" w:rsidP="00E440FC">
            <w:pPr>
              <w:jc w:val="both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3</w:t>
            </w:r>
          </w:p>
          <w:p w:rsidR="00E440FC" w:rsidRPr="000E3AEE" w:rsidRDefault="00E440FC" w:rsidP="00E440F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3</w:t>
            </w:r>
          </w:p>
        </w:tc>
        <w:tc>
          <w:tcPr>
            <w:tcW w:w="3118" w:type="dxa"/>
            <w:shd w:val="clear" w:color="auto" w:fill="auto"/>
          </w:tcPr>
          <w:p w:rsidR="00E440FC" w:rsidRPr="00162BB9" w:rsidRDefault="00873020" w:rsidP="00E440FC">
            <w:pPr>
              <w:jc w:val="both"/>
              <w:rPr>
                <w:bCs/>
                <w:color w:val="000000"/>
                <w:lang w:val="uk-UA"/>
              </w:rPr>
            </w:pPr>
            <w:r w:rsidRPr="00873020">
              <w:rPr>
                <w:bCs/>
                <w:color w:val="000000"/>
                <w:lang w:val="uk-UA"/>
              </w:rPr>
              <w:t>Значення та зміст основних професійних компетенцій фахівця</w:t>
            </w:r>
            <w:r>
              <w:rPr>
                <w:bCs/>
                <w:color w:val="000000"/>
                <w:lang w:val="uk-UA"/>
              </w:rPr>
              <w:t xml:space="preserve"> з фізичної терапії, ерготерапії</w:t>
            </w:r>
          </w:p>
        </w:tc>
        <w:tc>
          <w:tcPr>
            <w:tcW w:w="4678" w:type="dxa"/>
            <w:shd w:val="clear" w:color="auto" w:fill="auto"/>
          </w:tcPr>
          <w:p w:rsidR="00E440FC" w:rsidRPr="000E3AEE" w:rsidRDefault="00E440FC" w:rsidP="00E440FC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04" w:type="dxa"/>
            <w:shd w:val="clear" w:color="auto" w:fill="auto"/>
          </w:tcPr>
          <w:p w:rsidR="00E440FC" w:rsidRPr="000E3AEE" w:rsidRDefault="00E440FC" w:rsidP="00E440FC">
            <w:pPr>
              <w:jc w:val="both"/>
              <w:rPr>
                <w:color w:val="000000"/>
                <w:lang w:val="uk-UA"/>
              </w:rPr>
            </w:pPr>
          </w:p>
        </w:tc>
      </w:tr>
      <w:tr w:rsidR="00E440FC" w:rsidRPr="00BF04FA" w:rsidTr="00A2123E">
        <w:tc>
          <w:tcPr>
            <w:tcW w:w="1413" w:type="dxa"/>
            <w:shd w:val="clear" w:color="auto" w:fill="auto"/>
          </w:tcPr>
          <w:p w:rsidR="00E440FC" w:rsidRPr="005B3E4F" w:rsidRDefault="00E440FC" w:rsidP="00E440FC">
            <w:pPr>
              <w:jc w:val="both"/>
              <w:rPr>
                <w:color w:val="000000"/>
                <w:lang w:val="uk-UA"/>
              </w:rPr>
            </w:pPr>
            <w:r w:rsidRPr="005B3E4F">
              <w:rPr>
                <w:color w:val="000000"/>
                <w:lang w:val="uk-UA"/>
              </w:rPr>
              <w:t>Тиждень 3</w:t>
            </w:r>
          </w:p>
          <w:p w:rsidR="00E440FC" w:rsidRPr="000E3AEE" w:rsidRDefault="00E440FC" w:rsidP="00E440F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4</w:t>
            </w:r>
          </w:p>
        </w:tc>
        <w:tc>
          <w:tcPr>
            <w:tcW w:w="3118" w:type="dxa"/>
            <w:shd w:val="clear" w:color="auto" w:fill="auto"/>
          </w:tcPr>
          <w:p w:rsidR="00E440FC" w:rsidRPr="00EB3CBE" w:rsidRDefault="00E440FC" w:rsidP="00E440FC">
            <w:pPr>
              <w:jc w:val="both"/>
              <w:rPr>
                <w:color w:val="000000"/>
                <w:lang w:val="uk-UA"/>
              </w:rPr>
            </w:pPr>
            <w:r w:rsidRPr="00EB3CBE">
              <w:rPr>
                <w:color w:val="000000"/>
                <w:lang w:val="uk-UA"/>
              </w:rPr>
              <w:t>Загальні відомості про фізичну реабілітацію.</w:t>
            </w:r>
          </w:p>
          <w:p w:rsidR="00E440FC" w:rsidRPr="00162BB9" w:rsidRDefault="00E440FC" w:rsidP="002D625B">
            <w:pPr>
              <w:jc w:val="both"/>
              <w:rPr>
                <w:bCs/>
                <w:color w:val="000000"/>
                <w:lang w:val="uk-UA"/>
              </w:rPr>
            </w:pPr>
            <w:r w:rsidRPr="00EB3CBE">
              <w:rPr>
                <w:color w:val="000000"/>
                <w:lang w:val="uk-UA"/>
              </w:rPr>
              <w:t>Реабілітація та її різновиди</w:t>
            </w:r>
            <w:r w:rsidRPr="00EB3CBE">
              <w:rPr>
                <w:bCs/>
                <w:color w:val="000000"/>
                <w:lang w:val="uk-UA"/>
              </w:rPr>
              <w:t xml:space="preserve"> Реабілітаційне </w:t>
            </w:r>
            <w:r w:rsidR="002D625B">
              <w:rPr>
                <w:bCs/>
                <w:color w:val="000000"/>
                <w:lang w:val="uk-UA"/>
              </w:rPr>
              <w:t>в</w:t>
            </w:r>
            <w:r w:rsidRPr="00EB3CBE">
              <w:rPr>
                <w:bCs/>
                <w:color w:val="000000"/>
                <w:lang w:val="uk-UA"/>
              </w:rPr>
              <w:t>тручан</w:t>
            </w:r>
            <w:r>
              <w:rPr>
                <w:bCs/>
                <w:color w:val="000000"/>
                <w:lang w:val="uk-UA"/>
              </w:rPr>
              <w:t>ня/терапія</w:t>
            </w:r>
          </w:p>
        </w:tc>
        <w:tc>
          <w:tcPr>
            <w:tcW w:w="4678" w:type="dxa"/>
            <w:shd w:val="clear" w:color="auto" w:fill="auto"/>
          </w:tcPr>
          <w:p w:rsidR="00E440FC" w:rsidRPr="000E3AEE" w:rsidRDefault="00E440FC" w:rsidP="002D625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04" w:type="dxa"/>
            <w:shd w:val="clear" w:color="auto" w:fill="auto"/>
          </w:tcPr>
          <w:p w:rsidR="00E440FC" w:rsidRPr="000E3AEE" w:rsidRDefault="00E440FC" w:rsidP="00E440FC">
            <w:pPr>
              <w:jc w:val="both"/>
              <w:rPr>
                <w:color w:val="000000"/>
                <w:lang w:val="uk-UA"/>
              </w:rPr>
            </w:pPr>
          </w:p>
        </w:tc>
      </w:tr>
      <w:tr w:rsidR="00E440FC" w:rsidRPr="00162BB9" w:rsidTr="00A2123E">
        <w:tc>
          <w:tcPr>
            <w:tcW w:w="1413" w:type="dxa"/>
            <w:shd w:val="clear" w:color="auto" w:fill="auto"/>
          </w:tcPr>
          <w:p w:rsidR="00E440FC" w:rsidRDefault="00E440FC" w:rsidP="00E440F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4</w:t>
            </w:r>
          </w:p>
          <w:p w:rsidR="00E440FC" w:rsidRPr="000E3AEE" w:rsidRDefault="00E440FC" w:rsidP="00E440F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Семінар 3</w:t>
            </w:r>
          </w:p>
        </w:tc>
        <w:tc>
          <w:tcPr>
            <w:tcW w:w="3118" w:type="dxa"/>
            <w:shd w:val="clear" w:color="auto" w:fill="auto"/>
          </w:tcPr>
          <w:p w:rsidR="00E440FC" w:rsidRPr="003D5622" w:rsidRDefault="002D625B" w:rsidP="00873020">
            <w:pPr>
              <w:jc w:val="both"/>
              <w:rPr>
                <w:bCs/>
                <w:color w:val="000000"/>
                <w:lang w:val="uk-UA"/>
              </w:rPr>
            </w:pPr>
            <w:r w:rsidRPr="00EB3CBE">
              <w:rPr>
                <w:bCs/>
                <w:color w:val="000000"/>
                <w:lang w:val="uk-UA"/>
              </w:rPr>
              <w:t>Методи вимірювання основних життєвих показників.</w:t>
            </w:r>
          </w:p>
        </w:tc>
        <w:tc>
          <w:tcPr>
            <w:tcW w:w="4678" w:type="dxa"/>
            <w:shd w:val="clear" w:color="auto" w:fill="auto"/>
          </w:tcPr>
          <w:p w:rsidR="002D625B" w:rsidRPr="00EB3CBE" w:rsidRDefault="002D625B" w:rsidP="002D625B">
            <w:pPr>
              <w:jc w:val="both"/>
              <w:rPr>
                <w:bCs/>
                <w:color w:val="000000"/>
                <w:lang w:val="uk-UA"/>
              </w:rPr>
            </w:pPr>
            <w:r w:rsidRPr="00A2123E">
              <w:rPr>
                <w:bCs/>
                <w:color w:val="000000"/>
                <w:lang w:val="uk-UA"/>
              </w:rPr>
              <w:t>Оп</w:t>
            </w:r>
            <w:r>
              <w:rPr>
                <w:bCs/>
                <w:color w:val="000000"/>
                <w:lang w:val="uk-UA"/>
              </w:rPr>
              <w:t>итування за матеріалом лекції 4. Перерахуйте ф</w:t>
            </w:r>
            <w:r w:rsidRPr="00EB3CBE">
              <w:rPr>
                <w:bCs/>
                <w:color w:val="000000"/>
                <w:lang w:val="uk-UA"/>
              </w:rPr>
              <w:t>актори, які можуть</w:t>
            </w:r>
          </w:p>
          <w:p w:rsidR="00E440FC" w:rsidRPr="003D5622" w:rsidRDefault="002D625B" w:rsidP="002D625B">
            <w:pPr>
              <w:jc w:val="both"/>
              <w:rPr>
                <w:color w:val="000000"/>
                <w:lang w:val="uk-UA"/>
              </w:rPr>
            </w:pPr>
            <w:r w:rsidRPr="00EB3CBE">
              <w:rPr>
                <w:bCs/>
                <w:color w:val="000000"/>
                <w:lang w:val="uk-UA"/>
              </w:rPr>
              <w:t xml:space="preserve">впливати </w:t>
            </w:r>
            <w:r>
              <w:rPr>
                <w:bCs/>
                <w:color w:val="000000"/>
                <w:lang w:val="uk-UA"/>
              </w:rPr>
              <w:t xml:space="preserve">на </w:t>
            </w:r>
            <w:r w:rsidRPr="00EB3CBE">
              <w:rPr>
                <w:bCs/>
                <w:color w:val="000000"/>
                <w:lang w:val="uk-UA"/>
              </w:rPr>
              <w:t>життєві показники. Контроль за життєвими показниками</w:t>
            </w:r>
            <w:r>
              <w:rPr>
                <w:bCs/>
                <w:color w:val="000000"/>
                <w:lang w:val="uk-UA"/>
              </w:rPr>
              <w:t xml:space="preserve"> сердцево-судинної та дихальної системи.</w:t>
            </w:r>
          </w:p>
        </w:tc>
        <w:tc>
          <w:tcPr>
            <w:tcW w:w="904" w:type="dxa"/>
            <w:shd w:val="clear" w:color="auto" w:fill="auto"/>
          </w:tcPr>
          <w:p w:rsidR="00E440FC" w:rsidRPr="000E3AEE" w:rsidRDefault="00E440FC" w:rsidP="00E440F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873020" w:rsidRPr="00D31E4C" w:rsidTr="00A2123E">
        <w:tc>
          <w:tcPr>
            <w:tcW w:w="1413" w:type="dxa"/>
            <w:shd w:val="clear" w:color="auto" w:fill="auto"/>
          </w:tcPr>
          <w:p w:rsidR="00873020" w:rsidRPr="000E3AEE" w:rsidRDefault="00873020" w:rsidP="00873020">
            <w:pPr>
              <w:jc w:val="both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4</w:t>
            </w:r>
          </w:p>
          <w:p w:rsidR="00873020" w:rsidRPr="000E3AEE" w:rsidRDefault="00873020" w:rsidP="00873020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Семінар 4</w:t>
            </w:r>
          </w:p>
        </w:tc>
        <w:tc>
          <w:tcPr>
            <w:tcW w:w="3118" w:type="dxa"/>
            <w:shd w:val="clear" w:color="auto" w:fill="auto"/>
          </w:tcPr>
          <w:p w:rsidR="00873020" w:rsidRPr="003D5622" w:rsidRDefault="002D625B" w:rsidP="002D625B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Визначення проблем пацієнта з порушенням постави, </w:t>
            </w:r>
            <w:r w:rsidRPr="00873020">
              <w:rPr>
                <w:bCs/>
                <w:color w:val="000000"/>
                <w:lang w:val="uk-UA"/>
              </w:rPr>
              <w:t xml:space="preserve"> підхід щодо ЛФК та фізичної реабілітації</w:t>
            </w:r>
          </w:p>
        </w:tc>
        <w:tc>
          <w:tcPr>
            <w:tcW w:w="4678" w:type="dxa"/>
            <w:shd w:val="clear" w:color="auto" w:fill="auto"/>
          </w:tcPr>
          <w:p w:rsidR="002D625B" w:rsidRPr="003D5622" w:rsidRDefault="002D625B" w:rsidP="002D625B">
            <w:pPr>
              <w:jc w:val="both"/>
              <w:rPr>
                <w:color w:val="000000"/>
                <w:lang w:val="uk-UA"/>
              </w:rPr>
            </w:pPr>
            <w:r w:rsidRPr="00A2123E">
              <w:rPr>
                <w:color w:val="000000"/>
                <w:lang w:val="uk-UA"/>
              </w:rPr>
              <w:t>Оп</w:t>
            </w:r>
            <w:r>
              <w:rPr>
                <w:color w:val="000000"/>
                <w:lang w:val="uk-UA"/>
              </w:rPr>
              <w:t>итування за матеріалом лекції 3.</w:t>
            </w:r>
            <w:r w:rsidRPr="00E440FC">
              <w:rPr>
                <w:bCs/>
                <w:color w:val="000000"/>
                <w:lang w:val="uk-UA"/>
              </w:rPr>
              <w:t xml:space="preserve"> </w:t>
            </w:r>
            <w:r>
              <w:rPr>
                <w:bCs/>
                <w:color w:val="000000"/>
                <w:lang w:val="uk-UA"/>
              </w:rPr>
              <w:t xml:space="preserve">Визначити </w:t>
            </w:r>
            <w:r w:rsidRPr="00A2123E">
              <w:rPr>
                <w:bCs/>
                <w:color w:val="000000"/>
                <w:lang w:val="uk-UA"/>
              </w:rPr>
              <w:t xml:space="preserve"> </w:t>
            </w:r>
            <w:r>
              <w:rPr>
                <w:bCs/>
                <w:color w:val="000000"/>
                <w:lang w:val="uk-UA"/>
              </w:rPr>
              <w:t xml:space="preserve">категорію проблем пацієнта з порушенням постави для призначення ЛФК. </w:t>
            </w:r>
          </w:p>
          <w:p w:rsidR="00873020" w:rsidRPr="003D5622" w:rsidRDefault="00873020" w:rsidP="00873020">
            <w:pPr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904" w:type="dxa"/>
            <w:shd w:val="clear" w:color="auto" w:fill="auto"/>
          </w:tcPr>
          <w:p w:rsidR="00873020" w:rsidRPr="00333A84" w:rsidRDefault="00873020" w:rsidP="00873020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A2123E" w:rsidRPr="00EB3CBE" w:rsidTr="00A2123E">
        <w:tc>
          <w:tcPr>
            <w:tcW w:w="1413" w:type="dxa"/>
            <w:shd w:val="clear" w:color="auto" w:fill="auto"/>
          </w:tcPr>
          <w:p w:rsidR="00A2123E" w:rsidRPr="000E3AEE" w:rsidRDefault="00A2123E" w:rsidP="00A2123E">
            <w:pPr>
              <w:jc w:val="both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5</w:t>
            </w:r>
          </w:p>
          <w:p w:rsidR="00A2123E" w:rsidRPr="000E3AEE" w:rsidRDefault="00A2123E" w:rsidP="00A2123E">
            <w:pPr>
              <w:jc w:val="both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Лек</w:t>
            </w:r>
            <w:r>
              <w:rPr>
                <w:color w:val="000000"/>
                <w:lang w:val="uk-UA"/>
              </w:rPr>
              <w:t>ція 5</w:t>
            </w:r>
          </w:p>
        </w:tc>
        <w:tc>
          <w:tcPr>
            <w:tcW w:w="3118" w:type="dxa"/>
            <w:shd w:val="clear" w:color="auto" w:fill="auto"/>
          </w:tcPr>
          <w:p w:rsidR="00A2123E" w:rsidRPr="00873020" w:rsidRDefault="00A2123E" w:rsidP="00A2123E">
            <w:pPr>
              <w:jc w:val="both"/>
              <w:rPr>
                <w:bCs/>
                <w:color w:val="000000"/>
                <w:lang w:val="uk-UA"/>
              </w:rPr>
            </w:pPr>
            <w:r w:rsidRPr="00873020">
              <w:rPr>
                <w:bCs/>
                <w:color w:val="000000"/>
                <w:lang w:val="uk-UA"/>
              </w:rPr>
              <w:t>Кінезітерапія. Лікувальна фізкультура (ЛФК).</w:t>
            </w:r>
          </w:p>
          <w:p w:rsidR="00A2123E" w:rsidRPr="00873020" w:rsidRDefault="00A2123E" w:rsidP="00A2123E">
            <w:pPr>
              <w:jc w:val="both"/>
              <w:rPr>
                <w:bCs/>
                <w:color w:val="000000"/>
                <w:lang w:val="uk-UA"/>
              </w:rPr>
            </w:pPr>
            <w:r w:rsidRPr="00873020">
              <w:rPr>
                <w:bCs/>
                <w:color w:val="000000"/>
                <w:lang w:val="uk-UA"/>
              </w:rPr>
              <w:t>Фізіологія лікувальної дії фізичних вправ.</w:t>
            </w:r>
          </w:p>
          <w:p w:rsidR="00A2123E" w:rsidRPr="00873020" w:rsidRDefault="00A2123E" w:rsidP="00A2123E">
            <w:pPr>
              <w:jc w:val="both"/>
              <w:rPr>
                <w:bCs/>
                <w:color w:val="000000"/>
                <w:lang w:val="uk-UA"/>
              </w:rPr>
            </w:pPr>
            <w:r w:rsidRPr="00873020">
              <w:rPr>
                <w:bCs/>
                <w:color w:val="000000"/>
                <w:lang w:val="uk-UA"/>
              </w:rPr>
              <w:t>Мета, завдання, принципи і засоби ЛФК.</w:t>
            </w:r>
          </w:p>
          <w:p w:rsidR="00A2123E" w:rsidRPr="00873020" w:rsidRDefault="00A2123E" w:rsidP="00A2123E">
            <w:pPr>
              <w:jc w:val="both"/>
              <w:rPr>
                <w:bCs/>
                <w:color w:val="000000"/>
                <w:lang w:val="uk-UA"/>
              </w:rPr>
            </w:pPr>
            <w:r w:rsidRPr="00873020">
              <w:rPr>
                <w:bCs/>
                <w:color w:val="000000"/>
                <w:lang w:val="uk-UA"/>
              </w:rPr>
              <w:lastRenderedPageBreak/>
              <w:t>Сфери використання ЛФК та фізичної реабілітації.</w:t>
            </w:r>
          </w:p>
          <w:p w:rsidR="00CC75D1" w:rsidRPr="00873020" w:rsidRDefault="00A2123E" w:rsidP="00CC75D1">
            <w:pPr>
              <w:jc w:val="both"/>
              <w:rPr>
                <w:bCs/>
                <w:color w:val="000000"/>
                <w:lang w:val="uk-UA"/>
              </w:rPr>
            </w:pPr>
            <w:r w:rsidRPr="00873020">
              <w:rPr>
                <w:bCs/>
                <w:color w:val="000000"/>
                <w:lang w:val="uk-UA"/>
              </w:rPr>
              <w:t>Основні спільні риси та відмінності системи ЛФК та фізичної реабілітації</w:t>
            </w:r>
            <w:r w:rsidR="00CC75D1">
              <w:rPr>
                <w:bCs/>
                <w:color w:val="000000"/>
                <w:lang w:val="uk-UA"/>
              </w:rPr>
              <w:t>.</w:t>
            </w:r>
            <w:r w:rsidR="00CC75D1" w:rsidRPr="00873020">
              <w:rPr>
                <w:bCs/>
                <w:color w:val="000000"/>
                <w:lang w:val="uk-UA"/>
              </w:rPr>
              <w:t xml:space="preserve"> Режими ЛФК.</w:t>
            </w:r>
          </w:p>
          <w:p w:rsidR="00A2123E" w:rsidRPr="000E3AEE" w:rsidRDefault="00CC75D1" w:rsidP="00DF13A7">
            <w:pPr>
              <w:jc w:val="both"/>
              <w:rPr>
                <w:color w:val="000000"/>
                <w:lang w:val="uk-UA"/>
              </w:rPr>
            </w:pPr>
            <w:r w:rsidRPr="00873020">
              <w:rPr>
                <w:bCs/>
                <w:color w:val="000000"/>
                <w:lang w:val="uk-UA"/>
              </w:rPr>
              <w:t>Методика занять ЛФК та реабілітаційного процессу</w:t>
            </w:r>
            <w:r w:rsidR="00DF13A7">
              <w:rPr>
                <w:bCs/>
                <w:color w:val="000000"/>
                <w:lang w:val="uk-UA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A2123E" w:rsidRPr="000E3AEE" w:rsidRDefault="00A2123E" w:rsidP="00A2123E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04" w:type="dxa"/>
            <w:shd w:val="clear" w:color="auto" w:fill="auto"/>
          </w:tcPr>
          <w:p w:rsidR="00A2123E" w:rsidRPr="000E3AEE" w:rsidRDefault="00A2123E" w:rsidP="00A2123E">
            <w:pPr>
              <w:jc w:val="both"/>
              <w:rPr>
                <w:color w:val="000000"/>
                <w:lang w:val="uk-UA"/>
              </w:rPr>
            </w:pPr>
          </w:p>
        </w:tc>
      </w:tr>
      <w:tr w:rsidR="00CC75D1" w:rsidRPr="00873020" w:rsidTr="00A2123E">
        <w:tc>
          <w:tcPr>
            <w:tcW w:w="1413" w:type="dxa"/>
            <w:shd w:val="clear" w:color="auto" w:fill="auto"/>
          </w:tcPr>
          <w:p w:rsidR="00CC75D1" w:rsidRPr="005B3E4F" w:rsidRDefault="00CC75D1" w:rsidP="00CC75D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Тиждень 5</w:t>
            </w:r>
          </w:p>
          <w:p w:rsidR="00CC75D1" w:rsidRPr="000E3AEE" w:rsidRDefault="00CC75D1" w:rsidP="00CC75D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6</w:t>
            </w:r>
          </w:p>
        </w:tc>
        <w:tc>
          <w:tcPr>
            <w:tcW w:w="3118" w:type="dxa"/>
            <w:shd w:val="clear" w:color="auto" w:fill="auto"/>
          </w:tcPr>
          <w:p w:rsidR="00CC75D1" w:rsidRPr="000E3AEE" w:rsidRDefault="00CC75D1" w:rsidP="00CC75D1">
            <w:pPr>
              <w:jc w:val="both"/>
              <w:rPr>
                <w:color w:val="000000"/>
                <w:lang w:val="uk-UA"/>
              </w:rPr>
            </w:pPr>
            <w:r w:rsidRPr="00EB3CBE">
              <w:rPr>
                <w:bCs/>
                <w:color w:val="000000"/>
                <w:lang w:val="uk-UA"/>
              </w:rPr>
              <w:t>Загальне ознайомлення з активними і пасивними вправами – визначення,  вплив на діяльність різних систем організму.  Принципи застосування пасивних і активних вправ</w:t>
            </w:r>
            <w:r>
              <w:rPr>
                <w:bCs/>
                <w:color w:val="000000"/>
                <w:lang w:val="uk-UA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CC75D1" w:rsidRPr="000E3AEE" w:rsidRDefault="00CC75D1" w:rsidP="00CC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04" w:type="dxa"/>
            <w:shd w:val="clear" w:color="auto" w:fill="auto"/>
          </w:tcPr>
          <w:p w:rsidR="00CC75D1" w:rsidRPr="000E3AEE" w:rsidRDefault="00CC75D1" w:rsidP="00CC75D1">
            <w:pPr>
              <w:jc w:val="both"/>
              <w:rPr>
                <w:color w:val="000000"/>
                <w:lang w:val="uk-UA"/>
              </w:rPr>
            </w:pPr>
          </w:p>
        </w:tc>
      </w:tr>
      <w:tr w:rsidR="00CC75D1" w:rsidRPr="001015AB" w:rsidTr="00A2123E">
        <w:tc>
          <w:tcPr>
            <w:tcW w:w="1413" w:type="dxa"/>
            <w:shd w:val="clear" w:color="auto" w:fill="auto"/>
          </w:tcPr>
          <w:p w:rsidR="00CC75D1" w:rsidRPr="000E3AEE" w:rsidRDefault="00CC75D1" w:rsidP="00CC75D1">
            <w:pPr>
              <w:jc w:val="both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6</w:t>
            </w:r>
          </w:p>
          <w:p w:rsidR="00CC75D1" w:rsidRPr="000E3AEE" w:rsidRDefault="00E51367" w:rsidP="00CC75D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Семінар 5</w:t>
            </w:r>
          </w:p>
        </w:tc>
        <w:tc>
          <w:tcPr>
            <w:tcW w:w="3118" w:type="dxa"/>
            <w:shd w:val="clear" w:color="auto" w:fill="auto"/>
          </w:tcPr>
          <w:p w:rsidR="00CC75D1" w:rsidRDefault="00CC75D1" w:rsidP="00CC75D1">
            <w:pPr>
              <w:jc w:val="both"/>
              <w:rPr>
                <w:color w:val="000000"/>
                <w:lang w:val="uk-UA"/>
              </w:rPr>
            </w:pPr>
            <w:r w:rsidRPr="00276039">
              <w:rPr>
                <w:color w:val="000000"/>
                <w:lang w:val="uk-UA"/>
              </w:rPr>
              <w:t>Методи і види переміщень осіб з особливими потребами.</w:t>
            </w:r>
            <w:r w:rsidRPr="00276039">
              <w:rPr>
                <w:lang w:val="ru-RU"/>
              </w:rPr>
              <w:t xml:space="preserve"> </w:t>
            </w:r>
            <w:r w:rsidRPr="00276039">
              <w:rPr>
                <w:color w:val="000000"/>
                <w:lang w:val="uk-UA"/>
              </w:rPr>
              <w:t>Правила і техніка транспортування</w:t>
            </w:r>
            <w:r w:rsidR="00DF13A7">
              <w:rPr>
                <w:color w:val="000000"/>
                <w:lang w:val="uk-UA"/>
              </w:rPr>
              <w:t>.</w:t>
            </w:r>
          </w:p>
          <w:p w:rsidR="00DF13A7" w:rsidRPr="000E3AEE" w:rsidRDefault="00DF13A7" w:rsidP="00CC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CC75D1" w:rsidRPr="000E3AEE" w:rsidRDefault="002D625B" w:rsidP="00CB1ED4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Опитування за матеріалом лекції 5,6. Засвоїти техніку п</w:t>
            </w:r>
            <w:r w:rsidR="00CC75D1" w:rsidRPr="002262D1">
              <w:rPr>
                <w:color w:val="000000"/>
                <w:lang w:val="uk-UA"/>
              </w:rPr>
              <w:t>ереміщення пацієнта у ліжку (вгору, донизу,</w:t>
            </w:r>
            <w:r>
              <w:rPr>
                <w:color w:val="000000"/>
                <w:lang w:val="uk-UA"/>
              </w:rPr>
              <w:t xml:space="preserve"> </w:t>
            </w:r>
            <w:r w:rsidR="00CC75D1" w:rsidRPr="002262D1">
              <w:rPr>
                <w:color w:val="000000"/>
                <w:lang w:val="uk-UA"/>
              </w:rPr>
              <w:t xml:space="preserve">обертання). </w:t>
            </w:r>
          </w:p>
        </w:tc>
        <w:tc>
          <w:tcPr>
            <w:tcW w:w="904" w:type="dxa"/>
            <w:shd w:val="clear" w:color="auto" w:fill="auto"/>
          </w:tcPr>
          <w:p w:rsidR="00CC75D1" w:rsidRPr="001015AB" w:rsidRDefault="00CC75D1" w:rsidP="00CC75D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E51367" w:rsidRPr="001015AB" w:rsidTr="00A2123E">
        <w:tc>
          <w:tcPr>
            <w:tcW w:w="1413" w:type="dxa"/>
            <w:shd w:val="clear" w:color="auto" w:fill="auto"/>
          </w:tcPr>
          <w:p w:rsidR="00E51367" w:rsidRPr="00E51367" w:rsidRDefault="00E51367" w:rsidP="00E51367">
            <w:pPr>
              <w:jc w:val="both"/>
              <w:rPr>
                <w:color w:val="000000"/>
                <w:lang w:val="uk-UA"/>
              </w:rPr>
            </w:pPr>
            <w:r w:rsidRPr="00E51367">
              <w:rPr>
                <w:color w:val="000000"/>
                <w:lang w:val="uk-UA"/>
              </w:rPr>
              <w:t>Тиждень 6</w:t>
            </w:r>
          </w:p>
          <w:p w:rsidR="00E51367" w:rsidRPr="000E3AEE" w:rsidRDefault="00E51367" w:rsidP="00E51367">
            <w:pPr>
              <w:jc w:val="both"/>
              <w:rPr>
                <w:color w:val="000000"/>
                <w:lang w:val="uk-UA"/>
              </w:rPr>
            </w:pPr>
            <w:r w:rsidRPr="00E51367">
              <w:rPr>
                <w:color w:val="000000"/>
                <w:lang w:val="uk-UA"/>
              </w:rPr>
              <w:t>Семінар 6</w:t>
            </w:r>
          </w:p>
        </w:tc>
        <w:tc>
          <w:tcPr>
            <w:tcW w:w="3118" w:type="dxa"/>
            <w:shd w:val="clear" w:color="auto" w:fill="auto"/>
          </w:tcPr>
          <w:p w:rsidR="00E51367" w:rsidRPr="00276039" w:rsidRDefault="00CB1ED4" w:rsidP="00CC75D1">
            <w:pPr>
              <w:jc w:val="both"/>
              <w:rPr>
                <w:color w:val="000000"/>
                <w:lang w:val="uk-UA"/>
              </w:rPr>
            </w:pPr>
            <w:r w:rsidRPr="00CB1ED4">
              <w:rPr>
                <w:color w:val="000000"/>
                <w:lang w:val="uk-UA"/>
              </w:rPr>
              <w:t>Методи і види переміщень осіб з особливими потребами. Правила і техніка транспортування.</w:t>
            </w:r>
          </w:p>
        </w:tc>
        <w:tc>
          <w:tcPr>
            <w:tcW w:w="4678" w:type="dxa"/>
            <w:shd w:val="clear" w:color="auto" w:fill="auto"/>
          </w:tcPr>
          <w:p w:rsidR="00E51367" w:rsidRDefault="00CB1ED4" w:rsidP="002D625B">
            <w:pPr>
              <w:jc w:val="both"/>
              <w:rPr>
                <w:color w:val="000000"/>
                <w:lang w:val="uk-UA"/>
              </w:rPr>
            </w:pPr>
            <w:r w:rsidRPr="002262D1">
              <w:rPr>
                <w:color w:val="000000"/>
                <w:lang w:val="uk-UA"/>
              </w:rPr>
              <w:t>Переміщення з ліжка на візок і у зворотному напрямку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904" w:type="dxa"/>
            <w:shd w:val="clear" w:color="auto" w:fill="auto"/>
          </w:tcPr>
          <w:p w:rsidR="00E51367" w:rsidRDefault="00E51367" w:rsidP="00CC75D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CC75D1" w:rsidRPr="0069746C" w:rsidTr="00A2123E">
        <w:tc>
          <w:tcPr>
            <w:tcW w:w="1413" w:type="dxa"/>
            <w:shd w:val="clear" w:color="auto" w:fill="auto"/>
          </w:tcPr>
          <w:p w:rsidR="00CC75D1" w:rsidRPr="004A10F5" w:rsidRDefault="00CC75D1" w:rsidP="00CC75D1">
            <w:pPr>
              <w:jc w:val="both"/>
              <w:rPr>
                <w:color w:val="000000"/>
                <w:lang w:val="uk-UA"/>
              </w:rPr>
            </w:pPr>
            <w:r w:rsidRPr="004A10F5">
              <w:rPr>
                <w:color w:val="000000"/>
                <w:lang w:val="uk-UA"/>
              </w:rPr>
              <w:t>Тиждень 6</w:t>
            </w:r>
          </w:p>
          <w:p w:rsidR="00CC75D1" w:rsidRPr="000E3AEE" w:rsidRDefault="00E51367" w:rsidP="00CC75D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Семінар 7</w:t>
            </w:r>
          </w:p>
        </w:tc>
        <w:tc>
          <w:tcPr>
            <w:tcW w:w="3118" w:type="dxa"/>
            <w:shd w:val="clear" w:color="auto" w:fill="auto"/>
          </w:tcPr>
          <w:p w:rsidR="00CC75D1" w:rsidRPr="000E3AEE" w:rsidRDefault="00CC75D1" w:rsidP="00CC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CC75D1" w:rsidRPr="000E3AEE" w:rsidRDefault="00CC75D1" w:rsidP="00CC75D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Поточний тестовий контроль.</w:t>
            </w:r>
            <w:r w:rsidRPr="0035718C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Контрольна робота.</w:t>
            </w:r>
          </w:p>
        </w:tc>
        <w:tc>
          <w:tcPr>
            <w:tcW w:w="904" w:type="dxa"/>
            <w:shd w:val="clear" w:color="auto" w:fill="auto"/>
          </w:tcPr>
          <w:p w:rsidR="00CC75D1" w:rsidRPr="001015AB" w:rsidRDefault="00E51367" w:rsidP="00CC75D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</w:t>
            </w:r>
          </w:p>
        </w:tc>
      </w:tr>
      <w:tr w:rsidR="00CC75D1" w:rsidRPr="001015AB" w:rsidTr="00A2123E">
        <w:tc>
          <w:tcPr>
            <w:tcW w:w="10113" w:type="dxa"/>
            <w:gridSpan w:val="4"/>
            <w:shd w:val="clear" w:color="auto" w:fill="auto"/>
          </w:tcPr>
          <w:p w:rsidR="00CC75D1" w:rsidRPr="000E3AEE" w:rsidRDefault="00CC75D1" w:rsidP="00CC75D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Змістовий модуль 2</w:t>
            </w:r>
          </w:p>
        </w:tc>
      </w:tr>
      <w:tr w:rsidR="00CC75D1" w:rsidRPr="00BF04FA" w:rsidTr="00A2123E">
        <w:tc>
          <w:tcPr>
            <w:tcW w:w="1413" w:type="dxa"/>
            <w:shd w:val="clear" w:color="auto" w:fill="auto"/>
          </w:tcPr>
          <w:p w:rsidR="00CC75D1" w:rsidRPr="000E3AEE" w:rsidRDefault="00CC75D1" w:rsidP="00CC75D1">
            <w:pPr>
              <w:jc w:val="both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7</w:t>
            </w:r>
          </w:p>
          <w:p w:rsidR="00CC75D1" w:rsidRPr="000E3AEE" w:rsidRDefault="00CC75D1" w:rsidP="00CC75D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7</w:t>
            </w:r>
          </w:p>
        </w:tc>
        <w:tc>
          <w:tcPr>
            <w:tcW w:w="3118" w:type="dxa"/>
            <w:shd w:val="clear" w:color="auto" w:fill="auto"/>
          </w:tcPr>
          <w:p w:rsidR="00CC75D1" w:rsidRPr="000E3AEE" w:rsidRDefault="002D625B" w:rsidP="00CC75D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Організація</w:t>
            </w:r>
            <w:r w:rsidR="00CC75D1" w:rsidRPr="00E440FC">
              <w:rPr>
                <w:color w:val="000000"/>
                <w:lang w:val="uk-UA"/>
              </w:rPr>
              <w:t xml:space="preserve"> навчального процесу в університеті та особливості навчанн</w:t>
            </w:r>
            <w:r>
              <w:rPr>
                <w:color w:val="000000"/>
                <w:lang w:val="uk-UA"/>
              </w:rPr>
              <w:t>я за кредитно</w:t>
            </w:r>
            <w:r w:rsidR="0059428B">
              <w:rPr>
                <w:color w:val="000000"/>
                <w:lang w:val="uk-UA"/>
              </w:rPr>
              <w:t>-</w:t>
            </w:r>
            <w:r>
              <w:rPr>
                <w:color w:val="000000"/>
                <w:lang w:val="uk-UA"/>
              </w:rPr>
              <w:t>модульною системою</w:t>
            </w:r>
          </w:p>
        </w:tc>
        <w:tc>
          <w:tcPr>
            <w:tcW w:w="4678" w:type="dxa"/>
            <w:shd w:val="clear" w:color="auto" w:fill="auto"/>
          </w:tcPr>
          <w:p w:rsidR="00CC75D1" w:rsidRPr="000E3AEE" w:rsidRDefault="00CC75D1" w:rsidP="00CC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04" w:type="dxa"/>
            <w:shd w:val="clear" w:color="auto" w:fill="auto"/>
          </w:tcPr>
          <w:p w:rsidR="00CC75D1" w:rsidRPr="000E3AEE" w:rsidRDefault="00CC75D1" w:rsidP="00CC75D1">
            <w:pPr>
              <w:jc w:val="both"/>
              <w:rPr>
                <w:color w:val="000000"/>
                <w:lang w:val="uk-UA"/>
              </w:rPr>
            </w:pPr>
          </w:p>
        </w:tc>
      </w:tr>
      <w:tr w:rsidR="00CC75D1" w:rsidRPr="002341E7" w:rsidTr="00A2123E">
        <w:tc>
          <w:tcPr>
            <w:tcW w:w="1413" w:type="dxa"/>
            <w:shd w:val="clear" w:color="auto" w:fill="auto"/>
          </w:tcPr>
          <w:p w:rsidR="00CC75D1" w:rsidRPr="005B3E4F" w:rsidRDefault="00CC75D1" w:rsidP="00CC75D1">
            <w:pPr>
              <w:jc w:val="both"/>
              <w:rPr>
                <w:color w:val="000000"/>
                <w:lang w:val="uk-UA"/>
              </w:rPr>
            </w:pPr>
            <w:r w:rsidRPr="005B3E4F">
              <w:rPr>
                <w:color w:val="000000"/>
                <w:lang w:val="uk-UA"/>
              </w:rPr>
              <w:t>Тиждень 7</w:t>
            </w:r>
          </w:p>
          <w:p w:rsidR="00CC75D1" w:rsidRPr="000E3AEE" w:rsidRDefault="00CC75D1" w:rsidP="00CC75D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8</w:t>
            </w:r>
          </w:p>
        </w:tc>
        <w:tc>
          <w:tcPr>
            <w:tcW w:w="3118" w:type="dxa"/>
            <w:shd w:val="clear" w:color="auto" w:fill="auto"/>
          </w:tcPr>
          <w:p w:rsidR="00CC75D1" w:rsidRPr="00B46509" w:rsidRDefault="00CC75D1" w:rsidP="00CC75D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Наука як система уявлень про світ</w:t>
            </w:r>
            <w:r w:rsidR="0059428B">
              <w:rPr>
                <w:color w:val="000000"/>
                <w:lang w:val="uk-UA"/>
              </w:rPr>
              <w:t>.</w:t>
            </w:r>
            <w:r w:rsidRPr="001359C9">
              <w:rPr>
                <w:color w:val="000000"/>
                <w:lang w:val="uk-UA"/>
              </w:rPr>
              <w:t xml:space="preserve"> </w:t>
            </w:r>
            <w:r w:rsidR="0059428B">
              <w:rPr>
                <w:color w:val="000000"/>
                <w:lang w:val="uk-UA"/>
              </w:rPr>
              <w:t>Н</w:t>
            </w:r>
            <w:r>
              <w:rPr>
                <w:color w:val="000000"/>
                <w:lang w:val="uk-UA"/>
              </w:rPr>
              <w:t>аукова інформація</w:t>
            </w:r>
          </w:p>
        </w:tc>
        <w:tc>
          <w:tcPr>
            <w:tcW w:w="4678" w:type="dxa"/>
            <w:shd w:val="clear" w:color="auto" w:fill="auto"/>
          </w:tcPr>
          <w:p w:rsidR="00CC75D1" w:rsidRPr="000E3AEE" w:rsidRDefault="00CC75D1" w:rsidP="00CC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04" w:type="dxa"/>
            <w:shd w:val="clear" w:color="auto" w:fill="auto"/>
          </w:tcPr>
          <w:p w:rsidR="00CC75D1" w:rsidRPr="000E3AEE" w:rsidRDefault="00CC75D1" w:rsidP="00CC75D1">
            <w:pPr>
              <w:jc w:val="both"/>
              <w:rPr>
                <w:color w:val="000000"/>
                <w:lang w:val="uk-UA"/>
              </w:rPr>
            </w:pPr>
          </w:p>
        </w:tc>
      </w:tr>
      <w:tr w:rsidR="0059428B" w:rsidRPr="0059428B" w:rsidTr="00A2123E">
        <w:tc>
          <w:tcPr>
            <w:tcW w:w="1413" w:type="dxa"/>
            <w:shd w:val="clear" w:color="auto" w:fill="auto"/>
          </w:tcPr>
          <w:p w:rsidR="0059428B" w:rsidRDefault="0059428B" w:rsidP="0059428B">
            <w:pPr>
              <w:jc w:val="both"/>
              <w:rPr>
                <w:color w:val="000000"/>
                <w:lang w:val="uk-UA"/>
              </w:rPr>
            </w:pPr>
            <w:r w:rsidRPr="005D302D">
              <w:rPr>
                <w:color w:val="000000"/>
                <w:lang w:val="uk-UA"/>
              </w:rPr>
              <w:t>Тиждень 8</w:t>
            </w:r>
          </w:p>
          <w:p w:rsidR="0059428B" w:rsidRDefault="00CB1ED4" w:rsidP="0059428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Семінар 8</w:t>
            </w:r>
          </w:p>
          <w:p w:rsidR="0059428B" w:rsidRDefault="0059428B" w:rsidP="0059428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59428B" w:rsidRPr="000E3AEE" w:rsidRDefault="0059428B" w:rsidP="0059428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Методологія</w:t>
            </w:r>
            <w:r>
              <w:rPr>
                <w:color w:val="000000"/>
                <w:lang w:val="uk-UA"/>
              </w:rPr>
              <w:tab/>
              <w:t xml:space="preserve">і методи </w:t>
            </w:r>
            <w:r w:rsidRPr="002341E7">
              <w:rPr>
                <w:color w:val="000000"/>
                <w:lang w:val="uk-UA"/>
              </w:rPr>
              <w:t>наукових</w:t>
            </w:r>
            <w:r>
              <w:rPr>
                <w:color w:val="000000"/>
                <w:lang w:val="uk-UA"/>
              </w:rPr>
              <w:t xml:space="preserve"> </w:t>
            </w:r>
            <w:r w:rsidRPr="002341E7">
              <w:rPr>
                <w:color w:val="000000"/>
                <w:lang w:val="uk-UA"/>
              </w:rPr>
              <w:t>досліджень</w:t>
            </w:r>
          </w:p>
        </w:tc>
        <w:tc>
          <w:tcPr>
            <w:tcW w:w="4678" w:type="dxa"/>
            <w:shd w:val="clear" w:color="auto" w:fill="auto"/>
          </w:tcPr>
          <w:p w:rsidR="00DF13A7" w:rsidRDefault="0059428B" w:rsidP="0059428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Опитування за матеріалом лекції 7. </w:t>
            </w:r>
          </w:p>
          <w:p w:rsidR="0059428B" w:rsidRPr="000E3AEE" w:rsidRDefault="0059428B" w:rsidP="0059428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</w:t>
            </w:r>
            <w:r w:rsidRPr="001359C9">
              <w:rPr>
                <w:color w:val="000000"/>
                <w:lang w:val="uk-UA"/>
              </w:rPr>
              <w:t>дати загальну</w:t>
            </w:r>
            <w:r>
              <w:rPr>
                <w:color w:val="000000"/>
                <w:lang w:val="uk-UA"/>
              </w:rPr>
              <w:t xml:space="preserve"> </w:t>
            </w:r>
            <w:r w:rsidRPr="001359C9">
              <w:rPr>
                <w:color w:val="000000"/>
                <w:lang w:val="uk-UA"/>
              </w:rPr>
              <w:t>характеристик</w:t>
            </w:r>
            <w:r>
              <w:rPr>
                <w:color w:val="000000"/>
                <w:lang w:val="uk-UA"/>
              </w:rPr>
              <w:t xml:space="preserve">у основним методам дослідження </w:t>
            </w:r>
            <w:r w:rsidRPr="001359C9">
              <w:rPr>
                <w:color w:val="000000"/>
                <w:lang w:val="uk-UA"/>
              </w:rPr>
              <w:t>(аналіз наукових праць, соціологічні методи,</w:t>
            </w:r>
            <w:r>
              <w:rPr>
                <w:color w:val="000000"/>
                <w:lang w:val="uk-UA"/>
              </w:rPr>
              <w:t xml:space="preserve"> </w:t>
            </w:r>
            <w:r w:rsidRPr="001359C9">
              <w:rPr>
                <w:color w:val="000000"/>
                <w:lang w:val="uk-UA"/>
              </w:rPr>
              <w:t>історико-культурні, порівнільні, педагогічні спостереження, експеримент,</w:t>
            </w:r>
            <w:r>
              <w:rPr>
                <w:color w:val="000000"/>
                <w:lang w:val="uk-UA"/>
              </w:rPr>
              <w:t xml:space="preserve"> </w:t>
            </w:r>
            <w:r w:rsidRPr="001359C9">
              <w:rPr>
                <w:color w:val="000000"/>
                <w:lang w:val="uk-UA"/>
              </w:rPr>
              <w:t>лабораторні спостереження, м</w:t>
            </w:r>
            <w:r>
              <w:rPr>
                <w:color w:val="000000"/>
                <w:lang w:val="uk-UA"/>
              </w:rPr>
              <w:t>етоди математичної статистики  та ін.</w:t>
            </w:r>
            <w:r w:rsidRPr="001359C9">
              <w:rPr>
                <w:color w:val="000000"/>
                <w:lang w:val="uk-UA"/>
              </w:rPr>
              <w:t>.)</w:t>
            </w:r>
          </w:p>
        </w:tc>
        <w:tc>
          <w:tcPr>
            <w:tcW w:w="904" w:type="dxa"/>
            <w:shd w:val="clear" w:color="auto" w:fill="auto"/>
          </w:tcPr>
          <w:p w:rsidR="0059428B" w:rsidRPr="000E3AEE" w:rsidRDefault="0059428B" w:rsidP="0059428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59428B" w:rsidRPr="0059428B" w:rsidTr="00A2123E">
        <w:tc>
          <w:tcPr>
            <w:tcW w:w="1413" w:type="dxa"/>
            <w:shd w:val="clear" w:color="auto" w:fill="auto"/>
          </w:tcPr>
          <w:p w:rsidR="0059428B" w:rsidRPr="000E3AEE" w:rsidRDefault="0059428B" w:rsidP="0059428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8</w:t>
            </w:r>
          </w:p>
          <w:p w:rsidR="0059428B" w:rsidRPr="000E3AEE" w:rsidRDefault="0059428B" w:rsidP="0059428B">
            <w:pPr>
              <w:jc w:val="both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Семінар</w:t>
            </w:r>
            <w:r w:rsidR="00CB1ED4">
              <w:rPr>
                <w:color w:val="000000"/>
                <w:lang w:val="uk-UA"/>
              </w:rPr>
              <w:t xml:space="preserve"> 9</w:t>
            </w:r>
          </w:p>
        </w:tc>
        <w:tc>
          <w:tcPr>
            <w:tcW w:w="3118" w:type="dxa"/>
            <w:shd w:val="clear" w:color="auto" w:fill="auto"/>
          </w:tcPr>
          <w:p w:rsidR="0059428B" w:rsidRPr="000E3AEE" w:rsidRDefault="00DF13A7" w:rsidP="0059428B">
            <w:pPr>
              <w:jc w:val="both"/>
              <w:rPr>
                <w:color w:val="000000"/>
                <w:lang w:val="uk-UA"/>
              </w:rPr>
            </w:pPr>
            <w:r w:rsidRPr="002341E7">
              <w:rPr>
                <w:color w:val="000000"/>
                <w:lang w:val="uk-UA"/>
              </w:rPr>
              <w:t>Організація самостійної роботи у ВНЗ та її види</w:t>
            </w:r>
          </w:p>
        </w:tc>
        <w:tc>
          <w:tcPr>
            <w:tcW w:w="4678" w:type="dxa"/>
            <w:shd w:val="clear" w:color="auto" w:fill="auto"/>
          </w:tcPr>
          <w:p w:rsidR="0059428B" w:rsidRPr="000E3AEE" w:rsidRDefault="00DF13A7" w:rsidP="00D22818">
            <w:pPr>
              <w:jc w:val="both"/>
              <w:rPr>
                <w:color w:val="000000"/>
                <w:lang w:val="uk-UA"/>
              </w:rPr>
            </w:pPr>
            <w:r w:rsidRPr="00DF13A7">
              <w:rPr>
                <w:color w:val="000000"/>
                <w:lang w:val="uk-UA"/>
              </w:rPr>
              <w:t>Оп</w:t>
            </w:r>
            <w:r>
              <w:rPr>
                <w:color w:val="000000"/>
                <w:lang w:val="uk-UA"/>
              </w:rPr>
              <w:t xml:space="preserve">итування за матеріалом лекції </w:t>
            </w:r>
            <w:r w:rsidRPr="00DF13A7">
              <w:rPr>
                <w:color w:val="000000"/>
                <w:lang w:val="uk-UA"/>
              </w:rPr>
              <w:t>8</w:t>
            </w:r>
            <w:r>
              <w:rPr>
                <w:color w:val="000000"/>
                <w:lang w:val="uk-UA"/>
              </w:rPr>
              <w:t>.</w:t>
            </w:r>
            <w:r w:rsidRPr="00F22757">
              <w:rPr>
                <w:color w:val="000000"/>
                <w:lang w:val="uk-UA"/>
              </w:rPr>
              <w:t xml:space="preserve"> </w:t>
            </w:r>
            <w:r w:rsidR="00D22818">
              <w:rPr>
                <w:color w:val="000000"/>
                <w:lang w:val="uk-UA"/>
              </w:rPr>
              <w:t>Пояснити різницю між формами</w:t>
            </w:r>
            <w:r w:rsidRPr="00F22757">
              <w:rPr>
                <w:color w:val="000000"/>
                <w:lang w:val="uk-UA"/>
              </w:rPr>
              <w:t xml:space="preserve"> студентсь</w:t>
            </w:r>
            <w:r>
              <w:rPr>
                <w:color w:val="000000"/>
                <w:lang w:val="uk-UA"/>
              </w:rPr>
              <w:t>ких науково-дослідницьких робіт: р</w:t>
            </w:r>
            <w:r w:rsidRPr="00F22757">
              <w:rPr>
                <w:color w:val="000000"/>
                <w:lang w:val="uk-UA"/>
              </w:rPr>
              <w:t>еферат</w:t>
            </w:r>
            <w:r>
              <w:rPr>
                <w:color w:val="000000"/>
                <w:lang w:val="uk-UA"/>
              </w:rPr>
              <w:t>, курсова робота, д</w:t>
            </w:r>
            <w:r w:rsidRPr="00F22757">
              <w:rPr>
                <w:color w:val="000000"/>
                <w:lang w:val="uk-UA"/>
              </w:rPr>
              <w:t>ипломна (бакалаврська) робота</w:t>
            </w:r>
            <w:r>
              <w:rPr>
                <w:color w:val="000000"/>
                <w:lang w:val="uk-UA"/>
              </w:rPr>
              <w:t>,</w:t>
            </w:r>
            <w:r w:rsidRPr="00F2275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д</w:t>
            </w:r>
            <w:r w:rsidRPr="00F22757">
              <w:rPr>
                <w:color w:val="000000"/>
                <w:lang w:val="uk-UA"/>
              </w:rPr>
              <w:t>ипломна (магістерська) робота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904" w:type="dxa"/>
            <w:shd w:val="clear" w:color="auto" w:fill="auto"/>
          </w:tcPr>
          <w:p w:rsidR="0059428B" w:rsidRPr="002347D9" w:rsidRDefault="0059428B" w:rsidP="0059428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59428B" w:rsidRPr="001359C9" w:rsidTr="00A2123E">
        <w:tc>
          <w:tcPr>
            <w:tcW w:w="1413" w:type="dxa"/>
            <w:shd w:val="clear" w:color="auto" w:fill="auto"/>
          </w:tcPr>
          <w:p w:rsidR="0059428B" w:rsidRPr="000E3AEE" w:rsidRDefault="0059428B" w:rsidP="0059428B">
            <w:pPr>
              <w:jc w:val="both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lastRenderedPageBreak/>
              <w:t>Тиждень 9</w:t>
            </w:r>
          </w:p>
          <w:p w:rsidR="0059428B" w:rsidRPr="000E3AEE" w:rsidRDefault="00CB1ED4" w:rsidP="0059428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9</w:t>
            </w:r>
          </w:p>
        </w:tc>
        <w:tc>
          <w:tcPr>
            <w:tcW w:w="3118" w:type="dxa"/>
            <w:shd w:val="clear" w:color="auto" w:fill="auto"/>
          </w:tcPr>
          <w:p w:rsidR="0059428B" w:rsidRPr="000E3AEE" w:rsidRDefault="00DF13A7" w:rsidP="0059428B">
            <w:pPr>
              <w:jc w:val="both"/>
              <w:rPr>
                <w:color w:val="000000"/>
                <w:lang w:val="uk-UA"/>
              </w:rPr>
            </w:pPr>
            <w:r w:rsidRPr="00DF13A7">
              <w:rPr>
                <w:color w:val="000000"/>
                <w:lang w:val="uk-UA"/>
              </w:rPr>
              <w:t>Науковий стиль, наукова термінологія</w:t>
            </w:r>
          </w:p>
        </w:tc>
        <w:tc>
          <w:tcPr>
            <w:tcW w:w="4678" w:type="dxa"/>
            <w:shd w:val="clear" w:color="auto" w:fill="auto"/>
          </w:tcPr>
          <w:p w:rsidR="0059428B" w:rsidRPr="000E3AEE" w:rsidRDefault="0059428B" w:rsidP="0059428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04" w:type="dxa"/>
            <w:shd w:val="clear" w:color="auto" w:fill="auto"/>
          </w:tcPr>
          <w:p w:rsidR="0059428B" w:rsidRPr="000E3AEE" w:rsidRDefault="0059428B" w:rsidP="0059428B">
            <w:pPr>
              <w:jc w:val="both"/>
              <w:rPr>
                <w:color w:val="000000"/>
                <w:lang w:val="uk-UA"/>
              </w:rPr>
            </w:pPr>
          </w:p>
        </w:tc>
      </w:tr>
      <w:tr w:rsidR="0059428B" w:rsidRPr="00BF04FA" w:rsidTr="00A2123E">
        <w:tc>
          <w:tcPr>
            <w:tcW w:w="1413" w:type="dxa"/>
            <w:shd w:val="clear" w:color="auto" w:fill="auto"/>
          </w:tcPr>
          <w:p w:rsidR="0059428B" w:rsidRPr="00E677BD" w:rsidRDefault="0059428B" w:rsidP="0059428B">
            <w:pPr>
              <w:jc w:val="both"/>
              <w:rPr>
                <w:color w:val="000000"/>
                <w:lang w:val="uk-UA"/>
              </w:rPr>
            </w:pPr>
            <w:r w:rsidRPr="00E677BD">
              <w:rPr>
                <w:color w:val="000000"/>
                <w:lang w:val="uk-UA"/>
              </w:rPr>
              <w:t>Тиждень 9</w:t>
            </w:r>
          </w:p>
          <w:p w:rsidR="0059428B" w:rsidRPr="000E3AEE" w:rsidRDefault="0059428B" w:rsidP="0059428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10</w:t>
            </w:r>
          </w:p>
        </w:tc>
        <w:tc>
          <w:tcPr>
            <w:tcW w:w="3118" w:type="dxa"/>
            <w:shd w:val="clear" w:color="auto" w:fill="auto"/>
          </w:tcPr>
          <w:p w:rsidR="0059428B" w:rsidRPr="00B46509" w:rsidRDefault="00CB1ED4" w:rsidP="0059428B">
            <w:pPr>
              <w:jc w:val="both"/>
              <w:rPr>
                <w:color w:val="000000"/>
                <w:lang w:val="uk-UA"/>
              </w:rPr>
            </w:pPr>
            <w:r w:rsidRPr="00CB1ED4">
              <w:rPr>
                <w:color w:val="000000"/>
                <w:lang w:val="uk-UA"/>
              </w:rPr>
              <w:t>Організація науково-дослідної роботи у вищих навчальних закладах</w:t>
            </w:r>
          </w:p>
        </w:tc>
        <w:tc>
          <w:tcPr>
            <w:tcW w:w="4678" w:type="dxa"/>
            <w:shd w:val="clear" w:color="auto" w:fill="auto"/>
          </w:tcPr>
          <w:p w:rsidR="0059428B" w:rsidRPr="000E3AEE" w:rsidRDefault="0059428B" w:rsidP="0059428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04" w:type="dxa"/>
            <w:shd w:val="clear" w:color="auto" w:fill="auto"/>
          </w:tcPr>
          <w:p w:rsidR="0059428B" w:rsidRPr="000E3AEE" w:rsidRDefault="0059428B" w:rsidP="0059428B">
            <w:pPr>
              <w:jc w:val="both"/>
              <w:rPr>
                <w:color w:val="000000"/>
                <w:lang w:val="uk-UA"/>
              </w:rPr>
            </w:pPr>
          </w:p>
        </w:tc>
      </w:tr>
      <w:tr w:rsidR="0059428B" w:rsidRPr="00E51367" w:rsidTr="00A2123E">
        <w:tc>
          <w:tcPr>
            <w:tcW w:w="1413" w:type="dxa"/>
            <w:shd w:val="clear" w:color="auto" w:fill="auto"/>
          </w:tcPr>
          <w:p w:rsidR="0059428B" w:rsidRDefault="0059428B" w:rsidP="0059428B">
            <w:pPr>
              <w:jc w:val="both"/>
              <w:rPr>
                <w:color w:val="000000"/>
                <w:lang w:val="uk-UA"/>
              </w:rPr>
            </w:pPr>
            <w:r w:rsidRPr="005D302D">
              <w:rPr>
                <w:color w:val="000000"/>
                <w:lang w:val="uk-UA"/>
              </w:rPr>
              <w:t>Тиждень 10</w:t>
            </w:r>
          </w:p>
          <w:p w:rsidR="0059428B" w:rsidRDefault="00CB1ED4" w:rsidP="0059428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Семінар 10</w:t>
            </w:r>
          </w:p>
          <w:p w:rsidR="0059428B" w:rsidRPr="000E3AEE" w:rsidRDefault="0059428B" w:rsidP="0059428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59428B" w:rsidRPr="00B46509" w:rsidRDefault="0059428B" w:rsidP="0059428B">
            <w:pPr>
              <w:jc w:val="both"/>
              <w:rPr>
                <w:color w:val="000000"/>
                <w:lang w:val="uk-UA"/>
              </w:rPr>
            </w:pPr>
            <w:r w:rsidRPr="002341E7">
              <w:rPr>
                <w:color w:val="000000"/>
                <w:lang w:val="uk-UA"/>
              </w:rPr>
              <w:t>Організація науково-дослідної роботи у вищих навчальних закладах</w:t>
            </w:r>
          </w:p>
        </w:tc>
        <w:tc>
          <w:tcPr>
            <w:tcW w:w="4678" w:type="dxa"/>
            <w:shd w:val="clear" w:color="auto" w:fill="auto"/>
          </w:tcPr>
          <w:p w:rsidR="0059428B" w:rsidRPr="000E3AEE" w:rsidRDefault="00DF13A7" w:rsidP="0059428B">
            <w:pPr>
              <w:jc w:val="both"/>
              <w:rPr>
                <w:color w:val="000000"/>
                <w:lang w:val="uk-UA"/>
              </w:rPr>
            </w:pPr>
            <w:r w:rsidRPr="00DF13A7">
              <w:rPr>
                <w:color w:val="000000"/>
                <w:lang w:val="uk-UA"/>
              </w:rPr>
              <w:t>Опи</w:t>
            </w:r>
            <w:r>
              <w:rPr>
                <w:color w:val="000000"/>
                <w:lang w:val="uk-UA"/>
              </w:rPr>
              <w:t>тування за матеріалом лекції 9</w:t>
            </w:r>
            <w:r w:rsidRPr="00DF13A7">
              <w:rPr>
                <w:color w:val="000000"/>
                <w:lang w:val="uk-UA"/>
              </w:rPr>
              <w:t xml:space="preserve">. </w:t>
            </w:r>
            <w:r w:rsidR="0059428B" w:rsidRPr="00F22757">
              <w:rPr>
                <w:color w:val="000000"/>
                <w:lang w:val="uk-UA"/>
              </w:rPr>
              <w:t>Написання тексту роботи, оформлення її вступу і висновків, опис використаних</w:t>
            </w:r>
            <w:r w:rsidR="0059428B">
              <w:rPr>
                <w:color w:val="000000"/>
                <w:lang w:val="uk-UA"/>
              </w:rPr>
              <w:t xml:space="preserve"> </w:t>
            </w:r>
            <w:r w:rsidR="00E51367">
              <w:rPr>
                <w:color w:val="000000"/>
                <w:lang w:val="uk-UA"/>
              </w:rPr>
              <w:t>джерел і створення додатків. Правила оформлення літературних джерел.</w:t>
            </w:r>
          </w:p>
        </w:tc>
        <w:tc>
          <w:tcPr>
            <w:tcW w:w="904" w:type="dxa"/>
            <w:shd w:val="clear" w:color="auto" w:fill="auto"/>
          </w:tcPr>
          <w:p w:rsidR="0059428B" w:rsidRPr="002347D9" w:rsidRDefault="0059428B" w:rsidP="0059428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DF13A7" w:rsidRPr="00CA62BE" w:rsidTr="00A2123E">
        <w:tc>
          <w:tcPr>
            <w:tcW w:w="1413" w:type="dxa"/>
            <w:shd w:val="clear" w:color="auto" w:fill="auto"/>
          </w:tcPr>
          <w:p w:rsidR="00DF13A7" w:rsidRPr="000E3AEE" w:rsidRDefault="00DF13A7" w:rsidP="00DF13A7">
            <w:pPr>
              <w:jc w:val="both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10</w:t>
            </w:r>
          </w:p>
          <w:p w:rsidR="00DF13A7" w:rsidRPr="000E3AEE" w:rsidRDefault="00E51367" w:rsidP="00CB1ED4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Семінар 1</w:t>
            </w:r>
            <w:r w:rsidR="00CB1ED4">
              <w:rPr>
                <w:color w:val="000000"/>
                <w:lang w:val="uk-UA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DF13A7" w:rsidRPr="000E3AEE" w:rsidRDefault="00DF13A7" w:rsidP="00DF13A7">
            <w:pPr>
              <w:jc w:val="both"/>
              <w:rPr>
                <w:color w:val="000000"/>
                <w:lang w:val="uk-UA"/>
              </w:rPr>
            </w:pPr>
            <w:r w:rsidRPr="0059428B">
              <w:rPr>
                <w:color w:val="000000"/>
                <w:lang w:val="uk-UA"/>
              </w:rPr>
              <w:t>Технолог</w:t>
            </w:r>
            <w:r>
              <w:rPr>
                <w:color w:val="000000"/>
                <w:lang w:val="uk-UA"/>
              </w:rPr>
              <w:t>ія пошуку необхідної наукової інформації</w:t>
            </w:r>
          </w:p>
        </w:tc>
        <w:tc>
          <w:tcPr>
            <w:tcW w:w="4678" w:type="dxa"/>
            <w:shd w:val="clear" w:color="auto" w:fill="auto"/>
          </w:tcPr>
          <w:p w:rsidR="00DF13A7" w:rsidRPr="000E3AEE" w:rsidRDefault="00DF13A7" w:rsidP="00DF13A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Опитування за матеріалом лекції 10. </w:t>
            </w:r>
            <w:r w:rsidRPr="0059428B">
              <w:rPr>
                <w:color w:val="000000"/>
                <w:lang w:val="uk-UA"/>
              </w:rPr>
              <w:t xml:space="preserve">За допомогою онлайн-пошуку за ключовими словами на сайтах міжнародних наукових журналів або наукометричних баз SCOPUS чи Web of Science знайдіть 2 статті за </w:t>
            </w:r>
            <w:r>
              <w:rPr>
                <w:color w:val="000000"/>
                <w:lang w:val="uk-UA"/>
              </w:rPr>
              <w:t xml:space="preserve">професійною </w:t>
            </w:r>
            <w:r w:rsidRPr="0059428B">
              <w:rPr>
                <w:color w:val="000000"/>
                <w:lang w:val="uk-UA"/>
              </w:rPr>
              <w:t>тематикою. Складіть плани знайдених статей. Визначте, яка методологія застосована у цих дослідженнях (здати у формі документу MS Word).</w:t>
            </w:r>
          </w:p>
        </w:tc>
        <w:tc>
          <w:tcPr>
            <w:tcW w:w="904" w:type="dxa"/>
            <w:shd w:val="clear" w:color="auto" w:fill="auto"/>
          </w:tcPr>
          <w:p w:rsidR="00DF13A7" w:rsidRPr="002347D9" w:rsidRDefault="00E51367" w:rsidP="00DF13A7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</w:t>
            </w:r>
          </w:p>
        </w:tc>
      </w:tr>
      <w:tr w:rsidR="00DF13A7" w:rsidRPr="00BF04FA" w:rsidTr="00A2123E">
        <w:tc>
          <w:tcPr>
            <w:tcW w:w="1413" w:type="dxa"/>
            <w:shd w:val="clear" w:color="auto" w:fill="auto"/>
          </w:tcPr>
          <w:p w:rsidR="00DF13A7" w:rsidRPr="000E3AEE" w:rsidRDefault="00DF13A7" w:rsidP="00DF13A7">
            <w:pPr>
              <w:jc w:val="both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11</w:t>
            </w:r>
          </w:p>
          <w:p w:rsidR="00DF13A7" w:rsidRPr="000E3AEE" w:rsidRDefault="00DF13A7" w:rsidP="00DF13A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11</w:t>
            </w:r>
          </w:p>
        </w:tc>
        <w:tc>
          <w:tcPr>
            <w:tcW w:w="3118" w:type="dxa"/>
            <w:shd w:val="clear" w:color="auto" w:fill="auto"/>
          </w:tcPr>
          <w:p w:rsidR="00DF13A7" w:rsidRPr="000E3AEE" w:rsidRDefault="00D44A04" w:rsidP="00DF13A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Форми студентської наукової роботи. Участь у роботі наукових гуртків</w:t>
            </w:r>
          </w:p>
        </w:tc>
        <w:tc>
          <w:tcPr>
            <w:tcW w:w="4678" w:type="dxa"/>
            <w:shd w:val="clear" w:color="auto" w:fill="auto"/>
          </w:tcPr>
          <w:p w:rsidR="00DF13A7" w:rsidRPr="000E3AEE" w:rsidRDefault="00DF13A7" w:rsidP="00DF13A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04" w:type="dxa"/>
            <w:shd w:val="clear" w:color="auto" w:fill="auto"/>
          </w:tcPr>
          <w:p w:rsidR="00DF13A7" w:rsidRPr="000E3AEE" w:rsidRDefault="00DF13A7" w:rsidP="00DF13A7">
            <w:pPr>
              <w:jc w:val="both"/>
              <w:rPr>
                <w:color w:val="000000"/>
                <w:lang w:val="uk-UA"/>
              </w:rPr>
            </w:pPr>
          </w:p>
        </w:tc>
      </w:tr>
      <w:tr w:rsidR="00DF13A7" w:rsidRPr="00CA62BE" w:rsidTr="00A2123E">
        <w:tc>
          <w:tcPr>
            <w:tcW w:w="1413" w:type="dxa"/>
            <w:shd w:val="clear" w:color="auto" w:fill="auto"/>
          </w:tcPr>
          <w:p w:rsidR="00DF13A7" w:rsidRPr="00E677BD" w:rsidRDefault="00DF13A7" w:rsidP="00DF13A7">
            <w:pPr>
              <w:jc w:val="both"/>
              <w:rPr>
                <w:color w:val="000000"/>
                <w:lang w:val="uk-UA"/>
              </w:rPr>
            </w:pPr>
            <w:r w:rsidRPr="00E677BD">
              <w:rPr>
                <w:color w:val="000000"/>
                <w:lang w:val="uk-UA"/>
              </w:rPr>
              <w:t>Тиждень 11</w:t>
            </w:r>
          </w:p>
          <w:p w:rsidR="00DF13A7" w:rsidRPr="000E3AEE" w:rsidRDefault="00DF13A7" w:rsidP="00DF13A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12</w:t>
            </w:r>
          </w:p>
        </w:tc>
        <w:tc>
          <w:tcPr>
            <w:tcW w:w="3118" w:type="dxa"/>
            <w:shd w:val="clear" w:color="auto" w:fill="auto"/>
          </w:tcPr>
          <w:p w:rsidR="00DF13A7" w:rsidRPr="00B46509" w:rsidRDefault="00D44A04" w:rsidP="00DF13A7">
            <w:pPr>
              <w:jc w:val="both"/>
              <w:rPr>
                <w:color w:val="000000"/>
                <w:lang w:val="uk-UA"/>
              </w:rPr>
            </w:pPr>
            <w:r w:rsidRPr="00CB1ED4">
              <w:rPr>
                <w:color w:val="000000"/>
                <w:lang w:val="uk-UA"/>
              </w:rPr>
              <w:t>Загальна схема наукового дослідження</w:t>
            </w:r>
          </w:p>
        </w:tc>
        <w:tc>
          <w:tcPr>
            <w:tcW w:w="4678" w:type="dxa"/>
            <w:shd w:val="clear" w:color="auto" w:fill="auto"/>
          </w:tcPr>
          <w:p w:rsidR="00DF13A7" w:rsidRPr="008532FF" w:rsidRDefault="00DF13A7" w:rsidP="00DF13A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04" w:type="dxa"/>
            <w:shd w:val="clear" w:color="auto" w:fill="auto"/>
          </w:tcPr>
          <w:p w:rsidR="00DF13A7" w:rsidRPr="000E3AEE" w:rsidRDefault="00DF13A7" w:rsidP="00DF13A7">
            <w:pPr>
              <w:jc w:val="both"/>
              <w:rPr>
                <w:color w:val="000000"/>
                <w:lang w:val="uk-UA"/>
              </w:rPr>
            </w:pPr>
          </w:p>
        </w:tc>
      </w:tr>
      <w:tr w:rsidR="00DF13A7" w:rsidRPr="00BF04FA" w:rsidTr="00A2123E">
        <w:tc>
          <w:tcPr>
            <w:tcW w:w="1413" w:type="dxa"/>
            <w:shd w:val="clear" w:color="auto" w:fill="auto"/>
          </w:tcPr>
          <w:p w:rsidR="00DF13A7" w:rsidRPr="005F460A" w:rsidRDefault="00DF13A7" w:rsidP="00DF13A7">
            <w:pPr>
              <w:jc w:val="both"/>
              <w:rPr>
                <w:color w:val="000000"/>
                <w:lang w:val="uk-UA"/>
              </w:rPr>
            </w:pPr>
            <w:r w:rsidRPr="005F460A">
              <w:rPr>
                <w:color w:val="000000"/>
                <w:lang w:val="uk-UA"/>
              </w:rPr>
              <w:t>Тиждень 11</w:t>
            </w:r>
          </w:p>
          <w:p w:rsidR="00DF13A7" w:rsidRPr="000E3AEE" w:rsidRDefault="00DF13A7" w:rsidP="00DF13A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13</w:t>
            </w:r>
          </w:p>
        </w:tc>
        <w:tc>
          <w:tcPr>
            <w:tcW w:w="3118" w:type="dxa"/>
            <w:shd w:val="clear" w:color="auto" w:fill="auto"/>
          </w:tcPr>
          <w:p w:rsidR="00DF13A7" w:rsidRPr="000E3AEE" w:rsidRDefault="00DF13A7" w:rsidP="00DF13A7">
            <w:pPr>
              <w:jc w:val="both"/>
              <w:rPr>
                <w:color w:val="000000"/>
                <w:lang w:val="uk-UA"/>
              </w:rPr>
            </w:pPr>
            <w:r w:rsidRPr="001359C9">
              <w:rPr>
                <w:color w:val="000000"/>
                <w:lang w:val="uk-UA"/>
              </w:rPr>
              <w:t>Особливості ди</w:t>
            </w:r>
            <w:r>
              <w:rPr>
                <w:color w:val="000000"/>
                <w:lang w:val="uk-UA"/>
              </w:rPr>
              <w:t>станційного навчання студентів</w:t>
            </w:r>
            <w:r w:rsidRPr="00DF13A7">
              <w:rPr>
                <w:lang w:val="ru-RU"/>
              </w:rPr>
              <w:t xml:space="preserve"> </w:t>
            </w:r>
            <w:r w:rsidRPr="00DF13A7">
              <w:rPr>
                <w:color w:val="000000"/>
                <w:lang w:val="uk-UA"/>
              </w:rPr>
              <w:t>як складової частини системи підг</w:t>
            </w:r>
            <w:r w:rsidR="00D44A04">
              <w:rPr>
                <w:color w:val="000000"/>
                <w:lang w:val="uk-UA"/>
              </w:rPr>
              <w:t>отовки фахівців у вищій  освіті</w:t>
            </w:r>
          </w:p>
        </w:tc>
        <w:tc>
          <w:tcPr>
            <w:tcW w:w="4678" w:type="dxa"/>
            <w:shd w:val="clear" w:color="auto" w:fill="auto"/>
          </w:tcPr>
          <w:p w:rsidR="00DF13A7" w:rsidRPr="008532FF" w:rsidRDefault="00DF13A7" w:rsidP="00DF13A7">
            <w:pPr>
              <w:jc w:val="both"/>
              <w:rPr>
                <w:color w:val="000000"/>
                <w:lang w:val="uk-UA"/>
              </w:rPr>
            </w:pPr>
            <w:r w:rsidRPr="001359C9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904" w:type="dxa"/>
            <w:shd w:val="clear" w:color="auto" w:fill="auto"/>
          </w:tcPr>
          <w:p w:rsidR="00DF13A7" w:rsidRPr="000E3AEE" w:rsidRDefault="00DF13A7" w:rsidP="00DF13A7">
            <w:pPr>
              <w:jc w:val="both"/>
              <w:rPr>
                <w:color w:val="000000"/>
                <w:lang w:val="uk-UA"/>
              </w:rPr>
            </w:pPr>
          </w:p>
        </w:tc>
      </w:tr>
      <w:tr w:rsidR="00DF13A7" w:rsidRPr="00BF04FA" w:rsidTr="00A2123E">
        <w:tc>
          <w:tcPr>
            <w:tcW w:w="1413" w:type="dxa"/>
            <w:shd w:val="clear" w:color="auto" w:fill="auto"/>
          </w:tcPr>
          <w:p w:rsidR="00DF13A7" w:rsidRPr="00E677BD" w:rsidRDefault="00DF13A7" w:rsidP="00DF13A7">
            <w:pPr>
              <w:jc w:val="both"/>
              <w:rPr>
                <w:color w:val="000000"/>
                <w:lang w:val="uk-UA"/>
              </w:rPr>
            </w:pPr>
            <w:r w:rsidRPr="00E677BD">
              <w:rPr>
                <w:color w:val="000000"/>
                <w:lang w:val="uk-UA"/>
              </w:rPr>
              <w:t>Тиждень 11</w:t>
            </w:r>
          </w:p>
          <w:p w:rsidR="00DF13A7" w:rsidRPr="005F460A" w:rsidRDefault="00DF13A7" w:rsidP="00DF13A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14</w:t>
            </w:r>
          </w:p>
        </w:tc>
        <w:tc>
          <w:tcPr>
            <w:tcW w:w="3118" w:type="dxa"/>
            <w:shd w:val="clear" w:color="auto" w:fill="auto"/>
          </w:tcPr>
          <w:p w:rsidR="00DF13A7" w:rsidRPr="00B46509" w:rsidRDefault="00DF13A7" w:rsidP="00DF13A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Технологія</w:t>
            </w:r>
            <w:r w:rsidRPr="001359C9">
              <w:rPr>
                <w:color w:val="000000"/>
                <w:lang w:val="uk-UA"/>
              </w:rPr>
              <w:t xml:space="preserve"> пошуку необхідної </w:t>
            </w:r>
            <w:r>
              <w:rPr>
                <w:color w:val="000000"/>
                <w:lang w:val="uk-UA"/>
              </w:rPr>
              <w:t xml:space="preserve">наукової </w:t>
            </w:r>
            <w:r w:rsidR="00D44A04">
              <w:rPr>
                <w:color w:val="000000"/>
                <w:lang w:val="uk-UA"/>
              </w:rPr>
              <w:t>інформації</w:t>
            </w:r>
          </w:p>
        </w:tc>
        <w:tc>
          <w:tcPr>
            <w:tcW w:w="4678" w:type="dxa"/>
            <w:shd w:val="clear" w:color="auto" w:fill="auto"/>
          </w:tcPr>
          <w:p w:rsidR="00DF13A7" w:rsidRPr="008532FF" w:rsidRDefault="00DF13A7" w:rsidP="00DF13A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04" w:type="dxa"/>
            <w:shd w:val="clear" w:color="auto" w:fill="auto"/>
          </w:tcPr>
          <w:p w:rsidR="00DF13A7" w:rsidRPr="000E3AEE" w:rsidRDefault="00DF13A7" w:rsidP="00DF13A7">
            <w:pPr>
              <w:jc w:val="both"/>
              <w:rPr>
                <w:color w:val="000000"/>
                <w:lang w:val="uk-UA"/>
              </w:rPr>
            </w:pPr>
          </w:p>
        </w:tc>
      </w:tr>
      <w:tr w:rsidR="00DF13A7" w:rsidRPr="00DF13A7" w:rsidTr="00A2123E">
        <w:tc>
          <w:tcPr>
            <w:tcW w:w="1413" w:type="dxa"/>
            <w:shd w:val="clear" w:color="auto" w:fill="auto"/>
          </w:tcPr>
          <w:p w:rsidR="00DF13A7" w:rsidRDefault="00DF13A7" w:rsidP="00DF13A7">
            <w:pPr>
              <w:jc w:val="both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12</w:t>
            </w:r>
          </w:p>
          <w:p w:rsidR="00DF13A7" w:rsidRPr="005F460A" w:rsidRDefault="00CB1ED4" w:rsidP="00DF13A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Семінар 12</w:t>
            </w:r>
          </w:p>
        </w:tc>
        <w:tc>
          <w:tcPr>
            <w:tcW w:w="3118" w:type="dxa"/>
            <w:shd w:val="clear" w:color="auto" w:fill="auto"/>
          </w:tcPr>
          <w:p w:rsidR="00DF13A7" w:rsidRPr="000E3AEE" w:rsidRDefault="00DF13A7" w:rsidP="00DF13A7">
            <w:pPr>
              <w:jc w:val="both"/>
              <w:rPr>
                <w:color w:val="000000"/>
                <w:lang w:val="uk-UA"/>
              </w:rPr>
            </w:pPr>
            <w:r w:rsidRPr="00C47B92">
              <w:rPr>
                <w:color w:val="000000"/>
                <w:lang w:val="uk-UA"/>
              </w:rPr>
              <w:t>Особливості д</w:t>
            </w:r>
            <w:r>
              <w:rPr>
                <w:color w:val="000000"/>
                <w:lang w:val="uk-UA"/>
              </w:rPr>
              <w:t>истанційного навчання студентів</w:t>
            </w:r>
            <w:r w:rsidRPr="00DF13A7">
              <w:rPr>
                <w:lang w:val="ru-RU"/>
              </w:rPr>
              <w:t xml:space="preserve"> </w:t>
            </w:r>
            <w:r w:rsidRPr="00DF13A7">
              <w:rPr>
                <w:color w:val="000000"/>
                <w:lang w:val="uk-UA"/>
              </w:rPr>
              <w:t>у системі moodle як складової частини системи підг</w:t>
            </w:r>
            <w:r w:rsidR="00D44A04">
              <w:rPr>
                <w:color w:val="000000"/>
                <w:lang w:val="uk-UA"/>
              </w:rPr>
              <w:t>отовки фахівців у вищій  освіті</w:t>
            </w:r>
          </w:p>
        </w:tc>
        <w:tc>
          <w:tcPr>
            <w:tcW w:w="4678" w:type="dxa"/>
            <w:shd w:val="clear" w:color="auto" w:fill="auto"/>
          </w:tcPr>
          <w:p w:rsidR="00DF13A7" w:rsidRPr="001359C9" w:rsidRDefault="00DF13A7" w:rsidP="00DF13A7">
            <w:pPr>
              <w:jc w:val="both"/>
              <w:rPr>
                <w:color w:val="000000"/>
                <w:lang w:val="uk-UA"/>
              </w:rPr>
            </w:pPr>
            <w:r w:rsidRPr="0059428B">
              <w:rPr>
                <w:color w:val="000000"/>
                <w:lang w:val="uk-UA"/>
              </w:rPr>
              <w:t>Опитування за матеріалом лекції</w:t>
            </w:r>
            <w:r w:rsidR="00D22818">
              <w:rPr>
                <w:color w:val="000000"/>
                <w:lang w:val="uk-UA"/>
              </w:rPr>
              <w:t xml:space="preserve"> 11, 12</w:t>
            </w:r>
            <w:r>
              <w:rPr>
                <w:color w:val="000000"/>
                <w:lang w:val="uk-UA"/>
              </w:rPr>
              <w:t>.</w:t>
            </w:r>
            <w:r w:rsidRPr="0059428B">
              <w:rPr>
                <w:color w:val="000000"/>
                <w:lang w:val="uk-UA"/>
              </w:rPr>
              <w:t xml:space="preserve"> </w:t>
            </w:r>
            <w:r w:rsidRPr="001359C9">
              <w:rPr>
                <w:color w:val="000000"/>
                <w:lang w:val="uk-UA"/>
              </w:rPr>
              <w:t xml:space="preserve">Розглянути </w:t>
            </w:r>
            <w:r>
              <w:rPr>
                <w:color w:val="000000"/>
                <w:lang w:val="uk-UA"/>
              </w:rPr>
              <w:t xml:space="preserve">можливості платформи </w:t>
            </w:r>
            <w:r w:rsidRPr="001359C9">
              <w:rPr>
                <w:color w:val="000000"/>
                <w:lang w:val="uk-UA"/>
              </w:rPr>
              <w:t xml:space="preserve"> </w:t>
            </w:r>
          </w:p>
          <w:p w:rsidR="00DF13A7" w:rsidRPr="000E3AEE" w:rsidRDefault="00DF13A7" w:rsidP="00DF13A7">
            <w:pPr>
              <w:jc w:val="both"/>
              <w:rPr>
                <w:color w:val="000000"/>
                <w:lang w:val="uk-UA"/>
              </w:rPr>
            </w:pPr>
            <w:r w:rsidRPr="001359C9">
              <w:rPr>
                <w:color w:val="000000"/>
                <w:lang w:val="uk-UA"/>
              </w:rPr>
              <w:t xml:space="preserve">дистанційного навчання </w:t>
            </w:r>
            <w:r>
              <w:rPr>
                <w:color w:val="000000"/>
                <w:lang w:val="uk-UA"/>
              </w:rPr>
              <w:t xml:space="preserve">у системі </w:t>
            </w:r>
            <w:r>
              <w:rPr>
                <w:color w:val="000000"/>
              </w:rPr>
              <w:t>moodle</w:t>
            </w:r>
            <w:r w:rsidRPr="0059428B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як складової частини</w:t>
            </w:r>
            <w:r w:rsidRPr="001359C9">
              <w:rPr>
                <w:color w:val="000000"/>
                <w:lang w:val="uk-UA"/>
              </w:rPr>
              <w:t xml:space="preserve"> системи підготовки фахівців у вищій</w:t>
            </w:r>
            <w:r>
              <w:rPr>
                <w:color w:val="000000"/>
                <w:lang w:val="uk-UA"/>
              </w:rPr>
              <w:t xml:space="preserve"> </w:t>
            </w:r>
            <w:r w:rsidRPr="001359C9">
              <w:rPr>
                <w:color w:val="000000"/>
                <w:lang w:val="uk-UA"/>
              </w:rPr>
              <w:t xml:space="preserve"> освіті.</w:t>
            </w:r>
          </w:p>
        </w:tc>
        <w:tc>
          <w:tcPr>
            <w:tcW w:w="904" w:type="dxa"/>
            <w:shd w:val="clear" w:color="auto" w:fill="auto"/>
          </w:tcPr>
          <w:p w:rsidR="00DF13A7" w:rsidRPr="00DF13A7" w:rsidRDefault="00DF13A7" w:rsidP="00DF13A7">
            <w:pPr>
              <w:jc w:val="both"/>
              <w:rPr>
                <w:color w:val="000000"/>
                <w:lang w:val="uk-UA"/>
              </w:rPr>
            </w:pPr>
            <w:r w:rsidRPr="00DF13A7">
              <w:rPr>
                <w:color w:val="000000"/>
                <w:lang w:val="uk-UA"/>
              </w:rPr>
              <w:t>2</w:t>
            </w:r>
          </w:p>
        </w:tc>
      </w:tr>
      <w:tr w:rsidR="00DF13A7" w:rsidRPr="0035718C" w:rsidTr="00A2123E">
        <w:tc>
          <w:tcPr>
            <w:tcW w:w="1413" w:type="dxa"/>
            <w:shd w:val="clear" w:color="auto" w:fill="auto"/>
          </w:tcPr>
          <w:p w:rsidR="00DF13A7" w:rsidRDefault="00DF13A7" w:rsidP="00DF13A7">
            <w:pPr>
              <w:jc w:val="both"/>
              <w:rPr>
                <w:color w:val="000000"/>
                <w:lang w:val="uk-UA"/>
              </w:rPr>
            </w:pPr>
            <w:r w:rsidRPr="005D302D">
              <w:rPr>
                <w:color w:val="000000"/>
                <w:lang w:val="uk-UA"/>
              </w:rPr>
              <w:t>Тиждень 12</w:t>
            </w:r>
          </w:p>
          <w:p w:rsidR="00DF13A7" w:rsidRPr="000E3AEE" w:rsidRDefault="00CB1ED4" w:rsidP="00DF13A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Семінар 13</w:t>
            </w:r>
          </w:p>
        </w:tc>
        <w:tc>
          <w:tcPr>
            <w:tcW w:w="3118" w:type="dxa"/>
            <w:shd w:val="clear" w:color="auto" w:fill="auto"/>
          </w:tcPr>
          <w:p w:rsidR="00DF13A7" w:rsidRPr="000E3AEE" w:rsidRDefault="00DF13A7" w:rsidP="00DF13A7">
            <w:pPr>
              <w:jc w:val="both"/>
              <w:rPr>
                <w:color w:val="000000"/>
                <w:lang w:val="uk-UA"/>
              </w:rPr>
            </w:pPr>
            <w:r w:rsidRPr="00DF13A7">
              <w:rPr>
                <w:color w:val="000000"/>
                <w:lang w:val="uk-UA"/>
              </w:rPr>
              <w:t xml:space="preserve">Особливості дистанційного навчання студентів у системі </w:t>
            </w:r>
            <w:r>
              <w:rPr>
                <w:color w:val="000000"/>
              </w:rPr>
              <w:t>ZOOM</w:t>
            </w:r>
            <w:r w:rsidRPr="00DF13A7">
              <w:rPr>
                <w:color w:val="000000"/>
                <w:lang w:val="uk-UA"/>
              </w:rPr>
              <w:t xml:space="preserve"> як складової частини системи підг</w:t>
            </w:r>
            <w:r w:rsidR="00D44A04">
              <w:rPr>
                <w:color w:val="000000"/>
                <w:lang w:val="uk-UA"/>
              </w:rPr>
              <w:t>отовки фахівців у вищій  освіті</w:t>
            </w:r>
          </w:p>
        </w:tc>
        <w:tc>
          <w:tcPr>
            <w:tcW w:w="4678" w:type="dxa"/>
            <w:shd w:val="clear" w:color="auto" w:fill="auto"/>
          </w:tcPr>
          <w:p w:rsidR="00DF13A7" w:rsidRPr="000E3AEE" w:rsidRDefault="00DF13A7" w:rsidP="00DF13A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Опитування за матеріалом лекції </w:t>
            </w:r>
            <w:r w:rsidR="00D22818">
              <w:rPr>
                <w:color w:val="000000"/>
                <w:lang w:val="uk-UA"/>
              </w:rPr>
              <w:t>13,</w:t>
            </w:r>
            <w:r>
              <w:rPr>
                <w:color w:val="000000"/>
                <w:lang w:val="uk-UA"/>
              </w:rPr>
              <w:t xml:space="preserve">14. </w:t>
            </w:r>
            <w:r w:rsidRPr="00DF13A7">
              <w:rPr>
                <w:color w:val="000000"/>
                <w:lang w:val="uk-UA"/>
              </w:rPr>
              <w:t>Особливості дистанційного навчання студентів у системі ZOOM як складової частини системи підготовки фахівців у вищій  освіті.</w:t>
            </w:r>
          </w:p>
        </w:tc>
        <w:tc>
          <w:tcPr>
            <w:tcW w:w="904" w:type="dxa"/>
            <w:shd w:val="clear" w:color="auto" w:fill="auto"/>
          </w:tcPr>
          <w:p w:rsidR="00DF13A7" w:rsidRPr="0035718C" w:rsidRDefault="00DF13A7" w:rsidP="00DF13A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DF13A7" w:rsidRPr="0069746C" w:rsidTr="00A2123E">
        <w:tc>
          <w:tcPr>
            <w:tcW w:w="1413" w:type="dxa"/>
            <w:shd w:val="clear" w:color="auto" w:fill="auto"/>
          </w:tcPr>
          <w:p w:rsidR="00DF13A7" w:rsidRDefault="00DF13A7" w:rsidP="00DF13A7">
            <w:pPr>
              <w:jc w:val="both"/>
              <w:rPr>
                <w:color w:val="000000"/>
                <w:lang w:val="uk-UA"/>
              </w:rPr>
            </w:pPr>
            <w:r w:rsidRPr="005F460A">
              <w:rPr>
                <w:color w:val="000000"/>
                <w:lang w:val="uk-UA"/>
              </w:rPr>
              <w:t>Тиждень 12</w:t>
            </w:r>
          </w:p>
          <w:p w:rsidR="00DF13A7" w:rsidRPr="005D302D" w:rsidRDefault="00DF13A7" w:rsidP="00DF13A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Семінар </w:t>
            </w:r>
            <w:r w:rsidR="00CB1ED4">
              <w:rPr>
                <w:color w:val="000000"/>
                <w:lang w:val="uk-UA"/>
              </w:rPr>
              <w:t>14</w:t>
            </w:r>
          </w:p>
        </w:tc>
        <w:tc>
          <w:tcPr>
            <w:tcW w:w="3118" w:type="dxa"/>
            <w:shd w:val="clear" w:color="auto" w:fill="auto"/>
          </w:tcPr>
          <w:p w:rsidR="00DF13A7" w:rsidRPr="000E3AEE" w:rsidRDefault="00DF13A7" w:rsidP="00DF13A7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DF13A7" w:rsidRPr="008532FF" w:rsidRDefault="00DF13A7" w:rsidP="00DF13A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Поточний тестовий контроль, Контрольна робота. </w:t>
            </w:r>
          </w:p>
        </w:tc>
        <w:tc>
          <w:tcPr>
            <w:tcW w:w="904" w:type="dxa"/>
            <w:shd w:val="clear" w:color="auto" w:fill="auto"/>
          </w:tcPr>
          <w:p w:rsidR="00DF13A7" w:rsidRPr="000926B8" w:rsidRDefault="00CB1ED4" w:rsidP="00DF13A7"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18</w:t>
            </w:r>
          </w:p>
        </w:tc>
      </w:tr>
    </w:tbl>
    <w:p w:rsidR="00BD552C" w:rsidRPr="00EF5BEC" w:rsidRDefault="00BD552C" w:rsidP="00CD6A2D">
      <w:pPr>
        <w:ind w:left="2160" w:firstLine="720"/>
        <w:rPr>
          <w:b/>
          <w:bCs/>
          <w:color w:val="000000"/>
          <w:lang w:val="uk-UA"/>
        </w:rPr>
      </w:pPr>
    </w:p>
    <w:p w:rsidR="00AD4D5B" w:rsidRDefault="00AD4D5B" w:rsidP="0031048A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ОСНОВНІ ДЖЕРЕЛА </w:t>
      </w:r>
    </w:p>
    <w:p w:rsidR="00540CDC" w:rsidRDefault="00540CDC" w:rsidP="0031048A">
      <w:pPr>
        <w:rPr>
          <w:b/>
          <w:bCs/>
          <w:color w:val="000000"/>
          <w:sz w:val="28"/>
          <w:szCs w:val="28"/>
          <w:lang w:val="uk-UA"/>
        </w:rPr>
      </w:pPr>
    </w:p>
    <w:p w:rsidR="00686045" w:rsidRDefault="00540CDC" w:rsidP="00686045">
      <w:r w:rsidRPr="00540CDC">
        <w:rPr>
          <w:b/>
          <w:bCs/>
          <w:i/>
          <w:color w:val="000000"/>
          <w:lang w:val="uk-UA"/>
        </w:rPr>
        <w:t>Книги:</w:t>
      </w:r>
      <w:r w:rsidR="00686045" w:rsidRPr="00686045">
        <w:t xml:space="preserve"> 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lastRenderedPageBreak/>
        <w:t>1. Акушерство: Підручник для студентів вищих медичних</w:t>
      </w:r>
      <w:r>
        <w:rPr>
          <w:lang w:val="ru-RU"/>
        </w:rPr>
        <w:t xml:space="preserve"> </w:t>
      </w:r>
      <w:r w:rsidRPr="00686045">
        <w:rPr>
          <w:lang w:val="ru-RU"/>
        </w:rPr>
        <w:t xml:space="preserve">навчальних закладів України </w:t>
      </w:r>
      <w:r>
        <w:t>III</w:t>
      </w:r>
      <w:r w:rsidRPr="00686045">
        <w:rPr>
          <w:lang w:val="ru-RU"/>
        </w:rPr>
        <w:t>–</w:t>
      </w:r>
      <w:r>
        <w:t>IV</w:t>
      </w:r>
      <w:r w:rsidRPr="00686045">
        <w:rPr>
          <w:lang w:val="ru-RU"/>
        </w:rPr>
        <w:t xml:space="preserve"> рівнів акредитації / [Ліхачов В. К.,</w:t>
      </w:r>
      <w:r>
        <w:rPr>
          <w:lang w:val="ru-RU"/>
        </w:rPr>
        <w:t xml:space="preserve"> </w:t>
      </w:r>
      <w:r w:rsidRPr="00686045">
        <w:rPr>
          <w:lang w:val="ru-RU"/>
        </w:rPr>
        <w:t>Добровольська Л. М., Ляховська Т. Ю., Удовицька Н. О., Макаров О. Г.,</w:t>
      </w:r>
      <w:r>
        <w:rPr>
          <w:lang w:val="ru-RU"/>
        </w:rPr>
        <w:t xml:space="preserve"> </w:t>
      </w:r>
      <w:r w:rsidRPr="00686045">
        <w:rPr>
          <w:lang w:val="ru-RU"/>
        </w:rPr>
        <w:t>Тарановська О. О.]; за ред. В. К. Ліхачова. – Полтава : Дивосвіт, 2015. – 336 с.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2. Гінекологія / За ред. Грищенко В.І., Щербина М.О. — Київ:</w:t>
      </w:r>
      <w:r>
        <w:rPr>
          <w:lang w:val="ru-RU"/>
        </w:rPr>
        <w:t xml:space="preserve"> </w:t>
      </w:r>
      <w:r w:rsidRPr="00686045">
        <w:rPr>
          <w:lang w:val="ru-RU"/>
        </w:rPr>
        <w:t>Медицина, 2007. — 360 с.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3. Михалюк Е.Л., Малахова С.Н., Черепок А.А. Особенности</w:t>
      </w:r>
      <w:r>
        <w:rPr>
          <w:lang w:val="ru-RU"/>
        </w:rPr>
        <w:t xml:space="preserve"> </w:t>
      </w:r>
      <w:r w:rsidRPr="00686045">
        <w:rPr>
          <w:lang w:val="ru-RU"/>
        </w:rPr>
        <w:t>использования средств физической реабилитапии в акушерстве и</w:t>
      </w:r>
      <w:r>
        <w:rPr>
          <w:lang w:val="ru-RU"/>
        </w:rPr>
        <w:t xml:space="preserve"> </w:t>
      </w:r>
      <w:r w:rsidRPr="00686045">
        <w:rPr>
          <w:lang w:val="ru-RU"/>
        </w:rPr>
        <w:t>гинекологии. Учебное пособие. - Запорожье: ЗГМУ, 2014. - 76 с.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4. Акушерство, гинекология и здоровье женщины / Ф. Карр, Х.</w:t>
      </w:r>
      <w:r>
        <w:rPr>
          <w:lang w:val="ru-RU"/>
        </w:rPr>
        <w:t xml:space="preserve"> </w:t>
      </w:r>
      <w:r w:rsidRPr="00686045">
        <w:rPr>
          <w:lang w:val="ru-RU"/>
        </w:rPr>
        <w:t>Рициотти, К. Фройнд, С. Кахан; пер. с англ. под общ. ред. проф. В. Н.</w:t>
      </w:r>
      <w:r>
        <w:rPr>
          <w:lang w:val="ru-RU"/>
        </w:rPr>
        <w:t xml:space="preserve"> </w:t>
      </w:r>
      <w:r w:rsidRPr="00686045">
        <w:rPr>
          <w:lang w:val="ru-RU"/>
        </w:rPr>
        <w:t>Прилепской. –М.: МЕДпресс–информ, 2005. – 176 с.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5. Сухан В.С. Лікувальна фізична культура в акушерстві та</w:t>
      </w:r>
      <w:r>
        <w:rPr>
          <w:lang w:val="ru-RU"/>
        </w:rPr>
        <w:t xml:space="preserve"> </w:t>
      </w:r>
      <w:r w:rsidRPr="00686045">
        <w:rPr>
          <w:lang w:val="ru-RU"/>
        </w:rPr>
        <w:t>гінекології. Методичні мекомендації / В.С. Сухан, Л.В. Дичка, О.С. Блага. ‒Ужгород, 2014. – 43 с.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6. Физическая реабилитация в акушерстве и гинекологии</w:t>
      </w:r>
      <w:r>
        <w:rPr>
          <w:lang w:val="ru-RU"/>
        </w:rPr>
        <w:t xml:space="preserve"> </w:t>
      </w:r>
      <w:r w:rsidRPr="00686045">
        <w:rPr>
          <w:lang w:val="ru-RU"/>
        </w:rPr>
        <w:t>[Электронный ресурс] : учебное пособие / Т.Н. Федорова, А.Н. Налобина, Н.Н.</w:t>
      </w:r>
      <w:r>
        <w:rPr>
          <w:lang w:val="ru-RU"/>
        </w:rPr>
        <w:t xml:space="preserve"> </w:t>
      </w:r>
      <w:r w:rsidRPr="00686045">
        <w:rPr>
          <w:lang w:val="ru-RU"/>
        </w:rPr>
        <w:t>Лазарева, Л.Б. Кичигина, Сибирский гос. ун-т физ. культуры и спорта .— Омск</w:t>
      </w:r>
      <w:r>
        <w:rPr>
          <w:lang w:val="ru-RU"/>
        </w:rPr>
        <w:t xml:space="preserve"> </w:t>
      </w:r>
      <w:r w:rsidRPr="00686045">
        <w:rPr>
          <w:lang w:val="ru-RU"/>
        </w:rPr>
        <w:t>: Изд-во СибГУФК, 2014 .— 303 с. : ил. — Режим доступа:</w:t>
      </w:r>
    </w:p>
    <w:p w:rsidR="00686045" w:rsidRPr="00686045" w:rsidRDefault="00686045" w:rsidP="00686045">
      <w:pPr>
        <w:rPr>
          <w:lang w:val="ru-RU"/>
        </w:rPr>
      </w:pPr>
      <w:r>
        <w:t>https</w:t>
      </w:r>
      <w:r w:rsidRPr="00686045">
        <w:rPr>
          <w:lang w:val="ru-RU"/>
        </w:rPr>
        <w:t>://</w:t>
      </w:r>
      <w:r>
        <w:t>rucont</w:t>
      </w:r>
      <w:r w:rsidRPr="00686045">
        <w:rPr>
          <w:lang w:val="ru-RU"/>
        </w:rPr>
        <w:t>.</w:t>
      </w:r>
      <w:r>
        <w:t>ru</w:t>
      </w:r>
      <w:r w:rsidRPr="00686045">
        <w:rPr>
          <w:lang w:val="ru-RU"/>
        </w:rPr>
        <w:t>/</w:t>
      </w:r>
      <w:r>
        <w:t>efd</w:t>
      </w:r>
      <w:r w:rsidRPr="00686045">
        <w:rPr>
          <w:lang w:val="ru-RU"/>
        </w:rPr>
        <w:t>/314041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7. Абрамченко В.В. Лечебная физкультура в акушерстве и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гинекологии / В.В. Абрамченко, В.М. Болотских. – СПб.: ЭЛБИ, 2007. – 192 с.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8. Владимиров О.А. Рухові режими і комплекси ЛФК для вагітних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жінок: Метод. рекомендації / О.А. Владимиров, Н.І. Тофан, С.К. Клименко. –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К., 2004. – 31 с.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9. Грищенко В.І. Фізична і психопрофілактична підготовка вагітних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до пологів та фізична реабілітація жінок після пологів. Навч. посіб. / В. І.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Грищенко, Ю. С. Паращук, Т. С. Ейям-Бердиєва. – Х.: Ексклюзив, 2003.– 110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с.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10. Марченко О.К. Основы физической реабилитации / О. К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Марченко. – К.: Олимпийская литература, 2012. – 528 с.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11. Мухін В.М. Фізична реабілітація / В. М. Мухін. - К.: Олімп. л-ра,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2010.- 486 с.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12. Коваленко Т.М. Програма допологової реабілітації у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комплексному лікуванні жінок із переношеною та пролонгованою вагітністю: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методичні рекомендації / Т. М. Коваленко. – К., 2015. – 24 с.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13. Владимиров О.А. Психологічна підготовка вагітних до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материнства: Метод. рекомендації / О. А. Владимиров, Н. І. Тофан, А. В.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Гончарова, Т. В. Трембач. – К., 2004. – 42 с.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14. Фізична і психопрофілактична підготовка вагітних до пологів та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фізична реабілітація жінок після пологів: Навч. посіб. / В. І. Грищенко, Ю.С.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Паращук, Т. С. Ейям-Бердієва та ін. – Харків: ТО Ексклюзив, 2003. – 110 с.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Додаткова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1. Физиотерапия. Национальное руководство / Под ред. проф. Г.Н.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Пономаренка – М.: ГЭОТАР. – Медицина, 2009. – 854с.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2. Епифанов В.А. Лечебная физическая культура и массаж. – М.: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ГЭОТАР-Медицина, 2004. – 560 с.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3. Качалина Т.С. Психологическая и физическая подготовка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беременных к родам : Учеб.-метод. пособие. – Нижний Новгород: Изд-во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Нижегородской гос. мед. акад., 2005. – 100 с.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4. Демарчук Е.Л. Лечебная физкультура в акушерстве. Учеб.-метод.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пособие / Е. Л. Демарчук, А. Г. Щедрина. – Новосибирск: Сибмедиздат, 2003.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– 36 с.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5. Маліков М.В. Фізіологія фізичних вправ / М.В. Маліков,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Н. В. Богдановська. – Запоріжжя, 2005. – 102 с.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6. Прогулянки при вагітності [Електронний ресурс]. – Режим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lastRenderedPageBreak/>
        <w:t>доступу:</w:t>
      </w:r>
      <w:r>
        <w:t>http</w:t>
      </w:r>
      <w:r w:rsidRPr="00686045">
        <w:rPr>
          <w:lang w:val="ru-RU"/>
        </w:rPr>
        <w:t>://</w:t>
      </w:r>
      <w:r>
        <w:t>medukr</w:t>
      </w:r>
      <w:r w:rsidRPr="00686045">
        <w:rPr>
          <w:lang w:val="ru-RU"/>
        </w:rPr>
        <w:t>.</w:t>
      </w:r>
      <w:r>
        <w:t>ru</w:t>
      </w:r>
      <w:r w:rsidRPr="00686045">
        <w:rPr>
          <w:lang w:val="ru-RU"/>
        </w:rPr>
        <w:t>/</w:t>
      </w:r>
      <w:r>
        <w:t>vagitnist</w:t>
      </w:r>
      <w:r w:rsidRPr="00686045">
        <w:rPr>
          <w:lang w:val="ru-RU"/>
        </w:rPr>
        <w:t>-</w:t>
      </w:r>
      <w:r>
        <w:t>i</w:t>
      </w:r>
      <w:r w:rsidRPr="00686045">
        <w:rPr>
          <w:lang w:val="ru-RU"/>
        </w:rPr>
        <w:t>-</w:t>
      </w:r>
      <w:r>
        <w:t>pologi</w:t>
      </w:r>
      <w:r w:rsidRPr="00686045">
        <w:rPr>
          <w:lang w:val="ru-RU"/>
        </w:rPr>
        <w:t>/965-</w:t>
      </w:r>
      <w:r>
        <w:t>proguljanki</w:t>
      </w:r>
      <w:r w:rsidRPr="00686045">
        <w:rPr>
          <w:lang w:val="ru-RU"/>
        </w:rPr>
        <w:t>-</w:t>
      </w:r>
      <w:r>
        <w:t>pri</w:t>
      </w:r>
      <w:r w:rsidRPr="00686045">
        <w:rPr>
          <w:lang w:val="ru-RU"/>
        </w:rPr>
        <w:t>-</w:t>
      </w:r>
      <w:r>
        <w:t>vagitnosti</w:t>
      </w:r>
      <w:r w:rsidRPr="00686045">
        <w:rPr>
          <w:lang w:val="ru-RU"/>
        </w:rPr>
        <w:t>.</w:t>
      </w:r>
      <w:r>
        <w:t>html</w:t>
      </w:r>
      <w:r w:rsidRPr="00686045">
        <w:rPr>
          <w:lang w:val="ru-RU"/>
        </w:rPr>
        <w:t>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7. Попов С.Н. Лечебная физическая культура: Учеб. для ин-тов физ.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культ. / Под. ред. С. Н. Попова. – М.: Академия, 2008. – 416 с.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8. Порада А. М. Основи фізичної реабілітації: Навч. посіб. / А.М.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Порада, О.В. Солодовнік. – К.: Медицина, 2008. – 177 с.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9. Савельева Г.М. Акушерство: Учебник / Г.М. Савельева, В. И.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Кулаков, А. Н. Стрижаков и др.; Под ред. Г. М. Савельевой. - М.: Медицина,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2000. – 149 с.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10. Филлипова Г.Г. Психология материнства. – М.: Ин-та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психотерапии, 2002. – 240 с.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Інтернет-ресурси: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1. Фізична реабілітація при вагітності [Електронний ресурс]. –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 xml:space="preserve">Режим доступу: </w:t>
      </w:r>
      <w:r>
        <w:t>http</w:t>
      </w:r>
      <w:r w:rsidRPr="00686045">
        <w:rPr>
          <w:lang w:val="ru-RU"/>
        </w:rPr>
        <w:t>://7000.</w:t>
      </w:r>
      <w:r>
        <w:t>kiev</w:t>
      </w:r>
      <w:r w:rsidRPr="00686045">
        <w:rPr>
          <w:lang w:val="ru-RU"/>
        </w:rPr>
        <w:t>.</w:t>
      </w:r>
      <w:r>
        <w:t>ua</w:t>
      </w:r>
      <w:r w:rsidRPr="00686045">
        <w:rPr>
          <w:lang w:val="ru-RU"/>
        </w:rPr>
        <w:t>/?</w:t>
      </w:r>
      <w:r>
        <w:t>s</w:t>
      </w:r>
      <w:r w:rsidRPr="00686045">
        <w:rPr>
          <w:lang w:val="ru-RU"/>
        </w:rPr>
        <w:t>=</w:t>
      </w:r>
      <w:r>
        <w:t>info</w:t>
      </w:r>
      <w:r w:rsidRPr="00686045">
        <w:rPr>
          <w:lang w:val="ru-RU"/>
        </w:rPr>
        <w:t>/</w:t>
      </w:r>
      <w:r>
        <w:t>vstuplenie</w:t>
      </w:r>
      <w:r w:rsidRPr="00686045">
        <w:rPr>
          <w:lang w:val="ru-RU"/>
        </w:rPr>
        <w:t>/24117.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2. Особливост</w:t>
      </w:r>
      <w:r>
        <w:t>i</w:t>
      </w:r>
      <w:r w:rsidRPr="00686045">
        <w:rPr>
          <w:lang w:val="ru-RU"/>
        </w:rPr>
        <w:t xml:space="preserve"> фізичної реаб</w:t>
      </w:r>
      <w:r>
        <w:t>i</w:t>
      </w:r>
      <w:r w:rsidRPr="00686045">
        <w:rPr>
          <w:lang w:val="ru-RU"/>
        </w:rPr>
        <w:t>л</w:t>
      </w:r>
      <w:r>
        <w:t>i</w:t>
      </w:r>
      <w:r w:rsidRPr="00686045">
        <w:rPr>
          <w:lang w:val="ru-RU"/>
        </w:rPr>
        <w:t>тац</w:t>
      </w:r>
      <w:r>
        <w:t>i</w:t>
      </w:r>
      <w:r w:rsidRPr="00686045">
        <w:rPr>
          <w:lang w:val="ru-RU"/>
        </w:rPr>
        <w:t>ї в пер</w:t>
      </w:r>
      <w:r>
        <w:t>i</w:t>
      </w:r>
      <w:r w:rsidRPr="00686045">
        <w:rPr>
          <w:lang w:val="ru-RU"/>
        </w:rPr>
        <w:t>од ваг</w:t>
      </w:r>
      <w:r>
        <w:t>i</w:t>
      </w:r>
      <w:r w:rsidRPr="00686045">
        <w:rPr>
          <w:lang w:val="ru-RU"/>
        </w:rPr>
        <w:t>тност</w:t>
      </w:r>
      <w:r>
        <w:t>i</w:t>
      </w:r>
      <w:r w:rsidRPr="00686045">
        <w:rPr>
          <w:lang w:val="ru-RU"/>
        </w:rPr>
        <w:t>, пологовий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та п</w:t>
      </w:r>
      <w:r>
        <w:t>i</w:t>
      </w:r>
      <w:r w:rsidRPr="00686045">
        <w:rPr>
          <w:lang w:val="ru-RU"/>
        </w:rPr>
        <w:t>сляпологовий пер</w:t>
      </w:r>
      <w:r>
        <w:t>i</w:t>
      </w:r>
      <w:r w:rsidRPr="00686045">
        <w:rPr>
          <w:lang w:val="ru-RU"/>
        </w:rPr>
        <w:t>оди [Електронний ресурс]. – Режим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доступу:</w:t>
      </w:r>
      <w:r>
        <w:t>http</w:t>
      </w:r>
      <w:r w:rsidRPr="00686045">
        <w:rPr>
          <w:lang w:val="ru-RU"/>
        </w:rPr>
        <w:t>://</w:t>
      </w:r>
      <w:r>
        <w:t>referat</w:t>
      </w:r>
      <w:r w:rsidRPr="00686045">
        <w:rPr>
          <w:lang w:val="ru-RU"/>
        </w:rPr>
        <w:t>.</w:t>
      </w:r>
      <w:r>
        <w:t>niv</w:t>
      </w:r>
      <w:r w:rsidRPr="00686045">
        <w:rPr>
          <w:lang w:val="ru-RU"/>
        </w:rPr>
        <w:t>.</w:t>
      </w:r>
      <w:r>
        <w:t>ru</w:t>
      </w:r>
      <w:r w:rsidRPr="00686045">
        <w:rPr>
          <w:lang w:val="ru-RU"/>
        </w:rPr>
        <w:t>/</w:t>
      </w:r>
      <w:r>
        <w:t>view</w:t>
      </w:r>
      <w:r w:rsidRPr="00686045">
        <w:rPr>
          <w:lang w:val="ru-RU"/>
        </w:rPr>
        <w:t>/</w:t>
      </w:r>
      <w:r>
        <w:t>referat</w:t>
      </w:r>
      <w:r w:rsidRPr="00686045">
        <w:rPr>
          <w:lang w:val="ru-RU"/>
        </w:rPr>
        <w:t>-</w:t>
      </w:r>
      <w:r>
        <w:t>medicine</w:t>
      </w:r>
      <w:r w:rsidRPr="00686045">
        <w:rPr>
          <w:lang w:val="ru-RU"/>
        </w:rPr>
        <w:t>/114/113076.</w:t>
      </w:r>
      <w:r>
        <w:t>htm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3. Реабілітація при порушеннях перебігу вагітності [Електронний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ресурс]. – Режим доступу:</w:t>
      </w:r>
      <w:r>
        <w:t>http</w:t>
      </w:r>
      <w:r w:rsidRPr="00686045">
        <w:rPr>
          <w:lang w:val="ru-RU"/>
        </w:rPr>
        <w:t>://</w:t>
      </w:r>
      <w:r>
        <w:t>bukvar</w:t>
      </w:r>
      <w:r w:rsidRPr="00686045">
        <w:rPr>
          <w:lang w:val="ru-RU"/>
        </w:rPr>
        <w:t>.</w:t>
      </w:r>
      <w:r>
        <w:t>su</w:t>
      </w:r>
      <w:r w:rsidRPr="00686045">
        <w:rPr>
          <w:lang w:val="ru-RU"/>
        </w:rPr>
        <w:t>/</w:t>
      </w:r>
      <w:r>
        <w:t>medicina</w:t>
      </w:r>
      <w:r w:rsidRPr="00686045">
        <w:rPr>
          <w:lang w:val="ru-RU"/>
        </w:rPr>
        <w:t>-</w:t>
      </w:r>
      <w:r>
        <w:t>zdorove</w:t>
      </w:r>
      <w:r w:rsidRPr="00686045">
        <w:rPr>
          <w:lang w:val="ru-RU"/>
        </w:rPr>
        <w:t>/122796-</w:t>
      </w:r>
    </w:p>
    <w:p w:rsidR="00686045" w:rsidRDefault="00686045" w:rsidP="00686045">
      <w:r>
        <w:t>Reabilitaciya-pri-narusheniyah-techeniya-beremennosti.html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4. Физическая реабилитация при беременности [Електронний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ресурс]. – Режим доступу:</w:t>
      </w:r>
    </w:p>
    <w:p w:rsidR="00686045" w:rsidRPr="00686045" w:rsidRDefault="00686045" w:rsidP="00686045">
      <w:pPr>
        <w:rPr>
          <w:lang w:val="ru-RU"/>
        </w:rPr>
      </w:pPr>
      <w:r>
        <w:t>http</w:t>
      </w:r>
      <w:r w:rsidRPr="00686045">
        <w:rPr>
          <w:lang w:val="ru-RU"/>
        </w:rPr>
        <w:t>://</w:t>
      </w:r>
      <w:r>
        <w:t>otherreferats</w:t>
      </w:r>
      <w:r w:rsidRPr="00686045">
        <w:rPr>
          <w:lang w:val="ru-RU"/>
        </w:rPr>
        <w:t>.</w:t>
      </w:r>
      <w:r>
        <w:t>allbest</w:t>
      </w:r>
      <w:r w:rsidRPr="00686045">
        <w:rPr>
          <w:lang w:val="ru-RU"/>
        </w:rPr>
        <w:t>.</w:t>
      </w:r>
      <w:r>
        <w:t>ru</w:t>
      </w:r>
      <w:r w:rsidRPr="00686045">
        <w:rPr>
          <w:lang w:val="ru-RU"/>
        </w:rPr>
        <w:t>/</w:t>
      </w:r>
      <w:r>
        <w:t>medicine</w:t>
      </w:r>
      <w:r w:rsidRPr="00686045">
        <w:rPr>
          <w:lang w:val="ru-RU"/>
        </w:rPr>
        <w:t>/00005111_0.</w:t>
      </w:r>
      <w:r>
        <w:t>html</w:t>
      </w:r>
      <w:r w:rsidRPr="00686045">
        <w:rPr>
          <w:lang w:val="ru-RU"/>
        </w:rPr>
        <w:t>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5. Дыхальная гимнастика при беременности [Електронний ресурс]. –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Режим доступу:</w:t>
      </w:r>
      <w:r>
        <w:t>http</w:t>
      </w:r>
      <w:r w:rsidRPr="00686045">
        <w:rPr>
          <w:lang w:val="ru-RU"/>
        </w:rPr>
        <w:t>://</w:t>
      </w:r>
      <w:r>
        <w:t>ladyslimfit</w:t>
      </w:r>
      <w:r w:rsidRPr="00686045">
        <w:rPr>
          <w:lang w:val="ru-RU"/>
        </w:rPr>
        <w:t>.</w:t>
      </w:r>
      <w:r>
        <w:t>ru</w:t>
      </w:r>
      <w:r w:rsidRPr="00686045">
        <w:rPr>
          <w:lang w:val="ru-RU"/>
        </w:rPr>
        <w:t>/</w:t>
      </w:r>
      <w:r>
        <w:t>pregnancy</w:t>
      </w:r>
      <w:r w:rsidRPr="00686045">
        <w:rPr>
          <w:lang w:val="ru-RU"/>
        </w:rPr>
        <w:t>/38-</w:t>
      </w:r>
      <w:r>
        <w:t>dyhatelnaya</w:t>
      </w:r>
      <w:r w:rsidRPr="00686045">
        <w:rPr>
          <w:lang w:val="ru-RU"/>
        </w:rPr>
        <w:t>-</w:t>
      </w:r>
      <w:r>
        <w:t>gimnastika</w:t>
      </w:r>
      <w:r w:rsidRPr="00686045">
        <w:rPr>
          <w:lang w:val="ru-RU"/>
        </w:rPr>
        <w:t>-</w:t>
      </w:r>
      <w:r>
        <w:t>dlyaberemennyh</w:t>
      </w:r>
      <w:r w:rsidRPr="00686045">
        <w:rPr>
          <w:lang w:val="ru-RU"/>
        </w:rPr>
        <w:t>.</w:t>
      </w:r>
      <w:r>
        <w:t>html</w:t>
      </w:r>
      <w:r w:rsidRPr="00686045">
        <w:rPr>
          <w:lang w:val="ru-RU"/>
        </w:rPr>
        <w:t>.</w:t>
      </w:r>
    </w:p>
    <w:p w:rsidR="00686045" w:rsidRPr="00686045" w:rsidRDefault="00686045" w:rsidP="00686045">
      <w:pPr>
        <w:rPr>
          <w:lang w:val="ru-RU"/>
        </w:rPr>
      </w:pPr>
      <w:r w:rsidRPr="00686045">
        <w:rPr>
          <w:lang w:val="ru-RU"/>
        </w:rPr>
        <w:t>6. Дихальна гімнастика для вагітних [Електронний ресурс]. – Режим</w:t>
      </w:r>
    </w:p>
    <w:p w:rsidR="00686045" w:rsidRDefault="00686045" w:rsidP="00686045">
      <w:r>
        <w:t>доступу:http://likuvan.in.ua/dihal-na-gimnastika-dlya-vagitnih.html.</w:t>
      </w:r>
    </w:p>
    <w:p w:rsidR="00686045" w:rsidRPr="00686045" w:rsidRDefault="00686045" w:rsidP="00686045">
      <w:pPr>
        <w:rPr>
          <w:bCs/>
          <w:color w:val="000000"/>
          <w:lang w:val="uk-UA"/>
        </w:rPr>
      </w:pPr>
      <w:r w:rsidRPr="00686045">
        <w:rPr>
          <w:bCs/>
          <w:color w:val="000000"/>
          <w:lang w:val="uk-UA"/>
        </w:rPr>
        <w:t>1. Курдюмова Н.О. Практикум з педіатрії в модулях. – К. Медицина, 2007. – 119-120 с.</w:t>
      </w:r>
    </w:p>
    <w:p w:rsidR="00686045" w:rsidRPr="00686045" w:rsidRDefault="00686045" w:rsidP="00686045">
      <w:pPr>
        <w:rPr>
          <w:bCs/>
          <w:color w:val="000000"/>
          <w:lang w:val="uk-UA"/>
        </w:rPr>
      </w:pPr>
      <w:r w:rsidRPr="00686045">
        <w:rPr>
          <w:bCs/>
          <w:color w:val="000000"/>
          <w:lang w:val="uk-UA"/>
        </w:rPr>
        <w:t>2. Мухін В. М. Фізична реабілітація. - К.: Олімпійська література, 2007.-472 с.</w:t>
      </w:r>
    </w:p>
    <w:p w:rsidR="00686045" w:rsidRPr="00686045" w:rsidRDefault="00686045" w:rsidP="00686045">
      <w:pPr>
        <w:rPr>
          <w:bCs/>
          <w:color w:val="000000"/>
          <w:lang w:val="uk-UA"/>
        </w:rPr>
      </w:pPr>
      <w:r w:rsidRPr="00686045">
        <w:rPr>
          <w:bCs/>
          <w:color w:val="000000"/>
          <w:lang w:val="uk-UA"/>
        </w:rPr>
        <w:t>3. Марченко О. К. Основы физической реабилитации. – К.: Олимпийская литература, 2012. – 528 с.</w:t>
      </w:r>
    </w:p>
    <w:p w:rsidR="00686045" w:rsidRDefault="00686045" w:rsidP="008A1E8D">
      <w:pPr>
        <w:rPr>
          <w:b/>
          <w:i/>
          <w:iCs/>
          <w:color w:val="000000"/>
          <w:lang w:val="uk-UA"/>
        </w:rPr>
      </w:pPr>
    </w:p>
    <w:p w:rsidR="008A1E8D" w:rsidRPr="008A1E8D" w:rsidRDefault="008A1E8D" w:rsidP="008A1E8D">
      <w:pPr>
        <w:rPr>
          <w:b/>
          <w:i/>
          <w:iCs/>
          <w:color w:val="000000"/>
          <w:lang w:val="uk-UA"/>
        </w:rPr>
      </w:pPr>
      <w:r w:rsidRPr="008A1E8D">
        <w:rPr>
          <w:b/>
          <w:i/>
          <w:iCs/>
          <w:color w:val="000000"/>
          <w:lang w:val="uk-UA"/>
        </w:rPr>
        <w:t>Інформаційні ресурси</w:t>
      </w:r>
    </w:p>
    <w:p w:rsidR="008A1E8D" w:rsidRPr="008A1E8D" w:rsidRDefault="008A1E8D" w:rsidP="008A1E8D">
      <w:pPr>
        <w:rPr>
          <w:i/>
          <w:iCs/>
          <w:color w:val="000000"/>
          <w:lang w:val="uk-UA"/>
        </w:rPr>
      </w:pPr>
    </w:p>
    <w:p w:rsidR="008A1E8D" w:rsidRPr="00157ACD" w:rsidRDefault="008A1E8D" w:rsidP="00E51367">
      <w:pPr>
        <w:rPr>
          <w:i/>
          <w:iCs/>
          <w:color w:val="0070C0"/>
          <w:u w:val="single"/>
          <w:lang w:val="uk-UA"/>
        </w:rPr>
      </w:pPr>
      <w:r w:rsidRPr="008A1E8D">
        <w:rPr>
          <w:i/>
          <w:iCs/>
          <w:color w:val="000000"/>
          <w:lang w:val="uk-UA"/>
        </w:rPr>
        <w:t>1.</w:t>
      </w:r>
      <w:r w:rsidRPr="008A1E8D">
        <w:rPr>
          <w:i/>
          <w:iCs/>
          <w:color w:val="000000"/>
          <w:lang w:val="uk-UA"/>
        </w:rPr>
        <w:tab/>
        <w:t>Реабил</w:t>
      </w:r>
      <w:r w:rsidR="00540CDC">
        <w:rPr>
          <w:i/>
          <w:iCs/>
          <w:color w:val="000000"/>
          <w:lang w:val="uk-UA"/>
        </w:rPr>
        <w:t>і</w:t>
      </w:r>
      <w:r w:rsidRPr="008A1E8D">
        <w:rPr>
          <w:i/>
          <w:iCs/>
          <w:color w:val="000000"/>
          <w:lang w:val="uk-UA"/>
        </w:rPr>
        <w:t>тация, л</w:t>
      </w:r>
      <w:r w:rsidR="00540CDC">
        <w:rPr>
          <w:i/>
          <w:iCs/>
          <w:color w:val="000000"/>
          <w:lang w:val="uk-UA"/>
        </w:rPr>
        <w:t>ікувальна фізкультура, ерготерапі</w:t>
      </w:r>
      <w:r w:rsidRPr="008A1E8D">
        <w:rPr>
          <w:i/>
          <w:iCs/>
          <w:color w:val="000000"/>
          <w:lang w:val="uk-UA"/>
        </w:rPr>
        <w:t xml:space="preserve">я [Електронний ресурс]. - Режим доступу: </w:t>
      </w:r>
      <w:r w:rsidRPr="00157ACD">
        <w:rPr>
          <w:i/>
          <w:iCs/>
          <w:color w:val="0070C0"/>
          <w:u w:val="single"/>
          <w:lang w:val="uk-UA"/>
        </w:rPr>
        <w:t>http://reabilitaciya.org/travmy.html</w:t>
      </w:r>
    </w:p>
    <w:p w:rsidR="008A1E8D" w:rsidRPr="00157ACD" w:rsidRDefault="008A1E8D" w:rsidP="00E51367">
      <w:pPr>
        <w:rPr>
          <w:i/>
          <w:iCs/>
          <w:color w:val="0070C0"/>
          <w:u w:val="single"/>
          <w:lang w:val="uk-UA"/>
        </w:rPr>
      </w:pPr>
      <w:r w:rsidRPr="008A1E8D">
        <w:rPr>
          <w:i/>
          <w:iCs/>
          <w:color w:val="000000"/>
          <w:lang w:val="uk-UA"/>
        </w:rPr>
        <w:t>2.</w:t>
      </w:r>
      <w:r w:rsidRPr="008A1E8D">
        <w:rPr>
          <w:i/>
          <w:iCs/>
          <w:color w:val="000000"/>
          <w:lang w:val="uk-UA"/>
        </w:rPr>
        <w:tab/>
        <w:t>Асоц</w:t>
      </w:r>
      <w:r w:rsidR="00540CDC">
        <w:rPr>
          <w:i/>
          <w:iCs/>
          <w:color w:val="000000"/>
          <w:lang w:val="uk-UA"/>
        </w:rPr>
        <w:t>і</w:t>
      </w:r>
      <w:r w:rsidRPr="008A1E8D">
        <w:rPr>
          <w:i/>
          <w:iCs/>
          <w:color w:val="000000"/>
          <w:lang w:val="uk-UA"/>
        </w:rPr>
        <w:t>ац</w:t>
      </w:r>
      <w:r w:rsidR="00540CDC">
        <w:rPr>
          <w:i/>
          <w:iCs/>
          <w:color w:val="000000"/>
          <w:lang w:val="uk-UA"/>
        </w:rPr>
        <w:t>і</w:t>
      </w:r>
      <w:r w:rsidRPr="008A1E8D">
        <w:rPr>
          <w:i/>
          <w:iCs/>
          <w:color w:val="000000"/>
          <w:lang w:val="uk-UA"/>
        </w:rPr>
        <w:t>я специалист</w:t>
      </w:r>
      <w:r w:rsidR="00540CDC">
        <w:rPr>
          <w:i/>
          <w:iCs/>
          <w:color w:val="000000"/>
          <w:lang w:val="uk-UA"/>
        </w:rPr>
        <w:t>ів</w:t>
      </w:r>
      <w:r w:rsidRPr="008A1E8D">
        <w:rPr>
          <w:i/>
          <w:iCs/>
          <w:color w:val="000000"/>
          <w:lang w:val="uk-UA"/>
        </w:rPr>
        <w:t xml:space="preserve"> </w:t>
      </w:r>
      <w:r w:rsidR="00540CDC">
        <w:rPr>
          <w:i/>
          <w:iCs/>
          <w:color w:val="000000"/>
          <w:lang w:val="uk-UA"/>
        </w:rPr>
        <w:t xml:space="preserve">з </w:t>
      </w:r>
      <w:r w:rsidRPr="008A1E8D">
        <w:rPr>
          <w:i/>
          <w:iCs/>
          <w:color w:val="000000"/>
          <w:lang w:val="uk-UA"/>
        </w:rPr>
        <w:t xml:space="preserve"> сенсорно</w:t>
      </w:r>
      <w:r w:rsidR="00540CDC">
        <w:rPr>
          <w:i/>
          <w:iCs/>
          <w:color w:val="000000"/>
          <w:lang w:val="uk-UA"/>
        </w:rPr>
        <w:t>ї інтеграції</w:t>
      </w:r>
      <w:r w:rsidRPr="008A1E8D">
        <w:rPr>
          <w:i/>
          <w:iCs/>
          <w:color w:val="000000"/>
          <w:lang w:val="uk-UA"/>
        </w:rPr>
        <w:t xml:space="preserve"> [Електронний ресурс]. - Режим доступу: </w:t>
      </w:r>
      <w:r w:rsidRPr="00157ACD">
        <w:rPr>
          <w:i/>
          <w:iCs/>
          <w:color w:val="0070C0"/>
          <w:u w:val="single"/>
          <w:lang w:val="uk-UA"/>
        </w:rPr>
        <w:t>http://sensint.ru/</w:t>
      </w:r>
    </w:p>
    <w:p w:rsidR="00CF0BAA" w:rsidRPr="00540CDC" w:rsidRDefault="00E51367" w:rsidP="00E51367">
      <w:pPr>
        <w:rPr>
          <w:i/>
          <w:iCs/>
          <w:color w:val="4472C4" w:themeColor="accent1"/>
          <w:lang w:val="uk-UA"/>
        </w:rPr>
      </w:pPr>
      <w:r>
        <w:rPr>
          <w:i/>
          <w:iCs/>
          <w:color w:val="000000"/>
          <w:lang w:val="uk-UA"/>
        </w:rPr>
        <w:t>3</w:t>
      </w:r>
      <w:r w:rsidR="00540CDC">
        <w:rPr>
          <w:i/>
          <w:iCs/>
          <w:color w:val="000000"/>
          <w:lang w:val="uk-UA"/>
        </w:rPr>
        <w:t>.</w:t>
      </w:r>
      <w:r w:rsidR="00540CDC">
        <w:rPr>
          <w:i/>
          <w:iCs/>
          <w:color w:val="000000"/>
          <w:lang w:val="uk-UA"/>
        </w:rPr>
        <w:tab/>
        <w:t>Е</w:t>
      </w:r>
      <w:r w:rsidR="008A1E8D" w:rsidRPr="008A1E8D">
        <w:rPr>
          <w:i/>
          <w:iCs/>
          <w:color w:val="000000"/>
          <w:lang w:val="uk-UA"/>
        </w:rPr>
        <w:t>рготерап</w:t>
      </w:r>
      <w:r w:rsidR="00540CDC">
        <w:rPr>
          <w:i/>
          <w:iCs/>
          <w:color w:val="000000"/>
          <w:lang w:val="uk-UA"/>
        </w:rPr>
        <w:t>і</w:t>
      </w:r>
      <w:r w:rsidR="008A1E8D" w:rsidRPr="008A1E8D">
        <w:rPr>
          <w:i/>
          <w:iCs/>
          <w:color w:val="000000"/>
          <w:lang w:val="uk-UA"/>
        </w:rPr>
        <w:t xml:space="preserve">я Нордберг [Електронний ресурс]. - Режим доступу: </w:t>
      </w:r>
      <w:hyperlink r:id="rId7" w:history="1">
        <w:r w:rsidR="00540CDC" w:rsidRPr="00540CDC">
          <w:rPr>
            <w:rStyle w:val="Hyperlink"/>
            <w:i/>
            <w:iCs/>
            <w:color w:val="4472C4" w:themeColor="accent1"/>
            <w:lang w:val="uk-UA"/>
          </w:rPr>
          <w:t>http://www.ergotherapie-bergkamen.de/</w:t>
        </w:r>
      </w:hyperlink>
    </w:p>
    <w:p w:rsidR="00540CDC" w:rsidRDefault="00E51367" w:rsidP="00E51367">
      <w:pPr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>4</w:t>
      </w:r>
      <w:r w:rsidR="00540CDC">
        <w:rPr>
          <w:i/>
          <w:iCs/>
          <w:color w:val="000000"/>
          <w:lang w:val="uk-UA"/>
        </w:rPr>
        <w:t xml:space="preserve">. </w:t>
      </w:r>
      <w:r w:rsidR="00540CDC" w:rsidRPr="00540CDC">
        <w:rPr>
          <w:i/>
          <w:iCs/>
          <w:color w:val="000000"/>
          <w:lang w:val="uk-UA"/>
        </w:rPr>
        <w:t>Українське товариство ерготерапевтів</w:t>
      </w:r>
      <w:r w:rsidR="00540CDC">
        <w:rPr>
          <w:i/>
          <w:iCs/>
          <w:color w:val="000000"/>
          <w:lang w:val="uk-UA"/>
        </w:rPr>
        <w:t xml:space="preserve"> </w:t>
      </w:r>
      <w:r w:rsidR="00540CDC" w:rsidRPr="00540CDC">
        <w:rPr>
          <w:i/>
          <w:iCs/>
          <w:color w:val="000000"/>
          <w:lang w:val="uk-UA"/>
        </w:rPr>
        <w:t>[Електронний ресурс]. - Режим доступу:</w:t>
      </w:r>
    </w:p>
    <w:p w:rsidR="00540CDC" w:rsidRPr="00540CDC" w:rsidRDefault="00540CDC" w:rsidP="00E51367">
      <w:pPr>
        <w:rPr>
          <w:i/>
          <w:iCs/>
          <w:color w:val="0070C0"/>
          <w:u w:val="single"/>
          <w:lang w:val="uk-UA"/>
        </w:rPr>
      </w:pPr>
      <w:r w:rsidRPr="00540CDC">
        <w:rPr>
          <w:i/>
          <w:iCs/>
          <w:color w:val="000000"/>
          <w:lang w:val="uk-UA"/>
        </w:rPr>
        <w:t xml:space="preserve"> </w:t>
      </w:r>
      <w:r>
        <w:rPr>
          <w:i/>
          <w:iCs/>
          <w:color w:val="000000"/>
          <w:lang w:val="uk-UA"/>
        </w:rPr>
        <w:t xml:space="preserve"> </w:t>
      </w:r>
      <w:r w:rsidRPr="00540CDC">
        <w:rPr>
          <w:i/>
          <w:iCs/>
          <w:color w:val="0070C0"/>
          <w:u w:val="single"/>
          <w:lang w:val="uk-UA"/>
        </w:rPr>
        <w:t>https://www.facebook.com/ergotherapy.ukraine/</w:t>
      </w:r>
    </w:p>
    <w:p w:rsidR="00CA3845" w:rsidRDefault="00CA3845" w:rsidP="00E51367">
      <w:pPr>
        <w:rPr>
          <w:b/>
          <w:bCs/>
          <w:color w:val="000000"/>
          <w:sz w:val="28"/>
          <w:szCs w:val="28"/>
          <w:lang w:val="uk-UA"/>
        </w:rPr>
      </w:pPr>
    </w:p>
    <w:p w:rsidR="00566A39" w:rsidRDefault="00566A39" w:rsidP="00626ADD">
      <w:pPr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РЕГУЛЯЦІЇ І </w:t>
      </w:r>
      <w:r w:rsidR="00EF5BEC" w:rsidRPr="00A808DE">
        <w:rPr>
          <w:b/>
          <w:bCs/>
          <w:color w:val="000000"/>
          <w:sz w:val="28"/>
          <w:szCs w:val="28"/>
          <w:lang w:val="uk-UA"/>
        </w:rPr>
        <w:t>ПОЛІТИКИ</w:t>
      </w:r>
      <w:r>
        <w:rPr>
          <w:b/>
          <w:bCs/>
          <w:color w:val="000000"/>
          <w:sz w:val="28"/>
          <w:szCs w:val="28"/>
          <w:lang w:val="uk-UA"/>
        </w:rPr>
        <w:t xml:space="preserve"> КУРСУ</w:t>
      </w:r>
      <w:r w:rsidR="00204EA4">
        <w:rPr>
          <w:rStyle w:val="FootnoteReference"/>
          <w:b/>
          <w:bCs/>
          <w:color w:val="000000"/>
          <w:sz w:val="28"/>
          <w:szCs w:val="28"/>
          <w:lang w:val="uk-UA"/>
        </w:rPr>
        <w:footnoteReference w:id="2"/>
      </w:r>
    </w:p>
    <w:p w:rsidR="001A3AC6" w:rsidRDefault="001A3AC6" w:rsidP="0031048A">
      <w:pPr>
        <w:rPr>
          <w:b/>
          <w:bCs/>
          <w:color w:val="000000"/>
          <w:highlight w:val="yellow"/>
          <w:lang w:val="uk-UA"/>
        </w:rPr>
      </w:pPr>
    </w:p>
    <w:p w:rsidR="00566A39" w:rsidRPr="00404FEA" w:rsidRDefault="00566A39" w:rsidP="0031048A">
      <w:pPr>
        <w:rPr>
          <w:b/>
          <w:bCs/>
          <w:color w:val="000000"/>
          <w:lang w:val="uk-UA"/>
        </w:rPr>
      </w:pPr>
      <w:r w:rsidRPr="00404FEA">
        <w:rPr>
          <w:b/>
          <w:bCs/>
          <w:color w:val="000000"/>
          <w:lang w:val="uk-UA"/>
        </w:rPr>
        <w:t>Відвідування</w:t>
      </w:r>
      <w:r w:rsidR="00404FEA">
        <w:rPr>
          <w:b/>
          <w:bCs/>
          <w:color w:val="000000"/>
          <w:lang w:val="uk-UA"/>
        </w:rPr>
        <w:t xml:space="preserve"> занять. Регуляція пропусків.</w:t>
      </w:r>
    </w:p>
    <w:p w:rsidR="001E336D" w:rsidRPr="001E336D" w:rsidRDefault="00DB4651" w:rsidP="00404FEA">
      <w:pPr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>І</w:t>
      </w:r>
      <w:r w:rsidR="001E336D">
        <w:rPr>
          <w:i/>
          <w:iCs/>
          <w:color w:val="000000"/>
          <w:lang w:val="uk-UA"/>
        </w:rPr>
        <w:t>нтерактивний характер курсу передбачає обов</w:t>
      </w:r>
      <w:r w:rsidR="001E336D" w:rsidRPr="001E336D">
        <w:rPr>
          <w:i/>
          <w:iCs/>
          <w:color w:val="000000"/>
          <w:lang w:val="ru-RU"/>
        </w:rPr>
        <w:t>’</w:t>
      </w:r>
      <w:r w:rsidR="001E336D">
        <w:rPr>
          <w:i/>
          <w:iCs/>
          <w:color w:val="000000"/>
          <w:lang w:val="uk-UA"/>
        </w:rPr>
        <w:t xml:space="preserve">язкове відвідування практичних занять. Студенти, які за певних обставин не можуть відвідувати практичні заняття регулярно, мусять впродовж тижня узгодити із викладачем графік індивідуального відпрацювання пропущених </w:t>
      </w:r>
      <w:r w:rsidR="001E336D">
        <w:rPr>
          <w:i/>
          <w:iCs/>
          <w:color w:val="000000"/>
          <w:lang w:val="uk-UA"/>
        </w:rPr>
        <w:lastRenderedPageBreak/>
        <w:t xml:space="preserve">занять. Окремі пропущенні завдання мають бути відпрацьовані на найближчій консультації впродовж тижня після пропуску. Відпрацювання занять здійснюється усно у формі співбесіди за </w:t>
      </w:r>
      <w:r w:rsidR="00EF5880">
        <w:rPr>
          <w:i/>
          <w:iCs/>
          <w:color w:val="000000"/>
          <w:lang w:val="uk-UA"/>
        </w:rPr>
        <w:t>питаннями, визначеними планом</w:t>
      </w:r>
      <w:r w:rsidR="001E336D">
        <w:rPr>
          <w:i/>
          <w:iCs/>
          <w:color w:val="000000"/>
          <w:lang w:val="uk-UA"/>
        </w:rPr>
        <w:t xml:space="preserve"> заняття. В окремих випадках дозволяється письмове відпрацювання шляхом виконання індивідуального письмового завдання.  </w:t>
      </w:r>
    </w:p>
    <w:p w:rsidR="001E336D" w:rsidRPr="001E336D" w:rsidRDefault="00EF5880" w:rsidP="00404FEA">
      <w:pPr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 xml:space="preserve">Студенти, які станом на початок екзаменаційної сесії мають понад 70% невідпрацьованих пропущених занять, до відпрацювання не допускаються.  </w:t>
      </w:r>
    </w:p>
    <w:p w:rsidR="00AD4D5B" w:rsidRDefault="00AD4D5B" w:rsidP="00404FEA">
      <w:pPr>
        <w:jc w:val="both"/>
        <w:rPr>
          <w:color w:val="000000"/>
          <w:u w:val="single"/>
          <w:lang w:val="uk-UA"/>
        </w:rPr>
      </w:pPr>
    </w:p>
    <w:p w:rsidR="001A3AC6" w:rsidRPr="00E54730" w:rsidRDefault="0021546E" w:rsidP="0031048A">
      <w:pPr>
        <w:rPr>
          <w:b/>
          <w:bCs/>
          <w:color w:val="000000"/>
          <w:lang w:val="uk-UA"/>
        </w:rPr>
      </w:pPr>
      <w:r w:rsidRPr="00E54730">
        <w:rPr>
          <w:b/>
          <w:bCs/>
          <w:color w:val="000000"/>
          <w:lang w:val="uk-UA"/>
        </w:rPr>
        <w:t>Політика академічної доброчесності</w:t>
      </w:r>
    </w:p>
    <w:p w:rsidR="005E7D79" w:rsidRDefault="005E7D79" w:rsidP="0021546E">
      <w:pPr>
        <w:jc w:val="both"/>
        <w:rPr>
          <w:i/>
          <w:iCs/>
          <w:color w:val="000000"/>
          <w:lang w:val="ru-RU"/>
        </w:rPr>
      </w:pPr>
      <w:r>
        <w:rPr>
          <w:i/>
          <w:iCs/>
          <w:color w:val="000000"/>
          <w:lang w:val="uk-UA"/>
        </w:rPr>
        <w:t xml:space="preserve">Усі письмові роботи, що виконуються слухачами під час проходження курсу, перевіряються на наявність плагіату за допомогою спеціалізованого програмного забезпечення </w:t>
      </w:r>
      <w:r w:rsidR="00791E2C">
        <w:rPr>
          <w:i/>
          <w:iCs/>
          <w:color w:val="000000"/>
        </w:rPr>
        <w:t>UniCheck</w:t>
      </w:r>
      <w:r w:rsidRPr="005E7D79">
        <w:rPr>
          <w:i/>
          <w:iCs/>
          <w:color w:val="000000"/>
          <w:lang w:val="uk-UA"/>
        </w:rPr>
        <w:t xml:space="preserve">. </w:t>
      </w:r>
      <w:r>
        <w:rPr>
          <w:i/>
          <w:iCs/>
          <w:color w:val="000000"/>
          <w:lang w:val="uk-UA"/>
        </w:rPr>
        <w:t>Відповідно до чинних правових норм, плагіатом вважатиметься: копіювання чужої наукової роботи чи декількох робіт та оприлюднення результату під своїм іменем; створення суміші власного та запозиченого тексту без належного цитування джерел; рерайт (перефразування чужої праці без згадування оригінального автора). Будь-яка ідея, думка чи речення,</w:t>
      </w:r>
      <w:r w:rsidR="004707AA">
        <w:rPr>
          <w:i/>
          <w:iCs/>
          <w:color w:val="000000"/>
          <w:lang w:val="uk-UA"/>
        </w:rPr>
        <w:t xml:space="preserve"> ілюстрація чи фото, </w:t>
      </w:r>
      <w:r>
        <w:rPr>
          <w:i/>
          <w:iCs/>
          <w:color w:val="000000"/>
          <w:lang w:val="uk-UA"/>
        </w:rPr>
        <w:t>яке ви запозичуєте, має супроводжуватися посиланням на</w:t>
      </w:r>
      <w:r w:rsidR="004707AA">
        <w:rPr>
          <w:i/>
          <w:iCs/>
          <w:color w:val="000000"/>
          <w:lang w:val="uk-UA"/>
        </w:rPr>
        <w:t xml:space="preserve"> першоджерело</w:t>
      </w:r>
      <w:r>
        <w:rPr>
          <w:i/>
          <w:iCs/>
          <w:color w:val="000000"/>
          <w:lang w:val="uk-UA"/>
        </w:rPr>
        <w:t xml:space="preserve">. </w:t>
      </w:r>
      <w:r w:rsidR="004707AA">
        <w:rPr>
          <w:i/>
          <w:iCs/>
          <w:color w:val="000000"/>
          <w:lang w:val="uk-UA"/>
        </w:rPr>
        <w:t xml:space="preserve">Приклади оформлення цитувань див. на </w:t>
      </w:r>
      <w:r w:rsidR="004707AA">
        <w:rPr>
          <w:i/>
          <w:iCs/>
          <w:color w:val="000000"/>
        </w:rPr>
        <w:t>Moode</w:t>
      </w:r>
      <w:r w:rsidR="004707AA" w:rsidRPr="004707AA">
        <w:rPr>
          <w:i/>
          <w:iCs/>
          <w:color w:val="000000"/>
          <w:lang w:val="ru-RU"/>
        </w:rPr>
        <w:t xml:space="preserve">: </w:t>
      </w:r>
      <w:hyperlink r:id="rId8" w:history="1">
        <w:r w:rsidR="004707AA" w:rsidRPr="002F1DF1">
          <w:rPr>
            <w:rStyle w:val="Hyperlink"/>
            <w:i/>
            <w:iCs/>
          </w:rPr>
          <w:t>https</w:t>
        </w:r>
        <w:r w:rsidR="004707AA" w:rsidRPr="002F1DF1">
          <w:rPr>
            <w:rStyle w:val="Hyperlink"/>
            <w:i/>
            <w:iCs/>
            <w:lang w:val="ru-RU"/>
          </w:rPr>
          <w:t>://</w:t>
        </w:r>
        <w:r w:rsidR="004707AA" w:rsidRPr="002F1DF1">
          <w:rPr>
            <w:rStyle w:val="Hyperlink"/>
            <w:i/>
            <w:iCs/>
          </w:rPr>
          <w:t>moodle</w:t>
        </w:r>
        <w:r w:rsidR="004707AA" w:rsidRPr="002F1DF1">
          <w:rPr>
            <w:rStyle w:val="Hyperlink"/>
            <w:i/>
            <w:iCs/>
            <w:lang w:val="ru-RU"/>
          </w:rPr>
          <w:t>.</w:t>
        </w:r>
        <w:r w:rsidR="004707AA" w:rsidRPr="002F1DF1">
          <w:rPr>
            <w:rStyle w:val="Hyperlink"/>
            <w:i/>
            <w:iCs/>
          </w:rPr>
          <w:t>znu</w:t>
        </w:r>
        <w:r w:rsidR="004707AA" w:rsidRPr="002F1DF1">
          <w:rPr>
            <w:rStyle w:val="Hyperlink"/>
            <w:i/>
            <w:iCs/>
            <w:lang w:val="ru-RU"/>
          </w:rPr>
          <w:t>.</w:t>
        </w:r>
        <w:r w:rsidR="004707AA" w:rsidRPr="002F1DF1">
          <w:rPr>
            <w:rStyle w:val="Hyperlink"/>
            <w:i/>
            <w:iCs/>
          </w:rPr>
          <w:t>edu</w:t>
        </w:r>
        <w:r w:rsidR="004707AA" w:rsidRPr="002F1DF1">
          <w:rPr>
            <w:rStyle w:val="Hyperlink"/>
            <w:i/>
            <w:iCs/>
            <w:lang w:val="ru-RU"/>
          </w:rPr>
          <w:t>.</w:t>
        </w:r>
        <w:r w:rsidR="004707AA" w:rsidRPr="002F1DF1">
          <w:rPr>
            <w:rStyle w:val="Hyperlink"/>
            <w:i/>
            <w:iCs/>
          </w:rPr>
          <w:t>ua</w:t>
        </w:r>
        <w:r w:rsidR="004707AA" w:rsidRPr="002F1DF1">
          <w:rPr>
            <w:rStyle w:val="Hyperlink"/>
            <w:i/>
            <w:iCs/>
            <w:lang w:val="ru-RU"/>
          </w:rPr>
          <w:t>/</w:t>
        </w:r>
        <w:r w:rsidR="004707AA" w:rsidRPr="002F1DF1">
          <w:rPr>
            <w:rStyle w:val="Hyperlink"/>
            <w:i/>
            <w:iCs/>
          </w:rPr>
          <w:t>mod</w:t>
        </w:r>
        <w:r w:rsidR="004707AA" w:rsidRPr="002F1DF1">
          <w:rPr>
            <w:rStyle w:val="Hyperlink"/>
            <w:i/>
            <w:iCs/>
            <w:lang w:val="ru-RU"/>
          </w:rPr>
          <w:t>/</w:t>
        </w:r>
        <w:r w:rsidR="004707AA" w:rsidRPr="002F1DF1">
          <w:rPr>
            <w:rStyle w:val="Hyperlink"/>
            <w:i/>
            <w:iCs/>
          </w:rPr>
          <w:t>resource</w:t>
        </w:r>
        <w:r w:rsidR="004707AA" w:rsidRPr="002F1DF1">
          <w:rPr>
            <w:rStyle w:val="Hyperlink"/>
            <w:i/>
            <w:iCs/>
            <w:lang w:val="ru-RU"/>
          </w:rPr>
          <w:t>/</w:t>
        </w:r>
        <w:r w:rsidR="004707AA" w:rsidRPr="002F1DF1">
          <w:rPr>
            <w:rStyle w:val="Hyperlink"/>
            <w:i/>
            <w:iCs/>
          </w:rPr>
          <w:t>view</w:t>
        </w:r>
        <w:r w:rsidR="004707AA" w:rsidRPr="002F1DF1">
          <w:rPr>
            <w:rStyle w:val="Hyperlink"/>
            <w:i/>
            <w:iCs/>
            <w:lang w:val="ru-RU"/>
          </w:rPr>
          <w:t>.</w:t>
        </w:r>
        <w:r w:rsidR="004707AA" w:rsidRPr="002F1DF1">
          <w:rPr>
            <w:rStyle w:val="Hyperlink"/>
            <w:i/>
            <w:iCs/>
          </w:rPr>
          <w:t>php</w:t>
        </w:r>
        <w:r w:rsidR="004707AA" w:rsidRPr="002F1DF1">
          <w:rPr>
            <w:rStyle w:val="Hyperlink"/>
            <w:i/>
            <w:iCs/>
            <w:lang w:val="ru-RU"/>
          </w:rPr>
          <w:t>?</w:t>
        </w:r>
        <w:r w:rsidR="004707AA" w:rsidRPr="002F1DF1">
          <w:rPr>
            <w:rStyle w:val="Hyperlink"/>
            <w:i/>
            <w:iCs/>
          </w:rPr>
          <w:t>id</w:t>
        </w:r>
        <w:r w:rsidR="004707AA" w:rsidRPr="002F1DF1">
          <w:rPr>
            <w:rStyle w:val="Hyperlink"/>
            <w:i/>
            <w:iCs/>
            <w:lang w:val="ru-RU"/>
          </w:rPr>
          <w:t>=103857</w:t>
        </w:r>
      </w:hyperlink>
    </w:p>
    <w:p w:rsidR="005E7D79" w:rsidRPr="005E7D79" w:rsidRDefault="005E7D79" w:rsidP="0021546E">
      <w:pPr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>Виконавці індивідуальних дослідницьких завдань обов</w:t>
      </w:r>
      <w:r w:rsidRPr="005E7D79">
        <w:rPr>
          <w:i/>
          <w:iCs/>
          <w:color w:val="000000"/>
          <w:lang w:val="uk-UA"/>
        </w:rPr>
        <w:t>’</w:t>
      </w:r>
      <w:r>
        <w:rPr>
          <w:i/>
          <w:iCs/>
          <w:color w:val="000000"/>
          <w:lang w:val="uk-UA"/>
        </w:rPr>
        <w:t xml:space="preserve">язково додають до текстів своїх робіт власноруч підписану Декларацію академічної доброчесності (див. посилання у Додатку до силабусу). </w:t>
      </w:r>
    </w:p>
    <w:p w:rsidR="005E7D79" w:rsidRDefault="004707AA" w:rsidP="0021546E">
      <w:pPr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 xml:space="preserve">Роботи, у яких виявлено ознаки плагіату, до розгляду не приймаються і відхиляються без права перескладання. Якщо ви не впевнені, чи підпадають зроблені вами запозичення під визначення плагіату, будь ласка, проконсультуйтеся з викладачем. </w:t>
      </w:r>
    </w:p>
    <w:p w:rsidR="00EF5880" w:rsidRDefault="004707AA" w:rsidP="0021546E">
      <w:pPr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 xml:space="preserve">Висока академічна культура та європейські стандарти якості освіти, яких дотримуються у ЗНУ, вимагають від дослідників відповідального ставлення до вибору джерел. Посилання на такі ресурси, як </w:t>
      </w:r>
      <w:r>
        <w:rPr>
          <w:i/>
          <w:iCs/>
          <w:color w:val="000000"/>
        </w:rPr>
        <w:t>Wikipedia</w:t>
      </w:r>
      <w:r w:rsidRPr="004707AA">
        <w:rPr>
          <w:i/>
          <w:iCs/>
          <w:color w:val="000000"/>
          <w:lang w:val="uk-UA"/>
        </w:rPr>
        <w:t xml:space="preserve">, </w:t>
      </w:r>
      <w:r>
        <w:rPr>
          <w:i/>
          <w:iCs/>
          <w:color w:val="000000"/>
          <w:lang w:val="uk-UA"/>
        </w:rPr>
        <w:t xml:space="preserve">бази даних рефератів та письмових робіт </w:t>
      </w:r>
      <w:r w:rsidRPr="004707AA">
        <w:rPr>
          <w:i/>
          <w:iCs/>
          <w:color w:val="000000"/>
          <w:lang w:val="uk-UA"/>
        </w:rPr>
        <w:t>(</w:t>
      </w:r>
      <w:r>
        <w:rPr>
          <w:i/>
          <w:iCs/>
          <w:color w:val="000000"/>
        </w:rPr>
        <w:t>Studopedia</w:t>
      </w:r>
      <w:r w:rsidRPr="004707AA">
        <w:rPr>
          <w:i/>
          <w:iCs/>
          <w:color w:val="000000"/>
          <w:lang w:val="uk-UA"/>
        </w:rPr>
        <w:t>.</w:t>
      </w:r>
      <w:r>
        <w:rPr>
          <w:i/>
          <w:iCs/>
          <w:color w:val="000000"/>
        </w:rPr>
        <w:t>org</w:t>
      </w:r>
      <w:r w:rsidRPr="004707AA">
        <w:rPr>
          <w:i/>
          <w:iCs/>
          <w:color w:val="000000"/>
          <w:lang w:val="uk-UA"/>
        </w:rPr>
        <w:t xml:space="preserve"> </w:t>
      </w:r>
      <w:r>
        <w:rPr>
          <w:i/>
          <w:iCs/>
          <w:color w:val="000000"/>
          <w:lang w:val="uk-UA"/>
        </w:rPr>
        <w:t>та подібні) є неприпустимим.</w:t>
      </w:r>
      <w:r w:rsidR="00EF5880">
        <w:rPr>
          <w:i/>
          <w:iCs/>
          <w:color w:val="000000"/>
          <w:lang w:val="uk-UA"/>
        </w:rPr>
        <w:t xml:space="preserve"> Рекомендовані бази даних для пошуку джерел: </w:t>
      </w:r>
    </w:p>
    <w:p w:rsidR="00EF5880" w:rsidRPr="00EF5880" w:rsidRDefault="00EF5880" w:rsidP="0021546E">
      <w:pPr>
        <w:jc w:val="both"/>
        <w:rPr>
          <w:lang w:val="uk-UA"/>
        </w:rPr>
      </w:pPr>
      <w:r>
        <w:rPr>
          <w:i/>
          <w:iCs/>
          <w:color w:val="000000"/>
          <w:lang w:val="uk-UA"/>
        </w:rPr>
        <w:t>Електронні ресурси Національної бібліотеки ім. Вернадського:</w:t>
      </w:r>
      <w:r w:rsidR="00791E2C">
        <w:rPr>
          <w:i/>
          <w:iCs/>
          <w:color w:val="000000"/>
          <w:lang w:val="uk-UA"/>
        </w:rPr>
        <w:t xml:space="preserve"> </w:t>
      </w:r>
      <w:hyperlink r:id="rId9" w:history="1">
        <w:r w:rsidRPr="002F1DF1">
          <w:rPr>
            <w:rStyle w:val="Hyperlink"/>
          </w:rPr>
          <w:t>http</w:t>
        </w:r>
        <w:r w:rsidRPr="002F1DF1">
          <w:rPr>
            <w:rStyle w:val="Hyperlink"/>
            <w:lang w:val="uk-UA"/>
          </w:rPr>
          <w:t>://</w:t>
        </w:r>
        <w:r w:rsidRPr="002F1DF1">
          <w:rPr>
            <w:rStyle w:val="Hyperlink"/>
          </w:rPr>
          <w:t>www</w:t>
        </w:r>
        <w:r w:rsidRPr="002F1DF1">
          <w:rPr>
            <w:rStyle w:val="Hyperlink"/>
            <w:lang w:val="uk-UA"/>
          </w:rPr>
          <w:t>.</w:t>
        </w:r>
        <w:r w:rsidRPr="002F1DF1">
          <w:rPr>
            <w:rStyle w:val="Hyperlink"/>
          </w:rPr>
          <w:t>nbuv</w:t>
        </w:r>
        <w:r w:rsidRPr="002F1DF1">
          <w:rPr>
            <w:rStyle w:val="Hyperlink"/>
            <w:lang w:val="uk-UA"/>
          </w:rPr>
          <w:t>.</w:t>
        </w:r>
        <w:r w:rsidRPr="002F1DF1">
          <w:rPr>
            <w:rStyle w:val="Hyperlink"/>
          </w:rPr>
          <w:t>gov</w:t>
        </w:r>
        <w:r w:rsidRPr="002F1DF1">
          <w:rPr>
            <w:rStyle w:val="Hyperlink"/>
            <w:lang w:val="uk-UA"/>
          </w:rPr>
          <w:t>.</w:t>
        </w:r>
        <w:r w:rsidRPr="002F1DF1">
          <w:rPr>
            <w:rStyle w:val="Hyperlink"/>
          </w:rPr>
          <w:t>ua</w:t>
        </w:r>
      </w:hyperlink>
    </w:p>
    <w:p w:rsidR="004707AA" w:rsidRPr="00EF5880" w:rsidRDefault="00EF5880" w:rsidP="0021546E">
      <w:pPr>
        <w:jc w:val="both"/>
        <w:rPr>
          <w:lang w:val="ru-RU"/>
        </w:rPr>
      </w:pPr>
      <w:r>
        <w:rPr>
          <w:i/>
          <w:iCs/>
          <w:color w:val="000000"/>
          <w:lang w:val="uk-UA"/>
        </w:rPr>
        <w:t xml:space="preserve">Цифрова повнотекстова база даних англомовної наукової періодики </w:t>
      </w:r>
      <w:r>
        <w:rPr>
          <w:i/>
          <w:iCs/>
          <w:color w:val="000000"/>
        </w:rPr>
        <w:t>JSTOR</w:t>
      </w:r>
      <w:r w:rsidRPr="00EF5880">
        <w:rPr>
          <w:i/>
          <w:iCs/>
          <w:color w:val="000000"/>
          <w:lang w:val="ru-RU"/>
        </w:rPr>
        <w:t xml:space="preserve">: </w:t>
      </w:r>
      <w:hyperlink r:id="rId10" w:history="1">
        <w:r>
          <w:rPr>
            <w:rStyle w:val="Hyperlink"/>
          </w:rPr>
          <w:t>https</w:t>
        </w:r>
        <w:r w:rsidRPr="00EF5880">
          <w:rPr>
            <w:rStyle w:val="Hyperlink"/>
            <w:lang w:val="ru-RU"/>
          </w:rPr>
          <w:t>://</w:t>
        </w:r>
        <w:r>
          <w:rPr>
            <w:rStyle w:val="Hyperlink"/>
          </w:rPr>
          <w:t>www</w:t>
        </w:r>
        <w:r w:rsidRPr="00EF5880">
          <w:rPr>
            <w:rStyle w:val="Hyperlink"/>
            <w:lang w:val="ru-RU"/>
          </w:rPr>
          <w:t>.</w:t>
        </w:r>
        <w:r>
          <w:rPr>
            <w:rStyle w:val="Hyperlink"/>
          </w:rPr>
          <w:t>jstor</w:t>
        </w:r>
        <w:r w:rsidRPr="00EF5880">
          <w:rPr>
            <w:rStyle w:val="Hyperlink"/>
            <w:lang w:val="ru-RU"/>
          </w:rPr>
          <w:t>.</w:t>
        </w:r>
        <w:r>
          <w:rPr>
            <w:rStyle w:val="Hyperlink"/>
          </w:rPr>
          <w:t>org</w:t>
        </w:r>
        <w:r w:rsidRPr="00EF5880">
          <w:rPr>
            <w:rStyle w:val="Hyperlink"/>
            <w:lang w:val="ru-RU"/>
          </w:rPr>
          <w:t>/</w:t>
        </w:r>
      </w:hyperlink>
    </w:p>
    <w:p w:rsidR="00EF5880" w:rsidRDefault="00EF5880" w:rsidP="0021546E">
      <w:pPr>
        <w:jc w:val="both"/>
        <w:rPr>
          <w:color w:val="000000"/>
          <w:lang w:val="uk-UA"/>
        </w:rPr>
      </w:pPr>
    </w:p>
    <w:p w:rsidR="0021546E" w:rsidRPr="008757C1" w:rsidRDefault="008757C1" w:rsidP="0031048A">
      <w:pPr>
        <w:rPr>
          <w:b/>
          <w:bCs/>
          <w:color w:val="000000"/>
          <w:lang w:val="uk-UA"/>
        </w:rPr>
      </w:pPr>
      <w:r w:rsidRPr="008757C1">
        <w:rPr>
          <w:b/>
          <w:bCs/>
          <w:color w:val="000000"/>
          <w:lang w:val="uk-UA"/>
        </w:rPr>
        <w:t>Використання комп’ютерів/телефонів на занятті</w:t>
      </w:r>
    </w:p>
    <w:p w:rsidR="00EF5880" w:rsidRDefault="00EF5880" w:rsidP="008757C1">
      <w:pPr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>Використання мобільних телефонів, планшетів та інших гаджетів під час лекційних та практичних занять дозволяється виключно у навчальних цілях (для уточнення певних даних, перевірки правопису, отримання довідкової інформації тощо)</w:t>
      </w:r>
      <w:r w:rsidR="00D60B1B">
        <w:rPr>
          <w:i/>
          <w:iCs/>
          <w:color w:val="000000"/>
          <w:lang w:val="uk-UA"/>
        </w:rPr>
        <w:t xml:space="preserve">. Будь ласка, не забувайте активувати режим «без звуку» до початку заняття. </w:t>
      </w:r>
    </w:p>
    <w:p w:rsidR="00EF5880" w:rsidRDefault="00EF5880" w:rsidP="008757C1">
      <w:pPr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 xml:space="preserve">Під час виконання заходів контролю (термінологічних диктантів, контрольних робіт, іспитів) використання гаджетів заборонено. </w:t>
      </w:r>
      <w:r w:rsidR="00D60B1B">
        <w:rPr>
          <w:i/>
          <w:iCs/>
          <w:color w:val="000000"/>
          <w:lang w:val="uk-UA"/>
        </w:rPr>
        <w:t>У разі порушення цієї заборони роботу буде анульовано без права перескладання.</w:t>
      </w:r>
    </w:p>
    <w:p w:rsidR="00CE7235" w:rsidRDefault="00CE7235" w:rsidP="008757C1">
      <w:pPr>
        <w:jc w:val="both"/>
        <w:rPr>
          <w:color w:val="000000"/>
          <w:lang w:val="uk-UA"/>
        </w:rPr>
      </w:pPr>
    </w:p>
    <w:p w:rsidR="0031048A" w:rsidRPr="00E42FA1" w:rsidRDefault="00CE7235" w:rsidP="0031048A">
      <w:pPr>
        <w:rPr>
          <w:lang w:val="uk-UA"/>
        </w:rPr>
      </w:pPr>
      <w:r>
        <w:rPr>
          <w:b/>
          <w:bCs/>
          <w:color w:val="000000"/>
          <w:lang w:val="uk-UA"/>
        </w:rPr>
        <w:t>Комунікація</w:t>
      </w:r>
    </w:p>
    <w:p w:rsidR="00D60B1B" w:rsidRPr="00D54399" w:rsidRDefault="00D60B1B" w:rsidP="004B275A">
      <w:pPr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 xml:space="preserve">Базовою платформою для комунікації викладача зі студентами є </w:t>
      </w:r>
      <w:r>
        <w:rPr>
          <w:i/>
          <w:iCs/>
          <w:color w:val="000000"/>
        </w:rPr>
        <w:t>Moodle</w:t>
      </w:r>
      <w:r w:rsidRPr="00D54399">
        <w:rPr>
          <w:i/>
          <w:iCs/>
          <w:color w:val="000000"/>
          <w:lang w:val="uk-UA"/>
        </w:rPr>
        <w:t xml:space="preserve">. </w:t>
      </w:r>
    </w:p>
    <w:p w:rsidR="00D60B1B" w:rsidRDefault="00D60B1B" w:rsidP="004B275A">
      <w:pPr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 xml:space="preserve">Важливі повідомлення загального характеру – зокрема, оголошення про терміни подання контрольних робіт, коди доступу до сесій у </w:t>
      </w:r>
      <w:r>
        <w:rPr>
          <w:i/>
          <w:iCs/>
          <w:color w:val="000000"/>
        </w:rPr>
        <w:t>Cisco</w:t>
      </w:r>
      <w:r w:rsidRPr="00D60B1B">
        <w:rPr>
          <w:i/>
          <w:iCs/>
          <w:color w:val="000000"/>
          <w:lang w:val="ru-RU"/>
        </w:rPr>
        <w:t xml:space="preserve"> </w:t>
      </w:r>
      <w:r>
        <w:rPr>
          <w:i/>
          <w:iCs/>
          <w:color w:val="000000"/>
        </w:rPr>
        <w:t>Webex</w:t>
      </w:r>
      <w:r>
        <w:rPr>
          <w:i/>
          <w:iCs/>
          <w:color w:val="000000"/>
          <w:lang w:val="uk-UA"/>
        </w:rPr>
        <w:t xml:space="preserve"> та ін. – регулярно розміщуються викладачем </w:t>
      </w:r>
      <w:r>
        <w:rPr>
          <w:i/>
          <w:iCs/>
          <w:color w:val="000000"/>
          <w:lang w:val="ru-RU"/>
        </w:rPr>
        <w:t xml:space="preserve">на форумі курсу. Для персональних запитів </w:t>
      </w:r>
      <w:r>
        <w:rPr>
          <w:i/>
          <w:iCs/>
          <w:color w:val="000000"/>
          <w:lang w:val="uk-UA"/>
        </w:rPr>
        <w:t xml:space="preserve">використовується сервіс приватних повідомлень. Відповіді на запити студентів подаються викладачем впродовж трьох робочих днів. Для оперативного отримання повідомлень про оцінки та нову інформацію, розміщену на сторінці курсу у </w:t>
      </w:r>
      <w:r>
        <w:rPr>
          <w:i/>
          <w:iCs/>
          <w:color w:val="000000"/>
        </w:rPr>
        <w:t>Moodle</w:t>
      </w:r>
      <w:r w:rsidRPr="00D60B1B">
        <w:rPr>
          <w:i/>
          <w:iCs/>
          <w:color w:val="000000"/>
          <w:lang w:val="ru-RU"/>
        </w:rPr>
        <w:t xml:space="preserve">, </w:t>
      </w:r>
      <w:r>
        <w:rPr>
          <w:i/>
          <w:iCs/>
          <w:color w:val="000000"/>
          <w:lang w:val="uk-UA"/>
        </w:rPr>
        <w:t xml:space="preserve">будь ласка, переконайтеся, що адреса електронної пошти, зазначена у вашому профайлі на </w:t>
      </w:r>
      <w:r>
        <w:rPr>
          <w:i/>
          <w:iCs/>
          <w:color w:val="000000"/>
        </w:rPr>
        <w:t>Moodle</w:t>
      </w:r>
      <w:r w:rsidRPr="00D60B1B">
        <w:rPr>
          <w:i/>
          <w:iCs/>
          <w:color w:val="000000"/>
          <w:lang w:val="ru-RU"/>
        </w:rPr>
        <w:t xml:space="preserve">, </w:t>
      </w:r>
      <w:r>
        <w:rPr>
          <w:i/>
          <w:iCs/>
          <w:color w:val="000000"/>
          <w:lang w:val="uk-UA"/>
        </w:rPr>
        <w:t xml:space="preserve">є актуальною, та регулярно перевіряйте папку «Спам».  </w:t>
      </w:r>
    </w:p>
    <w:p w:rsidR="00183C4E" w:rsidRDefault="00D60B1B" w:rsidP="00183C4E">
      <w:pPr>
        <w:rPr>
          <w:i/>
          <w:iCs/>
          <w:lang w:val="uk-UA"/>
        </w:rPr>
      </w:pPr>
      <w:r>
        <w:rPr>
          <w:i/>
          <w:iCs/>
          <w:color w:val="000000"/>
          <w:lang w:val="uk-UA"/>
        </w:rPr>
        <w:t>Якщо за технічних</w:t>
      </w:r>
      <w:r w:rsidRPr="00D60B1B">
        <w:rPr>
          <w:i/>
          <w:iCs/>
          <w:color w:val="000000"/>
          <w:lang w:val="ru-RU"/>
        </w:rPr>
        <w:t xml:space="preserve"> </w:t>
      </w:r>
      <w:r>
        <w:rPr>
          <w:i/>
          <w:iCs/>
          <w:color w:val="000000"/>
          <w:lang w:val="uk-UA"/>
        </w:rPr>
        <w:t xml:space="preserve">причин доступ до </w:t>
      </w:r>
      <w:r>
        <w:rPr>
          <w:i/>
          <w:iCs/>
          <w:color w:val="000000"/>
        </w:rPr>
        <w:t>Moodle</w:t>
      </w:r>
      <w:r w:rsidRPr="00D60B1B">
        <w:rPr>
          <w:i/>
          <w:iCs/>
          <w:color w:val="000000"/>
          <w:lang w:val="ru-RU"/>
        </w:rPr>
        <w:t xml:space="preserve"> </w:t>
      </w:r>
      <w:r>
        <w:rPr>
          <w:i/>
          <w:iCs/>
          <w:color w:val="000000"/>
          <w:lang w:val="ru-RU"/>
        </w:rPr>
        <w:t>є неможливим, або ваше питання потребує термінового розгляду,</w:t>
      </w:r>
      <w:r w:rsidR="00183C4E">
        <w:rPr>
          <w:i/>
          <w:iCs/>
          <w:color w:val="000000"/>
          <w:lang w:val="ru-RU"/>
        </w:rPr>
        <w:t xml:space="preserve"> направте електронного листа з позначкою «Важливо» на адресу </w:t>
      </w:r>
      <w:hyperlink r:id="rId11" w:history="1">
        <w:r w:rsidR="00183C4E" w:rsidRPr="002F1DF1">
          <w:rPr>
            <w:rStyle w:val="Hyperlink"/>
            <w:i/>
            <w:iCs/>
          </w:rPr>
          <w:t>tupakhina</w:t>
        </w:r>
        <w:r w:rsidR="00183C4E" w:rsidRPr="002F1DF1">
          <w:rPr>
            <w:rStyle w:val="Hyperlink"/>
            <w:i/>
            <w:iCs/>
            <w:lang w:val="ru-RU"/>
          </w:rPr>
          <w:t>@</w:t>
        </w:r>
        <w:r w:rsidR="00183C4E" w:rsidRPr="002F1DF1">
          <w:rPr>
            <w:rStyle w:val="Hyperlink"/>
            <w:i/>
            <w:iCs/>
          </w:rPr>
          <w:t>znu</w:t>
        </w:r>
        <w:r w:rsidR="00183C4E" w:rsidRPr="002F1DF1">
          <w:rPr>
            <w:rStyle w:val="Hyperlink"/>
            <w:i/>
            <w:iCs/>
            <w:lang w:val="ru-RU"/>
          </w:rPr>
          <w:t>.</w:t>
        </w:r>
        <w:r w:rsidR="00183C4E" w:rsidRPr="002F1DF1">
          <w:rPr>
            <w:rStyle w:val="Hyperlink"/>
            <w:i/>
            <w:iCs/>
          </w:rPr>
          <w:t>edu</w:t>
        </w:r>
        <w:r w:rsidR="00183C4E" w:rsidRPr="002F1DF1">
          <w:rPr>
            <w:rStyle w:val="Hyperlink"/>
            <w:i/>
            <w:iCs/>
            <w:lang w:val="ru-RU"/>
          </w:rPr>
          <w:t>.</w:t>
        </w:r>
        <w:r w:rsidR="00183C4E" w:rsidRPr="002F1DF1">
          <w:rPr>
            <w:rStyle w:val="Hyperlink"/>
            <w:i/>
            <w:iCs/>
          </w:rPr>
          <w:t>ua</w:t>
        </w:r>
      </w:hyperlink>
      <w:r w:rsidR="00183C4E">
        <w:rPr>
          <w:i/>
          <w:iCs/>
          <w:lang w:val="uk-UA"/>
        </w:rPr>
        <w:t>. У листі обов</w:t>
      </w:r>
      <w:r w:rsidR="00183C4E" w:rsidRPr="00183C4E">
        <w:rPr>
          <w:i/>
          <w:iCs/>
          <w:lang w:val="uk-UA"/>
        </w:rPr>
        <w:t>’</w:t>
      </w:r>
      <w:r w:rsidR="00183C4E">
        <w:rPr>
          <w:i/>
          <w:iCs/>
          <w:lang w:val="uk-UA"/>
        </w:rPr>
        <w:t>язково вкажіть ваше прізвище та ім</w:t>
      </w:r>
      <w:r w:rsidR="00183C4E" w:rsidRPr="00183C4E">
        <w:rPr>
          <w:i/>
          <w:iCs/>
          <w:lang w:val="uk-UA"/>
        </w:rPr>
        <w:t>’</w:t>
      </w:r>
      <w:r w:rsidR="00183C4E">
        <w:rPr>
          <w:i/>
          <w:iCs/>
          <w:lang w:val="uk-UA"/>
        </w:rPr>
        <w:t>я, курс та шифр академічної групи.</w:t>
      </w:r>
    </w:p>
    <w:p w:rsidR="00183C4E" w:rsidRPr="00183C4E" w:rsidRDefault="00183C4E" w:rsidP="00183C4E">
      <w:pPr>
        <w:rPr>
          <w:i/>
          <w:iCs/>
          <w:lang w:val="uk-UA"/>
        </w:rPr>
      </w:pPr>
      <w:r>
        <w:rPr>
          <w:i/>
          <w:iCs/>
          <w:lang w:val="uk-UA"/>
        </w:rPr>
        <w:lastRenderedPageBreak/>
        <w:t xml:space="preserve">  </w:t>
      </w:r>
    </w:p>
    <w:p w:rsidR="00D60B1B" w:rsidRPr="00183C4E" w:rsidRDefault="00D60B1B" w:rsidP="004B275A">
      <w:pPr>
        <w:jc w:val="both"/>
        <w:rPr>
          <w:i/>
          <w:iCs/>
          <w:color w:val="000000"/>
          <w:lang w:val="uk-UA"/>
        </w:rPr>
      </w:pPr>
      <w:r w:rsidRPr="00183C4E">
        <w:rPr>
          <w:i/>
          <w:iCs/>
          <w:color w:val="000000"/>
          <w:lang w:val="uk-UA"/>
        </w:rPr>
        <w:t xml:space="preserve"> </w:t>
      </w:r>
    </w:p>
    <w:p w:rsidR="00D60B1B" w:rsidRPr="00183C4E" w:rsidRDefault="00D60B1B" w:rsidP="004B275A">
      <w:pPr>
        <w:jc w:val="both"/>
        <w:rPr>
          <w:i/>
          <w:iCs/>
          <w:color w:val="000000"/>
          <w:lang w:val="uk-UA"/>
        </w:rPr>
      </w:pPr>
    </w:p>
    <w:p w:rsidR="00C47403" w:rsidRPr="00DB4651" w:rsidRDefault="00A90A11" w:rsidP="00DB4651">
      <w:pPr>
        <w:jc w:val="center"/>
        <w:rPr>
          <w:rFonts w:ascii="Cambria" w:hAnsi="Cambria" w:cs="Cambria"/>
          <w:b/>
          <w:bCs/>
          <w:color w:val="000000"/>
          <w:sz w:val="28"/>
          <w:szCs w:val="28"/>
          <w:lang w:val="uk-UA"/>
        </w:rPr>
      </w:pPr>
      <w:r w:rsidRPr="00DB4651">
        <w:rPr>
          <w:rFonts w:ascii="Cambria" w:hAnsi="Cambria" w:cs="Cambria"/>
          <w:b/>
          <w:bCs/>
          <w:color w:val="000000"/>
          <w:sz w:val="28"/>
          <w:szCs w:val="28"/>
          <w:lang w:val="uk-UA"/>
        </w:rPr>
        <w:br w:type="page"/>
      </w:r>
      <w:r w:rsidR="00C47403" w:rsidRPr="00DB4651">
        <w:rPr>
          <w:rFonts w:ascii="Cambria" w:hAnsi="Cambria" w:cs="Cambria"/>
          <w:b/>
          <w:bCs/>
          <w:color w:val="000000"/>
          <w:sz w:val="28"/>
          <w:szCs w:val="28"/>
          <w:lang w:val="uk-UA"/>
        </w:rPr>
        <w:lastRenderedPageBreak/>
        <w:t>ДОДАТОК ДО СИЛАБУСУ</w:t>
      </w:r>
      <w:r w:rsidRPr="00DB4651">
        <w:rPr>
          <w:rFonts w:ascii="Cambria" w:hAnsi="Cambria" w:cs="Cambria"/>
          <w:b/>
          <w:bCs/>
          <w:color w:val="000000"/>
          <w:sz w:val="28"/>
          <w:szCs w:val="28"/>
          <w:lang w:val="uk-UA"/>
        </w:rPr>
        <w:t xml:space="preserve"> ЗНУ – 2020-2021</w:t>
      </w:r>
    </w:p>
    <w:p w:rsidR="00A90A11" w:rsidRPr="00287991" w:rsidRDefault="00A90A11" w:rsidP="00A90A11">
      <w:pPr>
        <w:jc w:val="center"/>
        <w:rPr>
          <w:rFonts w:eastAsia="Times New Roman"/>
          <w:b/>
          <w:bCs/>
          <w:sz w:val="20"/>
          <w:szCs w:val="20"/>
          <w:lang w:val="uk-UA"/>
        </w:rPr>
      </w:pPr>
    </w:p>
    <w:p w:rsidR="00A90A11" w:rsidRPr="00DB4651" w:rsidRDefault="00A90A11" w:rsidP="00A90A11">
      <w:pPr>
        <w:jc w:val="both"/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</w:pPr>
      <w:r w:rsidRPr="00DB4651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ГРАФІК НАВЧАЛЬНОГО ПРОЦЕСУ</w:t>
      </w:r>
      <w:r w:rsidR="00494816" w:rsidRPr="00DB4651">
        <w:rPr>
          <w:rFonts w:ascii="Cambria" w:hAnsi="Cambria" w:cs="Cambria"/>
          <w:b/>
          <w:bCs/>
          <w:i/>
          <w:iCs/>
          <w:sz w:val="20"/>
          <w:szCs w:val="20"/>
          <w:lang w:val="ru-RU"/>
        </w:rPr>
        <w:t xml:space="preserve"> 2020-2021 </w:t>
      </w:r>
      <w:r w:rsidR="00494816" w:rsidRPr="00DB4651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н. р. </w:t>
      </w:r>
      <w:r w:rsidR="00DB4651" w:rsidRPr="00DB4651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(гіперпосилання на сторінку сайта)</w:t>
      </w:r>
    </w:p>
    <w:p w:rsidR="00DB4651" w:rsidRPr="00287991" w:rsidRDefault="00DB4651" w:rsidP="00A90A11">
      <w:pPr>
        <w:jc w:val="both"/>
        <w:rPr>
          <w:rFonts w:ascii="Cambria" w:hAnsi="Cambria" w:cs="Cambria"/>
          <w:b/>
          <w:bCs/>
          <w:i/>
          <w:iCs/>
          <w:sz w:val="14"/>
          <w:szCs w:val="14"/>
          <w:lang w:val="uk-UA"/>
        </w:rPr>
      </w:pPr>
    </w:p>
    <w:p w:rsidR="000363C2" w:rsidRPr="00E42FA1" w:rsidRDefault="000363C2" w:rsidP="000363C2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BD3C37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АКАДЕМІЧНА ДОБРОЧЕСНІСТЬ</w:t>
      </w:r>
      <w:r w:rsidR="008C552B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Pr="00BD3C37">
        <w:rPr>
          <w:rFonts w:ascii="Cambria" w:hAnsi="Cambria" w:cs="Cambria"/>
          <w:sz w:val="20"/>
          <w:szCs w:val="20"/>
          <w:lang w:val="uk-UA"/>
        </w:rPr>
        <w:t xml:space="preserve">Студенти і викладачі Запорізького національного університету несуть персональну відповідальність за дотримання принципів академічної доброчесності, затверджених </w:t>
      </w:r>
      <w:r w:rsidRPr="00BD3C37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Кодексом академічної доброчесності ЗНУ</w:t>
      </w:r>
      <w:r w:rsidRPr="00BD3C37">
        <w:rPr>
          <w:rFonts w:ascii="Cambria" w:hAnsi="Cambria" w:cs="Cambria"/>
          <w:b/>
          <w:bCs/>
          <w:sz w:val="20"/>
          <w:szCs w:val="20"/>
          <w:lang w:val="uk-UA"/>
        </w:rPr>
        <w:t>:</w:t>
      </w:r>
      <w:r w:rsidRPr="00BD3C37">
        <w:rPr>
          <w:rFonts w:ascii="Cambria" w:hAnsi="Cambria" w:cs="Cambria"/>
          <w:sz w:val="20"/>
          <w:szCs w:val="20"/>
          <w:lang w:val="uk-UA"/>
        </w:rPr>
        <w:t xml:space="preserve"> </w:t>
      </w:r>
      <w:hyperlink r:id="rId12" w:history="1">
        <w:r w:rsidR="00494816" w:rsidRPr="00BD3C37">
          <w:rPr>
            <w:rStyle w:val="Hyperlink"/>
            <w:rFonts w:ascii="Cambria" w:hAnsi="Cambria" w:cs="Cambria"/>
            <w:sz w:val="20"/>
            <w:szCs w:val="20"/>
            <w:lang w:val="uk-UA"/>
          </w:rPr>
          <w:t>https://tinyurl.com/ya6yk4ad</w:t>
        </w:r>
      </w:hyperlink>
      <w:r w:rsidR="00BD3C37">
        <w:rPr>
          <w:rFonts w:ascii="Cambria" w:hAnsi="Cambria" w:cs="Cambria"/>
          <w:sz w:val="20"/>
          <w:szCs w:val="20"/>
          <w:lang w:val="uk-UA"/>
        </w:rPr>
        <w:t>.</w:t>
      </w:r>
      <w:r w:rsidR="00494816" w:rsidRPr="00E42FA1">
        <w:rPr>
          <w:rFonts w:ascii="Cambria" w:hAnsi="Cambria" w:cs="Cambria"/>
          <w:sz w:val="20"/>
          <w:szCs w:val="20"/>
          <w:lang w:val="uk-UA"/>
        </w:rPr>
        <w:t xml:space="preserve"> </w:t>
      </w:r>
      <w:r w:rsidRPr="00BD3C37">
        <w:rPr>
          <w:rFonts w:ascii="Cambria" w:hAnsi="Cambria" w:cs="Cambria"/>
          <w:i/>
          <w:iCs/>
          <w:sz w:val="20"/>
          <w:szCs w:val="20"/>
          <w:lang w:val="uk-UA"/>
        </w:rPr>
        <w:t>Декларація академічної доброчесності здобувача вищої освіти</w:t>
      </w:r>
      <w:r w:rsidRPr="00BD3C37">
        <w:rPr>
          <w:rFonts w:ascii="Cambria" w:hAnsi="Cambria" w:cs="Cambria"/>
          <w:sz w:val="20"/>
          <w:szCs w:val="20"/>
          <w:lang w:val="uk-UA"/>
        </w:rPr>
        <w:t xml:space="preserve"> (додається в обов’язковому порядку до письмових кваліфікаційних робіт, виконаних здобувачем, та засвідчується особистим підписом): </w:t>
      </w:r>
      <w:hyperlink r:id="rId13" w:history="1">
        <w:r w:rsidR="00494816" w:rsidRPr="00BD3C37">
          <w:rPr>
            <w:rStyle w:val="Hyperlink"/>
            <w:rFonts w:ascii="Cambria" w:hAnsi="Cambria" w:cs="Cambria"/>
            <w:sz w:val="20"/>
            <w:szCs w:val="20"/>
            <w:lang w:val="uk-UA"/>
          </w:rPr>
          <w:t>https://tinyurl.com/y6wzzlu3</w:t>
        </w:r>
      </w:hyperlink>
      <w:r w:rsidR="00BD3C37" w:rsidRPr="00E42FA1">
        <w:rPr>
          <w:rFonts w:ascii="Cambria" w:hAnsi="Cambria" w:cs="Cambria"/>
          <w:sz w:val="20"/>
          <w:szCs w:val="20"/>
          <w:lang w:val="uk-UA"/>
        </w:rPr>
        <w:t>.</w:t>
      </w:r>
    </w:p>
    <w:p w:rsidR="000363C2" w:rsidRPr="00287991" w:rsidRDefault="000363C2" w:rsidP="000363C2">
      <w:pPr>
        <w:rPr>
          <w:rFonts w:ascii="Cambria" w:hAnsi="Cambria" w:cs="Cambria"/>
          <w:sz w:val="14"/>
          <w:szCs w:val="14"/>
          <w:lang w:val="uk-UA"/>
        </w:rPr>
      </w:pPr>
    </w:p>
    <w:p w:rsidR="00494816" w:rsidRPr="00BD3C37" w:rsidRDefault="00DB4651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ОСВІТНІЙ</w:t>
      </w:r>
      <w:r w:rsidR="00494816" w:rsidRPr="00BD3C37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 ПРОЦЕС ТА ЗАБЕЗПЕЧЕННЯ ЯКОСТІ ОСВІТИ</w:t>
      </w:r>
      <w:r w:rsidR="008C552B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="00494816" w:rsidRPr="00BD3C37">
        <w:rPr>
          <w:rFonts w:ascii="Cambria" w:hAnsi="Cambria" w:cs="Cambria"/>
          <w:sz w:val="20"/>
          <w:szCs w:val="20"/>
          <w:lang w:val="uk-UA"/>
        </w:rPr>
        <w:t xml:space="preserve">Перевірка набутих студентами знань, навичок та вмінь (атестації, заліки, іспити та інші форми контролю) є невід’ємною складовою системи забезпечення якості освіти і проводиться відповідно до </w:t>
      </w:r>
      <w:r w:rsidR="00494816" w:rsidRPr="00BD3C37">
        <w:rPr>
          <w:rFonts w:ascii="Cambria" w:hAnsi="Cambria" w:cs="Cambria"/>
          <w:i/>
          <w:iCs/>
          <w:sz w:val="20"/>
          <w:szCs w:val="20"/>
          <w:lang w:val="uk-UA"/>
        </w:rPr>
        <w:t>Положення про організацію та методику проведення поточного та підсумкового семестрового контролю навчання студентів ЗНУ</w:t>
      </w:r>
      <w:r w:rsidR="00494816" w:rsidRPr="00BD3C37">
        <w:rPr>
          <w:rFonts w:ascii="Cambria" w:hAnsi="Cambria" w:cs="Cambria"/>
          <w:sz w:val="20"/>
          <w:szCs w:val="20"/>
          <w:lang w:val="uk-UA"/>
        </w:rPr>
        <w:t xml:space="preserve">: </w:t>
      </w:r>
      <w:hyperlink r:id="rId14" w:history="1">
        <w:r w:rsidR="00494816" w:rsidRPr="00BD3C37">
          <w:rPr>
            <w:rStyle w:val="Hyperlink"/>
            <w:rFonts w:ascii="Cambria" w:hAnsi="Cambria" w:cs="Cambria"/>
            <w:sz w:val="20"/>
            <w:szCs w:val="20"/>
            <w:shd w:val="clear" w:color="auto" w:fill="FFFFFF"/>
          </w:rPr>
          <w:t>https</w:t>
        </w:r>
        <w:r w:rsidR="00494816" w:rsidRPr="00E42FA1">
          <w:rPr>
            <w:rStyle w:val="Hyperlink"/>
            <w:rFonts w:ascii="Cambria" w:hAnsi="Cambria" w:cs="Cambria"/>
            <w:sz w:val="20"/>
            <w:szCs w:val="20"/>
            <w:shd w:val="clear" w:color="auto" w:fill="FFFFFF"/>
            <w:lang w:val="uk-UA"/>
          </w:rPr>
          <w:t>://</w:t>
        </w:r>
        <w:r w:rsidR="00494816" w:rsidRPr="00BD3C37">
          <w:rPr>
            <w:rStyle w:val="Hyperlink"/>
            <w:rFonts w:ascii="Cambria" w:hAnsi="Cambria" w:cs="Cambria"/>
            <w:sz w:val="20"/>
            <w:szCs w:val="20"/>
            <w:shd w:val="clear" w:color="auto" w:fill="FFFFFF"/>
          </w:rPr>
          <w:t>tinyurl</w:t>
        </w:r>
        <w:r w:rsidR="00494816" w:rsidRPr="00E42FA1">
          <w:rPr>
            <w:rStyle w:val="Hyperlink"/>
            <w:rFonts w:ascii="Cambria" w:hAnsi="Cambria" w:cs="Cambria"/>
            <w:sz w:val="20"/>
            <w:szCs w:val="20"/>
            <w:shd w:val="clear" w:color="auto" w:fill="FFFFFF"/>
            <w:lang w:val="uk-UA"/>
          </w:rPr>
          <w:t>.</w:t>
        </w:r>
        <w:r w:rsidR="00494816" w:rsidRPr="00BD3C37">
          <w:rPr>
            <w:rStyle w:val="Hyperlink"/>
            <w:rFonts w:ascii="Cambria" w:hAnsi="Cambria" w:cs="Cambria"/>
            <w:sz w:val="20"/>
            <w:szCs w:val="20"/>
            <w:shd w:val="clear" w:color="auto" w:fill="FFFFFF"/>
          </w:rPr>
          <w:t>com</w:t>
        </w:r>
        <w:r w:rsidR="00494816" w:rsidRPr="00E42FA1">
          <w:rPr>
            <w:rStyle w:val="Hyperlink"/>
            <w:rFonts w:ascii="Cambria" w:hAnsi="Cambria" w:cs="Cambria"/>
            <w:sz w:val="20"/>
            <w:szCs w:val="20"/>
            <w:shd w:val="clear" w:color="auto" w:fill="FFFFFF"/>
            <w:lang w:val="uk-UA"/>
          </w:rPr>
          <w:t>/</w:t>
        </w:r>
        <w:r w:rsidR="00494816" w:rsidRPr="00BD3C37">
          <w:rPr>
            <w:rStyle w:val="Hyperlink"/>
            <w:rFonts w:ascii="Cambria" w:hAnsi="Cambria" w:cs="Cambria"/>
            <w:sz w:val="20"/>
            <w:szCs w:val="20"/>
            <w:shd w:val="clear" w:color="auto" w:fill="FFFFFF"/>
          </w:rPr>
          <w:t>y</w:t>
        </w:r>
        <w:r w:rsidR="00494816" w:rsidRPr="00E42FA1">
          <w:rPr>
            <w:rStyle w:val="Hyperlink"/>
            <w:rFonts w:ascii="Cambria" w:hAnsi="Cambria" w:cs="Cambria"/>
            <w:sz w:val="20"/>
            <w:szCs w:val="20"/>
            <w:shd w:val="clear" w:color="auto" w:fill="FFFFFF"/>
            <w:lang w:val="uk-UA"/>
          </w:rPr>
          <w:t>9</w:t>
        </w:r>
        <w:r w:rsidR="00494816" w:rsidRPr="00BD3C37">
          <w:rPr>
            <w:rStyle w:val="Hyperlink"/>
            <w:rFonts w:ascii="Cambria" w:hAnsi="Cambria" w:cs="Cambria"/>
            <w:sz w:val="20"/>
            <w:szCs w:val="20"/>
            <w:shd w:val="clear" w:color="auto" w:fill="FFFFFF"/>
          </w:rPr>
          <w:t>tve</w:t>
        </w:r>
        <w:r w:rsidR="00494816" w:rsidRPr="00E42FA1">
          <w:rPr>
            <w:rStyle w:val="Hyperlink"/>
            <w:rFonts w:ascii="Cambria" w:hAnsi="Cambria" w:cs="Cambria"/>
            <w:sz w:val="20"/>
            <w:szCs w:val="20"/>
            <w:shd w:val="clear" w:color="auto" w:fill="FFFFFF"/>
            <w:lang w:val="uk-UA"/>
          </w:rPr>
          <w:t>4</w:t>
        </w:r>
        <w:r w:rsidR="00494816" w:rsidRPr="00BD3C37">
          <w:rPr>
            <w:rStyle w:val="Hyperlink"/>
            <w:rFonts w:ascii="Cambria" w:hAnsi="Cambria" w:cs="Cambria"/>
            <w:sz w:val="20"/>
            <w:szCs w:val="20"/>
            <w:shd w:val="clear" w:color="auto" w:fill="FFFFFF"/>
          </w:rPr>
          <w:t>lk</w:t>
        </w:r>
      </w:hyperlink>
      <w:r w:rsidR="00BD3C37">
        <w:rPr>
          <w:rFonts w:ascii="Cambria" w:hAnsi="Cambria" w:cs="Cambria"/>
          <w:b/>
          <w:bCs/>
          <w:color w:val="000000"/>
          <w:sz w:val="20"/>
          <w:szCs w:val="20"/>
          <w:shd w:val="clear" w:color="auto" w:fill="FFFFFF"/>
          <w:lang w:val="uk-UA"/>
        </w:rPr>
        <w:t>.</w:t>
      </w:r>
    </w:p>
    <w:p w:rsidR="000363C2" w:rsidRPr="00287991" w:rsidRDefault="000363C2" w:rsidP="00A90A11">
      <w:pPr>
        <w:jc w:val="both"/>
        <w:rPr>
          <w:rFonts w:ascii="Cambria" w:hAnsi="Cambria" w:cs="Cambria"/>
          <w:i/>
          <w:iCs/>
          <w:sz w:val="14"/>
          <w:szCs w:val="14"/>
          <w:lang w:val="uk-UA"/>
        </w:rPr>
      </w:pPr>
    </w:p>
    <w:p w:rsidR="008C552B" w:rsidRDefault="00494816" w:rsidP="00A90A11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BD3C37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ПОВТОРНЕ ВИВЧЕННЯ ДИСЦИПЛІН</w:t>
      </w:r>
      <w:r w:rsidR="00BD3C37" w:rsidRPr="00BD3C37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, ВІДРАХУВАННЯ</w:t>
      </w:r>
      <w:r w:rsidR="008C552B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="00BD3C37" w:rsidRPr="00BD3C37">
        <w:rPr>
          <w:rFonts w:ascii="Cambria" w:hAnsi="Cambria" w:cs="Cambria"/>
          <w:sz w:val="20"/>
          <w:szCs w:val="20"/>
          <w:lang w:val="uk-UA"/>
        </w:rPr>
        <w:t xml:space="preserve">Наявність академічної заборгованості до 6 навчальних дисциплін (в тому числі проходження практики чи виконання курсової роботи) за результатами однієї екзаменаційної сесії є підставою для надання студенту права на повторне вивчення зазначених навчальних дисциплін. Порядок повторного вивчення визначається </w:t>
      </w:r>
      <w:r w:rsidR="00BD3C37" w:rsidRPr="00BD3C37">
        <w:rPr>
          <w:rFonts w:ascii="Cambria" w:hAnsi="Cambria" w:cs="Cambria"/>
          <w:i/>
          <w:iCs/>
          <w:sz w:val="20"/>
          <w:szCs w:val="20"/>
          <w:lang w:val="uk-UA"/>
        </w:rPr>
        <w:t>Положенням про порядок повторного вивчення навчальних дисциплін та повторного навчання у ЗНУ</w:t>
      </w:r>
      <w:r w:rsidR="00BD3C37" w:rsidRPr="00BD3C37">
        <w:rPr>
          <w:rFonts w:ascii="Cambria" w:hAnsi="Cambria" w:cs="Cambria"/>
          <w:sz w:val="20"/>
          <w:szCs w:val="20"/>
          <w:lang w:val="uk-UA"/>
        </w:rPr>
        <w:t xml:space="preserve">: </w:t>
      </w:r>
      <w:hyperlink r:id="rId15" w:history="1">
        <w:r w:rsidR="00BD3C37" w:rsidRPr="00BD3C37">
          <w:rPr>
            <w:rStyle w:val="Hyperlink"/>
            <w:rFonts w:ascii="Cambria" w:hAnsi="Cambria" w:cs="Cambria"/>
            <w:sz w:val="20"/>
            <w:szCs w:val="20"/>
            <w:lang w:val="uk-UA"/>
          </w:rPr>
          <w:t>https://tinyurl.com/y9pkmmp5</w:t>
        </w:r>
      </w:hyperlink>
      <w:r w:rsidR="00BD3C37">
        <w:rPr>
          <w:rFonts w:ascii="Cambria" w:hAnsi="Cambria" w:cs="Cambria"/>
          <w:sz w:val="20"/>
          <w:szCs w:val="20"/>
          <w:lang w:val="uk-UA"/>
        </w:rPr>
        <w:t xml:space="preserve">. </w:t>
      </w:r>
      <w:r w:rsidR="00BD3C37" w:rsidRPr="00BD3C37">
        <w:rPr>
          <w:rFonts w:ascii="Cambria" w:hAnsi="Cambria" w:cs="Cambria"/>
          <w:sz w:val="20"/>
          <w:szCs w:val="20"/>
          <w:lang w:val="uk-UA"/>
        </w:rPr>
        <w:t xml:space="preserve">Підстави та процедури відрахування студентів, у тому числі за невиконання навчального плану, регламентуються </w:t>
      </w:r>
      <w:r w:rsidR="00BD3C37" w:rsidRPr="00BD3C37">
        <w:rPr>
          <w:rFonts w:ascii="Cambria" w:hAnsi="Cambria" w:cs="Cambria"/>
          <w:i/>
          <w:iCs/>
          <w:sz w:val="20"/>
          <w:szCs w:val="20"/>
          <w:lang w:val="uk-UA"/>
        </w:rPr>
        <w:t>Положенням про порядок переведення, відрахування та поновлення студентів у ЗНУ</w:t>
      </w:r>
      <w:r w:rsidR="00BD3C37" w:rsidRPr="00BD3C37">
        <w:rPr>
          <w:rFonts w:ascii="Cambria" w:hAnsi="Cambria" w:cs="Cambria"/>
          <w:sz w:val="20"/>
          <w:szCs w:val="20"/>
          <w:lang w:val="uk-UA"/>
        </w:rPr>
        <w:t xml:space="preserve">: </w:t>
      </w:r>
      <w:hyperlink r:id="rId16" w:history="1">
        <w:r w:rsidR="00BD3C37" w:rsidRPr="00BD3C37">
          <w:rPr>
            <w:rStyle w:val="Hyperlink"/>
            <w:rFonts w:ascii="Cambria" w:hAnsi="Cambria" w:cs="Cambria"/>
            <w:sz w:val="20"/>
            <w:szCs w:val="20"/>
            <w:lang w:val="uk-UA"/>
          </w:rPr>
          <w:t>https://tinyurl.com/ycds57la</w:t>
        </w:r>
      </w:hyperlink>
      <w:r w:rsidR="008C552B">
        <w:rPr>
          <w:rFonts w:ascii="Cambria" w:hAnsi="Cambria" w:cs="Cambria"/>
          <w:sz w:val="20"/>
          <w:szCs w:val="20"/>
          <w:lang w:val="uk-UA"/>
        </w:rPr>
        <w:t>.</w:t>
      </w:r>
    </w:p>
    <w:p w:rsidR="008C552B" w:rsidRPr="00287991" w:rsidRDefault="008C552B" w:rsidP="00A90A11">
      <w:pPr>
        <w:jc w:val="both"/>
        <w:rPr>
          <w:rFonts w:ascii="Cambria" w:hAnsi="Cambria" w:cs="Cambria"/>
          <w:sz w:val="14"/>
          <w:szCs w:val="14"/>
          <w:lang w:val="uk-UA"/>
        </w:rPr>
      </w:pPr>
    </w:p>
    <w:p w:rsidR="008C552B" w:rsidRDefault="008C552B" w:rsidP="00A90A11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8C552B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НЕФОРМАЛЬНА ОСВІТА</w:t>
      </w: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Pr="008C552B">
        <w:rPr>
          <w:rFonts w:ascii="Cambria" w:hAnsi="Cambria" w:cs="Cambria"/>
          <w:sz w:val="20"/>
          <w:szCs w:val="20"/>
          <w:lang w:val="uk-UA"/>
        </w:rPr>
        <w:t xml:space="preserve">Порядок зарахування результатів </w:t>
      </w:r>
      <w:r>
        <w:rPr>
          <w:rFonts w:ascii="Cambria" w:hAnsi="Cambria" w:cs="Cambria"/>
          <w:sz w:val="20"/>
          <w:szCs w:val="20"/>
          <w:lang w:val="uk-UA"/>
        </w:rPr>
        <w:t>навчання</w:t>
      </w:r>
      <w:r w:rsidRPr="008C552B">
        <w:rPr>
          <w:rFonts w:ascii="Cambria" w:hAnsi="Cambria" w:cs="Cambria"/>
          <w:sz w:val="20"/>
          <w:szCs w:val="20"/>
          <w:lang w:val="uk-UA"/>
        </w:rPr>
        <w:t xml:space="preserve">, підтверджених сертифікатами, свідоцтвами, іншими документами, здобутими поза основним </w:t>
      </w:r>
      <w:r>
        <w:rPr>
          <w:rFonts w:ascii="Cambria" w:hAnsi="Cambria" w:cs="Cambria"/>
          <w:sz w:val="20"/>
          <w:szCs w:val="20"/>
          <w:lang w:val="uk-UA"/>
        </w:rPr>
        <w:t>місцем навчання,</w:t>
      </w:r>
      <w:r w:rsidRPr="008C552B">
        <w:rPr>
          <w:rFonts w:ascii="Cambria" w:hAnsi="Cambria" w:cs="Cambria"/>
          <w:sz w:val="20"/>
          <w:szCs w:val="20"/>
          <w:lang w:val="uk-UA"/>
        </w:rPr>
        <w:t xml:space="preserve"> регулюється </w:t>
      </w:r>
      <w:r w:rsidRPr="008C552B">
        <w:rPr>
          <w:rFonts w:ascii="Cambria" w:hAnsi="Cambria" w:cs="Cambria"/>
          <w:i/>
          <w:iCs/>
          <w:sz w:val="20"/>
          <w:szCs w:val="20"/>
          <w:lang w:val="uk-UA"/>
        </w:rPr>
        <w:t>Положенням про порядок визнання результатів навчання, отриманих у неформальній освіті</w:t>
      </w:r>
      <w:r w:rsidRPr="008C552B">
        <w:rPr>
          <w:rFonts w:ascii="Cambria" w:hAnsi="Cambria" w:cs="Cambria"/>
          <w:sz w:val="20"/>
          <w:szCs w:val="20"/>
          <w:lang w:val="uk-UA"/>
        </w:rPr>
        <w:t xml:space="preserve">: </w:t>
      </w:r>
      <w:hyperlink r:id="rId17" w:history="1">
        <w:r w:rsidRPr="007171E2">
          <w:rPr>
            <w:rStyle w:val="Hyperlink"/>
            <w:rFonts w:ascii="Cambria" w:hAnsi="Cambria" w:cs="Cambria"/>
            <w:sz w:val="20"/>
            <w:szCs w:val="20"/>
            <w:lang w:val="uk-UA"/>
          </w:rPr>
          <w:t>https://tinyurl.com/y8gbt4xs</w:t>
        </w:r>
      </w:hyperlink>
      <w:r>
        <w:rPr>
          <w:rFonts w:ascii="Cambria" w:hAnsi="Cambria" w:cs="Cambria"/>
          <w:sz w:val="20"/>
          <w:szCs w:val="20"/>
          <w:lang w:val="uk-UA"/>
        </w:rPr>
        <w:t>.</w:t>
      </w:r>
    </w:p>
    <w:p w:rsidR="008C552B" w:rsidRPr="00287991" w:rsidRDefault="008C552B" w:rsidP="00A90A11">
      <w:pPr>
        <w:jc w:val="both"/>
        <w:rPr>
          <w:rFonts w:ascii="Cambria" w:hAnsi="Cambria" w:cs="Cambria"/>
          <w:sz w:val="14"/>
          <w:szCs w:val="14"/>
          <w:lang w:val="uk-UA"/>
        </w:rPr>
      </w:pPr>
    </w:p>
    <w:p w:rsidR="006F1B80" w:rsidRDefault="008C552B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8C552B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ВИРІШЕННЯ КОНФЛІКТІВ</w:t>
      </w: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Pr="008C552B">
        <w:rPr>
          <w:rFonts w:ascii="Cambria" w:hAnsi="Cambria" w:cs="Cambria"/>
          <w:sz w:val="20"/>
          <w:szCs w:val="20"/>
          <w:lang w:val="uk-UA"/>
        </w:rPr>
        <w:t xml:space="preserve">Порядок і процедури врегулювання конфліктів, пов’язаних із корупційними діями, зіткненням інтересів, різними формами дискримінації, сексуальними домаганнями, міжособистісними стосунками та іншими ситуаціями, що можуть виникнути під час навчання, регламентуються </w:t>
      </w:r>
      <w:r w:rsidRPr="008C552B">
        <w:rPr>
          <w:rFonts w:ascii="Cambria" w:hAnsi="Cambria" w:cs="Cambria"/>
          <w:i/>
          <w:iCs/>
          <w:sz w:val="20"/>
          <w:szCs w:val="20"/>
          <w:lang w:val="uk-UA"/>
        </w:rPr>
        <w:t>Положенням про порядок і процедури вирішення конфліктних ситуацій у ЗНУ</w:t>
      </w:r>
      <w:r w:rsidRPr="008C552B">
        <w:rPr>
          <w:rFonts w:ascii="Cambria" w:hAnsi="Cambria" w:cs="Cambria"/>
          <w:sz w:val="20"/>
          <w:szCs w:val="20"/>
          <w:lang w:val="uk-UA"/>
        </w:rPr>
        <w:t>:</w:t>
      </w:r>
      <w:r>
        <w:rPr>
          <w:rFonts w:ascii="Cambria" w:hAnsi="Cambria" w:cs="Cambria"/>
          <w:sz w:val="20"/>
          <w:szCs w:val="20"/>
          <w:lang w:val="uk-UA"/>
        </w:rPr>
        <w:t xml:space="preserve"> </w:t>
      </w:r>
      <w:hyperlink r:id="rId18" w:history="1">
        <w:r w:rsidRPr="007171E2">
          <w:rPr>
            <w:rStyle w:val="Hyperlink"/>
            <w:rFonts w:ascii="Cambria" w:hAnsi="Cambria" w:cs="Cambria"/>
            <w:sz w:val="20"/>
            <w:szCs w:val="20"/>
            <w:lang w:val="uk-UA"/>
          </w:rPr>
          <w:t>https://tinyurl.com/ycyfws9v</w:t>
        </w:r>
      </w:hyperlink>
      <w:r>
        <w:rPr>
          <w:rFonts w:ascii="Cambria" w:hAnsi="Cambria" w:cs="Cambria"/>
          <w:sz w:val="20"/>
          <w:szCs w:val="20"/>
          <w:lang w:val="uk-UA"/>
        </w:rPr>
        <w:t xml:space="preserve">. </w:t>
      </w:r>
      <w:r w:rsidRPr="008C552B">
        <w:rPr>
          <w:rFonts w:ascii="Cambria" w:hAnsi="Cambria" w:cs="Cambria"/>
          <w:sz w:val="20"/>
          <w:szCs w:val="20"/>
          <w:lang w:val="uk-UA"/>
        </w:rPr>
        <w:t>Конфліктні ситуації, що виникають у сфері стипендіального забезпечення здобувачів вищої освіти, вирішуються стипендіальними комісіями факультетів, коледжів та університету в межах їх повноважень, відповідно до:</w:t>
      </w:r>
      <w:r w:rsidR="006F1B80">
        <w:rPr>
          <w:rFonts w:ascii="Cambria" w:hAnsi="Cambria" w:cs="Cambria"/>
          <w:sz w:val="20"/>
          <w:szCs w:val="20"/>
          <w:lang w:val="uk-UA"/>
        </w:rPr>
        <w:t xml:space="preserve"> </w:t>
      </w:r>
      <w:r w:rsidRPr="006F1B80">
        <w:rPr>
          <w:rFonts w:ascii="Cambria" w:hAnsi="Cambria" w:cs="Cambria"/>
          <w:i/>
          <w:iCs/>
          <w:sz w:val="20"/>
          <w:szCs w:val="20"/>
          <w:lang w:val="uk-UA"/>
        </w:rPr>
        <w:t>Положення про порядок призначення і виплати академічних стипен</w:t>
      </w:r>
      <w:r w:rsidR="006F1B80" w:rsidRPr="006F1B80">
        <w:rPr>
          <w:rFonts w:ascii="Cambria" w:hAnsi="Cambria" w:cs="Cambria"/>
          <w:i/>
          <w:iCs/>
          <w:sz w:val="20"/>
          <w:szCs w:val="20"/>
          <w:lang w:val="uk-UA"/>
        </w:rPr>
        <w:t>дій у ЗНУ</w:t>
      </w:r>
      <w:r w:rsidRPr="008C552B">
        <w:rPr>
          <w:rFonts w:ascii="Cambria" w:hAnsi="Cambria" w:cs="Cambria"/>
          <w:sz w:val="20"/>
          <w:szCs w:val="20"/>
          <w:lang w:val="uk-UA"/>
        </w:rPr>
        <w:t>:</w:t>
      </w:r>
      <w:r w:rsidR="006F1B80">
        <w:rPr>
          <w:rFonts w:ascii="Cambria" w:hAnsi="Cambria" w:cs="Cambria"/>
          <w:sz w:val="20"/>
          <w:szCs w:val="20"/>
          <w:lang w:val="uk-UA"/>
        </w:rPr>
        <w:t xml:space="preserve"> </w:t>
      </w:r>
      <w:hyperlink r:id="rId19" w:history="1">
        <w:r w:rsidR="006F1B80" w:rsidRPr="007171E2">
          <w:rPr>
            <w:rStyle w:val="Hyperlink"/>
            <w:rFonts w:ascii="Cambria" w:hAnsi="Cambria" w:cs="Cambria"/>
            <w:sz w:val="20"/>
            <w:szCs w:val="20"/>
            <w:lang w:val="uk-UA"/>
          </w:rPr>
          <w:t>https://tinyurl.com/yd6bq6p9</w:t>
        </w:r>
      </w:hyperlink>
      <w:r w:rsidR="006F1B80">
        <w:rPr>
          <w:rFonts w:ascii="Cambria" w:hAnsi="Cambria" w:cs="Cambria"/>
          <w:sz w:val="20"/>
          <w:szCs w:val="20"/>
          <w:lang w:val="uk-UA"/>
        </w:rPr>
        <w:t xml:space="preserve">; </w:t>
      </w:r>
      <w:r w:rsidRPr="00253A8C">
        <w:rPr>
          <w:rFonts w:ascii="Cambria" w:hAnsi="Cambria" w:cs="Cambria"/>
          <w:i/>
          <w:iCs/>
          <w:sz w:val="20"/>
          <w:szCs w:val="20"/>
          <w:lang w:val="uk-UA"/>
        </w:rPr>
        <w:t>Положення про призначення та виплату соціальних стипендій у</w:t>
      </w:r>
      <w:r w:rsidR="006F1B80" w:rsidRPr="00253A8C">
        <w:rPr>
          <w:rFonts w:ascii="Cambria" w:hAnsi="Cambria" w:cs="Cambria"/>
          <w:i/>
          <w:iCs/>
          <w:sz w:val="20"/>
          <w:szCs w:val="20"/>
          <w:lang w:val="uk-UA"/>
        </w:rPr>
        <w:t xml:space="preserve"> ЗНУ</w:t>
      </w:r>
      <w:r w:rsidRPr="008C552B">
        <w:rPr>
          <w:rFonts w:ascii="Cambria" w:hAnsi="Cambria" w:cs="Cambria"/>
          <w:sz w:val="20"/>
          <w:szCs w:val="20"/>
          <w:lang w:val="uk-UA"/>
        </w:rPr>
        <w:t xml:space="preserve">: </w:t>
      </w:r>
      <w:hyperlink r:id="rId20" w:history="1">
        <w:r w:rsidR="006F1B80" w:rsidRPr="007171E2">
          <w:rPr>
            <w:rStyle w:val="Hyperlink"/>
            <w:rFonts w:ascii="Cambria" w:hAnsi="Cambria" w:cs="Cambria"/>
            <w:sz w:val="20"/>
            <w:szCs w:val="20"/>
            <w:lang w:val="uk-UA"/>
          </w:rPr>
          <w:t>https://tinyurl.com/y9r5dpwh</w:t>
        </w:r>
      </w:hyperlink>
      <w:r w:rsidR="006F1B80">
        <w:rPr>
          <w:rFonts w:ascii="Cambria" w:hAnsi="Cambria" w:cs="Cambria"/>
          <w:sz w:val="20"/>
          <w:szCs w:val="20"/>
          <w:lang w:val="uk-UA"/>
        </w:rPr>
        <w:t xml:space="preserve">. </w:t>
      </w:r>
    </w:p>
    <w:p w:rsidR="00287991" w:rsidRPr="00287991" w:rsidRDefault="00287991" w:rsidP="00287991">
      <w:pPr>
        <w:jc w:val="both"/>
        <w:rPr>
          <w:rFonts w:ascii="Cambria" w:hAnsi="Cambria" w:cs="Cambria"/>
          <w:b/>
          <w:bCs/>
          <w:i/>
          <w:iCs/>
          <w:sz w:val="14"/>
          <w:szCs w:val="14"/>
          <w:lang w:val="uk-UA"/>
        </w:rPr>
      </w:pPr>
    </w:p>
    <w:p w:rsidR="00287991" w:rsidRPr="009D2288" w:rsidRDefault="00287991" w:rsidP="00287991">
      <w:pPr>
        <w:jc w:val="both"/>
        <w:rPr>
          <w:rFonts w:ascii="Cambria" w:hAnsi="Cambria" w:cs="Cambria"/>
          <w:color w:val="4D5156"/>
          <w:sz w:val="20"/>
          <w:szCs w:val="20"/>
          <w:shd w:val="clear" w:color="auto" w:fill="FFFFFF"/>
          <w:lang w:val="uk-UA"/>
        </w:rPr>
      </w:pPr>
      <w:r w:rsidRPr="009F6B92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ЗАПОБІГАННЯ КОРУПЦІЇ</w:t>
      </w: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Pr="009D2288">
        <w:rPr>
          <w:rFonts w:ascii="Cambria" w:hAnsi="Cambria" w:cs="Cambria"/>
          <w:sz w:val="20"/>
          <w:szCs w:val="20"/>
          <w:lang w:val="uk-UA"/>
        </w:rPr>
        <w:t xml:space="preserve">Уповноважена особа </w:t>
      </w:r>
      <w:r w:rsidRPr="00425EA8">
        <w:rPr>
          <w:rFonts w:ascii="Cambria" w:hAnsi="Cambria" w:cs="Cambria"/>
          <w:color w:val="4D5156"/>
          <w:sz w:val="20"/>
          <w:szCs w:val="20"/>
          <w:shd w:val="clear" w:color="auto" w:fill="FFFFFF"/>
          <w:lang w:val="ru-RU"/>
        </w:rPr>
        <w:t>з питань запобігання та виявлення корупції</w:t>
      </w:r>
      <w:r w:rsidRPr="009D2288">
        <w:rPr>
          <w:rFonts w:ascii="Cambria" w:hAnsi="Cambria" w:cs="Cambria"/>
          <w:color w:val="4D5156"/>
          <w:sz w:val="20"/>
          <w:szCs w:val="20"/>
          <w:shd w:val="clear" w:color="auto" w:fill="FFFFFF"/>
          <w:lang w:val="uk-UA"/>
        </w:rPr>
        <w:t xml:space="preserve"> </w:t>
      </w:r>
      <w:r w:rsidRPr="00425EA8">
        <w:rPr>
          <w:rFonts w:ascii="Cambria" w:hAnsi="Cambria" w:cs="Cambria"/>
          <w:color w:val="333333"/>
          <w:sz w:val="20"/>
          <w:szCs w:val="20"/>
          <w:shd w:val="clear" w:color="auto" w:fill="FFFFFF"/>
          <w:lang w:val="ru-RU"/>
        </w:rPr>
        <w:t xml:space="preserve">(Воронков В. В., 1 корп., 29 каб., тел. </w:t>
      </w:r>
      <w:r w:rsidRPr="004964FC">
        <w:rPr>
          <w:rFonts w:ascii="Cambria" w:hAnsi="Cambria" w:cs="Cambria"/>
          <w:color w:val="333333"/>
          <w:sz w:val="20"/>
          <w:szCs w:val="20"/>
          <w:shd w:val="clear" w:color="auto" w:fill="FFFFFF"/>
          <w:lang w:val="ru-RU"/>
        </w:rPr>
        <w:t>+38 (061) 289-14-18).</w:t>
      </w:r>
    </w:p>
    <w:p w:rsidR="00287991" w:rsidRPr="00287991" w:rsidRDefault="00287991" w:rsidP="008C552B">
      <w:pPr>
        <w:jc w:val="both"/>
        <w:rPr>
          <w:rFonts w:ascii="Cambria" w:hAnsi="Cambria" w:cs="Cambria"/>
          <w:b/>
          <w:bCs/>
          <w:i/>
          <w:iCs/>
          <w:sz w:val="14"/>
          <w:szCs w:val="14"/>
          <w:lang w:val="uk-UA"/>
        </w:rPr>
      </w:pPr>
    </w:p>
    <w:p w:rsidR="008C552B" w:rsidRDefault="006F1B80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ПСИХОЛОГІЧНА ДОПОМОГА</w:t>
      </w: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="008C552B" w:rsidRPr="008C552B">
        <w:rPr>
          <w:rFonts w:ascii="Cambria" w:hAnsi="Cambria" w:cs="Cambria"/>
          <w:sz w:val="20"/>
          <w:szCs w:val="20"/>
          <w:lang w:val="uk-UA"/>
        </w:rPr>
        <w:t>Телефон до</w:t>
      </w:r>
      <w:r>
        <w:rPr>
          <w:rFonts w:ascii="Cambria" w:hAnsi="Cambria" w:cs="Cambria"/>
          <w:sz w:val="20"/>
          <w:szCs w:val="20"/>
          <w:lang w:val="uk-UA"/>
        </w:rPr>
        <w:t>віри практичного психолога (061)228-15-84 (щоденно з 9 до 21</w:t>
      </w:r>
      <w:r w:rsidR="008C552B" w:rsidRPr="008C552B">
        <w:rPr>
          <w:rFonts w:ascii="Cambria" w:hAnsi="Cambria" w:cs="Cambria"/>
          <w:sz w:val="20"/>
          <w:szCs w:val="20"/>
          <w:lang w:val="uk-UA"/>
        </w:rPr>
        <w:t>)</w:t>
      </w:r>
      <w:r>
        <w:rPr>
          <w:rFonts w:ascii="Cambria" w:hAnsi="Cambria" w:cs="Cambria"/>
          <w:sz w:val="20"/>
          <w:szCs w:val="20"/>
          <w:lang w:val="uk-UA"/>
        </w:rPr>
        <w:t>.</w:t>
      </w:r>
    </w:p>
    <w:p w:rsidR="006F1B80" w:rsidRPr="00287991" w:rsidRDefault="006F1B80" w:rsidP="008C552B">
      <w:pPr>
        <w:jc w:val="both"/>
        <w:rPr>
          <w:rFonts w:ascii="Cambria" w:hAnsi="Cambria" w:cs="Cambria"/>
          <w:sz w:val="14"/>
          <w:szCs w:val="14"/>
          <w:lang w:val="uk-UA"/>
        </w:rPr>
      </w:pPr>
    </w:p>
    <w:p w:rsidR="008C552B" w:rsidRPr="008C552B" w:rsidRDefault="006F1B80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РІВНІ МОЖЛИВОСТІ ТА ІНКЛЮЗИВНЕ ОСВІТНЄ СЕРЕДОВИЩЕ</w:t>
      </w: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="008C552B" w:rsidRPr="008C552B">
        <w:rPr>
          <w:rFonts w:ascii="Cambria" w:hAnsi="Cambria" w:cs="Cambria"/>
          <w:sz w:val="20"/>
          <w:szCs w:val="20"/>
          <w:lang w:val="uk-UA"/>
        </w:rPr>
        <w:t>Центральні входи усіх навчальних корпусів ЗНУ обладнані пандусами для забезпечення доступу осіб з інвалідністю та інших маломобільних груп населення. Допомога для здійснення входу у разі потреби надається черговими охоронцями навчальних корпусів.</w:t>
      </w:r>
      <w:r>
        <w:rPr>
          <w:rFonts w:ascii="Cambria" w:hAnsi="Cambria" w:cs="Cambria"/>
          <w:sz w:val="20"/>
          <w:szCs w:val="20"/>
          <w:lang w:val="uk-UA"/>
        </w:rPr>
        <w:t xml:space="preserve"> </w:t>
      </w:r>
      <w:r w:rsidR="008C552B" w:rsidRPr="008C552B">
        <w:rPr>
          <w:rFonts w:ascii="Cambria" w:hAnsi="Cambria" w:cs="Cambria"/>
          <w:sz w:val="20"/>
          <w:szCs w:val="20"/>
          <w:lang w:val="uk-UA"/>
        </w:rPr>
        <w:t>Якщо вам потрібна спеціалізована допомога, будь-ласка, зателефонуйте (061) 228-75-11 (начальник охорони).  Порядок супроводу (надання допомоги) осіб з інвалідністю та інших маломобільних груп населенн</w:t>
      </w:r>
      <w:r>
        <w:rPr>
          <w:rFonts w:ascii="Cambria" w:hAnsi="Cambria" w:cs="Cambria"/>
          <w:sz w:val="20"/>
          <w:szCs w:val="20"/>
          <w:lang w:val="uk-UA"/>
        </w:rPr>
        <w:t>я у ЗНУ</w:t>
      </w:r>
      <w:r w:rsidR="008C552B" w:rsidRPr="008C552B">
        <w:rPr>
          <w:rFonts w:ascii="Cambria" w:hAnsi="Cambria" w:cs="Cambria"/>
          <w:sz w:val="20"/>
          <w:szCs w:val="20"/>
          <w:lang w:val="uk-UA"/>
        </w:rPr>
        <w:t xml:space="preserve">: </w:t>
      </w:r>
      <w:hyperlink r:id="rId21" w:history="1">
        <w:r w:rsidRPr="007171E2">
          <w:rPr>
            <w:rStyle w:val="Hyperlink"/>
            <w:rFonts w:ascii="Cambria" w:hAnsi="Cambria" w:cs="Cambria"/>
            <w:sz w:val="20"/>
            <w:szCs w:val="20"/>
            <w:lang w:val="uk-UA"/>
          </w:rPr>
          <w:t>https://tinyurl.com/ydhcsagx</w:t>
        </w:r>
      </w:hyperlink>
      <w:r>
        <w:rPr>
          <w:rFonts w:ascii="Cambria" w:hAnsi="Cambria" w:cs="Cambria"/>
          <w:sz w:val="20"/>
          <w:szCs w:val="20"/>
          <w:lang w:val="uk-UA"/>
        </w:rPr>
        <w:t xml:space="preserve">. </w:t>
      </w:r>
    </w:p>
    <w:p w:rsidR="006F1B80" w:rsidRPr="00287991" w:rsidRDefault="006F1B80" w:rsidP="008C552B">
      <w:pPr>
        <w:jc w:val="both"/>
        <w:rPr>
          <w:rFonts w:ascii="Cambria" w:hAnsi="Cambria" w:cs="Cambria"/>
          <w:b/>
          <w:bCs/>
          <w:i/>
          <w:iCs/>
          <w:sz w:val="14"/>
          <w:szCs w:val="14"/>
          <w:lang w:val="uk-UA"/>
        </w:rPr>
      </w:pPr>
    </w:p>
    <w:p w:rsidR="008C552B" w:rsidRPr="008C552B" w:rsidRDefault="006F1B80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РЕСУРСИ ДЛЯ НАВЧАННЯ</w:t>
      </w: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="008C552B"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Наукова бібліотека</w:t>
      </w:r>
      <w:r>
        <w:rPr>
          <w:rFonts w:ascii="Cambria" w:hAnsi="Cambria" w:cs="Cambria"/>
          <w:sz w:val="20"/>
          <w:szCs w:val="20"/>
          <w:lang w:val="uk-UA"/>
        </w:rPr>
        <w:t xml:space="preserve">: </w:t>
      </w:r>
      <w:hyperlink r:id="rId22" w:history="1">
        <w:r w:rsidRPr="007171E2">
          <w:rPr>
            <w:rStyle w:val="Hyperlink"/>
            <w:rFonts w:ascii="Cambria" w:hAnsi="Cambria" w:cs="Cambria"/>
            <w:sz w:val="20"/>
            <w:szCs w:val="20"/>
            <w:lang w:val="uk-UA"/>
          </w:rPr>
          <w:t>http://library.znu.edu.ua</w:t>
        </w:r>
      </w:hyperlink>
      <w:r>
        <w:rPr>
          <w:rFonts w:ascii="Cambria" w:hAnsi="Cambria" w:cs="Cambria"/>
          <w:sz w:val="20"/>
          <w:szCs w:val="20"/>
          <w:lang w:val="uk-UA"/>
        </w:rPr>
        <w:t xml:space="preserve">. </w:t>
      </w:r>
      <w:r w:rsidR="008C552B" w:rsidRPr="008C552B">
        <w:rPr>
          <w:rFonts w:ascii="Cambria" w:hAnsi="Cambria" w:cs="Cambria"/>
          <w:sz w:val="20"/>
          <w:szCs w:val="20"/>
          <w:lang w:val="uk-UA"/>
        </w:rPr>
        <w:t>Графік роботи абонементів:</w:t>
      </w:r>
      <w:r>
        <w:rPr>
          <w:rFonts w:ascii="Cambria" w:hAnsi="Cambria" w:cs="Cambria"/>
          <w:sz w:val="20"/>
          <w:szCs w:val="20"/>
          <w:lang w:val="uk-UA"/>
        </w:rPr>
        <w:t xml:space="preserve"> </w:t>
      </w:r>
      <w:r w:rsidR="008C552B" w:rsidRPr="008C552B">
        <w:rPr>
          <w:rFonts w:ascii="Cambria" w:hAnsi="Cambria" w:cs="Cambria"/>
          <w:sz w:val="20"/>
          <w:szCs w:val="20"/>
          <w:lang w:val="uk-UA"/>
        </w:rPr>
        <w:t>понеділок – п`ятниця з 08.00 до 17.00</w:t>
      </w:r>
      <w:r>
        <w:rPr>
          <w:rFonts w:ascii="Cambria" w:hAnsi="Cambria" w:cs="Cambria"/>
          <w:sz w:val="20"/>
          <w:szCs w:val="20"/>
          <w:lang w:val="uk-UA"/>
        </w:rPr>
        <w:t xml:space="preserve">; </w:t>
      </w:r>
      <w:r w:rsidR="008C552B" w:rsidRPr="008C552B">
        <w:rPr>
          <w:rFonts w:ascii="Cambria" w:hAnsi="Cambria" w:cs="Cambria"/>
          <w:sz w:val="20"/>
          <w:szCs w:val="20"/>
          <w:lang w:val="uk-UA"/>
        </w:rPr>
        <w:t>субота з 09.00 до 15.00</w:t>
      </w:r>
      <w:r>
        <w:rPr>
          <w:rFonts w:ascii="Cambria" w:hAnsi="Cambria" w:cs="Cambria"/>
          <w:sz w:val="20"/>
          <w:szCs w:val="20"/>
          <w:lang w:val="uk-UA"/>
        </w:rPr>
        <w:t>.</w:t>
      </w:r>
    </w:p>
    <w:p w:rsidR="008C552B" w:rsidRPr="00287991" w:rsidRDefault="008C552B" w:rsidP="008C552B">
      <w:pPr>
        <w:jc w:val="both"/>
        <w:rPr>
          <w:rFonts w:ascii="Cambria" w:hAnsi="Cambria" w:cs="Cambria"/>
          <w:sz w:val="14"/>
          <w:szCs w:val="14"/>
          <w:lang w:val="uk-UA"/>
        </w:rPr>
      </w:pPr>
      <w:r w:rsidRPr="00287991">
        <w:rPr>
          <w:rFonts w:ascii="Cambria" w:hAnsi="Cambria" w:cs="Cambria"/>
          <w:sz w:val="14"/>
          <w:szCs w:val="14"/>
          <w:lang w:val="uk-UA"/>
        </w:rPr>
        <w:t xml:space="preserve"> </w:t>
      </w:r>
    </w:p>
    <w:p w:rsidR="008C552B" w:rsidRPr="006F1B80" w:rsidRDefault="006F1B80" w:rsidP="008C552B">
      <w:pPr>
        <w:jc w:val="both"/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</w:pPr>
      <w:r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ЕЛЕКТРОННЕ ЗАБЕЗПЕЧЕННЯ НАВЧАННЯ (MOODLE): HTTPS://MOODLE.ZNU.EDU.UA</w:t>
      </w:r>
    </w:p>
    <w:p w:rsidR="008C552B" w:rsidRPr="008C552B" w:rsidRDefault="008C552B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8C552B">
        <w:rPr>
          <w:rFonts w:ascii="Cambria" w:hAnsi="Cambria" w:cs="Cambria"/>
          <w:sz w:val="20"/>
          <w:szCs w:val="20"/>
          <w:lang w:val="uk-UA"/>
        </w:rPr>
        <w:t>Якщо забули пароль/логін, направте листа з темою «Забув пароль/логін» за адресами:</w:t>
      </w:r>
    </w:p>
    <w:p w:rsidR="008C552B" w:rsidRPr="008C552B" w:rsidRDefault="008C552B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8C552B">
        <w:rPr>
          <w:rFonts w:ascii="Cambria" w:hAnsi="Cambria" w:cs="Cambria"/>
          <w:sz w:val="20"/>
          <w:szCs w:val="20"/>
          <w:lang w:val="uk-UA"/>
        </w:rPr>
        <w:t>·   для студентів ЗНУ - moodle.znu@gmail.com, Савченко Тетяна Володимирівна</w:t>
      </w:r>
    </w:p>
    <w:p w:rsidR="008C552B" w:rsidRPr="008C552B" w:rsidRDefault="008C552B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8C552B">
        <w:rPr>
          <w:rFonts w:ascii="Cambria" w:hAnsi="Cambria" w:cs="Cambria"/>
          <w:sz w:val="20"/>
          <w:szCs w:val="20"/>
          <w:lang w:val="uk-UA"/>
        </w:rPr>
        <w:t>·   для студентів Інженерного інституту ЗНУ - alexvask54@gmail.com, Василенко Олексій Володимирович</w:t>
      </w:r>
    </w:p>
    <w:p w:rsidR="008C552B" w:rsidRPr="008C552B" w:rsidRDefault="008C552B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8C552B">
        <w:rPr>
          <w:rFonts w:ascii="Cambria" w:hAnsi="Cambria" w:cs="Cambria"/>
          <w:sz w:val="20"/>
          <w:szCs w:val="20"/>
          <w:lang w:val="uk-UA"/>
        </w:rPr>
        <w:t>У листі вкажіть:</w:t>
      </w:r>
      <w:r w:rsidR="006F1B80">
        <w:rPr>
          <w:rFonts w:ascii="Cambria" w:hAnsi="Cambria" w:cs="Cambria"/>
          <w:sz w:val="20"/>
          <w:szCs w:val="20"/>
          <w:lang w:val="uk-UA"/>
        </w:rPr>
        <w:t xml:space="preserve"> </w:t>
      </w:r>
      <w:r w:rsidRPr="008C552B">
        <w:rPr>
          <w:rFonts w:ascii="Cambria" w:hAnsi="Cambria" w:cs="Cambria"/>
          <w:sz w:val="20"/>
          <w:szCs w:val="20"/>
          <w:lang w:val="uk-UA"/>
        </w:rPr>
        <w:t>прізвище, ім'я, по-батькові українською мовою;</w:t>
      </w:r>
      <w:r w:rsidR="006F1B80">
        <w:rPr>
          <w:rFonts w:ascii="Cambria" w:hAnsi="Cambria" w:cs="Cambria"/>
          <w:sz w:val="20"/>
          <w:szCs w:val="20"/>
          <w:lang w:val="uk-UA"/>
        </w:rPr>
        <w:t xml:space="preserve"> </w:t>
      </w:r>
      <w:r w:rsidRPr="008C552B">
        <w:rPr>
          <w:rFonts w:ascii="Cambria" w:hAnsi="Cambria" w:cs="Cambria"/>
          <w:sz w:val="20"/>
          <w:szCs w:val="20"/>
          <w:lang w:val="uk-UA"/>
        </w:rPr>
        <w:t>шифр групи;</w:t>
      </w:r>
      <w:r w:rsidR="006F1B80">
        <w:rPr>
          <w:rFonts w:ascii="Cambria" w:hAnsi="Cambria" w:cs="Cambria"/>
          <w:sz w:val="20"/>
          <w:szCs w:val="20"/>
          <w:lang w:val="uk-UA"/>
        </w:rPr>
        <w:t xml:space="preserve"> </w:t>
      </w:r>
      <w:r w:rsidRPr="008C552B">
        <w:rPr>
          <w:rFonts w:ascii="Cambria" w:hAnsi="Cambria" w:cs="Cambria"/>
          <w:sz w:val="20"/>
          <w:szCs w:val="20"/>
          <w:lang w:val="uk-UA"/>
        </w:rPr>
        <w:t>електронну адресу.</w:t>
      </w:r>
    </w:p>
    <w:p w:rsidR="008C552B" w:rsidRPr="008C552B" w:rsidRDefault="008C552B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8C552B">
        <w:rPr>
          <w:rFonts w:ascii="Cambria" w:hAnsi="Cambria" w:cs="Cambria"/>
          <w:sz w:val="20"/>
          <w:szCs w:val="20"/>
          <w:lang w:val="uk-UA"/>
        </w:rPr>
        <w:t>Якщо ви вказували електронну адресу в профілі системи Moodle ЗНУ, то використовуйте посилання для відновлення паролю https://moodle.znu.edu.ua/mod/page/view.php?id=133015</w:t>
      </w:r>
      <w:r w:rsidR="006F1B80">
        <w:rPr>
          <w:rFonts w:ascii="Cambria" w:hAnsi="Cambria" w:cs="Cambria"/>
          <w:sz w:val="20"/>
          <w:szCs w:val="20"/>
          <w:lang w:val="uk-UA"/>
        </w:rPr>
        <w:t>.</w:t>
      </w:r>
    </w:p>
    <w:p w:rsidR="006F1B80" w:rsidRPr="00287991" w:rsidRDefault="006F1B80" w:rsidP="008C552B">
      <w:pPr>
        <w:jc w:val="both"/>
        <w:rPr>
          <w:rFonts w:ascii="Cambria" w:hAnsi="Cambria" w:cs="Cambria"/>
          <w:sz w:val="14"/>
          <w:szCs w:val="14"/>
          <w:lang w:val="uk-UA"/>
        </w:rPr>
      </w:pPr>
    </w:p>
    <w:p w:rsidR="008C552B" w:rsidRPr="008C552B" w:rsidRDefault="008C552B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Центр інтенсивного вивчення іноземних мов</w:t>
      </w:r>
      <w:r w:rsidRPr="008C552B">
        <w:rPr>
          <w:rFonts w:ascii="Cambria" w:hAnsi="Cambria" w:cs="Cambria"/>
          <w:sz w:val="20"/>
          <w:szCs w:val="20"/>
          <w:lang w:val="uk-UA"/>
        </w:rPr>
        <w:t>: http://sites.znu.edu.ua/child-advance/</w:t>
      </w:r>
    </w:p>
    <w:p w:rsidR="008C552B" w:rsidRPr="008C552B" w:rsidRDefault="008C552B" w:rsidP="008C552B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Центр німецької мови, партнер Гете-інституту</w:t>
      </w:r>
      <w:r w:rsidRPr="008C552B">
        <w:rPr>
          <w:rFonts w:ascii="Cambria" w:hAnsi="Cambria" w:cs="Cambria"/>
          <w:sz w:val="20"/>
          <w:szCs w:val="20"/>
          <w:lang w:val="uk-UA"/>
        </w:rPr>
        <w:t>: https://www.znu.edu.ua/ukr/edu/ocznu/nim</w:t>
      </w:r>
    </w:p>
    <w:p w:rsidR="000363C2" w:rsidRPr="00856B79" w:rsidRDefault="008C552B" w:rsidP="00A90A11">
      <w:pPr>
        <w:jc w:val="both"/>
        <w:rPr>
          <w:rFonts w:ascii="Cambria" w:hAnsi="Cambria" w:cs="Cambria"/>
          <w:i/>
          <w:iCs/>
          <w:lang w:val="ru-RU"/>
        </w:rPr>
      </w:pPr>
      <w:r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Школа Конфуція (вивчення китайської мови)</w:t>
      </w:r>
      <w:r w:rsidRPr="008C552B">
        <w:rPr>
          <w:rFonts w:ascii="Cambria" w:hAnsi="Cambria" w:cs="Cambria"/>
          <w:sz w:val="20"/>
          <w:szCs w:val="20"/>
          <w:lang w:val="uk-UA"/>
        </w:rPr>
        <w:t>: ht</w:t>
      </w:r>
      <w:r w:rsidR="006F1B80">
        <w:rPr>
          <w:rFonts w:ascii="Cambria" w:hAnsi="Cambria" w:cs="Cambria"/>
          <w:sz w:val="20"/>
          <w:szCs w:val="20"/>
          <w:lang w:val="uk-UA"/>
        </w:rPr>
        <w:t>tp://sites.znu.edu.ua/confucius.</w:t>
      </w:r>
    </w:p>
    <w:sectPr w:rsidR="000363C2" w:rsidRPr="00856B79" w:rsidSect="00287991">
      <w:headerReference w:type="default" r:id="rId23"/>
      <w:pgSz w:w="11907" w:h="16839" w:code="9"/>
      <w:pgMar w:top="1134" w:right="567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833" w:rsidRDefault="00397833" w:rsidP="00CF2559">
      <w:r>
        <w:separator/>
      </w:r>
    </w:p>
  </w:endnote>
  <w:endnote w:type="continuationSeparator" w:id="0">
    <w:p w:rsidR="00397833" w:rsidRDefault="00397833" w:rsidP="00CF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833" w:rsidRDefault="00397833" w:rsidP="00CF2559">
      <w:r>
        <w:separator/>
      </w:r>
    </w:p>
  </w:footnote>
  <w:footnote w:type="continuationSeparator" w:id="0">
    <w:p w:rsidR="00397833" w:rsidRDefault="00397833" w:rsidP="00CF2559">
      <w:r>
        <w:continuationSeparator/>
      </w:r>
    </w:p>
  </w:footnote>
  <w:footnote w:id="1">
    <w:p w:rsidR="00BF04FA" w:rsidRPr="00C231E4" w:rsidRDefault="00BF04F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964FC">
        <w:rPr>
          <w:lang w:val="ru-RU"/>
        </w:rPr>
        <w:t xml:space="preserve"> </w:t>
      </w:r>
      <w:r w:rsidRPr="004964FC">
        <w:rPr>
          <w:b/>
          <w:bCs/>
          <w:lang w:val="ru-RU"/>
        </w:rPr>
        <w:t xml:space="preserve">1 змістовий модуль = 15 годин (0,5 кредита </w:t>
      </w:r>
      <w:r w:rsidRPr="00287991">
        <w:rPr>
          <w:b/>
          <w:bCs/>
        </w:rPr>
        <w:t>E</w:t>
      </w:r>
      <w:r w:rsidRPr="004964FC">
        <w:rPr>
          <w:b/>
          <w:bCs/>
          <w:lang w:val="ru-RU"/>
        </w:rPr>
        <w:t>С</w:t>
      </w:r>
      <w:r w:rsidRPr="00287991">
        <w:rPr>
          <w:b/>
          <w:bCs/>
        </w:rPr>
        <w:t>TS</w:t>
      </w:r>
      <w:r w:rsidRPr="004964FC">
        <w:rPr>
          <w:b/>
          <w:bCs/>
          <w:lang w:val="ru-RU"/>
        </w:rPr>
        <w:t>)</w:t>
      </w:r>
    </w:p>
  </w:footnote>
  <w:footnote w:id="2">
    <w:p w:rsidR="00BF04FA" w:rsidRPr="00C231E4" w:rsidRDefault="00BF04FA">
      <w:pPr>
        <w:pStyle w:val="FootnoteText"/>
        <w:rPr>
          <w:lang w:val="ru-RU"/>
        </w:rPr>
      </w:pPr>
      <w:r w:rsidRPr="001A78E1">
        <w:rPr>
          <w:rStyle w:val="FootnoteReference"/>
          <w:b/>
          <w:bCs/>
        </w:rPr>
        <w:footnoteRef/>
      </w:r>
      <w:r w:rsidRPr="00E42FA1">
        <w:rPr>
          <w:b/>
          <w:bCs/>
          <w:lang w:val="ru-RU"/>
        </w:rPr>
        <w:t xml:space="preserve"> </w:t>
      </w:r>
      <w:r w:rsidRPr="001A78E1">
        <w:rPr>
          <w:b/>
          <w:bCs/>
          <w:lang w:val="uk-UA"/>
        </w:rPr>
        <w:t xml:space="preserve">Тут </w:t>
      </w:r>
      <w:r>
        <w:rPr>
          <w:b/>
          <w:bCs/>
          <w:lang w:val="uk-UA"/>
        </w:rPr>
        <w:t>зазначається</w:t>
      </w:r>
      <w:r w:rsidRPr="001A78E1">
        <w:rPr>
          <w:b/>
          <w:bCs/>
          <w:lang w:val="uk-UA"/>
        </w:rPr>
        <w:t xml:space="preserve"> все, що важливо для курсу: наприклад, умови допуску до лабораторій, реактивів і т.д. Викладач сам вирішує, що </w:t>
      </w:r>
      <w:r>
        <w:rPr>
          <w:b/>
          <w:bCs/>
          <w:lang w:val="uk-UA"/>
        </w:rPr>
        <w:t>треба</w:t>
      </w:r>
      <w:r w:rsidRPr="001A78E1">
        <w:rPr>
          <w:b/>
          <w:bCs/>
          <w:lang w:val="uk-UA"/>
        </w:rPr>
        <w:t xml:space="preserve"> знати студенту для успішного проходження курсу!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4FA" w:rsidRPr="006F1B80" w:rsidRDefault="00BF04FA" w:rsidP="00CF2559">
    <w:pPr>
      <w:pStyle w:val="Header"/>
      <w:jc w:val="center"/>
      <w:rPr>
        <w:rFonts w:ascii="Cambria" w:hAnsi="Cambria" w:cs="Cambria"/>
        <w:b/>
        <w:bCs/>
        <w:sz w:val="22"/>
        <w:szCs w:val="22"/>
        <w:lang w:val="uk-UA"/>
      </w:rPr>
    </w:pPr>
    <w:r w:rsidRPr="006F1B80">
      <w:rPr>
        <w:rFonts w:ascii="Cambria" w:hAnsi="Cambria" w:cs="Cambria"/>
        <w:b/>
        <w:bCs/>
        <w:sz w:val="22"/>
        <w:szCs w:val="22"/>
        <w:lang w:val="uk-UA"/>
      </w:rPr>
      <w:t>ЗАПОРІЗЬКИЙ НАЦІОНАЛЬНИЙ УНІВЕРСИТЕТ</w:t>
    </w:r>
  </w:p>
  <w:p w:rsidR="00BF04FA" w:rsidRPr="00E42FA1" w:rsidRDefault="00BF04FA" w:rsidP="003D656F">
    <w:pPr>
      <w:pStyle w:val="Header"/>
      <w:jc w:val="center"/>
      <w:rPr>
        <w:rFonts w:ascii="Cambria" w:hAnsi="Cambria" w:cs="Cambria"/>
        <w:b/>
        <w:bCs/>
        <w:sz w:val="22"/>
        <w:szCs w:val="22"/>
        <w:lang w:val="uk-UA"/>
      </w:rPr>
    </w:pPr>
    <w:r>
      <w:rPr>
        <w:rFonts w:ascii="Cambria" w:hAnsi="Cambria" w:cs="Cambria"/>
        <w:b/>
        <w:bCs/>
        <w:sz w:val="22"/>
        <w:szCs w:val="22"/>
        <w:lang w:val="uk-UA"/>
      </w:rPr>
      <w:t>ФАКУЛЬТЕТ ФІЗИЧНОГО ВИХОВАННЯ, ЗДОРОВ</w:t>
    </w:r>
    <w:r w:rsidRPr="00030C69">
      <w:rPr>
        <w:rFonts w:ascii="Cambria" w:hAnsi="Cambria" w:cs="Cambria"/>
        <w:b/>
        <w:bCs/>
        <w:sz w:val="22"/>
        <w:szCs w:val="22"/>
        <w:lang w:val="ru-RU"/>
      </w:rPr>
      <w:t>’</w:t>
    </w:r>
    <w:r>
      <w:rPr>
        <w:rFonts w:ascii="Cambria" w:hAnsi="Cambria" w:cs="Cambria"/>
        <w:b/>
        <w:bCs/>
        <w:sz w:val="22"/>
        <w:szCs w:val="22"/>
        <w:lang w:val="uk-UA"/>
      </w:rPr>
      <w:t>Я ТА ТУРИЗМУ</w:t>
    </w:r>
  </w:p>
  <w:p w:rsidR="00BF04FA" w:rsidRPr="006F1B80" w:rsidRDefault="00BF04FA" w:rsidP="003D656F">
    <w:pPr>
      <w:pStyle w:val="Header"/>
      <w:jc w:val="center"/>
      <w:rPr>
        <w:rFonts w:ascii="Sylfaen" w:hAnsi="Sylfaen" w:cs="Sylfaen"/>
        <w:b/>
        <w:bCs/>
        <w:sz w:val="22"/>
        <w:szCs w:val="22"/>
        <w:lang w:val="uk-UA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5389245</wp:posOffset>
          </wp:positionH>
          <wp:positionV relativeFrom="paragraph">
            <wp:posOffset>-325120</wp:posOffset>
          </wp:positionV>
          <wp:extent cx="530225" cy="553720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53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F1B80">
      <w:rPr>
        <w:rFonts w:ascii="Cambria" w:hAnsi="Cambria" w:cs="Cambria"/>
        <w:b/>
        <w:bCs/>
        <w:sz w:val="22"/>
        <w:szCs w:val="22"/>
        <w:lang w:val="uk-UA"/>
      </w:rPr>
      <w:t>Силабус навчальної дисципліни</w:t>
    </w:r>
  </w:p>
  <w:p w:rsidR="00BF04FA" w:rsidRPr="00CF2559" w:rsidRDefault="00BF04FA" w:rsidP="00775E0B">
    <w:pPr>
      <w:pStyle w:val="Header"/>
      <w:jc w:val="center"/>
      <w:rPr>
        <w:lang w:val="uk-UA"/>
      </w:rPr>
    </w:pPr>
    <w:r>
      <w:rPr>
        <w:lang w:val="uk-UA"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53A1"/>
    <w:multiLevelType w:val="multilevel"/>
    <w:tmpl w:val="42065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94A500B"/>
    <w:multiLevelType w:val="hybridMultilevel"/>
    <w:tmpl w:val="ABF2E8CA"/>
    <w:lvl w:ilvl="0" w:tplc="E8C0C86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BB40DD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95118E4"/>
    <w:multiLevelType w:val="hybridMultilevel"/>
    <w:tmpl w:val="750CCF32"/>
    <w:lvl w:ilvl="0" w:tplc="EB48B208">
      <w:start w:val="1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3185F"/>
    <w:multiLevelType w:val="hybridMultilevel"/>
    <w:tmpl w:val="378E9EB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A2F6BB5"/>
    <w:multiLevelType w:val="hybridMultilevel"/>
    <w:tmpl w:val="673CC47A"/>
    <w:lvl w:ilvl="0" w:tplc="B7A82D48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6B1113"/>
    <w:multiLevelType w:val="hybridMultilevel"/>
    <w:tmpl w:val="4372DB4E"/>
    <w:lvl w:ilvl="0" w:tplc="36D4DBA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A53CB5"/>
    <w:multiLevelType w:val="multilevel"/>
    <w:tmpl w:val="5240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B7A4BAB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F3322C4"/>
    <w:multiLevelType w:val="hybridMultilevel"/>
    <w:tmpl w:val="570CC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C548B4"/>
    <w:multiLevelType w:val="hybridMultilevel"/>
    <w:tmpl w:val="F0080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276E1D"/>
    <w:multiLevelType w:val="hybridMultilevel"/>
    <w:tmpl w:val="D722D3F2"/>
    <w:lvl w:ilvl="0" w:tplc="1C6833D4">
      <w:start w:val="8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E563B5"/>
    <w:multiLevelType w:val="hybridMultilevel"/>
    <w:tmpl w:val="347E4F66"/>
    <w:lvl w:ilvl="0" w:tplc="13423AB2">
      <w:start w:val="5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71A4C"/>
    <w:multiLevelType w:val="hybridMultilevel"/>
    <w:tmpl w:val="E6481CFE"/>
    <w:lvl w:ilvl="0" w:tplc="7270C8B2">
      <w:start w:val="201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2"/>
  </w:num>
  <w:num w:numId="5">
    <w:abstractNumId w:val="13"/>
  </w:num>
  <w:num w:numId="6">
    <w:abstractNumId w:val="7"/>
  </w:num>
  <w:num w:numId="7">
    <w:abstractNumId w:val="0"/>
  </w:num>
  <w:num w:numId="8">
    <w:abstractNumId w:val="1"/>
  </w:num>
  <w:num w:numId="9">
    <w:abstractNumId w:val="12"/>
  </w:num>
  <w:num w:numId="10">
    <w:abstractNumId w:val="11"/>
  </w:num>
  <w:num w:numId="11">
    <w:abstractNumId w:val="6"/>
  </w:num>
  <w:num w:numId="12">
    <w:abstractNumId w:val="5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E18"/>
    <w:rsid w:val="00000772"/>
    <w:rsid w:val="00003B89"/>
    <w:rsid w:val="0000511E"/>
    <w:rsid w:val="0001451E"/>
    <w:rsid w:val="0001785D"/>
    <w:rsid w:val="00030C69"/>
    <w:rsid w:val="00034849"/>
    <w:rsid w:val="000363C2"/>
    <w:rsid w:val="000406BF"/>
    <w:rsid w:val="00054AD5"/>
    <w:rsid w:val="000615FC"/>
    <w:rsid w:val="00061AFB"/>
    <w:rsid w:val="0006237B"/>
    <w:rsid w:val="0007112C"/>
    <w:rsid w:val="0007734D"/>
    <w:rsid w:val="00080904"/>
    <w:rsid w:val="0008217B"/>
    <w:rsid w:val="000926B8"/>
    <w:rsid w:val="00097C11"/>
    <w:rsid w:val="000A5148"/>
    <w:rsid w:val="000B7460"/>
    <w:rsid w:val="000C3539"/>
    <w:rsid w:val="000D2AB8"/>
    <w:rsid w:val="000E3AEE"/>
    <w:rsid w:val="000F48AB"/>
    <w:rsid w:val="000F5B53"/>
    <w:rsid w:val="001015AB"/>
    <w:rsid w:val="0010550C"/>
    <w:rsid w:val="00120EAD"/>
    <w:rsid w:val="001359C9"/>
    <w:rsid w:val="00142B13"/>
    <w:rsid w:val="00157ACD"/>
    <w:rsid w:val="001620B3"/>
    <w:rsid w:val="00162BB9"/>
    <w:rsid w:val="00176740"/>
    <w:rsid w:val="00177BBC"/>
    <w:rsid w:val="00183C4E"/>
    <w:rsid w:val="001852A7"/>
    <w:rsid w:val="001874DD"/>
    <w:rsid w:val="00192F27"/>
    <w:rsid w:val="001A0B7E"/>
    <w:rsid w:val="001A2AD5"/>
    <w:rsid w:val="001A3AC6"/>
    <w:rsid w:val="001A78E1"/>
    <w:rsid w:val="001B5B51"/>
    <w:rsid w:val="001D11C5"/>
    <w:rsid w:val="001D3058"/>
    <w:rsid w:val="001D7B6E"/>
    <w:rsid w:val="001E336D"/>
    <w:rsid w:val="001F6A09"/>
    <w:rsid w:val="00203226"/>
    <w:rsid w:val="00204EA4"/>
    <w:rsid w:val="0021415F"/>
    <w:rsid w:val="0021546E"/>
    <w:rsid w:val="00225610"/>
    <w:rsid w:val="00225B4B"/>
    <w:rsid w:val="002262D1"/>
    <w:rsid w:val="002341E7"/>
    <w:rsid w:val="002347D9"/>
    <w:rsid w:val="0023668E"/>
    <w:rsid w:val="00236E90"/>
    <w:rsid w:val="00237B23"/>
    <w:rsid w:val="00246191"/>
    <w:rsid w:val="00253A8C"/>
    <w:rsid w:val="002623A6"/>
    <w:rsid w:val="00262893"/>
    <w:rsid w:val="002637A9"/>
    <w:rsid w:val="0026764D"/>
    <w:rsid w:val="002710F3"/>
    <w:rsid w:val="002746A5"/>
    <w:rsid w:val="00276039"/>
    <w:rsid w:val="00284D4F"/>
    <w:rsid w:val="00285002"/>
    <w:rsid w:val="00287991"/>
    <w:rsid w:val="002976F3"/>
    <w:rsid w:val="002B1B4C"/>
    <w:rsid w:val="002B70D4"/>
    <w:rsid w:val="002D625B"/>
    <w:rsid w:val="002D663F"/>
    <w:rsid w:val="002E111C"/>
    <w:rsid w:val="002E2CF7"/>
    <w:rsid w:val="002F1DF1"/>
    <w:rsid w:val="0031048A"/>
    <w:rsid w:val="00325C70"/>
    <w:rsid w:val="0033065A"/>
    <w:rsid w:val="003321C1"/>
    <w:rsid w:val="00333A84"/>
    <w:rsid w:val="00335C74"/>
    <w:rsid w:val="00337DF5"/>
    <w:rsid w:val="00342DF8"/>
    <w:rsid w:val="00353230"/>
    <w:rsid w:val="003557B8"/>
    <w:rsid w:val="0035718C"/>
    <w:rsid w:val="00372243"/>
    <w:rsid w:val="00375B18"/>
    <w:rsid w:val="0037729C"/>
    <w:rsid w:val="00385D16"/>
    <w:rsid w:val="003906AC"/>
    <w:rsid w:val="00390F40"/>
    <w:rsid w:val="00394415"/>
    <w:rsid w:val="00397833"/>
    <w:rsid w:val="003C1184"/>
    <w:rsid w:val="003C1958"/>
    <w:rsid w:val="003D5622"/>
    <w:rsid w:val="003D656F"/>
    <w:rsid w:val="003E2E32"/>
    <w:rsid w:val="003E3FC0"/>
    <w:rsid w:val="003E5ABF"/>
    <w:rsid w:val="00404FEA"/>
    <w:rsid w:val="00405484"/>
    <w:rsid w:val="00410F54"/>
    <w:rsid w:val="00413924"/>
    <w:rsid w:val="00416E2E"/>
    <w:rsid w:val="00425EA8"/>
    <w:rsid w:val="0043779A"/>
    <w:rsid w:val="0044229A"/>
    <w:rsid w:val="00456ADD"/>
    <w:rsid w:val="004707AA"/>
    <w:rsid w:val="00482603"/>
    <w:rsid w:val="0048670C"/>
    <w:rsid w:val="00494816"/>
    <w:rsid w:val="004964FC"/>
    <w:rsid w:val="004A10F5"/>
    <w:rsid w:val="004A52ED"/>
    <w:rsid w:val="004B275A"/>
    <w:rsid w:val="004C1CC6"/>
    <w:rsid w:val="00506FAC"/>
    <w:rsid w:val="0051043F"/>
    <w:rsid w:val="00512876"/>
    <w:rsid w:val="0052498A"/>
    <w:rsid w:val="00533984"/>
    <w:rsid w:val="005377E0"/>
    <w:rsid w:val="005408AE"/>
    <w:rsid w:val="00540CDC"/>
    <w:rsid w:val="00547A51"/>
    <w:rsid w:val="005553F5"/>
    <w:rsid w:val="00564361"/>
    <w:rsid w:val="00566A39"/>
    <w:rsid w:val="00577A1B"/>
    <w:rsid w:val="00583A4F"/>
    <w:rsid w:val="00583E5E"/>
    <w:rsid w:val="0058748D"/>
    <w:rsid w:val="00592016"/>
    <w:rsid w:val="0059428B"/>
    <w:rsid w:val="005960E8"/>
    <w:rsid w:val="005979F2"/>
    <w:rsid w:val="005A3707"/>
    <w:rsid w:val="005A6B81"/>
    <w:rsid w:val="005B1745"/>
    <w:rsid w:val="005B3E4F"/>
    <w:rsid w:val="005C1503"/>
    <w:rsid w:val="005C54FE"/>
    <w:rsid w:val="005D302D"/>
    <w:rsid w:val="005D3580"/>
    <w:rsid w:val="005E7D79"/>
    <w:rsid w:val="005F460A"/>
    <w:rsid w:val="005F5830"/>
    <w:rsid w:val="005F5CAB"/>
    <w:rsid w:val="005F5DC3"/>
    <w:rsid w:val="00600626"/>
    <w:rsid w:val="0060176C"/>
    <w:rsid w:val="006052F0"/>
    <w:rsid w:val="0060541B"/>
    <w:rsid w:val="00626ADD"/>
    <w:rsid w:val="00627C96"/>
    <w:rsid w:val="006304F1"/>
    <w:rsid w:val="00635E4C"/>
    <w:rsid w:val="006464EA"/>
    <w:rsid w:val="00655FE2"/>
    <w:rsid w:val="00676F1A"/>
    <w:rsid w:val="006815A0"/>
    <w:rsid w:val="00686045"/>
    <w:rsid w:val="00687F1E"/>
    <w:rsid w:val="00694B6F"/>
    <w:rsid w:val="0069746C"/>
    <w:rsid w:val="006A2900"/>
    <w:rsid w:val="006C1238"/>
    <w:rsid w:val="006C1BAC"/>
    <w:rsid w:val="006C4032"/>
    <w:rsid w:val="006F1B80"/>
    <w:rsid w:val="00713189"/>
    <w:rsid w:val="007171E2"/>
    <w:rsid w:val="00717F9C"/>
    <w:rsid w:val="00730A5B"/>
    <w:rsid w:val="00730FFD"/>
    <w:rsid w:val="00775E0B"/>
    <w:rsid w:val="00783B03"/>
    <w:rsid w:val="00791E2C"/>
    <w:rsid w:val="007B2207"/>
    <w:rsid w:val="007B5660"/>
    <w:rsid w:val="007B5979"/>
    <w:rsid w:val="007C3DBA"/>
    <w:rsid w:val="007C79D4"/>
    <w:rsid w:val="007D7EE9"/>
    <w:rsid w:val="007E1F11"/>
    <w:rsid w:val="007F4588"/>
    <w:rsid w:val="007F59DA"/>
    <w:rsid w:val="00806D26"/>
    <w:rsid w:val="00815933"/>
    <w:rsid w:val="0082498F"/>
    <w:rsid w:val="00830E5B"/>
    <w:rsid w:val="00836A2A"/>
    <w:rsid w:val="00844E18"/>
    <w:rsid w:val="00845F41"/>
    <w:rsid w:val="00846ADE"/>
    <w:rsid w:val="008520D5"/>
    <w:rsid w:val="008532FF"/>
    <w:rsid w:val="00856B79"/>
    <w:rsid w:val="00865F15"/>
    <w:rsid w:val="00873020"/>
    <w:rsid w:val="00874AE1"/>
    <w:rsid w:val="008757C1"/>
    <w:rsid w:val="00881506"/>
    <w:rsid w:val="0089092C"/>
    <w:rsid w:val="00891A56"/>
    <w:rsid w:val="00897782"/>
    <w:rsid w:val="008A1E8D"/>
    <w:rsid w:val="008A41C2"/>
    <w:rsid w:val="008A4865"/>
    <w:rsid w:val="008A7AC1"/>
    <w:rsid w:val="008B625F"/>
    <w:rsid w:val="008C552B"/>
    <w:rsid w:val="008C72C7"/>
    <w:rsid w:val="008D1129"/>
    <w:rsid w:val="008E7C14"/>
    <w:rsid w:val="008F60F8"/>
    <w:rsid w:val="00913303"/>
    <w:rsid w:val="00933144"/>
    <w:rsid w:val="00940586"/>
    <w:rsid w:val="009411B6"/>
    <w:rsid w:val="00943FF9"/>
    <w:rsid w:val="00966160"/>
    <w:rsid w:val="00996CF4"/>
    <w:rsid w:val="00997704"/>
    <w:rsid w:val="009A4A06"/>
    <w:rsid w:val="009D2288"/>
    <w:rsid w:val="009D30C8"/>
    <w:rsid w:val="009D77A7"/>
    <w:rsid w:val="009F6B92"/>
    <w:rsid w:val="00A06FAF"/>
    <w:rsid w:val="00A112C4"/>
    <w:rsid w:val="00A167EF"/>
    <w:rsid w:val="00A2123E"/>
    <w:rsid w:val="00A3027A"/>
    <w:rsid w:val="00A374ED"/>
    <w:rsid w:val="00A41E31"/>
    <w:rsid w:val="00A42289"/>
    <w:rsid w:val="00A43D52"/>
    <w:rsid w:val="00A560D8"/>
    <w:rsid w:val="00A61104"/>
    <w:rsid w:val="00A61D54"/>
    <w:rsid w:val="00A626AA"/>
    <w:rsid w:val="00A62A09"/>
    <w:rsid w:val="00A75861"/>
    <w:rsid w:val="00A808DE"/>
    <w:rsid w:val="00A819A8"/>
    <w:rsid w:val="00A82F24"/>
    <w:rsid w:val="00A841B7"/>
    <w:rsid w:val="00A867FE"/>
    <w:rsid w:val="00A90A11"/>
    <w:rsid w:val="00A94E7B"/>
    <w:rsid w:val="00A96198"/>
    <w:rsid w:val="00A97EB7"/>
    <w:rsid w:val="00AA0308"/>
    <w:rsid w:val="00AB3F4F"/>
    <w:rsid w:val="00AD356A"/>
    <w:rsid w:val="00AD4787"/>
    <w:rsid w:val="00AD4D5B"/>
    <w:rsid w:val="00AD7601"/>
    <w:rsid w:val="00AD79E0"/>
    <w:rsid w:val="00AD7D31"/>
    <w:rsid w:val="00AE5D68"/>
    <w:rsid w:val="00AF1128"/>
    <w:rsid w:val="00AF245F"/>
    <w:rsid w:val="00AF434B"/>
    <w:rsid w:val="00B30D1E"/>
    <w:rsid w:val="00B43642"/>
    <w:rsid w:val="00B46509"/>
    <w:rsid w:val="00B53897"/>
    <w:rsid w:val="00B562E0"/>
    <w:rsid w:val="00B74332"/>
    <w:rsid w:val="00B90143"/>
    <w:rsid w:val="00BA282F"/>
    <w:rsid w:val="00BA7B63"/>
    <w:rsid w:val="00BB2095"/>
    <w:rsid w:val="00BD3C37"/>
    <w:rsid w:val="00BD5377"/>
    <w:rsid w:val="00BD552C"/>
    <w:rsid w:val="00BF04FA"/>
    <w:rsid w:val="00C00637"/>
    <w:rsid w:val="00C01F20"/>
    <w:rsid w:val="00C0464B"/>
    <w:rsid w:val="00C05277"/>
    <w:rsid w:val="00C05D21"/>
    <w:rsid w:val="00C14672"/>
    <w:rsid w:val="00C155D9"/>
    <w:rsid w:val="00C231E4"/>
    <w:rsid w:val="00C27B7C"/>
    <w:rsid w:val="00C35B4D"/>
    <w:rsid w:val="00C37501"/>
    <w:rsid w:val="00C47403"/>
    <w:rsid w:val="00C47911"/>
    <w:rsid w:val="00C47B92"/>
    <w:rsid w:val="00C7575C"/>
    <w:rsid w:val="00C807B5"/>
    <w:rsid w:val="00C81538"/>
    <w:rsid w:val="00C81DD8"/>
    <w:rsid w:val="00CA3845"/>
    <w:rsid w:val="00CA4036"/>
    <w:rsid w:val="00CA62BE"/>
    <w:rsid w:val="00CB1E81"/>
    <w:rsid w:val="00CB1ED4"/>
    <w:rsid w:val="00CC75D1"/>
    <w:rsid w:val="00CD341C"/>
    <w:rsid w:val="00CD6A2D"/>
    <w:rsid w:val="00CE7235"/>
    <w:rsid w:val="00CF003F"/>
    <w:rsid w:val="00CF0BAA"/>
    <w:rsid w:val="00CF139E"/>
    <w:rsid w:val="00CF1850"/>
    <w:rsid w:val="00CF2559"/>
    <w:rsid w:val="00CF39BB"/>
    <w:rsid w:val="00CF4FA7"/>
    <w:rsid w:val="00CF50EB"/>
    <w:rsid w:val="00D0247B"/>
    <w:rsid w:val="00D13182"/>
    <w:rsid w:val="00D22818"/>
    <w:rsid w:val="00D31E4C"/>
    <w:rsid w:val="00D43F60"/>
    <w:rsid w:val="00D44A04"/>
    <w:rsid w:val="00D50315"/>
    <w:rsid w:val="00D50583"/>
    <w:rsid w:val="00D54399"/>
    <w:rsid w:val="00D60B1B"/>
    <w:rsid w:val="00D66460"/>
    <w:rsid w:val="00D8181C"/>
    <w:rsid w:val="00D85E0D"/>
    <w:rsid w:val="00D87B34"/>
    <w:rsid w:val="00D90F69"/>
    <w:rsid w:val="00DA0B71"/>
    <w:rsid w:val="00DA2DD5"/>
    <w:rsid w:val="00DB15EC"/>
    <w:rsid w:val="00DB4651"/>
    <w:rsid w:val="00DC0033"/>
    <w:rsid w:val="00DC3AA0"/>
    <w:rsid w:val="00DC527A"/>
    <w:rsid w:val="00DD34AD"/>
    <w:rsid w:val="00DD3E0D"/>
    <w:rsid w:val="00DD5E12"/>
    <w:rsid w:val="00DD734E"/>
    <w:rsid w:val="00DF004C"/>
    <w:rsid w:val="00DF13A7"/>
    <w:rsid w:val="00DF3233"/>
    <w:rsid w:val="00DF664F"/>
    <w:rsid w:val="00E05D39"/>
    <w:rsid w:val="00E11AB5"/>
    <w:rsid w:val="00E13B86"/>
    <w:rsid w:val="00E148C2"/>
    <w:rsid w:val="00E34FBE"/>
    <w:rsid w:val="00E42FA1"/>
    <w:rsid w:val="00E440FC"/>
    <w:rsid w:val="00E45DB4"/>
    <w:rsid w:val="00E51367"/>
    <w:rsid w:val="00E54730"/>
    <w:rsid w:val="00E66AAD"/>
    <w:rsid w:val="00E66C95"/>
    <w:rsid w:val="00E67609"/>
    <w:rsid w:val="00E677BD"/>
    <w:rsid w:val="00E7616C"/>
    <w:rsid w:val="00E94D2A"/>
    <w:rsid w:val="00E96CF7"/>
    <w:rsid w:val="00E976AD"/>
    <w:rsid w:val="00EA01D3"/>
    <w:rsid w:val="00EA1DB0"/>
    <w:rsid w:val="00EA1ED6"/>
    <w:rsid w:val="00EB3CBE"/>
    <w:rsid w:val="00EC1D14"/>
    <w:rsid w:val="00EC69BC"/>
    <w:rsid w:val="00ED78AB"/>
    <w:rsid w:val="00EF5880"/>
    <w:rsid w:val="00EF5BEC"/>
    <w:rsid w:val="00F1130B"/>
    <w:rsid w:val="00F21444"/>
    <w:rsid w:val="00F22757"/>
    <w:rsid w:val="00F36981"/>
    <w:rsid w:val="00F41832"/>
    <w:rsid w:val="00F41BA6"/>
    <w:rsid w:val="00F46B2D"/>
    <w:rsid w:val="00F47CE1"/>
    <w:rsid w:val="00F54DAF"/>
    <w:rsid w:val="00F60046"/>
    <w:rsid w:val="00F61156"/>
    <w:rsid w:val="00F720E9"/>
    <w:rsid w:val="00F738FD"/>
    <w:rsid w:val="00F75F7B"/>
    <w:rsid w:val="00F87A38"/>
    <w:rsid w:val="00F9391D"/>
    <w:rsid w:val="00FA61BC"/>
    <w:rsid w:val="00FB4DDD"/>
    <w:rsid w:val="00FC57E5"/>
    <w:rsid w:val="00FE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7D65D915-86A3-4B90-BBF7-9A42BED0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844E18"/>
    <w:pPr>
      <w:spacing w:before="100" w:beforeAutospacing="1" w:after="100" w:afterAutospacing="1"/>
      <w:outlineLvl w:val="0"/>
    </w:pPr>
    <w:rPr>
      <w:rFonts w:ascii="Times" w:hAnsi="Times" w:cs="Times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7A1B"/>
    <w:pPr>
      <w:keepNext/>
      <w:keepLines/>
      <w:spacing w:before="40"/>
      <w:outlineLvl w:val="1"/>
    </w:pPr>
    <w:rPr>
      <w:rFonts w:ascii="Calibri" w:eastAsia="MS Gothic" w:hAnsi="Calibri" w:cs="Calibri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77A1B"/>
    <w:pPr>
      <w:keepNext/>
      <w:keepLines/>
      <w:spacing w:before="40"/>
      <w:outlineLvl w:val="2"/>
    </w:pPr>
    <w:rPr>
      <w:rFonts w:ascii="Calibri" w:eastAsia="MS Gothic" w:hAnsi="Calibri" w:cs="Calibri"/>
      <w:color w:val="243F6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77A1B"/>
    <w:pPr>
      <w:keepNext/>
      <w:keepLines/>
      <w:spacing w:before="40"/>
      <w:outlineLvl w:val="3"/>
    </w:pPr>
    <w:rPr>
      <w:rFonts w:ascii="Calibri" w:eastAsia="MS Gothic" w:hAnsi="Calibri" w:cs="Calibri"/>
      <w:i/>
      <w:iCs/>
      <w:color w:val="365F9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77A1B"/>
    <w:pPr>
      <w:keepNext/>
      <w:keepLines/>
      <w:spacing w:before="40"/>
      <w:outlineLvl w:val="4"/>
    </w:pPr>
    <w:rPr>
      <w:rFonts w:ascii="Calibri" w:eastAsia="MS Gothic" w:hAnsi="Calibri" w:cs="Calibri"/>
      <w:color w:val="365F9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77A1B"/>
    <w:pPr>
      <w:keepNext/>
      <w:keepLines/>
      <w:spacing w:before="40"/>
      <w:outlineLvl w:val="5"/>
    </w:pPr>
    <w:rPr>
      <w:rFonts w:ascii="Calibri" w:eastAsia="MS Gothic" w:hAnsi="Calibri" w:cs="Calibri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844E18"/>
    <w:rPr>
      <w:rFonts w:ascii="Times" w:hAnsi="Times" w:cs="Times"/>
      <w:b/>
      <w:bCs/>
      <w:kern w:val="36"/>
      <w:sz w:val="48"/>
      <w:szCs w:val="48"/>
      <w:lang w:val="x-none" w:eastAsia="en-US"/>
    </w:rPr>
  </w:style>
  <w:style w:type="character" w:customStyle="1" w:styleId="Heading2Char">
    <w:name w:val="Heading 2 Char"/>
    <w:link w:val="Heading2"/>
    <w:uiPriority w:val="99"/>
    <w:semiHidden/>
    <w:locked/>
    <w:rsid w:val="00577A1B"/>
    <w:rPr>
      <w:rFonts w:ascii="Calibri" w:eastAsia="MS Gothic" w:hAnsi="Calibri" w:cs="Calibri"/>
      <w:color w:val="365F91"/>
      <w:sz w:val="26"/>
      <w:szCs w:val="26"/>
      <w:lang w:val="x-none" w:eastAsia="en-US"/>
    </w:rPr>
  </w:style>
  <w:style w:type="character" w:customStyle="1" w:styleId="Heading3Char">
    <w:name w:val="Heading 3 Char"/>
    <w:link w:val="Heading3"/>
    <w:uiPriority w:val="99"/>
    <w:semiHidden/>
    <w:locked/>
    <w:rsid w:val="00577A1B"/>
    <w:rPr>
      <w:rFonts w:ascii="Calibri" w:eastAsia="MS Gothic" w:hAnsi="Calibri" w:cs="Calibri"/>
      <w:color w:val="243F60"/>
      <w:sz w:val="24"/>
      <w:szCs w:val="24"/>
      <w:lang w:val="x-none" w:eastAsia="en-US"/>
    </w:rPr>
  </w:style>
  <w:style w:type="character" w:customStyle="1" w:styleId="Heading4Char">
    <w:name w:val="Heading 4 Char"/>
    <w:link w:val="Heading4"/>
    <w:uiPriority w:val="99"/>
    <w:semiHidden/>
    <w:locked/>
    <w:rsid w:val="00577A1B"/>
    <w:rPr>
      <w:rFonts w:ascii="Calibri" w:eastAsia="MS Gothic" w:hAnsi="Calibri" w:cs="Calibri"/>
      <w:i/>
      <w:iCs/>
      <w:color w:val="365F91"/>
      <w:sz w:val="24"/>
      <w:szCs w:val="24"/>
      <w:lang w:val="x-none" w:eastAsia="en-US"/>
    </w:rPr>
  </w:style>
  <w:style w:type="character" w:customStyle="1" w:styleId="Heading5Char">
    <w:name w:val="Heading 5 Char"/>
    <w:link w:val="Heading5"/>
    <w:uiPriority w:val="99"/>
    <w:locked/>
    <w:rsid w:val="00577A1B"/>
    <w:rPr>
      <w:rFonts w:ascii="Calibri" w:eastAsia="MS Gothic" w:hAnsi="Calibri" w:cs="Calibri"/>
      <w:color w:val="365F91"/>
      <w:sz w:val="24"/>
      <w:szCs w:val="24"/>
      <w:lang w:val="x-none" w:eastAsia="en-US"/>
    </w:rPr>
  </w:style>
  <w:style w:type="character" w:customStyle="1" w:styleId="Heading6Char">
    <w:name w:val="Heading 6 Char"/>
    <w:link w:val="Heading6"/>
    <w:uiPriority w:val="99"/>
    <w:semiHidden/>
    <w:locked/>
    <w:rsid w:val="00577A1B"/>
    <w:rPr>
      <w:rFonts w:ascii="Calibri" w:eastAsia="MS Gothic" w:hAnsi="Calibri" w:cs="Calibri"/>
      <w:color w:val="243F60"/>
      <w:sz w:val="24"/>
      <w:szCs w:val="24"/>
      <w:lang w:val="x-none" w:eastAsia="en-US"/>
    </w:rPr>
  </w:style>
  <w:style w:type="character" w:customStyle="1" w:styleId="apple-tab-span">
    <w:name w:val="apple-tab-span"/>
    <w:uiPriority w:val="99"/>
    <w:rsid w:val="00844E18"/>
    <w:rPr>
      <w:rFonts w:cs="Times New Roman"/>
    </w:rPr>
  </w:style>
  <w:style w:type="paragraph" w:styleId="NormalWeb">
    <w:name w:val="Normal (Web)"/>
    <w:basedOn w:val="Normal"/>
    <w:uiPriority w:val="99"/>
    <w:rsid w:val="00844E18"/>
    <w:pPr>
      <w:spacing w:before="100" w:beforeAutospacing="1" w:after="100" w:afterAutospacing="1"/>
    </w:pPr>
    <w:rPr>
      <w:rFonts w:ascii="Times" w:hAnsi="Times" w:cs="Times"/>
      <w:sz w:val="20"/>
      <w:szCs w:val="20"/>
    </w:rPr>
  </w:style>
  <w:style w:type="character" w:styleId="Hyperlink">
    <w:name w:val="Hyperlink"/>
    <w:uiPriority w:val="99"/>
    <w:rsid w:val="00844E18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583E5E"/>
    <w:pPr>
      <w:ind w:left="720"/>
    </w:pPr>
  </w:style>
  <w:style w:type="character" w:customStyle="1" w:styleId="s1">
    <w:name w:val="s1"/>
    <w:uiPriority w:val="99"/>
    <w:rsid w:val="00933144"/>
  </w:style>
  <w:style w:type="table" w:styleId="TableGrid">
    <w:name w:val="Table Grid"/>
    <w:basedOn w:val="TableNormal"/>
    <w:uiPriority w:val="99"/>
    <w:rsid w:val="00BD552C"/>
    <w:rPr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8F60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8F60F8"/>
    <w:rPr>
      <w:rFonts w:ascii="Segoe UI" w:hAnsi="Segoe UI" w:cs="Segoe UI"/>
      <w:sz w:val="18"/>
      <w:szCs w:val="18"/>
      <w:lang w:val="x-none" w:eastAsia="en-US"/>
    </w:rPr>
  </w:style>
  <w:style w:type="character" w:styleId="FootnoteReference">
    <w:name w:val="footnote reference"/>
    <w:uiPriority w:val="99"/>
    <w:semiHidden/>
    <w:rsid w:val="00142B13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CF255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CF2559"/>
    <w:rPr>
      <w:rFonts w:cs="Times New Roman"/>
      <w:sz w:val="24"/>
      <w:szCs w:val="24"/>
      <w:lang w:val="x-none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142B13"/>
    <w:rPr>
      <w:rFonts w:cs="Times New Roman"/>
      <w:lang w:val="x-none" w:eastAsia="en-US"/>
    </w:rPr>
  </w:style>
  <w:style w:type="paragraph" w:styleId="Header">
    <w:name w:val="header"/>
    <w:basedOn w:val="Normal"/>
    <w:link w:val="HeaderChar"/>
    <w:uiPriority w:val="99"/>
    <w:rsid w:val="00CF255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CF2559"/>
    <w:rPr>
      <w:rFonts w:cs="Times New Roman"/>
      <w:sz w:val="24"/>
      <w:szCs w:val="24"/>
      <w:lang w:val="x-none" w:eastAsia="en-US"/>
    </w:rPr>
  </w:style>
  <w:style w:type="character" w:styleId="FollowedHyperlink">
    <w:name w:val="FollowedHyperlink"/>
    <w:uiPriority w:val="99"/>
    <w:semiHidden/>
    <w:rsid w:val="008C552B"/>
    <w:rPr>
      <w:rFonts w:cs="Times New Roman"/>
      <w:color w:val="800080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142B13"/>
    <w:rPr>
      <w:sz w:val="20"/>
      <w:szCs w:val="20"/>
    </w:rPr>
  </w:style>
  <w:style w:type="character" w:customStyle="1" w:styleId="1">
    <w:name w:val="Текст сноски Знак1"/>
    <w:uiPriority w:val="99"/>
    <w:semiHidden/>
    <w:rPr>
      <w:sz w:val="20"/>
      <w:szCs w:val="20"/>
      <w:lang w:val="en-US" w:eastAsia="en-US"/>
    </w:rPr>
  </w:style>
  <w:style w:type="character" w:customStyle="1" w:styleId="13">
    <w:name w:val="Текст сноски Знак13"/>
    <w:uiPriority w:val="99"/>
    <w:semiHidden/>
    <w:rPr>
      <w:rFonts w:cs="Times New Roman"/>
      <w:sz w:val="20"/>
      <w:szCs w:val="20"/>
    </w:rPr>
  </w:style>
  <w:style w:type="character" w:customStyle="1" w:styleId="12">
    <w:name w:val="Текст сноски Знак12"/>
    <w:uiPriority w:val="99"/>
    <w:semiHidden/>
    <w:rPr>
      <w:rFonts w:cs="Times New Roman"/>
      <w:sz w:val="20"/>
      <w:szCs w:val="20"/>
      <w:lang w:val="en-US" w:eastAsia="en-US"/>
    </w:rPr>
  </w:style>
  <w:style w:type="character" w:customStyle="1" w:styleId="11">
    <w:name w:val="Текст сноски Знак11"/>
    <w:uiPriority w:val="99"/>
    <w:semiHidden/>
    <w:rPr>
      <w:rFonts w:cs="Times New Roman"/>
      <w:sz w:val="20"/>
      <w:szCs w:val="20"/>
    </w:rPr>
  </w:style>
  <w:style w:type="character" w:customStyle="1" w:styleId="UnresolvedMention">
    <w:name w:val="Unresolved Mention"/>
    <w:uiPriority w:val="99"/>
    <w:semiHidden/>
    <w:rsid w:val="0001785D"/>
    <w:rPr>
      <w:rFonts w:cs="Times New Roman"/>
      <w:color w:val="auto"/>
      <w:shd w:val="clear" w:color="auto" w:fill="auto"/>
    </w:rPr>
  </w:style>
  <w:style w:type="character" w:styleId="Strong">
    <w:name w:val="Strong"/>
    <w:uiPriority w:val="99"/>
    <w:qFormat/>
    <w:rsid w:val="005E7D7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62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2903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3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3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3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3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4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4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4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4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4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4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4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5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6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7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07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62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znu.edu.ua/mod/resource/view.php?id=103857" TargetMode="External"/><Relationship Id="rId13" Type="http://schemas.openxmlformats.org/officeDocument/2006/relationships/hyperlink" Target="https://tinyurl.com/y6wzzlu3" TargetMode="External"/><Relationship Id="rId18" Type="http://schemas.openxmlformats.org/officeDocument/2006/relationships/hyperlink" Target="https://tinyurl.com/ycyfws9v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inyurl.com/ydhcsagx" TargetMode="External"/><Relationship Id="rId7" Type="http://schemas.openxmlformats.org/officeDocument/2006/relationships/hyperlink" Target="http://www.ergotherapie-bergkamen.de/" TargetMode="External"/><Relationship Id="rId12" Type="http://schemas.openxmlformats.org/officeDocument/2006/relationships/hyperlink" Target="https://tinyurl.com/ya6yk4ad" TargetMode="External"/><Relationship Id="rId17" Type="http://schemas.openxmlformats.org/officeDocument/2006/relationships/hyperlink" Target="https://tinyurl.com/y8gbt4xs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tinyurl.com/ycds57la" TargetMode="External"/><Relationship Id="rId20" Type="http://schemas.openxmlformats.org/officeDocument/2006/relationships/hyperlink" Target="https://tinyurl.com/y9r5dpw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upakhina@znu.edu.ua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tinyurl.com/y9pkmmp5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www.jstor.org/" TargetMode="External"/><Relationship Id="rId19" Type="http://schemas.openxmlformats.org/officeDocument/2006/relationships/hyperlink" Target="https://tinyurl.com/yd6bq6p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buv.gov.ua" TargetMode="External"/><Relationship Id="rId14" Type="http://schemas.openxmlformats.org/officeDocument/2006/relationships/hyperlink" Target="https://tinyurl.com/y9tve4lk" TargetMode="External"/><Relationship Id="rId22" Type="http://schemas.openxmlformats.org/officeDocument/2006/relationships/hyperlink" Target="http://library.znu.edu.u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4022</Words>
  <Characters>22930</Characters>
  <Application>Microsoft Office Word</Application>
  <DocSecurity>0</DocSecurity>
  <Lines>191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ІСТОРІЯ ЗАРУБІЖНОЇ ЛІТЕРАТУРИ ІІ ПОЛОВИНИ ХІХ СТ</vt:lpstr>
      <vt:lpstr>ІСТОРІЯ ЗАРУБІЖНОЇ ЛІТЕРАТУРИ ІІ ПОЛОВИНИ ХІХ СТ</vt:lpstr>
    </vt:vector>
  </TitlesOfParts>
  <Company>SPecialiST RePack</Company>
  <LinksUpToDate>false</LinksUpToDate>
  <CharactersWithSpaces>26899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ІСТОРІЯ ЗАРУБІЖНОЇ ЛІТЕРАТУРИ ІІ ПОЛОВИНИ ХІХ СТ</dc:title>
  <dc:subject/>
  <dc:creator>cheryl reed</dc:creator>
  <cp:keywords/>
  <dc:description/>
  <cp:lastModifiedBy>Пользователь</cp:lastModifiedBy>
  <cp:revision>2</cp:revision>
  <cp:lastPrinted>2020-06-17T19:03:00Z</cp:lastPrinted>
  <dcterms:created xsi:type="dcterms:W3CDTF">2020-12-07T23:29:00Z</dcterms:created>
  <dcterms:modified xsi:type="dcterms:W3CDTF">2020-12-07T23:29:00Z</dcterms:modified>
</cp:coreProperties>
</file>