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F90" w:rsidRPr="006331B8" w:rsidRDefault="00BE4F90" w:rsidP="00BE4F90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:rsidR="00BE4F90" w:rsidRPr="009A70D9" w:rsidRDefault="00BE4F90" w:rsidP="00BE4F90">
      <w:pPr>
        <w:jc w:val="both"/>
        <w:rPr>
          <w:i/>
          <w:iCs/>
          <w:lang w:val="uk-UA"/>
        </w:rPr>
      </w:pPr>
      <w:r>
        <w:rPr>
          <w:lang w:val="uk-UA"/>
        </w:rPr>
        <w:t>Курс «</w:t>
      </w:r>
      <w:r w:rsidRPr="00ED4798">
        <w:rPr>
          <w:lang w:val="uk-UA"/>
        </w:rPr>
        <w:t>ПЕРША ІНОЗЕМНА МОВА (АНГЛІЙСЬКА)</w:t>
      </w:r>
      <w:r>
        <w:rPr>
          <w:lang w:val="uk-UA"/>
        </w:rPr>
        <w:t xml:space="preserve">» призначений для магістрів 1 курсу спеціальності переклад (англійський). </w:t>
      </w:r>
      <w:r w:rsidRPr="009A70D9">
        <w:rPr>
          <w:lang w:val="uk-UA"/>
        </w:rPr>
        <w:t>Метою викладання навчальної дисципліни «</w:t>
      </w:r>
      <w:r>
        <w:rPr>
          <w:lang w:val="uk-UA"/>
        </w:rPr>
        <w:t>П</w:t>
      </w:r>
      <w:r w:rsidRPr="009A70D9">
        <w:rPr>
          <w:lang w:val="uk-UA"/>
        </w:rPr>
        <w:t>ерша іноземна мова (англійська)» є подальший розвиток навичок усного та письмового мовлення; навичок вільного розуміння англійської мови та англомовного тексту; збагачення словникового запасу; посилення самостійної пошукової, творчої роботи зі спеціальною літературою, оволодіння студентами навичок ефективного комунікативного стратегічного планування у процесі усного та письмового спілкування іноземною мовою.</w:t>
      </w:r>
    </w:p>
    <w:p w:rsidR="00BE4F90" w:rsidRPr="006331B8" w:rsidRDefault="00BE4F90" w:rsidP="00BE4F90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:rsidR="00BE4F90" w:rsidRPr="006331B8" w:rsidRDefault="00BE4F90" w:rsidP="00BE4F90">
      <w:pPr>
        <w:rPr>
          <w:b/>
          <w:lang w:val="uk-UA"/>
        </w:rPr>
      </w:pPr>
      <w:r w:rsidRPr="006331B8">
        <w:rPr>
          <w:b/>
          <w:lang w:val="uk-UA"/>
        </w:rPr>
        <w:t xml:space="preserve">У разі успішного завершення курсу студент </w:t>
      </w:r>
      <w:r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:rsidR="00BE4F90" w:rsidRPr="009A70D9" w:rsidRDefault="00BE4F90" w:rsidP="00BE4F90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 xml:space="preserve">розширити активний словник та активізувати пасивний </w:t>
      </w:r>
      <w:proofErr w:type="spellStart"/>
      <w:r w:rsidRPr="009A70D9">
        <w:rPr>
          <w:lang w:val="uk-UA"/>
        </w:rPr>
        <w:t>вокабуляр</w:t>
      </w:r>
      <w:proofErr w:type="spellEnd"/>
      <w:r w:rsidRPr="009A70D9">
        <w:rPr>
          <w:lang w:val="uk-UA"/>
        </w:rPr>
        <w:t>, що має збільшити можливості вільного висловлювання думки з тем курсу; навчити вільно і правильно, з додержанням фонетичних, граматичних і стилістичних норм і на основі володіння широким словниковим запасом говорити і писати англійською мовою;</w:t>
      </w:r>
    </w:p>
    <w:p w:rsidR="00BE4F90" w:rsidRPr="009A70D9" w:rsidRDefault="00BE4F90" w:rsidP="00BE4F90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покращити вміння сприймати текст на слух (з опорою та без опори на друкований текст), розуміти мовлення носіїв англійської мови на слух та стимулювати активне обговорення отриманої інформації в аудиторії;</w:t>
      </w:r>
    </w:p>
    <w:p w:rsidR="00BE4F90" w:rsidRPr="009A70D9" w:rsidRDefault="00BE4F90" w:rsidP="00BE4F90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покращити навички письма з метою підвищення ефективності письмової комунікації;</w:t>
      </w:r>
    </w:p>
    <w:p w:rsidR="00BE4F90" w:rsidRPr="009A70D9" w:rsidRDefault="00BE4F90" w:rsidP="00BE4F90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 xml:space="preserve">активізувати знання практичної граматики у ході побудови монологічного та діалогічного мовлення; </w:t>
      </w:r>
    </w:p>
    <w:p w:rsidR="00BE4F90" w:rsidRPr="009A70D9" w:rsidRDefault="00BE4F90" w:rsidP="00BE4F90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розвинути перекладацькі навички у ході виконання перекладних вправ та трансляції певних фрагмент аналізованих художніх творів та уривків телепередач;</w:t>
      </w:r>
    </w:p>
    <w:p w:rsidR="006039AB" w:rsidRPr="00BE4F90" w:rsidRDefault="00BE4F90" w:rsidP="00BE4F90">
      <w:pPr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 xml:space="preserve">підсилювати мотивацію щодо покращення якості власних </w:t>
      </w:r>
      <w:proofErr w:type="spellStart"/>
      <w:r w:rsidRPr="009A70D9">
        <w:rPr>
          <w:lang w:val="uk-UA"/>
        </w:rPr>
        <w:t>мовних</w:t>
      </w:r>
      <w:proofErr w:type="spellEnd"/>
      <w:r w:rsidRPr="009A70D9">
        <w:rPr>
          <w:lang w:val="uk-UA"/>
        </w:rPr>
        <w:t xml:space="preserve"> та мовленнєвих навичок, які знадобляться у ході майбутньої професійної перекладацької діяльності</w:t>
      </w:r>
      <w:r>
        <w:rPr>
          <w:lang w:val="uk-UA"/>
        </w:rPr>
        <w:t>.</w:t>
      </w:r>
      <w:bookmarkStart w:id="0" w:name="_GoBack"/>
      <w:bookmarkEnd w:id="0"/>
    </w:p>
    <w:sectPr w:rsidR="006039AB" w:rsidRPr="00BE4F9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90"/>
    <w:rsid w:val="006039AB"/>
    <w:rsid w:val="00BE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C67133-9968-4441-9345-4D8A9F13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F90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Cетлана</dc:creator>
  <cp:keywords/>
  <dc:description/>
  <cp:lastModifiedBy>Cетлана</cp:lastModifiedBy>
  <cp:revision>1</cp:revision>
  <dcterms:created xsi:type="dcterms:W3CDTF">2020-08-30T06:50:00Z</dcterms:created>
  <dcterms:modified xsi:type="dcterms:W3CDTF">2020-08-30T06:50:00Z</dcterms:modified>
</cp:coreProperties>
</file>