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BE" w:rsidRPr="005C70BE" w:rsidRDefault="005C70BE" w:rsidP="005C70B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70BE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</w:t>
      </w:r>
    </w:p>
    <w:p w:rsidR="005C70BE" w:rsidRDefault="005C70BE" w:rsidP="005C70B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5C70BE">
        <w:rPr>
          <w:rFonts w:ascii="Times New Roman" w:hAnsi="Times New Roman" w:cs="Times New Roman"/>
          <w:sz w:val="28"/>
          <w:szCs w:val="28"/>
        </w:rPr>
        <w:t>Дерепа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М. Основные направления совершенствования освещения спорта </w:t>
      </w:r>
      <w:r>
        <w:rPr>
          <w:rFonts w:ascii="Times New Roman" w:hAnsi="Times New Roman" w:cs="Times New Roman"/>
          <w:sz w:val="28"/>
          <w:szCs w:val="28"/>
        </w:rPr>
        <w:t xml:space="preserve">в периодической печати Украины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BF469D">
          <w:rPr>
            <w:rStyle w:val="a4"/>
            <w:rFonts w:ascii="Times New Roman" w:hAnsi="Times New Roman" w:cs="Times New Roman"/>
            <w:sz w:val="28"/>
            <w:szCs w:val="28"/>
          </w:rPr>
          <w:t>http://www.nbuv.gov.ua/articles/2002/02dmsupp.zip</w:t>
        </w:r>
      </w:hyperlink>
    </w:p>
    <w:p w:rsidR="005C70BE" w:rsidRDefault="005C70BE" w:rsidP="005C70B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реформа та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>: [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журналістів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>]</w:t>
      </w:r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r w:rsidRPr="005C70B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ic</w:t>
      </w:r>
      <w:r>
        <w:rPr>
          <w:rFonts w:ascii="Times New Roman" w:hAnsi="Times New Roman" w:cs="Times New Roman"/>
          <w:sz w:val="28"/>
          <w:szCs w:val="28"/>
        </w:rPr>
        <w:t>p.org.ua›files</w:t>
      </w:r>
      <w:proofErr w:type="spellEnd"/>
      <w:r>
        <w:rPr>
          <w:rFonts w:ascii="Times New Roman" w:hAnsi="Times New Roman" w:cs="Times New Roman"/>
          <w:sz w:val="28"/>
          <w:szCs w:val="28"/>
        </w:rPr>
        <w:t>/257_dovidnyk.pdf</w:t>
      </w:r>
    </w:p>
    <w:p w:rsidR="005C70BE" w:rsidRDefault="005C70BE" w:rsidP="005C70B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Медіа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та права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журналістів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створений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самими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журналістами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ресурс] / Пер. Ольга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Зелінська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, Ред.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Кулаков, Ольга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Сушицька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. – МГО: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Интерньюз-Україна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r w:rsidRPr="005C70B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C70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>. Internews.ua</w:t>
      </w:r>
    </w:p>
    <w:p w:rsidR="005C70BE" w:rsidRDefault="005C70BE" w:rsidP="005C70B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BE">
        <w:rPr>
          <w:rFonts w:ascii="Times New Roman" w:hAnsi="Times New Roman" w:cs="Times New Roman"/>
          <w:sz w:val="28"/>
          <w:szCs w:val="28"/>
        </w:rPr>
        <w:t>Поликарпова Е. Аксиологические функции масс-медиа в современном обществе</w:t>
      </w:r>
      <w:r w:rsidRPr="005C70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r w:rsidRPr="005C70BE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BF469D">
          <w:rPr>
            <w:rStyle w:val="a4"/>
            <w:rFonts w:ascii="Times New Roman" w:hAnsi="Times New Roman" w:cs="Times New Roman"/>
            <w:sz w:val="28"/>
            <w:szCs w:val="28"/>
          </w:rPr>
          <w:t>http://www.gumer.info/bibliotec_Buks/Polikarp/01.php</w:t>
        </w:r>
      </w:hyperlink>
    </w:p>
    <w:p w:rsidR="005C70BE" w:rsidRPr="005C70BE" w:rsidRDefault="005C70BE" w:rsidP="005C70B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Седнєва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Н. Роль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партій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регулюванні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/ Н.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Седнєва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ресурс] /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Національна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0B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Вернадського</w:t>
      </w:r>
      <w:proofErr w:type="spellEnd"/>
      <w:r w:rsidRPr="005C7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C70BE">
        <w:rPr>
          <w:rFonts w:ascii="Times New Roman" w:hAnsi="Times New Roman" w:cs="Times New Roman"/>
          <w:sz w:val="28"/>
          <w:szCs w:val="28"/>
        </w:rPr>
        <w:t>: http://www.nbuv.gov.ua/Portal/Soc_Gum/Npchdu/Politology</w:t>
      </w:r>
      <w:bookmarkEnd w:id="0"/>
    </w:p>
    <w:sectPr w:rsidR="005C70BE" w:rsidRPr="005C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0E7C8B"/>
    <w:multiLevelType w:val="hybridMultilevel"/>
    <w:tmpl w:val="69C2A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405"/>
    <w:rsid w:val="000C10F2"/>
    <w:rsid w:val="005C70BE"/>
    <w:rsid w:val="008E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84705-5464-45DE-A64E-B1D1B518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70B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C70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umer.info/bibliotec_Buks/Polikarp/01.php" TargetMode="External"/><Relationship Id="rId5" Type="http://schemas.openxmlformats.org/officeDocument/2006/relationships/hyperlink" Target="http://www.nbuv.gov.ua/articles/2002/02dmsupp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2</cp:revision>
  <dcterms:created xsi:type="dcterms:W3CDTF">2021-01-15T14:40:00Z</dcterms:created>
  <dcterms:modified xsi:type="dcterms:W3CDTF">2021-01-15T14:45:00Z</dcterms:modified>
</cp:coreProperties>
</file>