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SEMINARE IN DER DEUTSCHEN SPRACHGESCHICHTE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Seminar 1-2 Vorgeschichte der deutschen Sprache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Die germanischen Stämme und die germanischen Sprachen. Die ersten Überlieferungen über den Ursprung der Germanen.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Die Verwandschaftsbeziehungen der deutschen 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Sprachliche Besonderheiten des Germanischen: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a) im phonologischen System (Wandel im Vokalsystem, Neuerungen im Konsonantensystem, Akzentverhältnisse);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b) Im morphologischen System (Einteilung der Substantive in Stammklassen, Charakterzüge der Formenbildung der Substantive, Adjektive, Verben);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c) Veränderungen im Wortschatz.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Das Werden der deutschen Nationalität. Die Herausbildung des Deutschen. Das Wort deutsch.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Die Periodisierung der Geschichte der deutschen 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Der althochdeutsche Sprachraum und die althochdeutschen Territorialdialekte.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7. Die Sprachdenkmäler des Althochdeutschen.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Левицкий В. В. Сравнительно — этимологический словарь германских языков. — Черновцы, 1994 — 312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  <w:lang w:val="ru-RU"/>
        </w:rPr>
      </w:pP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Seminar 3</w:t>
      </w:r>
      <w:r w:rsidRPr="001536CB">
        <w:rPr>
          <w:b/>
          <w:sz w:val="28"/>
          <w:szCs w:val="28"/>
          <w:lang w:val="de-DE"/>
        </w:rPr>
        <w:t>-4</w:t>
      </w:r>
      <w:r>
        <w:rPr>
          <w:b/>
          <w:sz w:val="28"/>
          <w:szCs w:val="28"/>
        </w:rPr>
        <w:t xml:space="preserve"> Das phonologische System des Althochdeutschen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Das Untersystem von Vokal en im Althochdeutschen 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Die Vokalharmonie (die Brechung)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Der Umlaut.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Der Wandel der alten Diphthonge (die Monophthongierung).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Die Diphthongierung der langen Vokale.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Die 2. hochdeutsche Lautverschiebung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7. Das Untersystem von Konsonanten.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4. Левицкий В. В. Сравнительно — этимологический словарь германских языков. — Черновцы, 1994 — 312 с.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Seminar 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  <w:lang w:val="ru-RU"/>
        </w:rPr>
        <w:t>-6</w:t>
      </w:r>
      <w:r>
        <w:rPr>
          <w:b/>
          <w:sz w:val="28"/>
          <w:szCs w:val="28"/>
        </w:rPr>
        <w:t xml:space="preserve"> Formenlehre des Althochdeutschen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Die Formenbildung der Substantive.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Das Deklinationssystem der Sybstantive im Ahd.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a) Vokalische Deklination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b) Konsonantische Deklination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c) Wurzelnomina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Die grammatischen Kategorien des Substantive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Der Formenbestand und die Flexion der Adjektive.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Das Verb. Stammbildung.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Starke Verben. Klassen der starken Verben. Konjugation im Präsens und Präteritum.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7. Schwache Verben. Klassen der schwachen Verben. Konjugation im Präsens und Präteritum.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Unregelmäßige Verben.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9. Bildung des Konjunktivs. Bildung des Imperativs.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Левицкий В. В. Сравнительно — этимологический словарь германских языков. — Черновцы, 1994 — 312 с.</w:t>
      </w:r>
    </w:p>
    <w:p w:rsidR="001536CB" w:rsidRPr="001536CB" w:rsidRDefault="001536CB" w:rsidP="001536CB">
      <w:pPr>
        <w:pStyle w:val="Normal"/>
        <w:jc w:val="both"/>
        <w:rPr>
          <w:b/>
          <w:sz w:val="28"/>
          <w:szCs w:val="28"/>
          <w:lang w:val="ru-RU"/>
        </w:rPr>
      </w:pPr>
      <w:r>
        <w:rPr>
          <w:b/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Seminar </w:t>
      </w:r>
      <w:r>
        <w:rPr>
          <w:b/>
          <w:sz w:val="28"/>
          <w:szCs w:val="28"/>
          <w:lang w:val="ru-RU"/>
        </w:rPr>
        <w:t>7-8</w:t>
      </w:r>
    </w:p>
    <w:p w:rsidR="001536CB" w:rsidRDefault="001536CB" w:rsidP="001536CB">
      <w:pPr>
        <w:pStyle w:val="H3"/>
        <w:jc w:val="both"/>
        <w:rPr>
          <w:szCs w:val="28"/>
        </w:rPr>
      </w:pPr>
      <w:r>
        <w:rPr>
          <w:szCs w:val="28"/>
        </w:rPr>
        <w:t>Mittelhochdeutsch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Zeitliche und räumlische Grenzen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Die Existenzformen der Sprache im Mhd. Erweiterung des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Geltungsbereich des geschriebenen Deutsch und die Herausbildung von landschaftlichen übermundartischen Varianten der Literatursprache.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Die ritterliche Dichtung und die mittelhochdeutsche Prose.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Die Abschwächung der Vokalphoneme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5.Der sekundäre Umlaut. Die Phonologisierung des Umlauts. Neue Vokalphoneme.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Die Entwicklung der neuen Phonems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7. Sonstige Wandlungen konsonantischer Phoneme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Левицкий В. В. Сравнительно — этимологический словарь германских языков. — Черновцы, 1994 — 312 с.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Seminar </w:t>
      </w:r>
      <w:r w:rsidRPr="001536CB">
        <w:rPr>
          <w:b/>
          <w:sz w:val="28"/>
          <w:szCs w:val="28"/>
          <w:lang w:val="de-DE"/>
        </w:rPr>
        <w:t>9-11</w:t>
      </w:r>
      <w:r>
        <w:rPr>
          <w:b/>
          <w:sz w:val="28"/>
          <w:szCs w:val="28"/>
        </w:rPr>
        <w:t xml:space="preserve"> Grammatische Neuerungen im Mhd.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Vereinfachung der Kasusflexionen infolge der Abschwächung der Vokale in der unbetonten Stellung und die Umgruppierung der Deklinationstypen der Substantive.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Das Werden der starken und schwachen Deklination der Substantive.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Veränderungen im Paradigma der Adjektive und Pronomen.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Konjugation der starken Verben im Präsens und Präteritum.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Aufhebung der Unterscheidung der schwachen Verben nach den Klassen.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Weitere Entwicklung der analytischen Formen der Verben, der grammatischen Kategorien der Zeit und der Modi.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Die Entwicklung des Satzbaus. 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Левицкий В. В. Сравнительно — этимологический словарь германских языков. — Черновцы, 1994 — 312 с.</w:t>
      </w:r>
    </w:p>
    <w:p w:rsidR="001536CB" w:rsidRPr="001536CB" w:rsidRDefault="001536CB" w:rsidP="001536CB">
      <w:pPr>
        <w:pStyle w:val="Normal"/>
        <w:jc w:val="both"/>
        <w:rPr>
          <w:b/>
          <w:sz w:val="28"/>
          <w:szCs w:val="28"/>
          <w:lang w:val="ru-RU"/>
        </w:rPr>
      </w:pPr>
      <w:r>
        <w:rPr>
          <w:b/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Seminar </w:t>
      </w:r>
      <w:r>
        <w:rPr>
          <w:b/>
          <w:sz w:val="28"/>
          <w:szCs w:val="28"/>
          <w:lang w:val="ru-RU"/>
        </w:rPr>
        <w:t>12-14</w:t>
      </w:r>
    </w:p>
    <w:p w:rsidR="001536CB" w:rsidRDefault="001536CB" w:rsidP="001536CB">
      <w:pPr>
        <w:pStyle w:val="H2"/>
        <w:jc w:val="both"/>
        <w:rPr>
          <w:sz w:val="28"/>
          <w:szCs w:val="28"/>
        </w:rPr>
      </w:pPr>
      <w:r>
        <w:rPr>
          <w:sz w:val="28"/>
          <w:szCs w:val="28"/>
        </w:rPr>
        <w:t>Die Frühneuhochdeutsche Periode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Gesellschaflshistorische Voraussetzungen zur Herasbildung der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deutschen Nation und Nationalsprache: Entwicklung des Kapitalismus, Wachstum der Städte Entwicklung der Bürgerlicher Kultur, Entstehung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der Schulen, Gründung der Universitäten, Erfindung des Buchdrucks von J. Gutenberg.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Regionale (Landschaftliche) übermundartliche Literatursprachen.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Der deutsche Bauernkrieg, Reformation und ihre Bedeutung für die Entwicklung der deutschen Nationalsprache.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Die Sprachlichen Leistungen Luthers.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Das phonologische System des Fnhd. Veränderungen im Vokalsystem und im Konsonantensystem.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Die morphologische Struktur des Fnhd.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7. Veränderungen im Wortschatz</w:t>
      </w:r>
    </w:p>
    <w:p w:rsidR="001536CB" w:rsidRDefault="001536CB" w:rsidP="001536CB">
      <w:pPr>
        <w:pStyle w:val="Normal"/>
        <w:jc w:val="both"/>
        <w:rPr>
          <w:sz w:val="28"/>
          <w:szCs w:val="28"/>
          <w:lang w:val="de-DE"/>
        </w:rPr>
      </w:pPr>
      <w:r>
        <w:rPr>
          <w:sz w:val="28"/>
          <w:szCs w:val="28"/>
        </w:rPr>
        <w:t>8. Der Satzbau des Fnhd.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Левицкий В. В. Сравнительно — этимологический словарь германских языков. — Черновцы, 1994 — 312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eminar </w:t>
      </w:r>
      <w:r>
        <w:rPr>
          <w:b/>
          <w:sz w:val="28"/>
          <w:szCs w:val="28"/>
          <w:lang w:val="ru-RU"/>
        </w:rPr>
        <w:t>15-16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Neuhochdeutsch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Plan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Die Herausbildung der gemeindeutschen nationalen Literatursprache in der neuhochdeutschen Zeit (17-18 Jh.). Drei Etappen der Entwicklungsgeschichte der gemeindeutschen Literatursprache.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Die Ausbreitung der ostmitteldeutschen Variante der Literatursprache in den 17-18 Jh.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Der Kampf der fortschrittlichen Dichter und Sprachtheoretiker des 17. Jh. Für das Ansehen und Reinerhaltung der deutschen 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Die deutsche Aufklärung und die weitere Entwicklung und Regelung der deutschen Sprache im 18 Jh.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Die Tätigkeit von Gottsched, Adelung und Campe, ihre Rolle in der Regelung der Grammatik, Rechtschreibung und des Wortschatzes. J. und W.Grimm.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Abschluß der Herausbildung der deutschen nationalen Literatursprache (19-20 Jh.). Das Schaffen der hervorragenden Dichter der Spätaufklärung, des Sturm-und-Drangs, des Klassizismus und die Entwicklung der 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7. Die Regelung der deutschen Literatursprache in den 19. und 20. Jh.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8. Der neuhochdeutsche Wortschatz.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9. Die Existenzformen deutscher Gegenwortsprache.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10. Die nationalen Varianten der deutschen Literatursprache.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Bublyk J. Deutsche Sprachgeschichte, Kiyw, 1983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2. dtv-Atlas zur deutschen Sprache. Tafeln und Texte.- 10. Aufl. —München: Deutscher Taschenbuch Verlag, 1994. — 256 S.</w:t>
      </w:r>
    </w:p>
    <w:p w:rsidR="001536CB" w:rsidRDefault="001536CB" w:rsidP="001536CB">
      <w:pPr>
        <w:pStyle w:val="Normal"/>
        <w:jc w:val="both"/>
        <w:rPr>
          <w:b/>
          <w:sz w:val="28"/>
          <w:szCs w:val="28"/>
        </w:rPr>
      </w:pPr>
      <w:r>
        <w:rPr>
          <w:sz w:val="28"/>
          <w:szCs w:val="28"/>
        </w:rPr>
        <w:t>3. Geschichte der deutschen Sprache (Autorenkollektiv u. L. v. Schmidt W.). — Berlin: Volk und Wissen, 1970 — 428 S.</w:t>
      </w:r>
      <w:r>
        <w:rPr>
          <w:b/>
          <w:sz w:val="28"/>
          <w:szCs w:val="28"/>
        </w:rPr>
        <w:t xml:space="preserve">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Deutsche Geschichte in Schlaglichtern. — Mannheim — Leipzig — Wien — Zürich: Meyers Lexikonverlag, 1990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Deutsche Geschichte von den anfangen bis zur Wiedervereinigung. Stuttgart-Weimar Verlag J.B. Metzler, 1994.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Eckermann W., Papp E. Martin Luther, Annäherungen und Anfragen. — Vechta: , 1985.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Mitten in Europa. Deutsche Geschichte. — Berlin: Wolf Jobst Siedler Verlag, 1992.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5. Moskalskaja O. Deutsche Sprachgeschichte. Moskau, 1977. — 278 с.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6. Stedje, Astrid: Deutsche Sprache gestern und heute: Einfürung in Sprach-geschichte und Sprachkunde.- 2. Aufl.</w:t>
      </w:r>
      <w:r>
        <w:rPr>
          <w:sz w:val="28"/>
          <w:szCs w:val="28"/>
        </w:rPr>
        <w:softHyphen/>
        <w:t>München: Fink, 1994 — 224 S.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Довідкова література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1. Kluge F. Etymologisches Wörterbuch der deutschen Sprache. Neubearbeitet von E. Seebold. de Gruyter: Berlin — New York, 1989.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Paul H. Deutsches Wörterbuch. 9. Aufl.- Tübingen: Niemeyer, 1992.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3. Schülerduden. Wortgeschichte: Herkunft u. Entwicklung d. dt. Wortschatzes. — Mannheim, Wien, Zürich; Bibliographi</w:t>
      </w:r>
      <w:r>
        <w:rPr>
          <w:sz w:val="28"/>
          <w:szCs w:val="28"/>
        </w:rPr>
        <w:softHyphen/>
        <w:t xml:space="preserve">sches Institut, 1987 </w:t>
      </w:r>
    </w:p>
    <w:p w:rsidR="001536CB" w:rsidRDefault="001536CB" w:rsidP="001536CB"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4. Левицкий В. В. Сравнительно — этимологический словарь германских языков. — Черновцы, 1994 — 312 с.</w:t>
      </w:r>
    </w:p>
    <w:p w:rsidR="001536CB" w:rsidRDefault="001536CB" w:rsidP="001536CB">
      <w:pPr>
        <w:jc w:val="both"/>
        <w:rPr>
          <w:sz w:val="28"/>
          <w:szCs w:val="28"/>
          <w:lang w:val="uk-UA"/>
        </w:rPr>
      </w:pPr>
    </w:p>
    <w:p w:rsidR="008B1B92" w:rsidRPr="001536CB" w:rsidRDefault="008B1B92">
      <w:pPr>
        <w:rPr>
          <w:lang w:val="uk-UA"/>
        </w:rPr>
      </w:pPr>
    </w:p>
    <w:sectPr w:rsidR="008B1B92" w:rsidRPr="00153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3E"/>
    <w:rsid w:val="000122B9"/>
    <w:rsid w:val="00042987"/>
    <w:rsid w:val="0004393A"/>
    <w:rsid w:val="00046239"/>
    <w:rsid w:val="0006744A"/>
    <w:rsid w:val="000B78BB"/>
    <w:rsid w:val="000E1D96"/>
    <w:rsid w:val="001158C0"/>
    <w:rsid w:val="00135716"/>
    <w:rsid w:val="0014112A"/>
    <w:rsid w:val="001536CB"/>
    <w:rsid w:val="001538F6"/>
    <w:rsid w:val="001A7927"/>
    <w:rsid w:val="001D3235"/>
    <w:rsid w:val="001F1B08"/>
    <w:rsid w:val="00227AB3"/>
    <w:rsid w:val="0024548E"/>
    <w:rsid w:val="00255C52"/>
    <w:rsid w:val="00271C0A"/>
    <w:rsid w:val="002B6A16"/>
    <w:rsid w:val="002F698F"/>
    <w:rsid w:val="0034710E"/>
    <w:rsid w:val="00363790"/>
    <w:rsid w:val="00366D3E"/>
    <w:rsid w:val="003C15BF"/>
    <w:rsid w:val="003D5AE7"/>
    <w:rsid w:val="00403FFC"/>
    <w:rsid w:val="004103DA"/>
    <w:rsid w:val="00414A80"/>
    <w:rsid w:val="004474E2"/>
    <w:rsid w:val="00463424"/>
    <w:rsid w:val="004D1AEE"/>
    <w:rsid w:val="004D4904"/>
    <w:rsid w:val="004D70C0"/>
    <w:rsid w:val="004E46AF"/>
    <w:rsid w:val="004F352A"/>
    <w:rsid w:val="005048AB"/>
    <w:rsid w:val="00517153"/>
    <w:rsid w:val="00524946"/>
    <w:rsid w:val="00577BA5"/>
    <w:rsid w:val="005A7ECB"/>
    <w:rsid w:val="005C5801"/>
    <w:rsid w:val="00601E4C"/>
    <w:rsid w:val="00606DF9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5266F"/>
    <w:rsid w:val="0077087B"/>
    <w:rsid w:val="00787063"/>
    <w:rsid w:val="007B5984"/>
    <w:rsid w:val="00805941"/>
    <w:rsid w:val="00842B36"/>
    <w:rsid w:val="00850540"/>
    <w:rsid w:val="00850B0B"/>
    <w:rsid w:val="0086152A"/>
    <w:rsid w:val="008B01DB"/>
    <w:rsid w:val="008B1B92"/>
    <w:rsid w:val="008D4E24"/>
    <w:rsid w:val="0094501F"/>
    <w:rsid w:val="00971060"/>
    <w:rsid w:val="009737E2"/>
    <w:rsid w:val="00993DB0"/>
    <w:rsid w:val="009B6679"/>
    <w:rsid w:val="009E1242"/>
    <w:rsid w:val="00A225BB"/>
    <w:rsid w:val="00A36C6B"/>
    <w:rsid w:val="00A56531"/>
    <w:rsid w:val="00A645ED"/>
    <w:rsid w:val="00A849F4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65092"/>
    <w:rsid w:val="00BE27E6"/>
    <w:rsid w:val="00BE4367"/>
    <w:rsid w:val="00BF39E0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564B9"/>
    <w:rsid w:val="00D619AA"/>
    <w:rsid w:val="00D95BDC"/>
    <w:rsid w:val="00DA42D2"/>
    <w:rsid w:val="00DA6D19"/>
    <w:rsid w:val="00DD52A1"/>
    <w:rsid w:val="00E05529"/>
    <w:rsid w:val="00E822F7"/>
    <w:rsid w:val="00E83009"/>
    <w:rsid w:val="00E87A6A"/>
    <w:rsid w:val="00EA4CC8"/>
    <w:rsid w:val="00EA55B7"/>
    <w:rsid w:val="00EA5EF5"/>
    <w:rsid w:val="00F01482"/>
    <w:rsid w:val="00F20EAC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6C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paragraph" w:customStyle="1" w:styleId="Normal">
    <w:name w:val="Normal"/>
    <w:rsid w:val="001536CB"/>
    <w:pPr>
      <w:snapToGrid w:val="0"/>
      <w:spacing w:before="100" w:after="100"/>
    </w:pPr>
    <w:rPr>
      <w:sz w:val="24"/>
      <w:lang w:val="uk-UA" w:eastAsia="ru-RU"/>
    </w:rPr>
  </w:style>
  <w:style w:type="paragraph" w:customStyle="1" w:styleId="H3">
    <w:name w:val="H3"/>
    <w:basedOn w:val="Normal"/>
    <w:next w:val="Normal"/>
    <w:rsid w:val="001536CB"/>
    <w:pPr>
      <w:keepNext/>
      <w:outlineLvl w:val="3"/>
    </w:pPr>
    <w:rPr>
      <w:b/>
      <w:sz w:val="28"/>
    </w:rPr>
  </w:style>
  <w:style w:type="paragraph" w:customStyle="1" w:styleId="H2">
    <w:name w:val="H2"/>
    <w:basedOn w:val="Normal"/>
    <w:next w:val="Normal"/>
    <w:rsid w:val="001536CB"/>
    <w:pPr>
      <w:keepNext/>
      <w:outlineLvl w:val="2"/>
    </w:pPr>
    <w:rPr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6C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paragraph" w:customStyle="1" w:styleId="Normal">
    <w:name w:val="Normal"/>
    <w:rsid w:val="001536CB"/>
    <w:pPr>
      <w:snapToGrid w:val="0"/>
      <w:spacing w:before="100" w:after="100"/>
    </w:pPr>
    <w:rPr>
      <w:sz w:val="24"/>
      <w:lang w:val="uk-UA" w:eastAsia="ru-RU"/>
    </w:rPr>
  </w:style>
  <w:style w:type="paragraph" w:customStyle="1" w:styleId="H3">
    <w:name w:val="H3"/>
    <w:basedOn w:val="Normal"/>
    <w:next w:val="Normal"/>
    <w:rsid w:val="001536CB"/>
    <w:pPr>
      <w:keepNext/>
      <w:outlineLvl w:val="3"/>
    </w:pPr>
    <w:rPr>
      <w:b/>
      <w:sz w:val="28"/>
    </w:rPr>
  </w:style>
  <w:style w:type="paragraph" w:customStyle="1" w:styleId="H2">
    <w:name w:val="H2"/>
    <w:basedOn w:val="Normal"/>
    <w:next w:val="Normal"/>
    <w:rsid w:val="001536CB"/>
    <w:pPr>
      <w:keepNext/>
      <w:outlineLvl w:val="2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2165</Words>
  <Characters>12341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Polina</cp:lastModifiedBy>
  <cp:revision>2</cp:revision>
  <dcterms:created xsi:type="dcterms:W3CDTF">2021-02-10T07:31:00Z</dcterms:created>
  <dcterms:modified xsi:type="dcterms:W3CDTF">2021-02-10T07:33:00Z</dcterms:modified>
</cp:coreProperties>
</file>