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B92" w:rsidRPr="00043C80" w:rsidRDefault="00043C80" w:rsidP="00043C80">
      <w:pPr>
        <w:jc w:val="center"/>
        <w:rPr>
          <w:b/>
          <w:sz w:val="28"/>
          <w:szCs w:val="28"/>
          <w:lang w:val="uk-UA"/>
        </w:rPr>
      </w:pPr>
      <w:r w:rsidRPr="00043C80">
        <w:rPr>
          <w:b/>
          <w:sz w:val="28"/>
          <w:szCs w:val="28"/>
          <w:lang w:val="uk-UA"/>
        </w:rPr>
        <w:t>ІСТОРІЯ ПЕРШОЇ ІНОЗЕМНОЇ МОВИ (німецької)</w:t>
      </w:r>
    </w:p>
    <w:p w:rsidR="00043C80" w:rsidRDefault="00043C80">
      <w:pPr>
        <w:rPr>
          <w:b/>
          <w:sz w:val="32"/>
          <w:szCs w:val="32"/>
          <w:lang w:val="uk-UA"/>
        </w:rPr>
      </w:pPr>
    </w:p>
    <w:p w:rsidR="00043C80" w:rsidRDefault="00043C80" w:rsidP="00043C80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Контрольні завдання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4"/>
        <w:gridCol w:w="3226"/>
        <w:gridCol w:w="3726"/>
        <w:gridCol w:w="1275"/>
      </w:tblGrid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/>
              </w:rPr>
              <w:t>Тиждень</w:t>
            </w:r>
          </w:p>
          <w:p w:rsidR="00043C80" w:rsidRDefault="00043C80">
            <w:pPr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 і вид заняття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Тема </w:t>
            </w:r>
            <w:r>
              <w:rPr>
                <w:b/>
                <w:bCs/>
                <w:lang w:val="uk-UA"/>
              </w:rPr>
              <w:t>заняття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/>
              </w:rPr>
              <w:t>Контрольне завдання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b/>
                <w:bCs/>
                <w:color w:val="000000"/>
                <w:lang w:val="uk-UA" w:eastAsia="en-US"/>
              </w:rPr>
            </w:pPr>
            <w:proofErr w:type="spellStart"/>
            <w:r>
              <w:rPr>
                <w:b/>
                <w:bCs/>
                <w:color w:val="000000"/>
              </w:rPr>
              <w:t>Кількість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балі</w:t>
            </w:r>
            <w:proofErr w:type="gramStart"/>
            <w:r>
              <w:rPr>
                <w:b/>
                <w:bCs/>
                <w:color w:val="000000"/>
              </w:rPr>
              <w:t>в</w:t>
            </w:r>
            <w:proofErr w:type="spellEnd"/>
            <w:proofErr w:type="gramEnd"/>
          </w:p>
        </w:tc>
      </w:tr>
      <w:tr w:rsidR="00043C80" w:rsidTr="00043C80">
        <w:trPr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 xml:space="preserve">Змістовий модуль 1. </w:t>
            </w:r>
          </w:p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proofErr w:type="spellStart"/>
            <w:r>
              <w:rPr>
                <w:b/>
                <w:bCs/>
                <w:szCs w:val="28"/>
                <w:lang w:val="uk-UA"/>
              </w:rPr>
              <w:t>Загальногерманський</w:t>
            </w:r>
            <w:proofErr w:type="spellEnd"/>
            <w:r>
              <w:rPr>
                <w:b/>
                <w:bCs/>
                <w:szCs w:val="28"/>
                <w:lang w:val="uk-UA"/>
              </w:rPr>
              <w:t xml:space="preserve"> період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Тиждень 1-2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i/>
                <w:spacing w:val="20"/>
                <w:szCs w:val="28"/>
                <w:lang w:val="uk-UA" w:eastAsia="en-US"/>
              </w:rPr>
            </w:pPr>
            <w:r>
              <w:rPr>
                <w:bCs/>
                <w:i/>
                <w:color w:val="000000"/>
                <w:lang w:val="uk-UA"/>
              </w:rPr>
              <w:t>Основні поняття історії мови (</w:t>
            </w:r>
            <w:proofErr w:type="spellStart"/>
            <w:r>
              <w:rPr>
                <w:bCs/>
                <w:i/>
                <w:color w:val="000000"/>
                <w:lang w:val="uk-UA"/>
              </w:rPr>
              <w:t>Grundbegriffe</w:t>
            </w:r>
            <w:proofErr w:type="spellEnd"/>
            <w:r>
              <w:rPr>
                <w:bCs/>
                <w:i/>
                <w:color w:val="000000"/>
                <w:lang w:val="uk-UA"/>
              </w:rPr>
              <w:t xml:space="preserve">  </w:t>
            </w:r>
            <w:proofErr w:type="spellStart"/>
            <w:r>
              <w:rPr>
                <w:bCs/>
                <w:i/>
                <w:color w:val="000000"/>
                <w:lang w:val="uk-UA"/>
              </w:rPr>
              <w:t>der</w:t>
            </w:r>
            <w:proofErr w:type="spellEnd"/>
            <w:r>
              <w:rPr>
                <w:bCs/>
                <w:i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  <w:lang w:val="uk-UA"/>
              </w:rPr>
              <w:t>Sprachentwicklung</w:t>
            </w:r>
            <w:proofErr w:type="spellEnd"/>
            <w:r>
              <w:rPr>
                <w:bCs/>
                <w:i/>
                <w:color w:val="000000"/>
                <w:lang w:val="uk-UA"/>
              </w:rPr>
              <w:t>)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80" w:rsidRDefault="00043C80">
            <w:pPr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/>
              </w:rPr>
              <w:t>1. Історія мови як наука, історія мови у системі лінгвістичних та нелінгвістичних дисциплін.</w:t>
            </w:r>
          </w:p>
          <w:p w:rsidR="00043C80" w:rsidRDefault="00043C8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 Зв’язок з іншими  науками, предмет історії мови.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 Основні закони історичного розвитку мови, порівняльно-історичний \ метод вивчення  іноземних мов.</w:t>
            </w:r>
          </w:p>
          <w:p w:rsidR="00043C80" w:rsidRDefault="00043C80">
            <w:pPr>
              <w:tabs>
                <w:tab w:val="left" w:pos="0"/>
              </w:tabs>
              <w:ind w:firstLine="200"/>
              <w:rPr>
                <w:color w:val="000000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4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 xml:space="preserve">Тиждень 3 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2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80" w:rsidRDefault="00043C80">
            <w:pPr>
              <w:jc w:val="center"/>
              <w:rPr>
                <w:i/>
                <w:szCs w:val="28"/>
                <w:lang w:val="uk-UA" w:eastAsia="en-US"/>
              </w:rPr>
            </w:pPr>
            <w:r>
              <w:rPr>
                <w:i/>
                <w:szCs w:val="28"/>
                <w:lang w:val="uk-UA"/>
              </w:rPr>
              <w:t xml:space="preserve">Історичні зміни в німецькій мові: лексичний граматичний та </w:t>
            </w:r>
          </w:p>
          <w:p w:rsidR="00043C80" w:rsidRDefault="00043C80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i/>
                <w:szCs w:val="28"/>
                <w:lang w:val="uk-UA"/>
              </w:rPr>
              <w:t>фонетичний аспекти. (</w:t>
            </w:r>
            <w:proofErr w:type="spellStart"/>
            <w:r>
              <w:rPr>
                <w:i/>
                <w:szCs w:val="28"/>
                <w:lang w:val="uk-UA"/>
              </w:rPr>
              <w:t>Historische</w:t>
            </w:r>
            <w:proofErr w:type="spellEnd"/>
            <w:r>
              <w:rPr>
                <w:i/>
                <w:szCs w:val="28"/>
                <w:lang w:val="uk-UA"/>
              </w:rPr>
              <w:t xml:space="preserve">  </w:t>
            </w:r>
            <w:proofErr w:type="spellStart"/>
            <w:r>
              <w:rPr>
                <w:i/>
                <w:szCs w:val="28"/>
                <w:lang w:val="uk-UA"/>
              </w:rPr>
              <w:t>Veränderungen</w:t>
            </w:r>
            <w:proofErr w:type="spellEnd"/>
            <w:r>
              <w:rPr>
                <w:i/>
                <w:szCs w:val="28"/>
                <w:lang w:val="uk-UA"/>
              </w:rPr>
              <w:t xml:space="preserve"> </w:t>
            </w:r>
            <w:proofErr w:type="spellStart"/>
            <w:r>
              <w:rPr>
                <w:i/>
                <w:szCs w:val="28"/>
                <w:lang w:val="uk-UA"/>
              </w:rPr>
              <w:t>der</w:t>
            </w:r>
            <w:proofErr w:type="spellEnd"/>
            <w:r>
              <w:rPr>
                <w:i/>
                <w:szCs w:val="28"/>
                <w:lang w:val="uk-UA"/>
              </w:rPr>
              <w:t xml:space="preserve"> </w:t>
            </w:r>
            <w:proofErr w:type="spellStart"/>
            <w:r>
              <w:rPr>
                <w:i/>
                <w:szCs w:val="28"/>
                <w:lang w:val="uk-UA"/>
              </w:rPr>
              <w:t>deutschen</w:t>
            </w:r>
            <w:proofErr w:type="spellEnd"/>
            <w:r>
              <w:rPr>
                <w:i/>
                <w:szCs w:val="28"/>
                <w:lang w:val="uk-UA"/>
              </w:rPr>
              <w:t xml:space="preserve"> </w:t>
            </w:r>
            <w:proofErr w:type="spellStart"/>
            <w:r>
              <w:rPr>
                <w:i/>
                <w:szCs w:val="28"/>
                <w:lang w:val="uk-UA"/>
              </w:rPr>
              <w:t>Sprache</w:t>
            </w:r>
            <w:proofErr w:type="spellEnd"/>
            <w:r>
              <w:rPr>
                <w:i/>
                <w:szCs w:val="28"/>
                <w:lang w:val="uk-UA"/>
              </w:rPr>
              <w:t xml:space="preserve">: </w:t>
            </w:r>
          </w:p>
          <w:p w:rsidR="00043C80" w:rsidRDefault="00043C80">
            <w:pPr>
              <w:jc w:val="center"/>
              <w:rPr>
                <w:i/>
                <w:spacing w:val="20"/>
                <w:szCs w:val="28"/>
                <w:lang w:val="uk-UA"/>
              </w:rPr>
            </w:pPr>
            <w:proofErr w:type="spellStart"/>
            <w:r>
              <w:rPr>
                <w:i/>
                <w:szCs w:val="28"/>
                <w:lang w:val="uk-UA"/>
              </w:rPr>
              <w:t>lexische</w:t>
            </w:r>
            <w:proofErr w:type="spellEnd"/>
            <w:r>
              <w:rPr>
                <w:i/>
                <w:szCs w:val="28"/>
                <w:lang w:val="uk-UA"/>
              </w:rPr>
              <w:t xml:space="preserve">, </w:t>
            </w:r>
            <w:proofErr w:type="spellStart"/>
            <w:r>
              <w:rPr>
                <w:i/>
                <w:szCs w:val="28"/>
                <w:lang w:val="uk-UA"/>
              </w:rPr>
              <w:t>grammatische</w:t>
            </w:r>
            <w:proofErr w:type="spellEnd"/>
            <w:r>
              <w:rPr>
                <w:i/>
                <w:szCs w:val="28"/>
                <w:lang w:val="uk-UA"/>
              </w:rPr>
              <w:t xml:space="preserve"> </w:t>
            </w:r>
            <w:proofErr w:type="spellStart"/>
            <w:r>
              <w:rPr>
                <w:i/>
                <w:szCs w:val="28"/>
                <w:lang w:val="uk-UA"/>
              </w:rPr>
              <w:t>und</w:t>
            </w:r>
            <w:proofErr w:type="spellEnd"/>
            <w:r>
              <w:rPr>
                <w:i/>
                <w:szCs w:val="28"/>
                <w:lang w:val="uk-UA"/>
              </w:rPr>
              <w:t xml:space="preserve"> </w:t>
            </w:r>
            <w:proofErr w:type="spellStart"/>
            <w:r>
              <w:rPr>
                <w:i/>
                <w:szCs w:val="28"/>
                <w:lang w:val="uk-UA"/>
              </w:rPr>
              <w:t>phonetische</w:t>
            </w:r>
            <w:proofErr w:type="spellEnd"/>
            <w:r>
              <w:rPr>
                <w:i/>
                <w:szCs w:val="28"/>
                <w:lang w:val="uk-UA"/>
              </w:rPr>
              <w:t xml:space="preserve"> </w:t>
            </w:r>
            <w:proofErr w:type="spellStart"/>
            <w:r>
              <w:rPr>
                <w:i/>
                <w:szCs w:val="28"/>
                <w:lang w:val="uk-UA"/>
              </w:rPr>
              <w:t>Aspekte</w:t>
            </w:r>
            <w:proofErr w:type="spellEnd"/>
            <w:r>
              <w:rPr>
                <w:i/>
                <w:szCs w:val="28"/>
                <w:lang w:val="uk-UA"/>
              </w:rPr>
              <w:t>)</w:t>
            </w:r>
            <w:r>
              <w:rPr>
                <w:bCs/>
                <w:i/>
                <w:color w:val="000000"/>
                <w:lang w:val="uk-UA"/>
              </w:rPr>
              <w:t>.</w:t>
            </w:r>
          </w:p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80" w:rsidRDefault="00043C80">
            <w:pPr>
              <w:ind w:firstLine="540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/>
              </w:rPr>
              <w:t>1. Індоєвропейська  мова та  її  мовні  особливості.</w:t>
            </w:r>
          </w:p>
          <w:p w:rsidR="00043C80" w:rsidRDefault="00043C80">
            <w:pPr>
              <w:ind w:firstLine="54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2. Процес виокремлення </w:t>
            </w:r>
            <w:proofErr w:type="spellStart"/>
            <w:r>
              <w:rPr>
                <w:szCs w:val="28"/>
                <w:lang w:val="uk-UA"/>
              </w:rPr>
              <w:t>давньогерманські</w:t>
            </w:r>
            <w:proofErr w:type="spellEnd"/>
            <w:r>
              <w:rPr>
                <w:szCs w:val="28"/>
                <w:lang w:val="uk-UA"/>
              </w:rPr>
              <w:t xml:space="preserve"> мови, </w:t>
            </w:r>
            <w:proofErr w:type="spellStart"/>
            <w:r>
              <w:rPr>
                <w:szCs w:val="28"/>
                <w:lang w:val="uk-UA"/>
              </w:rPr>
              <w:t>західно</w:t>
            </w:r>
            <w:proofErr w:type="spellEnd"/>
            <w:r>
              <w:rPr>
                <w:szCs w:val="28"/>
                <w:lang w:val="uk-UA"/>
              </w:rPr>
              <w:t xml:space="preserve"> германські  племена та Франкська держава, 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 Історичний розвиток слова «</w:t>
            </w:r>
            <w:proofErr w:type="spellStart"/>
            <w:r>
              <w:rPr>
                <w:szCs w:val="28"/>
                <w:lang w:val="uk-UA"/>
              </w:rPr>
              <w:t>deutsch</w:t>
            </w:r>
            <w:proofErr w:type="spellEnd"/>
            <w:r>
              <w:rPr>
                <w:szCs w:val="28"/>
                <w:lang w:val="uk-UA"/>
              </w:rPr>
              <w:t>», перший та другий перебіг голосних.</w:t>
            </w:r>
          </w:p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color w:val="000000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4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 xml:space="preserve">Тиждень 3 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3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proofErr w:type="spellStart"/>
            <w:r>
              <w:rPr>
                <w:i/>
                <w:szCs w:val="28"/>
                <w:lang w:val="uk-UA"/>
              </w:rPr>
              <w:t>Загальногерманський</w:t>
            </w:r>
            <w:proofErr w:type="spellEnd"/>
            <w:r>
              <w:rPr>
                <w:i/>
                <w:szCs w:val="28"/>
                <w:lang w:val="uk-UA"/>
              </w:rPr>
              <w:t xml:space="preserve"> період: </w:t>
            </w:r>
            <w:proofErr w:type="spellStart"/>
            <w:r>
              <w:rPr>
                <w:i/>
                <w:szCs w:val="28"/>
                <w:lang w:val="uk-UA"/>
              </w:rPr>
              <w:t>давньогерманські</w:t>
            </w:r>
            <w:proofErr w:type="spellEnd"/>
            <w:r>
              <w:rPr>
                <w:i/>
                <w:szCs w:val="28"/>
                <w:lang w:val="uk-UA"/>
              </w:rPr>
              <w:t xml:space="preserve"> мови, їх класифікація. Характеристика </w:t>
            </w:r>
            <w:proofErr w:type="spellStart"/>
            <w:r>
              <w:rPr>
                <w:i/>
                <w:szCs w:val="28"/>
                <w:lang w:val="uk-UA"/>
              </w:rPr>
              <w:t>давньогерманських</w:t>
            </w:r>
            <w:proofErr w:type="spellEnd"/>
            <w:r>
              <w:rPr>
                <w:i/>
                <w:szCs w:val="28"/>
                <w:lang w:val="uk-UA"/>
              </w:rPr>
              <w:t xml:space="preserve"> мов.</w:t>
            </w:r>
            <w:r>
              <w:rPr>
                <w:i/>
                <w:color w:val="000000"/>
                <w:lang w:val="uk-UA"/>
              </w:rPr>
              <w:t>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tabs>
                <w:tab w:val="left" w:pos="0"/>
              </w:tabs>
              <w:ind w:firstLine="200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/>
              </w:rPr>
              <w:t xml:space="preserve">1. </w:t>
            </w:r>
            <w:proofErr w:type="spellStart"/>
            <w:r>
              <w:rPr>
                <w:szCs w:val="28"/>
                <w:lang w:val="uk-UA"/>
              </w:rPr>
              <w:t>Загальногерманський</w:t>
            </w:r>
            <w:proofErr w:type="spellEnd"/>
            <w:r>
              <w:rPr>
                <w:szCs w:val="28"/>
                <w:lang w:val="uk-UA"/>
              </w:rPr>
              <w:t xml:space="preserve"> період: </w:t>
            </w:r>
            <w:proofErr w:type="spellStart"/>
            <w:r>
              <w:rPr>
                <w:szCs w:val="28"/>
                <w:lang w:val="uk-UA"/>
              </w:rPr>
              <w:t>давньогерманські</w:t>
            </w:r>
            <w:proofErr w:type="spellEnd"/>
            <w:r>
              <w:rPr>
                <w:szCs w:val="28"/>
                <w:lang w:val="uk-UA"/>
              </w:rPr>
              <w:t xml:space="preserve"> мови, їх класифікація.</w:t>
            </w:r>
          </w:p>
          <w:p w:rsidR="00043C80" w:rsidRDefault="00043C80">
            <w:pPr>
              <w:tabs>
                <w:tab w:val="left" w:pos="0"/>
              </w:tabs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2. Характеристика </w:t>
            </w:r>
            <w:proofErr w:type="spellStart"/>
            <w:r>
              <w:rPr>
                <w:szCs w:val="28"/>
                <w:lang w:val="uk-UA"/>
              </w:rPr>
              <w:t>давньогерманських</w:t>
            </w:r>
            <w:proofErr w:type="spellEnd"/>
            <w:r>
              <w:rPr>
                <w:szCs w:val="28"/>
                <w:lang w:val="uk-UA"/>
              </w:rPr>
              <w:t xml:space="preserve"> мов. </w:t>
            </w:r>
          </w:p>
          <w:p w:rsidR="00043C80" w:rsidRDefault="00043C80">
            <w:pPr>
              <w:tabs>
                <w:tab w:val="left" w:pos="0"/>
              </w:tabs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 Утворення і розвиток мови німецької народності до середини XI ст.</w:t>
            </w:r>
          </w:p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color w:val="000000"/>
                <w:lang w:val="uk-UA" w:eastAsia="en-US"/>
              </w:rPr>
            </w:pPr>
            <w:r>
              <w:rPr>
                <w:szCs w:val="28"/>
                <w:lang w:val="uk-UA"/>
              </w:rPr>
              <w:t>4. Загальні історичні передумови цього процесу.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Тиждень 4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4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i/>
                <w:color w:val="000000"/>
                <w:lang w:val="uk-UA"/>
              </w:rPr>
              <w:t>Походження та розвиток німецької мови. Періодизація історії німецької мови.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80" w:rsidRDefault="00043C80">
            <w:pPr>
              <w:ind w:firstLine="200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/>
              </w:rPr>
              <w:t xml:space="preserve">1. Походження та розвиток німецької мови. </w:t>
            </w:r>
          </w:p>
          <w:p w:rsidR="00043C80" w:rsidRDefault="00043C80">
            <w:pPr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2. Періодизація історії німецької мови. </w:t>
            </w:r>
          </w:p>
          <w:p w:rsidR="00043C80" w:rsidRDefault="00043C80">
            <w:pPr>
              <w:ind w:firstLine="200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3.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Складання німецької народності </w:t>
            </w:r>
            <w:r>
              <w:rPr>
                <w:color w:val="000000"/>
                <w:szCs w:val="28"/>
                <w:lang w:val="uk-UA"/>
              </w:rPr>
              <w:t xml:space="preserve">на базі споріднених племен – франків, </w:t>
            </w:r>
            <w:proofErr w:type="spellStart"/>
            <w:r>
              <w:rPr>
                <w:color w:val="000000"/>
                <w:szCs w:val="28"/>
                <w:lang w:val="uk-UA"/>
              </w:rPr>
              <w:t>баварів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Cs w:val="28"/>
                <w:lang w:val="uk-UA"/>
              </w:rPr>
              <w:t>алеманів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, саксів. </w:t>
            </w:r>
          </w:p>
          <w:p w:rsidR="00043C80" w:rsidRDefault="00043C80">
            <w:pPr>
              <w:ind w:firstLine="200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4. Класифікація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двн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. діалектів. </w:t>
            </w:r>
          </w:p>
          <w:p w:rsidR="00043C80" w:rsidRDefault="00043C80">
            <w:pPr>
              <w:ind w:firstLine="200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5. Система іменника. </w:t>
            </w:r>
          </w:p>
          <w:p w:rsidR="00043C80" w:rsidRDefault="00043C80">
            <w:pPr>
              <w:ind w:firstLine="200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6. Основні граматичні категорії: рід, число, відмінок. </w:t>
            </w:r>
          </w:p>
          <w:p w:rsidR="00043C80" w:rsidRDefault="00043C80">
            <w:pPr>
              <w:ind w:firstLine="200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7. Відмінювання іменників. </w:t>
            </w:r>
          </w:p>
          <w:p w:rsidR="00043C80" w:rsidRDefault="00043C80">
            <w:pPr>
              <w:ind w:firstLine="200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lastRenderedPageBreak/>
              <w:t xml:space="preserve">8. Процес руйнування старого принципу ділення типів відмінювання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за основами; зникнення непродуктивних класів відмінювання у </w:t>
            </w:r>
            <w:r>
              <w:rPr>
                <w:color w:val="000000"/>
                <w:szCs w:val="28"/>
                <w:lang w:val="uk-UA"/>
              </w:rPr>
              <w:t xml:space="preserve">зв'язку з їх поглинанням продуктивними групами. </w:t>
            </w:r>
          </w:p>
          <w:p w:rsidR="00043C80" w:rsidRDefault="00043C80">
            <w:pPr>
              <w:ind w:firstLine="200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9. Зміни в </w:t>
            </w:r>
            <w:proofErr w:type="spellStart"/>
            <w:r>
              <w:rPr>
                <w:color w:val="000000"/>
                <w:szCs w:val="28"/>
                <w:lang w:val="uk-UA"/>
              </w:rPr>
              <w:t>фономорфологіч</w:t>
            </w:r>
            <w:r>
              <w:rPr>
                <w:color w:val="000000"/>
                <w:spacing w:val="-1"/>
                <w:szCs w:val="28"/>
                <w:lang w:val="uk-UA"/>
              </w:rPr>
              <w:t>ній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 структурі відмінкових форм; відокремлення відмінкових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формативів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 і </w:t>
            </w:r>
            <w:r>
              <w:rPr>
                <w:color w:val="000000"/>
                <w:szCs w:val="28"/>
                <w:lang w:val="uk-UA"/>
              </w:rPr>
              <w:t>"</w:t>
            </w:r>
            <w:proofErr w:type="spellStart"/>
            <w:r>
              <w:rPr>
                <w:color w:val="000000"/>
                <w:szCs w:val="28"/>
                <w:lang w:val="uk-UA"/>
              </w:rPr>
              <w:t>перерозкладання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". </w:t>
            </w:r>
          </w:p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10. Зв'язок типів відмінювання із родом іменників.</w:t>
            </w:r>
          </w:p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color w:val="000000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4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Тиждень 5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Лекція 5 Семінар 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i/>
                <w:szCs w:val="28"/>
                <w:lang w:val="uk-UA"/>
              </w:rPr>
              <w:t>Давньоверхньонімецький період. Основні історичні події.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Індивідуальна та  групова робота.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1. Давньоверхньонімецький період.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 Основні історичні події.</w:t>
            </w:r>
            <w:r>
              <w:rPr>
                <w:b/>
                <w:szCs w:val="28"/>
                <w:lang w:val="uk-UA"/>
              </w:rPr>
              <w:t xml:space="preserve">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>
              <w:rPr>
                <w:b/>
                <w:szCs w:val="28"/>
                <w:lang w:val="uk-UA"/>
              </w:rPr>
              <w:t xml:space="preserve"> </w:t>
            </w:r>
            <w:r>
              <w:rPr>
                <w:color w:val="000000"/>
                <w:spacing w:val="-1"/>
                <w:szCs w:val="28"/>
                <w:lang w:val="uk-UA"/>
              </w:rPr>
              <w:t>Робота Ф.Енгельса "Франкський діалект" і її значення для вив</w:t>
            </w:r>
            <w:r>
              <w:rPr>
                <w:color w:val="000000"/>
                <w:szCs w:val="28"/>
                <w:lang w:val="uk-UA"/>
              </w:rPr>
              <w:t xml:space="preserve">чення мовних відношень у </w:t>
            </w:r>
            <w:proofErr w:type="spellStart"/>
            <w:r>
              <w:rPr>
                <w:color w:val="000000"/>
                <w:szCs w:val="28"/>
                <w:lang w:val="uk-UA"/>
              </w:rPr>
              <w:t>двн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. період.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4. Писемність </w:t>
            </w:r>
            <w:proofErr w:type="spellStart"/>
            <w:r>
              <w:rPr>
                <w:color w:val="000000"/>
                <w:szCs w:val="28"/>
                <w:lang w:val="uk-UA"/>
              </w:rPr>
              <w:t>двн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.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5. 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Морфологія.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6. Структура слова в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двн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. період і її подальше перетворення.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7. Словотвірні моделі в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двн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. період.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8. Похідні слова.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9. Найбільш уживанні афікси.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>10. Структура складних слів.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>11. Засоби формоутворення</w:t>
            </w:r>
            <w:r>
              <w:rPr>
                <w:lang w:val="uk-UA"/>
              </w:rPr>
              <w:t>.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12. Зовнішня і внутрішня флексія. </w:t>
            </w:r>
          </w:p>
          <w:p w:rsidR="00043C80" w:rsidRDefault="00043C80">
            <w:pPr>
              <w:shd w:val="clear" w:color="auto" w:fill="FFFFFF"/>
              <w:ind w:firstLine="200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13. Поступова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граматизація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 внутрішньої флексії. 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bCs/>
                <w:szCs w:val="28"/>
                <w:lang w:val="uk-UA" w:eastAsia="en-US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>14. Співвідношення флексії і службових слів.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Тиждень 6-7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6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80" w:rsidRDefault="00043C80">
            <w:pPr>
              <w:tabs>
                <w:tab w:val="left" w:pos="0"/>
                <w:tab w:val="left" w:pos="426"/>
              </w:tabs>
              <w:jc w:val="center"/>
              <w:rPr>
                <w:bCs/>
                <w:i/>
                <w:color w:val="000000"/>
                <w:lang w:val="uk-UA" w:eastAsia="en-US"/>
              </w:rPr>
            </w:pPr>
            <w:r>
              <w:rPr>
                <w:i/>
                <w:szCs w:val="28"/>
                <w:lang w:val="uk-UA"/>
              </w:rPr>
              <w:t>Писемні пам’ятки. Давньоверхньонімецькі діалекти. Фонетична система</w:t>
            </w:r>
            <w:r>
              <w:rPr>
                <w:bCs/>
                <w:i/>
                <w:color w:val="000000"/>
                <w:lang w:val="uk-UA"/>
              </w:rPr>
              <w:t>.</w:t>
            </w:r>
          </w:p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Індивідуальна та  групова робота.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1. Писемні пам’ятки.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2. Давньоверхньонімецькі діалекти.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3. Фонетична система.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4. </w:t>
            </w:r>
            <w:r>
              <w:rPr>
                <w:color w:val="000000"/>
                <w:szCs w:val="28"/>
                <w:lang w:val="uk-UA"/>
              </w:rPr>
              <w:t xml:space="preserve">Поширення латинського письма в Німеччині.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5. Основні пам'ятки та їх характеристика.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6. Звукове </w:t>
            </w:r>
            <w:r>
              <w:rPr>
                <w:color w:val="000000"/>
                <w:spacing w:val="-2"/>
                <w:szCs w:val="28"/>
                <w:lang w:val="uk-UA"/>
              </w:rPr>
              <w:t>значення літер і правила читання.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7. Лексика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двн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. періоду.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lastRenderedPageBreak/>
              <w:t xml:space="preserve">8. Основні хронологічні прошарки лексики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двн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. мови.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4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9. Збагачення словникового складу у зв'язку з історичним розвитком німецького </w:t>
            </w:r>
            <w:r>
              <w:rPr>
                <w:color w:val="000000"/>
                <w:spacing w:val="-4"/>
                <w:szCs w:val="28"/>
                <w:lang w:val="uk-UA"/>
              </w:rPr>
              <w:t xml:space="preserve">народу.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4"/>
                <w:szCs w:val="28"/>
                <w:lang w:val="uk-UA"/>
              </w:rPr>
            </w:pPr>
            <w:r>
              <w:rPr>
                <w:color w:val="000000"/>
                <w:spacing w:val="-4"/>
                <w:szCs w:val="28"/>
                <w:lang w:val="uk-UA"/>
              </w:rPr>
              <w:t>10. Старі та нові словотворчі суфікси іменників і прикметників.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4"/>
                <w:szCs w:val="28"/>
                <w:lang w:val="uk-UA"/>
              </w:rPr>
            </w:pPr>
            <w:r>
              <w:rPr>
                <w:color w:val="000000"/>
                <w:spacing w:val="-4"/>
                <w:szCs w:val="28"/>
                <w:lang w:val="uk-UA"/>
              </w:rPr>
              <w:t xml:space="preserve">11. Запозичення як засіб збагачення словникового складу німецької мови </w:t>
            </w:r>
            <w:proofErr w:type="spellStart"/>
            <w:r>
              <w:rPr>
                <w:color w:val="000000"/>
                <w:spacing w:val="-4"/>
                <w:szCs w:val="28"/>
                <w:lang w:val="uk-UA"/>
              </w:rPr>
              <w:t>двн</w:t>
            </w:r>
            <w:proofErr w:type="spellEnd"/>
            <w:r>
              <w:rPr>
                <w:color w:val="000000"/>
                <w:spacing w:val="-4"/>
                <w:szCs w:val="28"/>
                <w:lang w:val="uk-UA"/>
              </w:rPr>
              <w:t xml:space="preserve">. періоду.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4"/>
                <w:szCs w:val="28"/>
                <w:lang w:val="uk-UA"/>
              </w:rPr>
            </w:pPr>
            <w:r>
              <w:rPr>
                <w:color w:val="000000"/>
                <w:spacing w:val="-4"/>
                <w:szCs w:val="28"/>
                <w:lang w:val="uk-UA"/>
              </w:rPr>
              <w:t xml:space="preserve">12. Прямі запозичення з латини і кальки. </w:t>
            </w:r>
          </w:p>
          <w:p w:rsidR="00043C80" w:rsidRDefault="00043C80">
            <w:pPr>
              <w:tabs>
                <w:tab w:val="left" w:pos="0"/>
                <w:tab w:val="left" w:pos="341"/>
                <w:tab w:val="left" w:pos="426"/>
              </w:tabs>
              <w:ind w:firstLine="181"/>
              <w:rPr>
                <w:bCs/>
                <w:szCs w:val="28"/>
                <w:lang w:val="uk-UA"/>
              </w:rPr>
            </w:pPr>
            <w:r>
              <w:rPr>
                <w:color w:val="000000"/>
                <w:spacing w:val="-4"/>
                <w:szCs w:val="28"/>
                <w:lang w:val="uk-UA"/>
              </w:rPr>
              <w:t>13. Шляхи освоєння запозичених слів згідно особливостей фонетичної і граматичної будови німецької мови.</w:t>
            </w:r>
          </w:p>
          <w:p w:rsidR="00043C80" w:rsidRDefault="00043C80">
            <w:pPr>
              <w:tabs>
                <w:tab w:val="left" w:pos="0"/>
                <w:tab w:val="left" w:pos="341"/>
                <w:tab w:val="left" w:pos="426"/>
              </w:tabs>
              <w:ind w:firstLine="200"/>
              <w:rPr>
                <w:bCs/>
                <w:color w:val="000000"/>
                <w:lang w:val="uk-UA"/>
              </w:rPr>
            </w:pP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i/>
                <w:szCs w:val="28"/>
                <w:lang w:val="uk-UA"/>
              </w:rPr>
            </w:pPr>
            <w:r>
              <w:rPr>
                <w:i/>
                <w:szCs w:val="28"/>
                <w:lang w:val="uk-UA"/>
              </w:rPr>
              <w:t>Узагальнення та систематизація попередніх знань.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bCs/>
                <w:szCs w:val="28"/>
                <w:lang w:val="uk-UA"/>
              </w:rPr>
            </w:pPr>
            <w:r>
              <w:rPr>
                <w:i/>
                <w:szCs w:val="28"/>
                <w:lang w:val="uk-UA"/>
              </w:rPr>
              <w:t>Модуль – І. Контрольна робота.</w:t>
            </w:r>
          </w:p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lang w:val="uk-UA" w:eastAsia="en-US"/>
              </w:rPr>
            </w:pPr>
            <w:r>
              <w:rPr>
                <w:bCs/>
                <w:szCs w:val="28"/>
                <w:lang w:val="uk-UA"/>
              </w:rPr>
              <w:t>Письмовий переклад запропонованого тексту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6</w:t>
            </w:r>
          </w:p>
        </w:tc>
      </w:tr>
      <w:tr w:rsidR="00043C80" w:rsidTr="00043C80">
        <w:trPr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80" w:rsidRDefault="00043C80">
            <w:pPr>
              <w:tabs>
                <w:tab w:val="left" w:pos="0"/>
              </w:tabs>
              <w:ind w:firstLine="200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Змістовий модуль 2.</w:t>
            </w:r>
          </w:p>
          <w:p w:rsidR="00043C80" w:rsidRDefault="00043C80">
            <w:pPr>
              <w:tabs>
                <w:tab w:val="left" w:pos="0"/>
              </w:tabs>
              <w:ind w:firstLine="200"/>
              <w:jc w:val="center"/>
              <w:rPr>
                <w:b/>
                <w:caps/>
                <w:szCs w:val="20"/>
                <w:lang w:val="uk-UA"/>
              </w:rPr>
            </w:pPr>
            <w:r>
              <w:rPr>
                <w:b/>
                <w:szCs w:val="28"/>
                <w:lang w:val="uk-UA"/>
              </w:rPr>
              <w:t>Періодизація історії німецької мови</w:t>
            </w:r>
          </w:p>
          <w:p w:rsidR="00043C80" w:rsidRDefault="00043C80">
            <w:pPr>
              <w:tabs>
                <w:tab w:val="left" w:pos="0"/>
              </w:tabs>
              <w:ind w:firstLine="200"/>
              <w:jc w:val="center"/>
              <w:rPr>
                <w:color w:val="000000"/>
                <w:lang w:val="uk-UA" w:eastAsia="en-US"/>
              </w:rPr>
            </w:pP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Тиждень 8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7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i/>
                <w:szCs w:val="28"/>
                <w:lang w:val="uk-UA"/>
              </w:rPr>
              <w:t>Давньоверхньонімецький період. Граматична будова, словниковий склад та синтаксис давньоверхньонімецької мови. Читання текстів.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pStyle w:val="a4"/>
              <w:tabs>
                <w:tab w:val="left" w:pos="0"/>
              </w:tabs>
              <w:spacing w:after="0"/>
              <w:ind w:left="0" w:firstLine="200"/>
              <w:jc w:val="both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1. Давньоверхньонімецький період. Граматична будова, словниковий склад та синтаксис давньоверхньонімецької мови. Читання текстів.</w:t>
            </w:r>
          </w:p>
          <w:p w:rsidR="00043C80" w:rsidRDefault="00043C80">
            <w:pPr>
              <w:shd w:val="clear" w:color="auto" w:fill="FFFFFF"/>
              <w:tabs>
                <w:tab w:val="left" w:pos="0"/>
                <w:tab w:val="left" w:pos="490"/>
              </w:tabs>
              <w:ind w:firstLine="200"/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  <w:lang w:val="uk-UA"/>
              </w:rPr>
              <w:t xml:space="preserve">2. Особливості консонантизму </w:t>
            </w:r>
            <w:proofErr w:type="spellStart"/>
            <w:r>
              <w:rPr>
                <w:color w:val="000000"/>
                <w:spacing w:val="-1"/>
                <w:lang w:val="uk-UA"/>
              </w:rPr>
              <w:t>двн</w:t>
            </w:r>
            <w:proofErr w:type="spellEnd"/>
            <w:r>
              <w:rPr>
                <w:color w:val="000000"/>
                <w:spacing w:val="-1"/>
                <w:lang w:val="uk-UA"/>
              </w:rPr>
              <w:t>. періоду у порівнянні з консонантизмом інших германських мов. Другий пересув приголосних як основна особливість консонантизму німецької мови. Характер поширення другого пересуву приголосних у різних діалектах.</w:t>
            </w:r>
          </w:p>
          <w:p w:rsidR="00043C80" w:rsidRDefault="00043C80">
            <w:pPr>
              <w:shd w:val="clear" w:color="auto" w:fill="FFFFFF"/>
              <w:tabs>
                <w:tab w:val="left" w:pos="0"/>
              </w:tabs>
              <w:ind w:firstLine="200"/>
              <w:jc w:val="both"/>
              <w:rPr>
                <w:bCs/>
                <w:iCs/>
                <w:color w:val="000000"/>
                <w:spacing w:val="-1"/>
                <w:lang w:val="uk-UA"/>
              </w:rPr>
            </w:pPr>
            <w:r>
              <w:rPr>
                <w:color w:val="000000"/>
                <w:lang w:val="uk-UA"/>
              </w:rPr>
              <w:t xml:space="preserve">3. Особливості розвитку вокалізму </w:t>
            </w:r>
            <w:proofErr w:type="spellStart"/>
            <w:r>
              <w:rPr>
                <w:color w:val="000000"/>
                <w:lang w:val="uk-UA"/>
              </w:rPr>
              <w:t>двн</w:t>
            </w:r>
            <w:proofErr w:type="spellEnd"/>
            <w:r>
              <w:rPr>
                <w:color w:val="000000"/>
                <w:lang w:val="uk-UA"/>
              </w:rPr>
              <w:t xml:space="preserve">. періоду. Розвиток вокалізму наголошених </w:t>
            </w:r>
            <w:r>
              <w:rPr>
                <w:color w:val="000000"/>
                <w:spacing w:val="-1"/>
                <w:lang w:val="uk-UA"/>
              </w:rPr>
              <w:t xml:space="preserve">складів. Короткі голосні. Чергування </w:t>
            </w:r>
            <w:r>
              <w:rPr>
                <w:i/>
                <w:color w:val="000000"/>
                <w:spacing w:val="-1"/>
                <w:lang w:val="uk-UA"/>
              </w:rPr>
              <w:t>е</w:t>
            </w:r>
            <w:r>
              <w:rPr>
                <w:i/>
                <w:iCs/>
                <w:color w:val="000000"/>
                <w:spacing w:val="-1"/>
                <w:lang w:val="uk-UA"/>
              </w:rPr>
              <w:t xml:space="preserve"> </w:t>
            </w:r>
            <w:r>
              <w:rPr>
                <w:iCs/>
                <w:color w:val="000000"/>
                <w:spacing w:val="-1"/>
                <w:lang w:val="uk-UA"/>
              </w:rPr>
              <w:t>/</w:t>
            </w:r>
            <w:r>
              <w:rPr>
                <w:i/>
                <w:iCs/>
                <w:color w:val="000000"/>
                <w:spacing w:val="-1"/>
                <w:lang w:val="uk-UA"/>
              </w:rPr>
              <w:t xml:space="preserve"> і; и</w:t>
            </w:r>
            <w:r>
              <w:rPr>
                <w:iCs/>
                <w:color w:val="000000"/>
                <w:spacing w:val="-1"/>
                <w:lang w:val="uk-UA"/>
              </w:rPr>
              <w:t xml:space="preserve"> /</w:t>
            </w:r>
            <w:r>
              <w:rPr>
                <w:i/>
                <w:color w:val="000000"/>
                <w:spacing w:val="-1"/>
                <w:lang w:val="uk-UA"/>
              </w:rPr>
              <w:t xml:space="preserve"> о</w:t>
            </w:r>
            <w:r>
              <w:rPr>
                <w:color w:val="000000"/>
                <w:spacing w:val="-1"/>
                <w:lang w:val="uk-UA"/>
              </w:rPr>
              <w:t xml:space="preserve">; перебій </w:t>
            </w:r>
            <w:r>
              <w:rPr>
                <w:i/>
                <w:iCs/>
                <w:color w:val="000000"/>
                <w:spacing w:val="-1"/>
                <w:lang w:val="uk-UA"/>
              </w:rPr>
              <w:t xml:space="preserve">а / е; </w:t>
            </w:r>
            <w:r>
              <w:rPr>
                <w:color w:val="000000"/>
                <w:spacing w:val="-1"/>
                <w:lang w:val="uk-UA"/>
              </w:rPr>
              <w:t xml:space="preserve">початок перебою </w:t>
            </w:r>
            <w:r>
              <w:rPr>
                <w:i/>
                <w:iCs/>
                <w:color w:val="000000"/>
                <w:spacing w:val="-1"/>
                <w:lang w:val="uk-UA"/>
              </w:rPr>
              <w:t xml:space="preserve">ū </w:t>
            </w:r>
            <w:r>
              <w:rPr>
                <w:iCs/>
                <w:color w:val="000000"/>
                <w:spacing w:val="-1"/>
                <w:lang w:val="uk-UA"/>
              </w:rPr>
              <w:t>/</w:t>
            </w:r>
            <w:r>
              <w:rPr>
                <w:i/>
                <w:iCs/>
                <w:color w:val="000000"/>
                <w:spacing w:val="-1"/>
                <w:lang w:val="uk-UA"/>
              </w:rPr>
              <w:t xml:space="preserve"> у: </w:t>
            </w:r>
            <w:r>
              <w:rPr>
                <w:color w:val="000000"/>
                <w:spacing w:val="-1"/>
                <w:lang w:val="uk-UA"/>
              </w:rPr>
              <w:t xml:space="preserve">в кінці </w:t>
            </w:r>
            <w:proofErr w:type="spellStart"/>
            <w:r>
              <w:rPr>
                <w:color w:val="000000"/>
                <w:spacing w:val="-1"/>
                <w:lang w:val="uk-UA"/>
              </w:rPr>
              <w:t>двн</w:t>
            </w:r>
            <w:proofErr w:type="spellEnd"/>
            <w:r>
              <w:rPr>
                <w:color w:val="000000"/>
                <w:spacing w:val="-1"/>
                <w:lang w:val="uk-UA"/>
              </w:rPr>
              <w:t xml:space="preserve">. періоду. Довгі голосні, дифтонги. Чергування дифтонгів </w:t>
            </w:r>
            <w:proofErr w:type="spellStart"/>
            <w:r>
              <w:rPr>
                <w:i/>
                <w:iCs/>
                <w:color w:val="000000"/>
                <w:spacing w:val="-1"/>
                <w:lang w:val="uk-UA"/>
              </w:rPr>
              <w:t>еи</w:t>
            </w:r>
            <w:proofErr w:type="spellEnd"/>
            <w:r>
              <w:rPr>
                <w:i/>
                <w:iCs/>
                <w:color w:val="000000"/>
                <w:spacing w:val="-1"/>
                <w:lang w:val="uk-UA"/>
              </w:rPr>
              <w:t xml:space="preserve"> </w:t>
            </w:r>
            <w:r>
              <w:rPr>
                <w:iCs/>
                <w:color w:val="000000"/>
                <w:spacing w:val="-1"/>
                <w:lang w:val="uk-UA"/>
              </w:rPr>
              <w:t>/</w:t>
            </w:r>
            <w:r>
              <w:rPr>
                <w:i/>
                <w:iCs/>
                <w:color w:val="000000"/>
                <w:spacing w:val="-1"/>
                <w:lang w:val="uk-UA"/>
              </w:rPr>
              <w:t xml:space="preserve"> </w:t>
            </w:r>
            <w:proofErr w:type="spellStart"/>
            <w:r>
              <w:rPr>
                <w:bCs/>
                <w:i/>
                <w:iCs/>
                <w:color w:val="000000"/>
                <w:spacing w:val="-1"/>
                <w:lang w:val="uk-UA"/>
              </w:rPr>
              <w:t>ео</w:t>
            </w:r>
            <w:proofErr w:type="spellEnd"/>
            <w:r>
              <w:rPr>
                <w:bCs/>
                <w:iCs/>
                <w:color w:val="000000"/>
                <w:spacing w:val="-1"/>
                <w:lang w:val="uk-UA"/>
              </w:rPr>
              <w:t xml:space="preserve">. Комбінаторні зміни голосних як загальна тенденція розвитку вокалізму германських мов і </w:t>
            </w:r>
            <w:r>
              <w:rPr>
                <w:bCs/>
                <w:iCs/>
                <w:color w:val="000000"/>
                <w:spacing w:val="-1"/>
                <w:lang w:val="uk-UA"/>
              </w:rPr>
              <w:lastRenderedPageBreak/>
              <w:t>специфіка її прояву в німецькій мові. Позиційні чергування як результат комбінаторних змін.</w:t>
            </w:r>
          </w:p>
          <w:p w:rsidR="00043C80" w:rsidRDefault="00043C80">
            <w:pPr>
              <w:tabs>
                <w:tab w:val="left" w:pos="0"/>
                <w:tab w:val="left" w:pos="426"/>
                <w:tab w:val="left" w:pos="483"/>
              </w:tabs>
              <w:ind w:firstLine="200"/>
              <w:rPr>
                <w:color w:val="000000"/>
                <w:lang w:val="uk-UA" w:eastAsia="en-US"/>
              </w:rPr>
            </w:pPr>
            <w:r>
              <w:rPr>
                <w:bCs/>
                <w:iCs/>
                <w:color w:val="000000"/>
                <w:spacing w:val="-1"/>
                <w:lang w:val="uk-UA"/>
              </w:rPr>
              <w:t>4. Розвиток ненаголошених складів. Редукція ненаголошених складів, як один із законів розвитку германських мов. Специфіка заломлення цього закону в історії німецької мови.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6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Тиждень 9-10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8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80" w:rsidRDefault="00043C80">
            <w:pPr>
              <w:jc w:val="center"/>
              <w:rPr>
                <w:i/>
                <w:szCs w:val="28"/>
                <w:lang w:val="uk-UA" w:eastAsia="en-US"/>
              </w:rPr>
            </w:pPr>
            <w:r>
              <w:rPr>
                <w:i/>
                <w:szCs w:val="28"/>
                <w:lang w:val="uk-UA"/>
              </w:rPr>
              <w:t>Середньоверхньонімецький період. Історичні умови. Територіальні діалекти. Передумови до виникнення територіальних варіантів німецької мови</w:t>
            </w:r>
          </w:p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Індивідуальна та  групова робота.</w:t>
            </w:r>
          </w:p>
          <w:p w:rsidR="00043C80" w:rsidRDefault="00043C80">
            <w:pPr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1. Розвиток німецької мови із другої половини XI до середини XIV століття. </w:t>
            </w:r>
          </w:p>
          <w:p w:rsidR="00043C80" w:rsidRDefault="00043C80">
            <w:pPr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 XII–XIII століття як епоха розквіту феодалізму в Німеччині.</w:t>
            </w:r>
          </w:p>
          <w:p w:rsidR="00043C80" w:rsidRDefault="00043C80">
            <w:pPr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3. Економічна і політична криза в Німеччині ХІІ–ХІІІ ст. Розвиток міст. Експансія на Схід. </w:t>
            </w:r>
          </w:p>
          <w:p w:rsidR="00043C80" w:rsidRDefault="00043C80">
            <w:pPr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4. Захоплення німцями слов'янських земель. </w:t>
            </w:r>
          </w:p>
          <w:p w:rsidR="00043C80" w:rsidRDefault="00043C80">
            <w:pPr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5. Хрестові походи. </w:t>
            </w:r>
          </w:p>
          <w:p w:rsidR="00043C80" w:rsidRDefault="00043C80">
            <w:pPr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6. Характер мовних відносин: співвідношення загальнонародної мови і місцевих діалектів. </w:t>
            </w:r>
          </w:p>
          <w:p w:rsidR="00043C80" w:rsidRDefault="00043C80">
            <w:pPr>
              <w:ind w:firstLine="20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7. Проблема єдиної </w:t>
            </w:r>
            <w:proofErr w:type="spellStart"/>
            <w:r>
              <w:rPr>
                <w:szCs w:val="28"/>
                <w:lang w:val="uk-UA"/>
              </w:rPr>
              <w:t>свн</w:t>
            </w:r>
            <w:proofErr w:type="spellEnd"/>
            <w:r>
              <w:rPr>
                <w:szCs w:val="28"/>
                <w:lang w:val="uk-UA"/>
              </w:rPr>
              <w:t xml:space="preserve">. літературної мови. 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/>
              </w:rPr>
              <w:t>8. Співвідношення місцевих діалектів: провідна роль південно-західного регіону Німеччини в XII–XIII ст.ст. і провідний стан швабського діалекту й південно-франкської говірки.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Тиждень 11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9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i/>
                <w:color w:val="000000"/>
                <w:lang w:val="uk-UA" w:eastAsia="en-US"/>
              </w:rPr>
            </w:pPr>
            <w:r>
              <w:rPr>
                <w:bCs/>
                <w:i/>
                <w:szCs w:val="28"/>
                <w:lang w:val="uk-UA"/>
              </w:rPr>
              <w:t>Середньоверхньонімецький період. Розквіт лицарської культури. Жанр лицарської поезії та її найзнаменитіші представники й твори.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Індивідуальна робота та у групах.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1. </w:t>
            </w:r>
            <w:r>
              <w:rPr>
                <w:color w:val="000000"/>
                <w:szCs w:val="28"/>
                <w:lang w:val="uk-UA"/>
              </w:rPr>
              <w:t xml:space="preserve">Літературні пам'ятки цієї епохи.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2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2. Лицарський епос і </w:t>
            </w:r>
            <w:proofErr w:type="spellStart"/>
            <w:r>
              <w:rPr>
                <w:color w:val="000000"/>
                <w:szCs w:val="28"/>
                <w:lang w:val="uk-UA"/>
              </w:rPr>
              <w:t>міннезанг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Cs w:val="28"/>
                <w:lang w:val="uk-UA"/>
              </w:rPr>
              <w:t>шпільмансь</w:t>
            </w:r>
            <w:r>
              <w:rPr>
                <w:color w:val="000000"/>
                <w:spacing w:val="-2"/>
                <w:szCs w:val="28"/>
                <w:lang w:val="uk-UA"/>
              </w:rPr>
              <w:t>кий</w:t>
            </w:r>
            <w:proofErr w:type="spellEnd"/>
            <w:r>
              <w:rPr>
                <w:color w:val="000000"/>
                <w:spacing w:val="-2"/>
                <w:szCs w:val="28"/>
                <w:lang w:val="uk-UA"/>
              </w:rPr>
              <w:t xml:space="preserve"> епос.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2"/>
                <w:szCs w:val="28"/>
                <w:lang w:val="uk-UA"/>
              </w:rPr>
            </w:pPr>
            <w:r>
              <w:rPr>
                <w:color w:val="000000"/>
                <w:spacing w:val="-2"/>
                <w:szCs w:val="28"/>
                <w:lang w:val="uk-UA"/>
              </w:rPr>
              <w:t xml:space="preserve">3. Особливий характер таких творів, як "Пісня про </w:t>
            </w:r>
            <w:proofErr w:type="spellStart"/>
            <w:r>
              <w:rPr>
                <w:color w:val="000000"/>
                <w:spacing w:val="-2"/>
                <w:szCs w:val="28"/>
                <w:lang w:val="uk-UA"/>
              </w:rPr>
              <w:t>Нібелунгів</w:t>
            </w:r>
            <w:proofErr w:type="spellEnd"/>
            <w:r>
              <w:rPr>
                <w:color w:val="000000"/>
                <w:spacing w:val="-2"/>
                <w:szCs w:val="28"/>
                <w:lang w:val="uk-UA"/>
              </w:rPr>
              <w:t xml:space="preserve">".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pacing w:val="-2"/>
                <w:szCs w:val="28"/>
                <w:lang w:val="uk-UA"/>
              </w:rPr>
              <w:t xml:space="preserve">4. Релігійні </w:t>
            </w:r>
            <w:r>
              <w:rPr>
                <w:color w:val="000000"/>
                <w:szCs w:val="28"/>
                <w:lang w:val="uk-UA"/>
              </w:rPr>
              <w:t xml:space="preserve">пам'ятки: збірники проповідей, псалмів тощо.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5. Розширення сфери застосування 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німецької мови. </w:t>
            </w:r>
          </w:p>
          <w:p w:rsidR="00043C80" w:rsidRDefault="00043C80">
            <w:pPr>
              <w:shd w:val="clear" w:color="auto" w:fill="FFFFFF"/>
              <w:ind w:left="19" w:firstLine="181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6. Поява ділових паперів німецькою мовою. </w:t>
            </w:r>
          </w:p>
          <w:p w:rsidR="00043C80" w:rsidRDefault="00043C80">
            <w:pPr>
              <w:tabs>
                <w:tab w:val="left" w:pos="0"/>
              </w:tabs>
              <w:ind w:left="19" w:firstLine="181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7. Юридичні </w:t>
            </w:r>
            <w:r>
              <w:rPr>
                <w:color w:val="000000"/>
                <w:spacing w:val="1"/>
                <w:szCs w:val="28"/>
                <w:lang w:val="uk-UA"/>
              </w:rPr>
              <w:t xml:space="preserve">пам'ятки </w:t>
            </w:r>
            <w:r>
              <w:rPr>
                <w:color w:val="000000"/>
                <w:spacing w:val="1"/>
                <w:szCs w:val="28"/>
                <w:lang w:val="de-DE"/>
              </w:rPr>
              <w:t>Sachsens</w:t>
            </w:r>
            <w:proofErr w:type="spellStart"/>
            <w:r>
              <w:rPr>
                <w:iCs/>
                <w:color w:val="000000"/>
                <w:spacing w:val="1"/>
                <w:szCs w:val="28"/>
                <w:lang w:val="uk-UA"/>
              </w:rPr>
              <w:t>ріе</w:t>
            </w:r>
            <w:proofErr w:type="spellEnd"/>
            <w:r>
              <w:rPr>
                <w:iCs/>
                <w:color w:val="000000"/>
                <w:spacing w:val="1"/>
                <w:szCs w:val="28"/>
                <w:lang w:val="de-DE"/>
              </w:rPr>
              <w:t>g</w:t>
            </w:r>
            <w:r>
              <w:rPr>
                <w:iCs/>
                <w:color w:val="000000"/>
                <w:spacing w:val="1"/>
                <w:szCs w:val="28"/>
                <w:lang w:val="uk-UA"/>
              </w:rPr>
              <w:t>е</w:t>
            </w:r>
            <w:r>
              <w:rPr>
                <w:iCs/>
                <w:color w:val="000000"/>
                <w:spacing w:val="1"/>
                <w:szCs w:val="28"/>
                <w:lang w:val="de-DE"/>
              </w:rPr>
              <w:t>l</w:t>
            </w:r>
            <w:r>
              <w:rPr>
                <w:iCs/>
                <w:color w:val="000000"/>
                <w:spacing w:val="1"/>
                <w:szCs w:val="28"/>
                <w:lang w:val="uk-UA"/>
              </w:rPr>
              <w:t xml:space="preserve">, </w:t>
            </w:r>
            <w:r>
              <w:rPr>
                <w:color w:val="000000"/>
                <w:spacing w:val="1"/>
                <w:szCs w:val="28"/>
                <w:lang w:val="uk-UA"/>
              </w:rPr>
              <w:t xml:space="preserve">окремі імператорські накази, </w:t>
            </w:r>
            <w:proofErr w:type="spellStart"/>
            <w:r>
              <w:rPr>
                <w:color w:val="000000"/>
                <w:spacing w:val="1"/>
                <w:szCs w:val="28"/>
                <w:lang w:val="uk-UA"/>
              </w:rPr>
              <w:t>накази</w:t>
            </w:r>
            <w:proofErr w:type="spellEnd"/>
            <w:r>
              <w:rPr>
                <w:color w:val="000000"/>
                <w:spacing w:val="1"/>
                <w:szCs w:val="28"/>
                <w:lang w:val="uk-UA"/>
              </w:rPr>
              <w:t xml:space="preserve"> духовних і 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світських князів, </w:t>
            </w:r>
            <w:r>
              <w:rPr>
                <w:color w:val="000000"/>
                <w:spacing w:val="-1"/>
                <w:szCs w:val="28"/>
                <w:lang w:val="uk-UA"/>
              </w:rPr>
              <w:lastRenderedPageBreak/>
              <w:t>листування міст, приватноправове листування.</w:t>
            </w: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4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Тиждень 12-13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10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10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i/>
                <w:color w:val="000000"/>
                <w:lang w:val="uk-UA"/>
              </w:rPr>
              <w:t>Середньоверхньонімецький період. Фонетичний склад, граматична будова, словниковий склад та синтаксис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 xml:space="preserve">Індивідуальна робота: </w:t>
            </w:r>
          </w:p>
          <w:p w:rsidR="00043C80" w:rsidRDefault="00043C80">
            <w:pPr>
              <w:shd w:val="clear" w:color="auto" w:fill="FFFFFF"/>
              <w:tabs>
                <w:tab w:val="left" w:pos="283"/>
              </w:tabs>
              <w:ind w:firstLine="5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Основні фонетичні процеси </w:t>
            </w:r>
            <w:proofErr w:type="spellStart"/>
            <w:r>
              <w:rPr>
                <w:color w:val="000000"/>
                <w:spacing w:val="-2"/>
                <w:szCs w:val="28"/>
                <w:lang w:val="uk-UA"/>
              </w:rPr>
              <w:t>свн</w:t>
            </w:r>
            <w:proofErr w:type="spellEnd"/>
            <w:r>
              <w:rPr>
                <w:color w:val="000000"/>
                <w:spacing w:val="-2"/>
                <w:szCs w:val="28"/>
                <w:lang w:val="uk-UA"/>
              </w:rPr>
              <w:t>. періоду. Подальша редукція голосних у не</w:t>
            </w:r>
            <w:r>
              <w:rPr>
                <w:color w:val="000000"/>
                <w:spacing w:val="-1"/>
                <w:szCs w:val="28"/>
                <w:lang w:val="uk-UA"/>
              </w:rPr>
              <w:t>наголошених складах і пов'язана з цим диференціація наголошеного й нена</w:t>
            </w:r>
            <w:r>
              <w:rPr>
                <w:color w:val="000000"/>
                <w:szCs w:val="28"/>
                <w:lang w:val="uk-UA"/>
              </w:rPr>
              <w:t xml:space="preserve">голошеного вокалізму. Вплив редукції голосних на розвиток морфологічної </w:t>
            </w:r>
            <w:r>
              <w:rPr>
                <w:color w:val="000000"/>
                <w:spacing w:val="-1"/>
                <w:szCs w:val="28"/>
                <w:lang w:val="uk-UA"/>
              </w:rPr>
              <w:t>будови німецької мови. Подальший розвиток палатального перебою і виникнення нових голосних і дифтонгів.</w:t>
            </w:r>
          </w:p>
          <w:p w:rsidR="00043C80" w:rsidRDefault="00043C80">
            <w:pPr>
              <w:shd w:val="clear" w:color="auto" w:fill="FFFFFF"/>
              <w:ind w:firstLine="540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2. Зміни в області консонантизму. Розвиток нової фонеми [ʃ], реалізація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цього процесу в різних діалектах, зникнення </w:t>
            </w:r>
            <w:r>
              <w:rPr>
                <w:color w:val="000000"/>
                <w:spacing w:val="-2"/>
                <w:szCs w:val="28"/>
                <w:lang w:val="de-DE"/>
              </w:rPr>
              <w:t>h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 в інтервокальній позиції і </w:t>
            </w:r>
            <w:r>
              <w:rPr>
                <w:color w:val="000000"/>
                <w:spacing w:val="-4"/>
                <w:szCs w:val="28"/>
                <w:lang w:val="uk-UA"/>
              </w:rPr>
              <w:t xml:space="preserve">поява чергування </w:t>
            </w:r>
            <w:r>
              <w:rPr>
                <w:color w:val="000000"/>
                <w:spacing w:val="-4"/>
                <w:szCs w:val="28"/>
                <w:lang w:val="de-DE"/>
              </w:rPr>
              <w:t>h</w:t>
            </w:r>
            <w:r>
              <w:rPr>
                <w:iCs/>
                <w:color w:val="000000"/>
                <w:spacing w:val="-4"/>
                <w:szCs w:val="28"/>
                <w:lang w:val="uk-UA"/>
              </w:rPr>
              <w:t>ос</w:t>
            </w:r>
            <w:r>
              <w:rPr>
                <w:iCs/>
                <w:color w:val="000000"/>
                <w:spacing w:val="-4"/>
                <w:szCs w:val="28"/>
                <w:lang w:val="de-DE"/>
              </w:rPr>
              <w:t>h</w:t>
            </w:r>
            <w:r>
              <w:rPr>
                <w:iCs/>
                <w:color w:val="000000"/>
                <w:spacing w:val="-4"/>
                <w:szCs w:val="28"/>
                <w:lang w:val="uk-UA"/>
              </w:rPr>
              <w:t xml:space="preserve"> – </w:t>
            </w:r>
            <w:r>
              <w:rPr>
                <w:iCs/>
                <w:color w:val="000000"/>
                <w:spacing w:val="-4"/>
                <w:szCs w:val="28"/>
                <w:lang w:val="de-DE"/>
              </w:rPr>
              <w:t>h</w:t>
            </w:r>
            <w:r>
              <w:rPr>
                <w:iCs/>
                <w:color w:val="000000"/>
                <w:spacing w:val="-4"/>
                <w:szCs w:val="28"/>
                <w:lang w:val="uk-UA"/>
              </w:rPr>
              <w:t>ö</w:t>
            </w:r>
            <w:r>
              <w:rPr>
                <w:iCs/>
                <w:color w:val="000000"/>
                <w:spacing w:val="-4"/>
                <w:szCs w:val="28"/>
                <w:lang w:val="de-DE"/>
              </w:rPr>
              <w:t>her</w:t>
            </w:r>
            <w:r>
              <w:rPr>
                <w:i/>
                <w:iCs/>
                <w:color w:val="000000"/>
                <w:spacing w:val="-4"/>
                <w:szCs w:val="28"/>
                <w:lang w:val="uk-UA"/>
              </w:rPr>
              <w:t xml:space="preserve">. </w:t>
            </w:r>
            <w:r>
              <w:rPr>
                <w:iCs/>
                <w:color w:val="000000"/>
                <w:spacing w:val="-4"/>
                <w:szCs w:val="28"/>
                <w:lang w:val="uk-UA"/>
              </w:rPr>
              <w:t xml:space="preserve">Вплив аналогії на розподіл форм, що чергуються. </w:t>
            </w:r>
            <w:r>
              <w:rPr>
                <w:color w:val="000000"/>
                <w:spacing w:val="-4"/>
                <w:szCs w:val="28"/>
                <w:lang w:val="uk-UA"/>
              </w:rPr>
              <w:t>Розвиток фонеми [</w:t>
            </w:r>
            <w:r>
              <w:rPr>
                <w:i/>
                <w:iCs/>
                <w:color w:val="000000"/>
                <w:spacing w:val="-4"/>
                <w:szCs w:val="28"/>
                <w:lang w:val="de-DE"/>
              </w:rPr>
              <w:t>z</w:t>
            </w:r>
            <w:r>
              <w:rPr>
                <w:color w:val="000000"/>
                <w:spacing w:val="-4"/>
                <w:szCs w:val="28"/>
                <w:lang w:val="uk-UA"/>
              </w:rPr>
              <w:t xml:space="preserve">]. Подальше поширення другого 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пересуву приголосних у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свн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. діалектах, у тому числі і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східно-середньонімецькі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 діалекти.</w:t>
            </w:r>
          </w:p>
          <w:p w:rsidR="00043C80" w:rsidRDefault="00043C80">
            <w:pPr>
              <w:shd w:val="clear" w:color="auto" w:fill="FFFFFF"/>
              <w:tabs>
                <w:tab w:val="left" w:pos="283"/>
              </w:tabs>
              <w:ind w:firstLine="540"/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3. Розвиток граматичної будови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свн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. мови. Основні зміни в області морфології у порівнянні з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двн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. періодом. Уніфікація типів іменникового відмінювання. Формування сучасної сильної відміни. Процес руйнування відмінювання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іменників із давньою основою на </w:t>
            </w:r>
            <w:r>
              <w:rPr>
                <w:iCs/>
                <w:color w:val="000000"/>
                <w:spacing w:val="-2"/>
                <w:szCs w:val="28"/>
                <w:lang w:val="uk-UA"/>
              </w:rPr>
              <w:t>-</w:t>
            </w:r>
            <w:r>
              <w:rPr>
                <w:iCs/>
                <w:color w:val="000000"/>
                <w:spacing w:val="-2"/>
                <w:szCs w:val="28"/>
                <w:lang w:val="de-DE"/>
              </w:rPr>
              <w:t>n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- та становлення слабкої відміни. Тенденція до уніфікації відмінювання іменників жіночого роду. Подальший </w:t>
            </w:r>
            <w:r>
              <w:rPr>
                <w:color w:val="000000"/>
                <w:spacing w:val="-1"/>
                <w:szCs w:val="28"/>
                <w:lang w:val="uk-UA"/>
              </w:rPr>
              <w:t>розвиток означеного і неозначеного артиклів.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szCs w:val="28"/>
                <w:lang w:val="uk-UA" w:eastAsia="en-US"/>
              </w:rPr>
            </w:pPr>
            <w:r>
              <w:rPr>
                <w:color w:val="000000"/>
                <w:spacing w:val="-2"/>
                <w:szCs w:val="28"/>
                <w:lang w:val="uk-UA"/>
              </w:rPr>
              <w:t>4. Розвиток словникового складу. Подальший розвиток словоскладання і словотворення. Продуктивність утворень із суфіксами -heit, -</w:t>
            </w:r>
            <w:proofErr w:type="spellStart"/>
            <w:r>
              <w:rPr>
                <w:color w:val="000000"/>
                <w:spacing w:val="-2"/>
                <w:szCs w:val="28"/>
                <w:lang w:val="de-DE"/>
              </w:rPr>
              <w:t>lich</w:t>
            </w:r>
            <w:proofErr w:type="spellEnd"/>
            <w:r>
              <w:rPr>
                <w:color w:val="000000"/>
                <w:spacing w:val="-2"/>
                <w:szCs w:val="28"/>
                <w:lang w:val="uk-UA"/>
              </w:rPr>
              <w:t>, -</w:t>
            </w:r>
            <w:proofErr w:type="spellStart"/>
            <w:r>
              <w:rPr>
                <w:color w:val="000000"/>
                <w:spacing w:val="-2"/>
                <w:szCs w:val="28"/>
                <w:lang w:val="de-DE"/>
              </w:rPr>
              <w:t>schaft</w:t>
            </w:r>
            <w:proofErr w:type="spellEnd"/>
            <w:r>
              <w:rPr>
                <w:color w:val="000000"/>
                <w:spacing w:val="-2"/>
                <w:szCs w:val="28"/>
                <w:lang w:val="uk-UA"/>
              </w:rPr>
              <w:t xml:space="preserve"> та ін. Виникнення суфікса -</w:t>
            </w:r>
            <w:proofErr w:type="spellStart"/>
            <w:r>
              <w:rPr>
                <w:color w:val="000000"/>
                <w:spacing w:val="-2"/>
                <w:szCs w:val="28"/>
                <w:lang w:val="de-DE"/>
              </w:rPr>
              <w:t>keit</w:t>
            </w:r>
            <w:proofErr w:type="spellEnd"/>
            <w:r>
              <w:rPr>
                <w:color w:val="000000"/>
                <w:spacing w:val="-2"/>
                <w:szCs w:val="28"/>
                <w:lang w:val="uk-UA"/>
              </w:rPr>
              <w:t>. Розвиток дієслів із відокремлюваними префіксами.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lastRenderedPageBreak/>
              <w:t>14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11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11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i/>
                <w:color w:val="000000"/>
                <w:lang w:val="uk-UA" w:eastAsia="en-US"/>
              </w:rPr>
            </w:pPr>
            <w:proofErr w:type="spellStart"/>
            <w:r>
              <w:rPr>
                <w:bCs/>
                <w:i/>
                <w:szCs w:val="28"/>
                <w:lang w:val="uk-UA"/>
              </w:rPr>
              <w:lastRenderedPageBreak/>
              <w:t>Ранньонововерхньонімецький</w:t>
            </w:r>
            <w:proofErr w:type="spellEnd"/>
            <w:r>
              <w:rPr>
                <w:bCs/>
                <w:i/>
                <w:szCs w:val="28"/>
                <w:lang w:val="uk-UA"/>
              </w:rPr>
              <w:t xml:space="preserve"> </w:t>
            </w:r>
            <w:r>
              <w:rPr>
                <w:bCs/>
                <w:i/>
                <w:szCs w:val="28"/>
                <w:lang w:val="uk-UA"/>
              </w:rPr>
              <w:lastRenderedPageBreak/>
              <w:t xml:space="preserve">період. Особливості історичного розвитку Німеччини в ХІV–ХVІ ст. Загальна характеристика особливостей фонетики, орфографії та граматики </w:t>
            </w:r>
            <w:proofErr w:type="spellStart"/>
            <w:r>
              <w:rPr>
                <w:bCs/>
                <w:i/>
                <w:szCs w:val="28"/>
                <w:lang w:val="uk-UA"/>
              </w:rPr>
              <w:t>східносередньонімецького</w:t>
            </w:r>
            <w:proofErr w:type="spellEnd"/>
            <w:r>
              <w:rPr>
                <w:bCs/>
                <w:i/>
                <w:szCs w:val="28"/>
                <w:lang w:val="uk-UA"/>
              </w:rPr>
              <w:t xml:space="preserve"> типу літературної мови</w:t>
            </w:r>
            <w:r>
              <w:rPr>
                <w:i/>
                <w:color w:val="000000"/>
                <w:lang w:val="uk-UA"/>
              </w:rPr>
              <w:t>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shd w:val="clear" w:color="auto" w:fill="FFFFFF"/>
              <w:spacing w:before="5"/>
              <w:ind w:left="10" w:firstLine="304"/>
              <w:jc w:val="both"/>
              <w:rPr>
                <w:szCs w:val="28"/>
                <w:lang w:val="uk-UA" w:eastAsia="en-US"/>
              </w:rPr>
            </w:pPr>
            <w:r>
              <w:rPr>
                <w:color w:val="000000"/>
                <w:szCs w:val="28"/>
                <w:lang w:val="uk-UA"/>
              </w:rPr>
              <w:lastRenderedPageBreak/>
              <w:t xml:space="preserve">1. Часові рамки періоду як </w:t>
            </w:r>
            <w:r>
              <w:rPr>
                <w:color w:val="000000"/>
                <w:szCs w:val="28"/>
                <w:lang w:val="uk-UA"/>
              </w:rPr>
              <w:lastRenderedPageBreak/>
              <w:t xml:space="preserve">перехід від німецької мови середньовіччя до нового періоду історії німецької мови. Розвиток регіональних варіантів літературної німецької мови і формування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передумов для утворення </w:t>
            </w:r>
            <w:proofErr w:type="spellStart"/>
            <w:r>
              <w:rPr>
                <w:color w:val="000000"/>
                <w:spacing w:val="-2"/>
                <w:szCs w:val="28"/>
                <w:lang w:val="uk-UA"/>
              </w:rPr>
              <w:t>загальнонімецької</w:t>
            </w:r>
            <w:proofErr w:type="spellEnd"/>
            <w:r>
              <w:rPr>
                <w:color w:val="000000"/>
                <w:spacing w:val="-2"/>
                <w:szCs w:val="28"/>
                <w:lang w:val="uk-UA"/>
              </w:rPr>
              <w:t xml:space="preserve"> національної мови. Загальнонарод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ний характер національної мови. Розвиток національної мови на етнічній </w:t>
            </w:r>
            <w:r>
              <w:rPr>
                <w:color w:val="000000"/>
                <w:szCs w:val="28"/>
                <w:lang w:val="uk-UA"/>
              </w:rPr>
              <w:t xml:space="preserve">основі. Співвідношення письмової та усно-розмовної форми національної </w:t>
            </w:r>
            <w:r>
              <w:rPr>
                <w:color w:val="000000"/>
                <w:spacing w:val="-1"/>
                <w:szCs w:val="28"/>
                <w:lang w:val="uk-UA"/>
              </w:rPr>
              <w:t>мови у формуванні національної норми.</w:t>
            </w:r>
          </w:p>
          <w:p w:rsidR="00043C80" w:rsidRDefault="00043C80">
            <w:pPr>
              <w:shd w:val="clear" w:color="auto" w:fill="FFFFFF"/>
              <w:ind w:left="10" w:firstLine="304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2. Тривалість процесу утворення німецької національної мови у зв'язку </w:t>
            </w:r>
            <w:r>
              <w:rPr>
                <w:color w:val="000000"/>
                <w:szCs w:val="28"/>
                <w:lang w:val="uk-UA"/>
              </w:rPr>
              <w:t>з особливими історичними умовами в Німеччині. Посилення феодальної роздробленості в ХІ</w:t>
            </w:r>
            <w:r>
              <w:rPr>
                <w:color w:val="000000"/>
                <w:szCs w:val="28"/>
              </w:rPr>
              <w:t>V</w:t>
            </w:r>
            <w:r>
              <w:rPr>
                <w:color w:val="000000"/>
                <w:szCs w:val="28"/>
                <w:lang w:val="uk-UA"/>
              </w:rPr>
              <w:t>–Х</w:t>
            </w:r>
            <w:r>
              <w:rPr>
                <w:color w:val="000000"/>
                <w:szCs w:val="28"/>
              </w:rPr>
              <w:t>V</w:t>
            </w:r>
            <w:r>
              <w:rPr>
                <w:color w:val="000000"/>
                <w:szCs w:val="28"/>
                <w:lang w:val="uk-UA"/>
              </w:rPr>
              <w:t xml:space="preserve"> століттях. Оформлення феодальних територій і 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вплив цього процесу на становлення кордонів територіальних діалектів.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Подальше розширення сфери застосування німецької мови: витіснення латини 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із імперської канцелярії, із листування міст; з'ява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хронік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 міст німецькою </w:t>
            </w:r>
            <w:r>
              <w:rPr>
                <w:color w:val="000000"/>
                <w:spacing w:val="-4"/>
                <w:szCs w:val="28"/>
                <w:lang w:val="uk-UA"/>
              </w:rPr>
              <w:t xml:space="preserve">мовою тощо. Роль східних областей Німеччини і значення середньо-східних діалектів для розвитку мови етносу цього періоду. Співвідношення мови писемності і локальних діалектів у </w:t>
            </w:r>
            <w:r>
              <w:rPr>
                <w:color w:val="000000"/>
                <w:szCs w:val="28"/>
                <w:lang w:val="uk-UA"/>
              </w:rPr>
              <w:t>ХІ</w:t>
            </w:r>
            <w:r>
              <w:rPr>
                <w:color w:val="000000"/>
                <w:szCs w:val="28"/>
              </w:rPr>
              <w:t>V</w:t>
            </w:r>
            <w:r>
              <w:rPr>
                <w:color w:val="000000"/>
                <w:szCs w:val="28"/>
                <w:lang w:val="uk-UA"/>
              </w:rPr>
              <w:t>–Х</w:t>
            </w:r>
            <w:r>
              <w:rPr>
                <w:color w:val="000000"/>
                <w:szCs w:val="28"/>
              </w:rPr>
              <w:t>V</w:t>
            </w:r>
            <w:r>
              <w:rPr>
                <w:color w:val="000000"/>
                <w:szCs w:val="28"/>
                <w:lang w:val="uk-UA"/>
              </w:rPr>
              <w:t xml:space="preserve"> ст. Відображення діалектних відмінностей у мові писемних пам’яток.</w:t>
            </w:r>
          </w:p>
          <w:p w:rsidR="00043C80" w:rsidRDefault="00043C80">
            <w:pPr>
              <w:shd w:val="clear" w:color="auto" w:fill="FFFFFF"/>
              <w:ind w:left="10" w:firstLine="304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lang w:val="uk-UA"/>
              </w:rPr>
              <w:t>3. Робота Ф. Енгельса "Селянська війна в Німеччині", характеристика Німеччини в Х</w:t>
            </w:r>
            <w:r>
              <w:rPr>
                <w:color w:val="000000"/>
                <w:szCs w:val="28"/>
              </w:rPr>
              <w:t>V</w:t>
            </w:r>
            <w:r>
              <w:rPr>
                <w:color w:val="000000"/>
                <w:szCs w:val="28"/>
                <w:lang w:val="uk-UA"/>
              </w:rPr>
              <w:t>–Х</w:t>
            </w:r>
            <w:r>
              <w:rPr>
                <w:color w:val="000000"/>
                <w:szCs w:val="28"/>
              </w:rPr>
              <w:t>V</w:t>
            </w:r>
            <w:r>
              <w:rPr>
                <w:color w:val="000000"/>
                <w:szCs w:val="28"/>
                <w:lang w:val="uk-UA"/>
              </w:rPr>
              <w:t xml:space="preserve">І століттях. Ф. Енгельс про "провінційний централізм".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Передумови утворення національної мови: боротьба за рідну мову у всіх сферах 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життя як перший прояв національної самосвідомості. Усвідомлення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необхідності єдиної норми німецької мови. Боротьба за цю </w:t>
            </w:r>
            <w:r>
              <w:rPr>
                <w:color w:val="000000"/>
                <w:spacing w:val="-2"/>
                <w:szCs w:val="28"/>
                <w:lang w:val="uk-UA"/>
              </w:rPr>
              <w:lastRenderedPageBreak/>
              <w:t xml:space="preserve">норму, починаючи з </w:t>
            </w:r>
            <w:r>
              <w:rPr>
                <w:color w:val="000000"/>
                <w:szCs w:val="28"/>
                <w:lang w:val="uk-UA"/>
              </w:rPr>
              <w:t>Х</w:t>
            </w:r>
            <w:r>
              <w:rPr>
                <w:color w:val="000000"/>
                <w:szCs w:val="28"/>
              </w:rPr>
              <w:t>V</w:t>
            </w:r>
            <w:r>
              <w:rPr>
                <w:color w:val="000000"/>
                <w:szCs w:val="28"/>
                <w:lang w:val="uk-UA"/>
              </w:rPr>
              <w:t>І</w:t>
            </w:r>
            <w:r>
              <w:rPr>
                <w:color w:val="000000"/>
                <w:spacing w:val="-4"/>
                <w:szCs w:val="28"/>
                <w:lang w:val="uk-UA"/>
              </w:rPr>
              <w:t xml:space="preserve"> ст.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left="10" w:firstLine="304"/>
              <w:jc w:val="both"/>
              <w:rPr>
                <w:szCs w:val="20"/>
                <w:lang w:val="uk-UA" w:eastAsia="en-US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4. Селянська війна і Реформація. Їх значення у розвитку німецької мови. М. Лютер і його роль в історії утворення німецької національної мови. М. Лютер </w:t>
            </w:r>
            <w:r>
              <w:rPr>
                <w:color w:val="000000"/>
                <w:szCs w:val="28"/>
                <w:lang w:val="uk-UA"/>
              </w:rPr>
              <w:t>і проблема нормування мови. Наявність у Німеччині Х</w:t>
            </w:r>
            <w:r>
              <w:rPr>
                <w:color w:val="000000"/>
                <w:szCs w:val="28"/>
              </w:rPr>
              <w:t>V</w:t>
            </w:r>
            <w:r>
              <w:rPr>
                <w:color w:val="000000"/>
                <w:szCs w:val="28"/>
                <w:lang w:val="uk-UA"/>
              </w:rPr>
              <w:t xml:space="preserve">І ст., у зв'язку з </w:t>
            </w:r>
            <w:r>
              <w:rPr>
                <w:color w:val="000000"/>
                <w:spacing w:val="-1"/>
                <w:szCs w:val="28"/>
                <w:lang w:val="uk-UA"/>
              </w:rPr>
              <w:t>провінційним централізмом, декількох місцевих варіантів літературної мови; боротьба між ними за панування.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4</w:t>
            </w:r>
          </w:p>
        </w:tc>
      </w:tr>
      <w:tr w:rsidR="00043C80" w:rsidTr="00043C80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Тиждень 15-16</w:t>
            </w:r>
          </w:p>
          <w:p w:rsidR="00043C80" w:rsidRDefault="00043C8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12</w:t>
            </w:r>
          </w:p>
          <w:p w:rsidR="00043C80" w:rsidRDefault="00043C80">
            <w:pPr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Семінар 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i/>
                <w:color w:val="000000"/>
                <w:lang w:val="uk-UA" w:eastAsia="en-US"/>
              </w:rPr>
            </w:pPr>
            <w:proofErr w:type="spellStart"/>
            <w:r>
              <w:rPr>
                <w:bCs/>
                <w:i/>
                <w:szCs w:val="28"/>
                <w:lang w:val="uk-UA"/>
              </w:rPr>
              <w:t>Нововерхньонімецький</w:t>
            </w:r>
            <w:proofErr w:type="spellEnd"/>
            <w:r>
              <w:rPr>
                <w:bCs/>
                <w:i/>
                <w:szCs w:val="28"/>
                <w:lang w:val="uk-UA"/>
              </w:rPr>
              <w:t xml:space="preserve"> період. Особливості формування німецької нації. Історична лексикологія німецької мови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bCs/>
                <w:i/>
                <w:color w:val="000000"/>
                <w:szCs w:val="28"/>
                <w:lang w:val="uk-UA" w:eastAsia="en-US"/>
              </w:rPr>
            </w:pPr>
            <w:r>
              <w:rPr>
                <w:bCs/>
                <w:i/>
                <w:color w:val="000000"/>
                <w:szCs w:val="28"/>
                <w:lang w:val="uk-UA"/>
              </w:rPr>
              <w:t>Фронтальна групова робота.</w:t>
            </w:r>
          </w:p>
          <w:p w:rsidR="00043C80" w:rsidRDefault="00043C80">
            <w:pPr>
              <w:shd w:val="clear" w:color="auto" w:fill="FFFFFF"/>
              <w:ind w:left="5" w:firstLine="309"/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1. Розвиток німецької національної мови як головна ознака нового періоду історії німецької мови. Перемога норми М. Лютера, що ґрунтується на </w:t>
            </w:r>
            <w:r>
              <w:rPr>
                <w:color w:val="000000"/>
                <w:szCs w:val="28"/>
                <w:lang w:val="uk-UA"/>
              </w:rPr>
              <w:t>середньо-східному варіанті літературної мови. Поширення середньо-</w:t>
            </w:r>
            <w:r>
              <w:rPr>
                <w:color w:val="000000"/>
                <w:spacing w:val="-2"/>
                <w:szCs w:val="28"/>
                <w:lang w:val="uk-UA"/>
              </w:rPr>
              <w:t>східної норми. Роль канцелярій, друкарів, граматиків-нормувальників у фіксації норми національної мови.</w:t>
            </w:r>
          </w:p>
          <w:p w:rsidR="00043C80" w:rsidRDefault="00043C80">
            <w:pPr>
              <w:shd w:val="clear" w:color="auto" w:fill="FFFFFF"/>
              <w:ind w:left="5" w:firstLine="309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2. Боротьба за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загальнонімецьку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 літературну мову у Х</w:t>
            </w:r>
            <w:r>
              <w:rPr>
                <w:color w:val="000000"/>
                <w:spacing w:val="-1"/>
                <w:szCs w:val="28"/>
              </w:rPr>
              <w:t>V</w:t>
            </w:r>
            <w:r>
              <w:rPr>
                <w:color w:val="000000"/>
                <w:spacing w:val="-1"/>
                <w:szCs w:val="28"/>
                <w:lang w:val="uk-UA"/>
              </w:rPr>
              <w:t>ІІ–Х</w:t>
            </w:r>
            <w:r>
              <w:rPr>
                <w:color w:val="000000"/>
                <w:spacing w:val="-1"/>
                <w:szCs w:val="28"/>
              </w:rPr>
              <w:t>V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ІІІ століттях. Тридцятирічна війна та її вплив на економічне, політичне й культурне життя Німеччини. Занепад промисловості й торгівлі. Закріплення </w:t>
            </w:r>
            <w:r>
              <w:rPr>
                <w:color w:val="000000"/>
                <w:spacing w:val="-2"/>
                <w:szCs w:val="28"/>
                <w:lang w:val="uk-UA"/>
              </w:rPr>
              <w:t xml:space="preserve">феодальної роздробленості. Схиляння перед іноземною культурою, модою, звичаями. Засмічення німецької писемної мови запозиченнями із французької </w:t>
            </w:r>
            <w:r>
              <w:rPr>
                <w:color w:val="000000"/>
                <w:spacing w:val="-1"/>
                <w:szCs w:val="28"/>
                <w:lang w:val="uk-UA"/>
              </w:rPr>
              <w:t>й італійської мов, незрозумілими для широких верств населення.</w:t>
            </w:r>
          </w:p>
          <w:p w:rsidR="00043C80" w:rsidRDefault="00043C80">
            <w:pPr>
              <w:shd w:val="clear" w:color="auto" w:fill="FFFFFF"/>
              <w:ind w:left="5" w:firstLine="309"/>
              <w:jc w:val="both"/>
              <w:rPr>
                <w:color w:val="000000"/>
                <w:spacing w:val="-1"/>
                <w:szCs w:val="28"/>
                <w:lang w:val="uk-U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 xml:space="preserve">3. Відрив мови писемності від мови народу; елементи жаргону в мові цієї писемності. Розгортання боротьби за національну мову на народній основі. Пуризм цієї епохи як прогресивне явище. Різні тенденції нормалізації мови: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Шоттель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Аделунг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Готшед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>, швейцарці.</w:t>
            </w:r>
          </w:p>
          <w:p w:rsidR="00043C80" w:rsidRDefault="00043C80">
            <w:pPr>
              <w:shd w:val="clear" w:color="auto" w:fill="FFFFFF"/>
              <w:spacing w:before="5"/>
              <w:ind w:left="5" w:firstLine="309"/>
              <w:jc w:val="both"/>
              <w:rPr>
                <w:color w:val="000000"/>
                <w:spacing w:val="-4"/>
                <w:szCs w:val="28"/>
                <w:lang w:val="uk-UA"/>
              </w:rPr>
            </w:pPr>
            <w:r>
              <w:rPr>
                <w:color w:val="000000"/>
                <w:spacing w:val="-2"/>
                <w:szCs w:val="28"/>
                <w:lang w:val="uk-UA"/>
              </w:rPr>
              <w:t xml:space="preserve">4. Роль класичної німецької літератури у завершенні формування німецької </w:t>
            </w:r>
            <w:r>
              <w:rPr>
                <w:color w:val="000000"/>
                <w:spacing w:val="-1"/>
                <w:szCs w:val="28"/>
                <w:lang w:val="uk-UA"/>
              </w:rPr>
              <w:lastRenderedPageBreak/>
              <w:t xml:space="preserve">національної мови. Єдина орфоепічна норма. Нормування </w:t>
            </w:r>
            <w:r>
              <w:rPr>
                <w:color w:val="000000"/>
                <w:spacing w:val="-4"/>
                <w:szCs w:val="28"/>
                <w:lang w:val="uk-UA"/>
              </w:rPr>
              <w:t>орфографії.</w:t>
            </w:r>
          </w:p>
          <w:p w:rsidR="00043C80" w:rsidRDefault="00043C80">
            <w:pPr>
              <w:shd w:val="clear" w:color="auto" w:fill="FFFFFF"/>
              <w:spacing w:before="5"/>
              <w:ind w:left="5" w:firstLine="309"/>
              <w:jc w:val="both"/>
              <w:rPr>
                <w:color w:val="000000"/>
                <w:spacing w:val="-4"/>
                <w:szCs w:val="28"/>
                <w:lang w:val="uk-UA"/>
              </w:rPr>
            </w:pPr>
            <w:r>
              <w:rPr>
                <w:color w:val="000000"/>
                <w:spacing w:val="-4"/>
                <w:szCs w:val="28"/>
                <w:lang w:val="uk-UA"/>
              </w:rPr>
              <w:t>5. Підйом революційного руху. Революція 1848 р. та її відображення в німецькій мові. Роль К. Маркса і Ф. Енгельса у розвиткові суспільно-політичної термінології німецької національної мови. Німецька загальнонародна національна мова і місцеві діалекти. Процес нейтралізації діалектів національною літературною мовою.</w:t>
            </w:r>
          </w:p>
          <w:p w:rsidR="00043C80" w:rsidRDefault="00043C80">
            <w:pPr>
              <w:shd w:val="clear" w:color="auto" w:fill="FFFFFF"/>
              <w:spacing w:before="5"/>
              <w:ind w:left="5" w:firstLine="309"/>
              <w:jc w:val="both"/>
              <w:rPr>
                <w:color w:val="000000"/>
                <w:spacing w:val="-4"/>
                <w:szCs w:val="28"/>
                <w:lang w:val="uk-UA"/>
              </w:rPr>
            </w:pPr>
            <w:r>
              <w:rPr>
                <w:color w:val="000000"/>
                <w:spacing w:val="-4"/>
                <w:szCs w:val="28"/>
                <w:lang w:val="uk-UA"/>
              </w:rPr>
              <w:t xml:space="preserve">6. Політичні події 90-х років ХХ ст. в Європі. Утворення якісно нової Німеччини. Асиметричний характер об’єднання. Економічний і соціальний перелом після об’єднання. Знецінення демократії. Статус об’єднаної Німеччини в Європі і світі. Міграційні процеси. Інтеграція Європи і Євросоюз (2003). Відображення цих і інших подій у німецькій мові. Нові прошарки лексики. Нові словотвірні засоби і структури. </w:t>
            </w:r>
          </w:p>
          <w:p w:rsidR="00043C80" w:rsidRDefault="00043C80">
            <w:pPr>
              <w:tabs>
                <w:tab w:val="left" w:pos="0"/>
                <w:tab w:val="left" w:pos="335"/>
              </w:tabs>
              <w:ind w:firstLine="309"/>
              <w:rPr>
                <w:szCs w:val="20"/>
                <w:lang w:val="uk-UA"/>
              </w:rPr>
            </w:pPr>
            <w:r>
              <w:rPr>
                <w:color w:val="000000"/>
                <w:spacing w:val="-2"/>
                <w:szCs w:val="28"/>
                <w:lang w:val="uk-UA"/>
              </w:rPr>
              <w:t xml:space="preserve">7. Сучасна німецька мова та її національні варіанти. Особливості німецької </w:t>
            </w:r>
            <w:r>
              <w:rPr>
                <w:color w:val="000000"/>
                <w:spacing w:val="-1"/>
                <w:szCs w:val="28"/>
                <w:lang w:val="uk-UA"/>
              </w:rPr>
              <w:t xml:space="preserve">мови в Швейцарії, Австрії, Люксембурзі, Ліхтенштейні. Співвідношення літературної мови й діалектів. Поняття </w:t>
            </w:r>
            <w:proofErr w:type="spellStart"/>
            <w:r>
              <w:rPr>
                <w:color w:val="000000"/>
                <w:spacing w:val="-1"/>
                <w:szCs w:val="28"/>
                <w:lang w:val="uk-UA"/>
              </w:rPr>
              <w:t>напівдіалектів</w:t>
            </w:r>
            <w:proofErr w:type="spellEnd"/>
            <w:r>
              <w:rPr>
                <w:color w:val="000000"/>
                <w:spacing w:val="-1"/>
                <w:szCs w:val="28"/>
                <w:lang w:val="uk-UA"/>
              </w:rPr>
              <w:t>. Відмінності у фонетичній, лексичній, граматичній системах діалектів. Соціолінгвістичний аспект вивчення літературної німецької мови і діалектів.</w:t>
            </w:r>
          </w:p>
          <w:p w:rsidR="00043C80" w:rsidRDefault="00043C80">
            <w:pPr>
              <w:tabs>
                <w:tab w:val="left" w:pos="0"/>
              </w:tabs>
              <w:ind w:firstLine="309"/>
              <w:jc w:val="both"/>
              <w:rPr>
                <w:szCs w:val="20"/>
                <w:lang w:val="uk-UA"/>
              </w:rPr>
            </w:pPr>
          </w:p>
          <w:p w:rsidR="00043C80" w:rsidRDefault="00043C80">
            <w:pPr>
              <w:tabs>
                <w:tab w:val="left" w:pos="0"/>
              </w:tabs>
              <w:ind w:firstLine="200"/>
              <w:jc w:val="both"/>
              <w:rPr>
                <w:i/>
                <w:szCs w:val="28"/>
                <w:lang w:val="uk-UA"/>
              </w:rPr>
            </w:pPr>
            <w:r>
              <w:rPr>
                <w:i/>
                <w:szCs w:val="28"/>
                <w:lang w:val="uk-UA"/>
              </w:rPr>
              <w:t>Узагальнення і систематизація попередніх знань.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bCs/>
                <w:szCs w:val="28"/>
                <w:lang w:val="uk-UA"/>
              </w:rPr>
            </w:pPr>
            <w:r>
              <w:rPr>
                <w:i/>
                <w:szCs w:val="28"/>
                <w:lang w:val="uk-UA"/>
              </w:rPr>
              <w:t>Модуль – ІІ. Контрольна робота.</w:t>
            </w:r>
          </w:p>
          <w:p w:rsidR="00043C80" w:rsidRDefault="00043C80">
            <w:pPr>
              <w:tabs>
                <w:tab w:val="left" w:pos="0"/>
                <w:tab w:val="left" w:pos="426"/>
              </w:tabs>
              <w:ind w:firstLine="200"/>
              <w:jc w:val="both"/>
              <w:rPr>
                <w:bCs/>
                <w:szCs w:val="28"/>
                <w:lang w:val="uk-UA" w:eastAsia="en-US"/>
              </w:rPr>
            </w:pPr>
            <w:r>
              <w:rPr>
                <w:bCs/>
                <w:szCs w:val="28"/>
                <w:lang w:val="uk-UA"/>
              </w:rPr>
              <w:t>Письмовий аналіз запропонованого тексту.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80" w:rsidRDefault="00043C80">
            <w:pPr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lastRenderedPageBreak/>
              <w:t>4</w:t>
            </w:r>
          </w:p>
        </w:tc>
      </w:tr>
    </w:tbl>
    <w:p w:rsidR="00043C80" w:rsidRDefault="00043C80" w:rsidP="00043C80">
      <w:pPr>
        <w:ind w:left="2160" w:firstLine="720"/>
        <w:rPr>
          <w:b/>
          <w:bCs/>
          <w:color w:val="000000"/>
          <w:lang w:val="uk-UA" w:eastAsia="en-US"/>
        </w:rPr>
      </w:pPr>
    </w:p>
    <w:p w:rsidR="00043C80" w:rsidRDefault="00043C80" w:rsidP="00043C80">
      <w:pPr>
        <w:ind w:left="2160" w:firstLine="720"/>
        <w:rPr>
          <w:b/>
          <w:bCs/>
          <w:color w:val="000000"/>
          <w:lang w:val="uk-UA"/>
        </w:rPr>
      </w:pPr>
      <w:bookmarkStart w:id="0" w:name="_GoBack"/>
      <w:bookmarkEnd w:id="0"/>
    </w:p>
    <w:sectPr w:rsidR="00043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77"/>
    <w:rsid w:val="000122B9"/>
    <w:rsid w:val="00042987"/>
    <w:rsid w:val="0004393A"/>
    <w:rsid w:val="00043C80"/>
    <w:rsid w:val="00046239"/>
    <w:rsid w:val="0006744A"/>
    <w:rsid w:val="000B78BB"/>
    <w:rsid w:val="000E1D96"/>
    <w:rsid w:val="001158C0"/>
    <w:rsid w:val="00135716"/>
    <w:rsid w:val="0014112A"/>
    <w:rsid w:val="001538F6"/>
    <w:rsid w:val="001A7927"/>
    <w:rsid w:val="001D3235"/>
    <w:rsid w:val="001F1B08"/>
    <w:rsid w:val="00227AB3"/>
    <w:rsid w:val="0024548E"/>
    <w:rsid w:val="00255C52"/>
    <w:rsid w:val="00271C0A"/>
    <w:rsid w:val="002B6A16"/>
    <w:rsid w:val="002F698F"/>
    <w:rsid w:val="0034710E"/>
    <w:rsid w:val="00363790"/>
    <w:rsid w:val="003C15BF"/>
    <w:rsid w:val="003D5AE7"/>
    <w:rsid w:val="00403FFC"/>
    <w:rsid w:val="004103DA"/>
    <w:rsid w:val="00414A80"/>
    <w:rsid w:val="004474E2"/>
    <w:rsid w:val="00463424"/>
    <w:rsid w:val="004D1AEE"/>
    <w:rsid w:val="004D4904"/>
    <w:rsid w:val="004D70C0"/>
    <w:rsid w:val="004E46AF"/>
    <w:rsid w:val="004F352A"/>
    <w:rsid w:val="005048AB"/>
    <w:rsid w:val="00517153"/>
    <w:rsid w:val="00524946"/>
    <w:rsid w:val="00577BA5"/>
    <w:rsid w:val="005A7ECB"/>
    <w:rsid w:val="005C5801"/>
    <w:rsid w:val="00601E4C"/>
    <w:rsid w:val="00606DF9"/>
    <w:rsid w:val="0061369A"/>
    <w:rsid w:val="0063139B"/>
    <w:rsid w:val="00643A39"/>
    <w:rsid w:val="00652138"/>
    <w:rsid w:val="0065435A"/>
    <w:rsid w:val="00675487"/>
    <w:rsid w:val="006B7431"/>
    <w:rsid w:val="006D6639"/>
    <w:rsid w:val="006F0A3A"/>
    <w:rsid w:val="0071464D"/>
    <w:rsid w:val="0075266F"/>
    <w:rsid w:val="0077087B"/>
    <w:rsid w:val="00787063"/>
    <w:rsid w:val="007B5984"/>
    <w:rsid w:val="00805941"/>
    <w:rsid w:val="00842B36"/>
    <w:rsid w:val="00850540"/>
    <w:rsid w:val="00850B0B"/>
    <w:rsid w:val="0086152A"/>
    <w:rsid w:val="008B01DB"/>
    <w:rsid w:val="008B1B92"/>
    <w:rsid w:val="008D4E24"/>
    <w:rsid w:val="0094501F"/>
    <w:rsid w:val="00971060"/>
    <w:rsid w:val="009737E2"/>
    <w:rsid w:val="00993DB0"/>
    <w:rsid w:val="009B6679"/>
    <w:rsid w:val="009E1242"/>
    <w:rsid w:val="00A225BB"/>
    <w:rsid w:val="00A36C6B"/>
    <w:rsid w:val="00A56531"/>
    <w:rsid w:val="00A645ED"/>
    <w:rsid w:val="00A849F4"/>
    <w:rsid w:val="00AB1377"/>
    <w:rsid w:val="00AC0613"/>
    <w:rsid w:val="00B02A43"/>
    <w:rsid w:val="00B100B2"/>
    <w:rsid w:val="00B167BC"/>
    <w:rsid w:val="00B207C1"/>
    <w:rsid w:val="00B31A86"/>
    <w:rsid w:val="00B376C3"/>
    <w:rsid w:val="00B42179"/>
    <w:rsid w:val="00B45E14"/>
    <w:rsid w:val="00B65092"/>
    <w:rsid w:val="00BE27E6"/>
    <w:rsid w:val="00BE4367"/>
    <w:rsid w:val="00BF39E0"/>
    <w:rsid w:val="00C270E4"/>
    <w:rsid w:val="00C41FF5"/>
    <w:rsid w:val="00C7174B"/>
    <w:rsid w:val="00C72442"/>
    <w:rsid w:val="00CA4444"/>
    <w:rsid w:val="00CB6304"/>
    <w:rsid w:val="00CC7F6F"/>
    <w:rsid w:val="00CE3781"/>
    <w:rsid w:val="00D018F7"/>
    <w:rsid w:val="00D20E6D"/>
    <w:rsid w:val="00D31D00"/>
    <w:rsid w:val="00D564B9"/>
    <w:rsid w:val="00D619AA"/>
    <w:rsid w:val="00D95BDC"/>
    <w:rsid w:val="00DA42D2"/>
    <w:rsid w:val="00DA6D19"/>
    <w:rsid w:val="00DA7879"/>
    <w:rsid w:val="00DD52A1"/>
    <w:rsid w:val="00E05529"/>
    <w:rsid w:val="00E822F7"/>
    <w:rsid w:val="00E83009"/>
    <w:rsid w:val="00E87A6A"/>
    <w:rsid w:val="00EA4CC8"/>
    <w:rsid w:val="00EA55B7"/>
    <w:rsid w:val="00EA5EF5"/>
    <w:rsid w:val="00F01482"/>
    <w:rsid w:val="00F20EAC"/>
    <w:rsid w:val="00F318D5"/>
    <w:rsid w:val="00F406D9"/>
    <w:rsid w:val="00F40CE1"/>
    <w:rsid w:val="00F838F3"/>
    <w:rsid w:val="00FA46BB"/>
    <w:rsid w:val="00F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2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paragraph" w:styleId="a4">
    <w:name w:val="Body Text Indent"/>
    <w:basedOn w:val="a"/>
    <w:link w:val="a5"/>
    <w:uiPriority w:val="99"/>
    <w:semiHidden/>
    <w:unhideWhenUsed/>
    <w:rsid w:val="00043C80"/>
    <w:pPr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43C80"/>
    <w:rPr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2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paragraph" w:styleId="a4">
    <w:name w:val="Body Text Indent"/>
    <w:basedOn w:val="a"/>
    <w:link w:val="a5"/>
    <w:uiPriority w:val="99"/>
    <w:semiHidden/>
    <w:unhideWhenUsed/>
    <w:rsid w:val="00043C80"/>
    <w:pPr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43C80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3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1845</Words>
  <Characters>10518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</dc:creator>
  <cp:keywords/>
  <dc:description/>
  <cp:lastModifiedBy>Polina</cp:lastModifiedBy>
  <cp:revision>3</cp:revision>
  <dcterms:created xsi:type="dcterms:W3CDTF">2021-02-10T07:52:00Z</dcterms:created>
  <dcterms:modified xsi:type="dcterms:W3CDTF">2021-02-10T07:56:00Z</dcterms:modified>
</cp:coreProperties>
</file>