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92" w:rsidRPr="00F271EA" w:rsidRDefault="00F271EA">
      <w:pPr>
        <w:rPr>
          <w:b/>
          <w:sz w:val="28"/>
          <w:szCs w:val="28"/>
          <w:lang w:val="uk-UA"/>
        </w:rPr>
      </w:pPr>
      <w:r w:rsidRPr="00F271EA">
        <w:rPr>
          <w:b/>
          <w:sz w:val="28"/>
          <w:szCs w:val="28"/>
          <w:lang w:val="uk-UA"/>
        </w:rPr>
        <w:t>Питання до заліку «Історія першої іноземної мови (німецької)»</w:t>
      </w:r>
    </w:p>
    <w:p w:rsidR="00F271EA" w:rsidRPr="00F271EA" w:rsidRDefault="00F271EA">
      <w:pPr>
        <w:rPr>
          <w:sz w:val="28"/>
          <w:szCs w:val="28"/>
          <w:lang w:val="uk-UA"/>
        </w:rPr>
      </w:pPr>
    </w:p>
    <w:p w:rsidR="00F271EA" w:rsidRPr="00F271EA" w:rsidRDefault="00F271EA" w:rsidP="00F271EA">
      <w:pPr>
        <w:tabs>
          <w:tab w:val="left" w:pos="0"/>
        </w:tabs>
        <w:ind w:firstLine="540"/>
        <w:jc w:val="center"/>
        <w:rPr>
          <w:b/>
          <w:i/>
          <w:lang w:val="uk-UA"/>
        </w:rPr>
      </w:pPr>
      <w:r w:rsidRPr="00F271EA">
        <w:rPr>
          <w:b/>
          <w:i/>
          <w:lang w:val="uk-UA"/>
        </w:rPr>
        <w:t>ЗМІСТОВИЙ МОДУЛЬ 1. ЗАГАЛЬНОГЕРМАНСЬКИЙ ПЕРІОД.</w:t>
      </w:r>
    </w:p>
    <w:p w:rsidR="00F271EA" w:rsidRDefault="00F271EA" w:rsidP="00F271EA">
      <w:pPr>
        <w:tabs>
          <w:tab w:val="left" w:pos="0"/>
        </w:tabs>
        <w:ind w:firstLine="540"/>
        <w:jc w:val="both"/>
        <w:rPr>
          <w:b/>
          <w:lang w:val="uk-UA"/>
        </w:rPr>
      </w:pPr>
    </w:p>
    <w:p w:rsidR="00F271EA" w:rsidRPr="00F271EA" w:rsidRDefault="00F271EA" w:rsidP="00F271EA">
      <w:pPr>
        <w:tabs>
          <w:tab w:val="left" w:pos="0"/>
        </w:tabs>
        <w:ind w:firstLine="540"/>
        <w:jc w:val="both"/>
        <w:rPr>
          <w:b/>
          <w:lang w:val="uk-UA"/>
        </w:rPr>
      </w:pPr>
      <w:r w:rsidRPr="00F271EA">
        <w:rPr>
          <w:b/>
          <w:lang w:val="uk-UA"/>
        </w:rPr>
        <w:t>Тема</w:t>
      </w:r>
      <w:r w:rsidRPr="00F271EA">
        <w:rPr>
          <w:b/>
        </w:rPr>
        <w:t xml:space="preserve"> </w:t>
      </w:r>
      <w:proofErr w:type="spellStart"/>
      <w:r w:rsidRPr="00F271EA">
        <w:rPr>
          <w:b/>
          <w:lang w:val="uk-UA"/>
        </w:rPr>
        <w:t>Загальногерманський</w:t>
      </w:r>
      <w:proofErr w:type="spellEnd"/>
      <w:r w:rsidRPr="00F271EA">
        <w:rPr>
          <w:b/>
          <w:lang w:val="uk-UA"/>
        </w:rPr>
        <w:t xml:space="preserve"> період: </w:t>
      </w:r>
      <w:proofErr w:type="spellStart"/>
      <w:r w:rsidRPr="00F271EA">
        <w:rPr>
          <w:b/>
          <w:lang w:val="uk-UA"/>
        </w:rPr>
        <w:t>давньогерманські</w:t>
      </w:r>
      <w:proofErr w:type="spellEnd"/>
      <w:r w:rsidRPr="00F271EA">
        <w:rPr>
          <w:b/>
          <w:lang w:val="uk-UA"/>
        </w:rPr>
        <w:t xml:space="preserve"> мови, їх класифікація. Характеристика </w:t>
      </w:r>
      <w:proofErr w:type="spellStart"/>
      <w:r w:rsidRPr="00F271EA">
        <w:rPr>
          <w:b/>
          <w:lang w:val="uk-UA"/>
        </w:rPr>
        <w:t>давньогерманських</w:t>
      </w:r>
      <w:proofErr w:type="spellEnd"/>
      <w:r w:rsidRPr="00F271EA">
        <w:rPr>
          <w:b/>
          <w:lang w:val="uk-UA"/>
        </w:rPr>
        <w:t xml:space="preserve"> мов.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  <w:proofErr w:type="spellStart"/>
      <w:r w:rsidRPr="00F271EA">
        <w:rPr>
          <w:sz w:val="24"/>
          <w:lang w:val="uk-UA"/>
        </w:rPr>
        <w:t>Загальногерманський</w:t>
      </w:r>
      <w:proofErr w:type="spellEnd"/>
      <w:r w:rsidRPr="00F271EA">
        <w:rPr>
          <w:sz w:val="24"/>
          <w:lang w:val="uk-UA"/>
        </w:rPr>
        <w:t xml:space="preserve"> період: </w:t>
      </w:r>
      <w:proofErr w:type="spellStart"/>
      <w:r w:rsidRPr="00F271EA">
        <w:rPr>
          <w:sz w:val="24"/>
          <w:lang w:val="uk-UA"/>
        </w:rPr>
        <w:t>давньогерманські</w:t>
      </w:r>
      <w:proofErr w:type="spellEnd"/>
      <w:r w:rsidRPr="00F271EA">
        <w:rPr>
          <w:sz w:val="24"/>
          <w:lang w:val="uk-UA"/>
        </w:rPr>
        <w:t xml:space="preserve"> мови, їх класифікація. Характеристика </w:t>
      </w:r>
      <w:proofErr w:type="spellStart"/>
      <w:r w:rsidRPr="00F271EA">
        <w:rPr>
          <w:sz w:val="24"/>
          <w:lang w:val="uk-UA"/>
        </w:rPr>
        <w:t>давньогерманських</w:t>
      </w:r>
      <w:proofErr w:type="spellEnd"/>
      <w:r w:rsidRPr="00F271EA">
        <w:rPr>
          <w:sz w:val="24"/>
          <w:lang w:val="uk-UA"/>
        </w:rPr>
        <w:t xml:space="preserve"> мов.</w:t>
      </w:r>
      <w:r w:rsidRPr="00F271EA">
        <w:rPr>
          <w:color w:val="000000"/>
          <w:spacing w:val="-1"/>
          <w:sz w:val="24"/>
          <w:lang w:val="uk-UA"/>
        </w:rPr>
        <w:t xml:space="preserve"> Утворення і розвиток мови німецької народності до середини </w:t>
      </w:r>
      <w:r w:rsidRPr="00F271EA">
        <w:rPr>
          <w:color w:val="000000"/>
          <w:spacing w:val="-1"/>
          <w:sz w:val="24"/>
          <w:lang w:val="en-US"/>
        </w:rPr>
        <w:t>XI</w:t>
      </w:r>
      <w:r w:rsidRPr="00F271EA">
        <w:rPr>
          <w:color w:val="000000"/>
          <w:spacing w:val="-1"/>
          <w:sz w:val="24"/>
        </w:rPr>
        <w:t xml:space="preserve"> </w:t>
      </w:r>
      <w:r w:rsidRPr="00F271EA">
        <w:rPr>
          <w:color w:val="000000"/>
          <w:spacing w:val="-1"/>
          <w:sz w:val="24"/>
          <w:lang w:val="uk-UA"/>
        </w:rPr>
        <w:t xml:space="preserve">ст. </w:t>
      </w:r>
      <w:r w:rsidRPr="00F271EA">
        <w:rPr>
          <w:color w:val="000000"/>
          <w:spacing w:val="-2"/>
          <w:sz w:val="24"/>
          <w:lang w:val="uk-UA"/>
        </w:rPr>
        <w:t xml:space="preserve">Загальні історичні передумови цього процесу. 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color w:val="000000"/>
          <w:spacing w:val="-2"/>
          <w:sz w:val="24"/>
          <w:lang w:val="uk-UA"/>
        </w:rPr>
      </w:pPr>
      <w:r w:rsidRPr="00F271EA">
        <w:rPr>
          <w:b/>
          <w:sz w:val="24"/>
          <w:lang w:val="uk-UA"/>
        </w:rPr>
        <w:t>Тема</w:t>
      </w:r>
      <w:r w:rsidRPr="00F271EA">
        <w:rPr>
          <w:b/>
          <w:sz w:val="24"/>
        </w:rPr>
        <w:t xml:space="preserve"> </w:t>
      </w:r>
      <w:r w:rsidRPr="00F271EA">
        <w:rPr>
          <w:b/>
          <w:sz w:val="24"/>
          <w:lang w:val="uk-UA"/>
        </w:rPr>
        <w:t>Походження та розвиток німецької мови. Періодизація історії німецької мови.</w:t>
      </w:r>
    </w:p>
    <w:p w:rsidR="00F271EA" w:rsidRPr="00F271EA" w:rsidRDefault="00F271EA" w:rsidP="00F271EA">
      <w:pPr>
        <w:shd w:val="clear" w:color="auto" w:fill="FFFFFF"/>
        <w:spacing w:before="5"/>
        <w:ind w:firstLine="540"/>
        <w:jc w:val="both"/>
        <w:rPr>
          <w:lang w:val="uk-UA"/>
        </w:rPr>
      </w:pPr>
      <w:r w:rsidRPr="00F271EA">
        <w:rPr>
          <w:lang w:val="uk-UA"/>
        </w:rPr>
        <w:t xml:space="preserve">Походження та розвиток німецької мови. Періодизація історії німецької мови. </w:t>
      </w:r>
      <w:r w:rsidRPr="00F271EA">
        <w:rPr>
          <w:color w:val="000000"/>
          <w:spacing w:val="-2"/>
          <w:lang w:val="uk-UA"/>
        </w:rPr>
        <w:t xml:space="preserve">Складання німецької народності </w:t>
      </w:r>
      <w:r w:rsidRPr="00F271EA">
        <w:rPr>
          <w:color w:val="000000"/>
          <w:lang w:val="uk-UA"/>
        </w:rPr>
        <w:t xml:space="preserve">на базі споріднених племен – франків, </w:t>
      </w:r>
      <w:proofErr w:type="spellStart"/>
      <w:r w:rsidRPr="00F271EA">
        <w:rPr>
          <w:color w:val="000000"/>
          <w:lang w:val="uk-UA"/>
        </w:rPr>
        <w:t>баварів</w:t>
      </w:r>
      <w:proofErr w:type="spellEnd"/>
      <w:r w:rsidRPr="00F271EA">
        <w:rPr>
          <w:color w:val="000000"/>
          <w:lang w:val="uk-UA"/>
        </w:rPr>
        <w:t xml:space="preserve">, </w:t>
      </w:r>
      <w:proofErr w:type="spellStart"/>
      <w:r w:rsidRPr="00F271EA">
        <w:rPr>
          <w:color w:val="000000"/>
          <w:lang w:val="uk-UA"/>
        </w:rPr>
        <w:t>алеманів</w:t>
      </w:r>
      <w:proofErr w:type="spellEnd"/>
      <w:r w:rsidRPr="00F271EA">
        <w:rPr>
          <w:color w:val="000000"/>
          <w:lang w:val="uk-UA"/>
        </w:rPr>
        <w:t xml:space="preserve">, саксів. Класифікація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 xml:space="preserve">. діалектів. Система іменника. Основні граматичні категорії: рід, число, відмінок. Відмінювання іменників. Процес руйнування старого принципу ділення типів відмінювання </w:t>
      </w:r>
      <w:r w:rsidRPr="00F271EA">
        <w:rPr>
          <w:color w:val="000000"/>
          <w:spacing w:val="-2"/>
          <w:lang w:val="uk-UA"/>
        </w:rPr>
        <w:t xml:space="preserve">за основами; зникнення непродуктивних класів відмінювання у </w:t>
      </w:r>
      <w:r w:rsidRPr="00F271EA">
        <w:rPr>
          <w:color w:val="000000"/>
          <w:lang w:val="uk-UA"/>
        </w:rPr>
        <w:t xml:space="preserve">зв'язку з їх поглинанням продуктивними групами. Зміни в </w:t>
      </w:r>
      <w:proofErr w:type="spellStart"/>
      <w:r w:rsidRPr="00F271EA">
        <w:rPr>
          <w:color w:val="000000"/>
          <w:lang w:val="uk-UA"/>
        </w:rPr>
        <w:t>фономорфологіч</w:t>
      </w:r>
      <w:r w:rsidRPr="00F271EA">
        <w:rPr>
          <w:color w:val="000000"/>
          <w:spacing w:val="-1"/>
          <w:lang w:val="uk-UA"/>
        </w:rPr>
        <w:t>ній</w:t>
      </w:r>
      <w:proofErr w:type="spellEnd"/>
      <w:r w:rsidRPr="00F271EA">
        <w:rPr>
          <w:color w:val="000000"/>
          <w:spacing w:val="-1"/>
          <w:lang w:val="uk-UA"/>
        </w:rPr>
        <w:t xml:space="preserve"> структурі відмінкових форм; відокремлення відмінкових </w:t>
      </w:r>
      <w:proofErr w:type="spellStart"/>
      <w:r w:rsidRPr="00F271EA">
        <w:rPr>
          <w:color w:val="000000"/>
          <w:spacing w:val="-1"/>
          <w:lang w:val="uk-UA"/>
        </w:rPr>
        <w:t>формативів</w:t>
      </w:r>
      <w:proofErr w:type="spellEnd"/>
      <w:r w:rsidRPr="00F271EA">
        <w:rPr>
          <w:color w:val="000000"/>
          <w:spacing w:val="-1"/>
          <w:lang w:val="uk-UA"/>
        </w:rPr>
        <w:t xml:space="preserve"> і </w:t>
      </w:r>
      <w:r w:rsidRPr="00F271EA">
        <w:rPr>
          <w:color w:val="000000"/>
          <w:lang w:val="uk-UA"/>
        </w:rPr>
        <w:t>"</w:t>
      </w:r>
      <w:proofErr w:type="spellStart"/>
      <w:r w:rsidRPr="00F271EA">
        <w:rPr>
          <w:color w:val="000000"/>
          <w:lang w:val="uk-UA"/>
        </w:rPr>
        <w:t>перерозкладання</w:t>
      </w:r>
      <w:proofErr w:type="spellEnd"/>
      <w:r w:rsidRPr="00F271EA">
        <w:rPr>
          <w:color w:val="000000"/>
          <w:lang w:val="uk-UA"/>
        </w:rPr>
        <w:t>". Зв'язок типів відмінювання із родом іменників.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  <w:lang w:val="uk-UA"/>
        </w:rPr>
      </w:pPr>
      <w:r w:rsidRPr="00F271EA">
        <w:rPr>
          <w:b/>
          <w:sz w:val="24"/>
          <w:lang w:val="uk-UA"/>
        </w:rPr>
        <w:t>Тема Давньоверхньонімецький період. Основні історичні події.</w:t>
      </w:r>
    </w:p>
    <w:p w:rsidR="00F271EA" w:rsidRPr="00F271EA" w:rsidRDefault="00F271EA" w:rsidP="00F271EA">
      <w:pPr>
        <w:shd w:val="clear" w:color="auto" w:fill="FFFFFF"/>
        <w:ind w:firstLine="540"/>
        <w:jc w:val="both"/>
        <w:rPr>
          <w:color w:val="000000"/>
          <w:spacing w:val="-1"/>
          <w:lang w:val="uk-UA"/>
        </w:rPr>
      </w:pPr>
      <w:r w:rsidRPr="00F271EA">
        <w:rPr>
          <w:lang w:val="uk-UA"/>
        </w:rPr>
        <w:t>Давньоверхньонімецький період. Основні історичні події.</w:t>
      </w:r>
      <w:r w:rsidRPr="00F271EA">
        <w:rPr>
          <w:b/>
          <w:lang w:val="uk-UA"/>
        </w:rPr>
        <w:t xml:space="preserve"> </w:t>
      </w:r>
      <w:r w:rsidRPr="00F271EA">
        <w:rPr>
          <w:color w:val="000000"/>
          <w:spacing w:val="-1"/>
          <w:lang w:val="uk-UA"/>
        </w:rPr>
        <w:t>Робота Ф.Енгельса "Франкський діалект" і її значення для вив</w:t>
      </w:r>
      <w:r w:rsidRPr="00F271EA">
        <w:rPr>
          <w:color w:val="000000"/>
          <w:lang w:val="uk-UA"/>
        </w:rPr>
        <w:t xml:space="preserve">чення мовних відношень у </w:t>
      </w:r>
      <w:proofErr w:type="spellStart"/>
      <w:r w:rsidRPr="00F271EA">
        <w:rPr>
          <w:color w:val="000000"/>
          <w:lang w:val="uk-UA"/>
        </w:rPr>
        <w:t>двн</w:t>
      </w:r>
      <w:proofErr w:type="spellEnd"/>
      <w:r w:rsidRPr="00F271EA">
        <w:rPr>
          <w:color w:val="000000"/>
          <w:lang w:val="uk-UA"/>
        </w:rPr>
        <w:t xml:space="preserve">. період. Писемність </w:t>
      </w:r>
      <w:proofErr w:type="spellStart"/>
      <w:r w:rsidRPr="00F271EA">
        <w:rPr>
          <w:color w:val="000000"/>
          <w:lang w:val="uk-UA"/>
        </w:rPr>
        <w:t>двн</w:t>
      </w:r>
      <w:proofErr w:type="spellEnd"/>
      <w:r w:rsidRPr="00F271EA">
        <w:rPr>
          <w:color w:val="000000"/>
          <w:lang w:val="uk-UA"/>
        </w:rPr>
        <w:t xml:space="preserve">. </w:t>
      </w:r>
      <w:r w:rsidRPr="00F271EA">
        <w:rPr>
          <w:color w:val="000000"/>
          <w:spacing w:val="-1"/>
          <w:lang w:val="uk-UA"/>
        </w:rPr>
        <w:t xml:space="preserve">Морфологія. Структура слова в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 xml:space="preserve">. період і її подальше перетворення. Словотвірні моделі в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>. період. Похідні слова. Найбільш уживанні афікси. Структура складних слів.</w:t>
      </w:r>
    </w:p>
    <w:p w:rsidR="00F271EA" w:rsidRPr="00F271EA" w:rsidRDefault="00F271EA" w:rsidP="00F271EA">
      <w:pPr>
        <w:shd w:val="clear" w:color="auto" w:fill="FFFFFF"/>
        <w:ind w:firstLine="540"/>
        <w:jc w:val="both"/>
        <w:rPr>
          <w:lang w:val="uk-UA"/>
        </w:rPr>
      </w:pPr>
      <w:r w:rsidRPr="00F271EA">
        <w:rPr>
          <w:color w:val="000000"/>
          <w:spacing w:val="-1"/>
          <w:lang w:val="uk-UA"/>
        </w:rPr>
        <w:t xml:space="preserve">Засоби формоутворення. Зовнішня і внутрішня флексія. Поступова </w:t>
      </w:r>
      <w:proofErr w:type="spellStart"/>
      <w:r w:rsidRPr="00F271EA">
        <w:rPr>
          <w:color w:val="000000"/>
          <w:spacing w:val="-1"/>
          <w:lang w:val="uk-UA"/>
        </w:rPr>
        <w:t>граматизація</w:t>
      </w:r>
      <w:proofErr w:type="spellEnd"/>
      <w:r w:rsidRPr="00F271EA">
        <w:rPr>
          <w:color w:val="000000"/>
          <w:spacing w:val="-1"/>
          <w:lang w:val="uk-UA"/>
        </w:rPr>
        <w:t xml:space="preserve"> внутрішньої флексії. Співвідношення флексії і службових слів.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</w:rPr>
      </w:pPr>
      <w:r w:rsidRPr="00F271EA">
        <w:rPr>
          <w:b/>
          <w:sz w:val="24"/>
          <w:lang w:val="uk-UA"/>
        </w:rPr>
        <w:t>Тема Писемні пам’ятки. Давньоверхньонімецькі діалекти. Фонетична система.</w:t>
      </w:r>
    </w:p>
    <w:p w:rsidR="00F271EA" w:rsidRPr="00F271EA" w:rsidRDefault="00F271EA" w:rsidP="00F271EA">
      <w:pPr>
        <w:shd w:val="clear" w:color="auto" w:fill="FFFFFF"/>
        <w:ind w:left="19" w:firstLine="540"/>
        <w:jc w:val="both"/>
        <w:rPr>
          <w:color w:val="000000"/>
          <w:spacing w:val="-4"/>
          <w:lang w:val="uk-UA"/>
        </w:rPr>
      </w:pPr>
      <w:r w:rsidRPr="00F271EA">
        <w:rPr>
          <w:lang w:val="uk-UA"/>
        </w:rPr>
        <w:t xml:space="preserve">Писемні пам’ятки. Давньоверхньонімецькі діалекти. Фонетична система. </w:t>
      </w:r>
      <w:r w:rsidRPr="00F271EA">
        <w:rPr>
          <w:color w:val="000000"/>
          <w:lang w:val="uk-UA"/>
        </w:rPr>
        <w:t xml:space="preserve">Поширення латинського письма в Німеччині. Основні пам'ятки та їх характеристика. Звукове </w:t>
      </w:r>
      <w:r w:rsidRPr="00F271EA">
        <w:rPr>
          <w:color w:val="000000"/>
          <w:spacing w:val="-2"/>
          <w:lang w:val="uk-UA"/>
        </w:rPr>
        <w:t>значення літер і правила читання.</w:t>
      </w:r>
      <w:r w:rsidRPr="00F271EA">
        <w:rPr>
          <w:color w:val="000000"/>
          <w:spacing w:val="-1"/>
          <w:lang w:val="uk-UA"/>
        </w:rPr>
        <w:t xml:space="preserve"> Лексика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 xml:space="preserve">. періоду. Основні хронологічні прошарки лексики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 xml:space="preserve">. мови. Збагачення словникового складу у зв'язку з історичним розвитком німецького </w:t>
      </w:r>
      <w:r w:rsidRPr="00F271EA">
        <w:rPr>
          <w:color w:val="000000"/>
          <w:spacing w:val="-4"/>
          <w:lang w:val="uk-UA"/>
        </w:rPr>
        <w:t>народу. Старі та нові словотворчі суфікси іменників і прикметників.</w:t>
      </w:r>
    </w:p>
    <w:p w:rsidR="00F271EA" w:rsidRPr="00F271EA" w:rsidRDefault="00F271EA" w:rsidP="00F271EA">
      <w:pPr>
        <w:shd w:val="clear" w:color="auto" w:fill="FFFFFF"/>
        <w:ind w:left="19" w:firstLine="540"/>
        <w:jc w:val="both"/>
        <w:rPr>
          <w:color w:val="000000"/>
          <w:spacing w:val="-4"/>
          <w:lang w:val="uk-UA"/>
        </w:rPr>
      </w:pPr>
      <w:r w:rsidRPr="00F271EA">
        <w:rPr>
          <w:color w:val="000000"/>
          <w:spacing w:val="-4"/>
          <w:lang w:val="uk-UA"/>
        </w:rPr>
        <w:t xml:space="preserve">Запозичення як засіб збагачення словникового складу німецької мови </w:t>
      </w:r>
      <w:proofErr w:type="spellStart"/>
      <w:r w:rsidRPr="00F271EA">
        <w:rPr>
          <w:color w:val="000000"/>
          <w:spacing w:val="-4"/>
          <w:lang w:val="uk-UA"/>
        </w:rPr>
        <w:t>двн</w:t>
      </w:r>
      <w:proofErr w:type="spellEnd"/>
      <w:r w:rsidRPr="00F271EA">
        <w:rPr>
          <w:color w:val="000000"/>
          <w:spacing w:val="-4"/>
          <w:lang w:val="uk-UA"/>
        </w:rPr>
        <w:t>. періоду. Прямі запозичення з латини і кальки. Шляхи освоєння запозичених слів згідно особливостей фонетичної і граматичної будови німецької мови.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i/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center"/>
        <w:rPr>
          <w:b/>
          <w:i/>
          <w:sz w:val="24"/>
          <w:lang w:val="uk-UA"/>
        </w:rPr>
      </w:pPr>
      <w:r w:rsidRPr="00F271EA">
        <w:rPr>
          <w:b/>
          <w:i/>
          <w:sz w:val="24"/>
          <w:lang w:val="uk-UA"/>
        </w:rPr>
        <w:t>ЗМІСТОВИЙ МОДУЛЬ 2. ПЕРІОДИЗАЦІЯ ІСТОРІЇ НІМЕЦЬКОЇ МОВИ.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  <w:lang w:val="uk-UA"/>
        </w:rPr>
      </w:pPr>
      <w:r w:rsidRPr="00F271EA">
        <w:rPr>
          <w:b/>
          <w:sz w:val="24"/>
          <w:lang w:val="uk-UA"/>
        </w:rPr>
        <w:t>Тема</w:t>
      </w:r>
      <w:r w:rsidRPr="00F271EA">
        <w:rPr>
          <w:b/>
          <w:sz w:val="24"/>
        </w:rPr>
        <w:t xml:space="preserve">  </w:t>
      </w:r>
      <w:r w:rsidRPr="00F271EA">
        <w:rPr>
          <w:b/>
          <w:sz w:val="24"/>
          <w:lang w:val="uk-UA"/>
        </w:rPr>
        <w:t>Давньоверхньонімецький період. Граматична будова, словниковий склад та синтаксис давньоверхньонімецької мови. Читання текстів.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  <w:r w:rsidRPr="00F271EA">
        <w:rPr>
          <w:sz w:val="24"/>
          <w:lang w:val="uk-UA"/>
        </w:rPr>
        <w:t>Давньоверхньонімецький період. Граматична будова, словниковий склад та синтаксис давньоверхньонімецької мови. Читання текстів.</w:t>
      </w:r>
    </w:p>
    <w:p w:rsidR="00F271EA" w:rsidRPr="00F271EA" w:rsidRDefault="00F271EA" w:rsidP="00F271EA">
      <w:pPr>
        <w:shd w:val="clear" w:color="auto" w:fill="FFFFFF"/>
        <w:tabs>
          <w:tab w:val="left" w:pos="490"/>
        </w:tabs>
        <w:ind w:firstLine="540"/>
        <w:jc w:val="both"/>
      </w:pPr>
      <w:r w:rsidRPr="00F271EA">
        <w:rPr>
          <w:color w:val="000000"/>
          <w:spacing w:val="-1"/>
          <w:lang w:val="uk-UA"/>
        </w:rPr>
        <w:t xml:space="preserve">Особливості консонантизму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>. періоду у порівнянні з консонантизмом інших германських мов. Другий пересув приголосних як основна особливість консонантизму німецької мови. Характер поширення другого пересуву приголосних у різних діалектах.</w:t>
      </w:r>
    </w:p>
    <w:p w:rsidR="00F271EA" w:rsidRPr="00F271EA" w:rsidRDefault="00F271EA" w:rsidP="00F271EA">
      <w:pPr>
        <w:shd w:val="clear" w:color="auto" w:fill="FFFFFF"/>
        <w:ind w:firstLine="540"/>
        <w:jc w:val="both"/>
        <w:rPr>
          <w:bCs/>
          <w:iCs/>
          <w:color w:val="000000"/>
          <w:spacing w:val="-1"/>
          <w:lang w:val="uk-UA"/>
        </w:rPr>
      </w:pPr>
      <w:r w:rsidRPr="00F271EA">
        <w:rPr>
          <w:color w:val="000000"/>
          <w:lang w:val="uk-UA"/>
        </w:rPr>
        <w:t xml:space="preserve">Особливості розвитку вокалізму </w:t>
      </w:r>
      <w:proofErr w:type="spellStart"/>
      <w:r w:rsidRPr="00F271EA">
        <w:rPr>
          <w:color w:val="000000"/>
          <w:lang w:val="uk-UA"/>
        </w:rPr>
        <w:t>двн</w:t>
      </w:r>
      <w:proofErr w:type="spellEnd"/>
      <w:r w:rsidRPr="00F271EA">
        <w:rPr>
          <w:color w:val="000000"/>
          <w:lang w:val="uk-UA"/>
        </w:rPr>
        <w:t xml:space="preserve">. періоду. Розвиток вокалізму наголошених </w:t>
      </w:r>
      <w:r w:rsidRPr="00F271EA">
        <w:rPr>
          <w:color w:val="000000"/>
          <w:spacing w:val="-1"/>
          <w:lang w:val="uk-UA"/>
        </w:rPr>
        <w:t xml:space="preserve">складів. Короткі голосні. Чергування </w:t>
      </w:r>
      <w:r w:rsidRPr="00F271EA">
        <w:rPr>
          <w:i/>
          <w:color w:val="000000"/>
          <w:spacing w:val="-1"/>
          <w:lang w:val="uk-UA"/>
        </w:rPr>
        <w:t>е</w:t>
      </w:r>
      <w:r w:rsidRPr="00F271EA">
        <w:rPr>
          <w:i/>
          <w:iCs/>
          <w:color w:val="000000"/>
          <w:spacing w:val="-1"/>
          <w:lang w:val="uk-UA"/>
        </w:rPr>
        <w:t xml:space="preserve"> </w:t>
      </w:r>
      <w:r w:rsidRPr="00F271EA">
        <w:rPr>
          <w:iCs/>
          <w:color w:val="000000"/>
          <w:spacing w:val="-1"/>
          <w:lang w:val="uk-UA"/>
        </w:rPr>
        <w:t>/</w:t>
      </w:r>
      <w:r w:rsidRPr="00F271EA">
        <w:rPr>
          <w:i/>
          <w:iCs/>
          <w:color w:val="000000"/>
          <w:spacing w:val="-1"/>
          <w:lang w:val="uk-UA"/>
        </w:rPr>
        <w:t xml:space="preserve"> і; и</w:t>
      </w:r>
      <w:r w:rsidRPr="00F271EA">
        <w:rPr>
          <w:iCs/>
          <w:color w:val="000000"/>
          <w:spacing w:val="-1"/>
          <w:lang w:val="uk-UA"/>
        </w:rPr>
        <w:t xml:space="preserve"> /</w:t>
      </w:r>
      <w:r w:rsidRPr="00F271EA">
        <w:rPr>
          <w:i/>
          <w:color w:val="000000"/>
          <w:spacing w:val="-1"/>
          <w:lang w:val="uk-UA"/>
        </w:rPr>
        <w:t xml:space="preserve"> о</w:t>
      </w:r>
      <w:r w:rsidRPr="00F271EA">
        <w:rPr>
          <w:color w:val="000000"/>
          <w:spacing w:val="-1"/>
          <w:lang w:val="uk-UA"/>
        </w:rPr>
        <w:t xml:space="preserve">; перебій </w:t>
      </w:r>
      <w:r w:rsidRPr="00F271EA">
        <w:rPr>
          <w:i/>
          <w:iCs/>
          <w:color w:val="000000"/>
          <w:spacing w:val="-1"/>
          <w:lang w:val="uk-UA"/>
        </w:rPr>
        <w:t xml:space="preserve">а / е; </w:t>
      </w:r>
      <w:r w:rsidRPr="00F271EA">
        <w:rPr>
          <w:color w:val="000000"/>
          <w:spacing w:val="-1"/>
          <w:lang w:val="uk-UA"/>
        </w:rPr>
        <w:t xml:space="preserve">початок перебою </w:t>
      </w:r>
      <w:r w:rsidRPr="00F271EA">
        <w:rPr>
          <w:i/>
          <w:iCs/>
          <w:color w:val="000000"/>
          <w:spacing w:val="-1"/>
          <w:lang w:val="uk-UA"/>
        </w:rPr>
        <w:t xml:space="preserve">ū </w:t>
      </w:r>
      <w:r w:rsidRPr="00F271EA">
        <w:rPr>
          <w:iCs/>
          <w:color w:val="000000"/>
          <w:spacing w:val="-1"/>
          <w:lang w:val="uk-UA"/>
        </w:rPr>
        <w:t>/</w:t>
      </w:r>
      <w:r w:rsidRPr="00F271EA">
        <w:rPr>
          <w:i/>
          <w:iCs/>
          <w:color w:val="000000"/>
          <w:spacing w:val="-1"/>
          <w:lang w:val="uk-UA"/>
        </w:rPr>
        <w:t xml:space="preserve"> у: </w:t>
      </w:r>
      <w:r w:rsidRPr="00F271EA">
        <w:rPr>
          <w:color w:val="000000"/>
          <w:spacing w:val="-1"/>
          <w:lang w:val="uk-UA"/>
        </w:rPr>
        <w:t xml:space="preserve">в кінці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 xml:space="preserve">. періоду. Довгі голосні, дифтонги. Чергування дифтонгів </w:t>
      </w:r>
      <w:proofErr w:type="spellStart"/>
      <w:r w:rsidRPr="00F271EA">
        <w:rPr>
          <w:i/>
          <w:iCs/>
          <w:color w:val="000000"/>
          <w:spacing w:val="-1"/>
          <w:lang w:val="uk-UA"/>
        </w:rPr>
        <w:t>еи</w:t>
      </w:r>
      <w:proofErr w:type="spellEnd"/>
      <w:r w:rsidRPr="00F271EA">
        <w:rPr>
          <w:i/>
          <w:iCs/>
          <w:color w:val="000000"/>
          <w:spacing w:val="-1"/>
          <w:lang w:val="uk-UA"/>
        </w:rPr>
        <w:t xml:space="preserve"> </w:t>
      </w:r>
      <w:r w:rsidRPr="00F271EA">
        <w:rPr>
          <w:iCs/>
          <w:color w:val="000000"/>
          <w:spacing w:val="-1"/>
          <w:lang w:val="uk-UA"/>
        </w:rPr>
        <w:t>/</w:t>
      </w:r>
      <w:r w:rsidRPr="00F271EA">
        <w:rPr>
          <w:i/>
          <w:iCs/>
          <w:color w:val="000000"/>
          <w:spacing w:val="-1"/>
          <w:lang w:val="uk-UA"/>
        </w:rPr>
        <w:t xml:space="preserve"> </w:t>
      </w:r>
      <w:proofErr w:type="spellStart"/>
      <w:r w:rsidRPr="00F271EA">
        <w:rPr>
          <w:bCs/>
          <w:i/>
          <w:iCs/>
          <w:color w:val="000000"/>
          <w:spacing w:val="-1"/>
          <w:lang w:val="uk-UA"/>
        </w:rPr>
        <w:t>ео</w:t>
      </w:r>
      <w:proofErr w:type="spellEnd"/>
      <w:r w:rsidRPr="00F271EA">
        <w:rPr>
          <w:bCs/>
          <w:iCs/>
          <w:color w:val="000000"/>
          <w:spacing w:val="-1"/>
          <w:lang w:val="uk-UA"/>
        </w:rPr>
        <w:t xml:space="preserve">. Комбінаторні зміни </w:t>
      </w:r>
      <w:r w:rsidRPr="00F271EA">
        <w:rPr>
          <w:bCs/>
          <w:iCs/>
          <w:color w:val="000000"/>
          <w:spacing w:val="-1"/>
          <w:lang w:val="uk-UA"/>
        </w:rPr>
        <w:lastRenderedPageBreak/>
        <w:t>голосних як загальна тенденція розвитку вокалізму германських мов і специфіка її прояву в німецькій мові. Позиційні чергування як результат комбінаторних змін.</w:t>
      </w:r>
    </w:p>
    <w:p w:rsidR="00F271EA" w:rsidRPr="00F271EA" w:rsidRDefault="00F271EA" w:rsidP="00F271EA">
      <w:pPr>
        <w:shd w:val="clear" w:color="auto" w:fill="FFFFFF"/>
        <w:ind w:firstLine="540"/>
        <w:jc w:val="both"/>
        <w:rPr>
          <w:bCs/>
          <w:iCs/>
          <w:color w:val="000000"/>
          <w:spacing w:val="-1"/>
          <w:lang w:val="uk-UA"/>
        </w:rPr>
      </w:pPr>
      <w:r w:rsidRPr="00F271EA">
        <w:rPr>
          <w:bCs/>
          <w:iCs/>
          <w:color w:val="000000"/>
          <w:spacing w:val="-1"/>
          <w:lang w:val="uk-UA"/>
        </w:rPr>
        <w:t xml:space="preserve">Розвиток ненаголошених складів. Редукція ненаголошених складів, як один із законів розвитку германських мов. Специфіка заломлення цього закону в історії німецької мови. 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</w:rPr>
      </w:pPr>
      <w:r w:rsidRPr="00F271EA">
        <w:rPr>
          <w:b/>
          <w:sz w:val="24"/>
          <w:lang w:val="uk-UA"/>
        </w:rPr>
        <w:t>Тема</w:t>
      </w:r>
      <w:r w:rsidRPr="00F271EA">
        <w:rPr>
          <w:b/>
          <w:sz w:val="24"/>
        </w:rPr>
        <w:t xml:space="preserve"> </w:t>
      </w:r>
      <w:r w:rsidRPr="00F271EA">
        <w:rPr>
          <w:b/>
          <w:sz w:val="24"/>
          <w:lang w:val="uk-UA"/>
        </w:rPr>
        <w:t>Середньоверхньонімецький період. Історичні умови. Територіальні діалекти. Передумови до виникнення територіальних варіантів німецької мови.</w:t>
      </w:r>
    </w:p>
    <w:p w:rsidR="00F271EA" w:rsidRPr="00F271EA" w:rsidRDefault="00F271EA" w:rsidP="00F271EA">
      <w:pPr>
        <w:shd w:val="clear" w:color="auto" w:fill="FFFFFF"/>
        <w:spacing w:before="5"/>
        <w:ind w:left="19" w:firstLine="540"/>
        <w:jc w:val="both"/>
        <w:rPr>
          <w:color w:val="000000"/>
          <w:spacing w:val="-1"/>
          <w:lang w:val="uk-UA"/>
        </w:rPr>
      </w:pPr>
      <w:r w:rsidRPr="00F271EA">
        <w:rPr>
          <w:color w:val="000000"/>
          <w:spacing w:val="-1"/>
          <w:lang w:val="uk-UA"/>
        </w:rPr>
        <w:t xml:space="preserve">Розвиток німецької мови із другої половини </w:t>
      </w:r>
      <w:r w:rsidRPr="00F271EA">
        <w:rPr>
          <w:color w:val="000000"/>
          <w:spacing w:val="-1"/>
          <w:lang w:val="en-US"/>
        </w:rPr>
        <w:t>XI</w:t>
      </w:r>
      <w:r w:rsidRPr="00F271EA">
        <w:rPr>
          <w:color w:val="000000"/>
          <w:spacing w:val="-1"/>
          <w:lang w:val="uk-UA"/>
        </w:rPr>
        <w:t xml:space="preserve"> до середини </w:t>
      </w:r>
      <w:r w:rsidRPr="00F271EA">
        <w:rPr>
          <w:color w:val="000000"/>
          <w:spacing w:val="-1"/>
          <w:lang w:val="en-US"/>
        </w:rPr>
        <w:t>XIV</w:t>
      </w:r>
      <w:r w:rsidRPr="00F271EA">
        <w:rPr>
          <w:color w:val="000000"/>
          <w:spacing w:val="-1"/>
          <w:lang w:val="uk-UA"/>
        </w:rPr>
        <w:t xml:space="preserve"> століття. </w:t>
      </w:r>
      <w:proofErr w:type="gramStart"/>
      <w:r w:rsidRPr="00F271EA">
        <w:rPr>
          <w:color w:val="000000"/>
          <w:spacing w:val="-1"/>
          <w:lang w:val="en-US"/>
        </w:rPr>
        <w:t>XII</w:t>
      </w:r>
      <w:r w:rsidRPr="00F271EA">
        <w:rPr>
          <w:color w:val="000000"/>
          <w:spacing w:val="-1"/>
          <w:lang w:val="uk-UA"/>
        </w:rPr>
        <w:t>–</w:t>
      </w:r>
      <w:r w:rsidRPr="00F271EA">
        <w:rPr>
          <w:color w:val="000000"/>
          <w:spacing w:val="-1"/>
          <w:lang w:val="en-US"/>
        </w:rPr>
        <w:t>XIII</w:t>
      </w:r>
      <w:r w:rsidRPr="00F271EA">
        <w:rPr>
          <w:color w:val="000000"/>
          <w:spacing w:val="-1"/>
          <w:lang w:val="uk-UA"/>
        </w:rPr>
        <w:t xml:space="preserve"> століття як епоха розквіту феодалізму в Німеччині. Економічна і політична криза в Німеччині ХІІ–ХІІІ ст.</w:t>
      </w:r>
      <w:proofErr w:type="gramEnd"/>
      <w:r w:rsidRPr="00F271EA">
        <w:rPr>
          <w:color w:val="000000"/>
          <w:spacing w:val="-1"/>
          <w:lang w:val="uk-UA"/>
        </w:rPr>
        <w:t xml:space="preserve"> Розвиток міст. Експансія на Схід. </w:t>
      </w:r>
      <w:r w:rsidRPr="00F271EA">
        <w:rPr>
          <w:color w:val="000000"/>
          <w:lang w:val="uk-UA"/>
        </w:rPr>
        <w:t>Захоплення німцями слов'янських земель. Хрестові походи.</w:t>
      </w:r>
      <w:r w:rsidRPr="00F271EA">
        <w:rPr>
          <w:color w:val="000000"/>
          <w:spacing w:val="-1"/>
          <w:lang w:val="uk-UA"/>
        </w:rPr>
        <w:t xml:space="preserve"> Характер мовних відносин: співвідношення загальнонародної мови і місцевих діалектів. Проблема єдиної </w:t>
      </w:r>
      <w:proofErr w:type="spellStart"/>
      <w:r w:rsidRPr="00F271EA">
        <w:rPr>
          <w:color w:val="000000"/>
          <w:spacing w:val="-1"/>
          <w:lang w:val="uk-UA"/>
        </w:rPr>
        <w:t>свн</w:t>
      </w:r>
      <w:proofErr w:type="spellEnd"/>
      <w:r w:rsidRPr="00F271EA">
        <w:rPr>
          <w:color w:val="000000"/>
          <w:spacing w:val="-1"/>
          <w:lang w:val="uk-UA"/>
        </w:rPr>
        <w:t xml:space="preserve">. літературної мови. Співвідношення місцевих діалектів: провідна роль південно-західного регіону Німеччини в </w:t>
      </w:r>
      <w:r w:rsidRPr="00F271EA">
        <w:rPr>
          <w:color w:val="000000"/>
          <w:spacing w:val="-1"/>
          <w:lang w:val="en-US"/>
        </w:rPr>
        <w:t>XII</w:t>
      </w:r>
      <w:r w:rsidRPr="00F271EA">
        <w:rPr>
          <w:color w:val="000000"/>
          <w:spacing w:val="-1"/>
          <w:lang w:val="uk-UA"/>
        </w:rPr>
        <w:t>–</w:t>
      </w:r>
      <w:r w:rsidRPr="00F271EA">
        <w:rPr>
          <w:color w:val="000000"/>
          <w:spacing w:val="-1"/>
          <w:lang w:val="en-US"/>
        </w:rPr>
        <w:t>XIII</w:t>
      </w:r>
      <w:r w:rsidRPr="00F271EA">
        <w:rPr>
          <w:color w:val="000000"/>
          <w:spacing w:val="-1"/>
          <w:lang w:val="uk-UA"/>
        </w:rPr>
        <w:t xml:space="preserve"> ст.ст. і провідний стан швабського діалекту й південно-франкської говірки.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  <w:lang w:val="uk-UA"/>
        </w:rPr>
      </w:pPr>
      <w:r w:rsidRPr="00F271EA">
        <w:rPr>
          <w:b/>
          <w:sz w:val="24"/>
          <w:lang w:val="uk-UA"/>
        </w:rPr>
        <w:t>Тема</w:t>
      </w:r>
      <w:r w:rsidRPr="00F271EA">
        <w:rPr>
          <w:b/>
          <w:sz w:val="24"/>
        </w:rPr>
        <w:t xml:space="preserve">  </w:t>
      </w:r>
      <w:r w:rsidRPr="00F271EA">
        <w:rPr>
          <w:b/>
          <w:sz w:val="24"/>
          <w:lang w:val="uk-UA"/>
        </w:rPr>
        <w:t>Середньоверхньонімецький період. Розквіт рицарської культури. Жанр рицарської поезії та її найзнаменитіші представники й твори.</w:t>
      </w:r>
    </w:p>
    <w:p w:rsidR="00F271EA" w:rsidRPr="00F271EA" w:rsidRDefault="00F271EA" w:rsidP="00F271EA">
      <w:pPr>
        <w:shd w:val="clear" w:color="auto" w:fill="FFFFFF"/>
        <w:ind w:left="19" w:firstLine="540"/>
        <w:jc w:val="both"/>
        <w:rPr>
          <w:lang w:val="uk-UA"/>
        </w:rPr>
      </w:pPr>
      <w:r w:rsidRPr="00F271EA">
        <w:rPr>
          <w:color w:val="000000"/>
          <w:lang w:val="uk-UA"/>
        </w:rPr>
        <w:t xml:space="preserve">Літературні пам'ятки цієї епохи. Рицарський епос і </w:t>
      </w:r>
      <w:proofErr w:type="spellStart"/>
      <w:r w:rsidRPr="00F271EA">
        <w:rPr>
          <w:color w:val="000000"/>
          <w:lang w:val="uk-UA"/>
        </w:rPr>
        <w:t>міннезанг</w:t>
      </w:r>
      <w:proofErr w:type="spellEnd"/>
      <w:r w:rsidRPr="00F271EA">
        <w:rPr>
          <w:color w:val="000000"/>
          <w:lang w:val="uk-UA"/>
        </w:rPr>
        <w:t xml:space="preserve">, </w:t>
      </w:r>
      <w:proofErr w:type="spellStart"/>
      <w:r w:rsidRPr="00F271EA">
        <w:rPr>
          <w:color w:val="000000"/>
          <w:lang w:val="uk-UA"/>
        </w:rPr>
        <w:t>шпільмансь</w:t>
      </w:r>
      <w:r w:rsidRPr="00F271EA">
        <w:rPr>
          <w:color w:val="000000"/>
          <w:spacing w:val="-2"/>
          <w:lang w:val="uk-UA"/>
        </w:rPr>
        <w:t>кий</w:t>
      </w:r>
      <w:proofErr w:type="spellEnd"/>
      <w:r w:rsidRPr="00F271EA">
        <w:rPr>
          <w:color w:val="000000"/>
          <w:spacing w:val="-2"/>
          <w:lang w:val="uk-UA"/>
        </w:rPr>
        <w:t xml:space="preserve"> епос. Особливий характер таких творів, як "Пісня про </w:t>
      </w:r>
      <w:proofErr w:type="spellStart"/>
      <w:r w:rsidRPr="00F271EA">
        <w:rPr>
          <w:color w:val="000000"/>
          <w:spacing w:val="-2"/>
          <w:lang w:val="uk-UA"/>
        </w:rPr>
        <w:t>Нібелунгів</w:t>
      </w:r>
      <w:proofErr w:type="spellEnd"/>
      <w:r w:rsidRPr="00F271EA">
        <w:rPr>
          <w:color w:val="000000"/>
          <w:spacing w:val="-2"/>
          <w:lang w:val="uk-UA"/>
        </w:rPr>
        <w:t xml:space="preserve">". Релігійні </w:t>
      </w:r>
      <w:r w:rsidRPr="00F271EA">
        <w:rPr>
          <w:color w:val="000000"/>
          <w:lang w:val="uk-UA"/>
        </w:rPr>
        <w:t xml:space="preserve">пам'ятки: збірники проповідей, псалмів тощо. Розширення сфери застосування </w:t>
      </w:r>
      <w:r w:rsidRPr="00F271EA">
        <w:rPr>
          <w:color w:val="000000"/>
          <w:spacing w:val="-1"/>
          <w:lang w:val="uk-UA"/>
        </w:rPr>
        <w:t xml:space="preserve">німецької мови. Поява ділових паперів німецькою мовою. Юридичні </w:t>
      </w:r>
      <w:r w:rsidRPr="00F271EA">
        <w:rPr>
          <w:color w:val="000000"/>
          <w:spacing w:val="1"/>
          <w:lang w:val="uk-UA"/>
        </w:rPr>
        <w:t xml:space="preserve">пам'ятки </w:t>
      </w:r>
      <w:r w:rsidRPr="00F271EA">
        <w:rPr>
          <w:color w:val="000000"/>
          <w:spacing w:val="1"/>
          <w:lang w:val="de-DE"/>
        </w:rPr>
        <w:t>Sachsens</w:t>
      </w:r>
      <w:proofErr w:type="spellStart"/>
      <w:r w:rsidRPr="00F271EA">
        <w:rPr>
          <w:iCs/>
          <w:color w:val="000000"/>
          <w:spacing w:val="1"/>
          <w:lang w:val="uk-UA"/>
        </w:rPr>
        <w:t>ріе</w:t>
      </w:r>
      <w:proofErr w:type="spellEnd"/>
      <w:r w:rsidRPr="00F271EA">
        <w:rPr>
          <w:iCs/>
          <w:color w:val="000000"/>
          <w:spacing w:val="1"/>
          <w:lang w:val="de-DE"/>
        </w:rPr>
        <w:t>g</w:t>
      </w:r>
      <w:r w:rsidRPr="00F271EA">
        <w:rPr>
          <w:iCs/>
          <w:color w:val="000000"/>
          <w:spacing w:val="1"/>
          <w:lang w:val="uk-UA"/>
        </w:rPr>
        <w:t>е</w:t>
      </w:r>
      <w:r w:rsidRPr="00F271EA">
        <w:rPr>
          <w:iCs/>
          <w:color w:val="000000"/>
          <w:spacing w:val="1"/>
          <w:lang w:val="de-DE"/>
        </w:rPr>
        <w:t>l</w:t>
      </w:r>
      <w:r w:rsidRPr="00F271EA">
        <w:rPr>
          <w:iCs/>
          <w:color w:val="000000"/>
          <w:spacing w:val="1"/>
          <w:lang w:val="uk-UA"/>
        </w:rPr>
        <w:t xml:space="preserve">, </w:t>
      </w:r>
      <w:r w:rsidRPr="00F271EA">
        <w:rPr>
          <w:color w:val="000000"/>
          <w:spacing w:val="1"/>
          <w:lang w:val="uk-UA"/>
        </w:rPr>
        <w:t xml:space="preserve">окремі імператорські накази, </w:t>
      </w:r>
      <w:proofErr w:type="spellStart"/>
      <w:r w:rsidRPr="00F271EA">
        <w:rPr>
          <w:color w:val="000000"/>
          <w:spacing w:val="1"/>
          <w:lang w:val="uk-UA"/>
        </w:rPr>
        <w:t>накази</w:t>
      </w:r>
      <w:proofErr w:type="spellEnd"/>
      <w:r w:rsidRPr="00F271EA">
        <w:rPr>
          <w:color w:val="000000"/>
          <w:spacing w:val="1"/>
          <w:lang w:val="uk-UA"/>
        </w:rPr>
        <w:t xml:space="preserve"> духовних і </w:t>
      </w:r>
      <w:r w:rsidRPr="00F271EA">
        <w:rPr>
          <w:color w:val="000000"/>
          <w:spacing w:val="-1"/>
          <w:lang w:val="uk-UA"/>
        </w:rPr>
        <w:t>світських князів, листування міст, приватноправове листування.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  <w:lang w:val="uk-UA"/>
        </w:rPr>
      </w:pP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</w:rPr>
      </w:pPr>
      <w:r w:rsidRPr="00F271EA">
        <w:rPr>
          <w:b/>
          <w:sz w:val="24"/>
          <w:lang w:val="uk-UA"/>
        </w:rPr>
        <w:t>Тема</w:t>
      </w:r>
      <w:r w:rsidRPr="00F271EA">
        <w:rPr>
          <w:b/>
          <w:sz w:val="24"/>
        </w:rPr>
        <w:t> </w:t>
      </w:r>
      <w:r w:rsidRPr="00F271EA">
        <w:rPr>
          <w:b/>
          <w:sz w:val="24"/>
          <w:lang w:val="uk-UA"/>
        </w:rPr>
        <w:t>Середньоверхньонімецький період. Фонетичний склад, граматична будова, словниковий склад та синтаксис.</w:t>
      </w:r>
    </w:p>
    <w:p w:rsidR="00F271EA" w:rsidRPr="00F271EA" w:rsidRDefault="00F271EA" w:rsidP="00F271EA">
      <w:pPr>
        <w:shd w:val="clear" w:color="auto" w:fill="FFFFFF"/>
        <w:tabs>
          <w:tab w:val="left" w:pos="283"/>
        </w:tabs>
        <w:ind w:firstLine="540"/>
        <w:jc w:val="both"/>
      </w:pPr>
      <w:r w:rsidRPr="00F271EA">
        <w:rPr>
          <w:color w:val="000000"/>
          <w:spacing w:val="-2"/>
          <w:lang w:val="uk-UA"/>
        </w:rPr>
        <w:t xml:space="preserve">Основні фонетичні процеси </w:t>
      </w:r>
      <w:proofErr w:type="spellStart"/>
      <w:r w:rsidRPr="00F271EA">
        <w:rPr>
          <w:color w:val="000000"/>
          <w:spacing w:val="-2"/>
          <w:lang w:val="uk-UA"/>
        </w:rPr>
        <w:t>свн</w:t>
      </w:r>
      <w:proofErr w:type="spellEnd"/>
      <w:r w:rsidRPr="00F271EA">
        <w:rPr>
          <w:color w:val="000000"/>
          <w:spacing w:val="-2"/>
          <w:lang w:val="uk-UA"/>
        </w:rPr>
        <w:t>. періоду. Подальша редукція голосних у не</w:t>
      </w:r>
      <w:r w:rsidRPr="00F271EA">
        <w:rPr>
          <w:color w:val="000000"/>
          <w:spacing w:val="-1"/>
          <w:lang w:val="uk-UA"/>
        </w:rPr>
        <w:t>наголошених складах і пов'язана з цим диференціація наголошеного й нена</w:t>
      </w:r>
      <w:r w:rsidRPr="00F271EA">
        <w:rPr>
          <w:color w:val="000000"/>
          <w:lang w:val="uk-UA"/>
        </w:rPr>
        <w:t xml:space="preserve">голошеного вокалізму. Вплив редукції голосних на розвиток морфологічної </w:t>
      </w:r>
      <w:r w:rsidRPr="00F271EA">
        <w:rPr>
          <w:color w:val="000000"/>
          <w:spacing w:val="-1"/>
          <w:lang w:val="uk-UA"/>
        </w:rPr>
        <w:t>будови німецької мови. Подальший розвиток палатального перебою і виникнення нових голосних і дифтонгів.</w:t>
      </w:r>
    </w:p>
    <w:p w:rsidR="00F271EA" w:rsidRPr="00F271EA" w:rsidRDefault="00F271EA" w:rsidP="00F271EA">
      <w:pPr>
        <w:shd w:val="clear" w:color="auto" w:fill="FFFFFF"/>
        <w:ind w:firstLine="540"/>
        <w:jc w:val="both"/>
        <w:rPr>
          <w:color w:val="000000"/>
          <w:spacing w:val="-1"/>
          <w:lang w:val="uk-UA"/>
        </w:rPr>
      </w:pPr>
      <w:r w:rsidRPr="00F271EA">
        <w:rPr>
          <w:color w:val="000000"/>
          <w:spacing w:val="-1"/>
          <w:lang w:val="uk-UA"/>
        </w:rPr>
        <w:t xml:space="preserve">Зміни в області консонантизму. Розвиток нової фонеми [ʃ], реалізація </w:t>
      </w:r>
      <w:r w:rsidRPr="00F271EA">
        <w:rPr>
          <w:color w:val="000000"/>
          <w:spacing w:val="-2"/>
          <w:lang w:val="uk-UA"/>
        </w:rPr>
        <w:t xml:space="preserve">цього процесу в різних діалектах, зникнення </w:t>
      </w:r>
      <w:r w:rsidRPr="00F271EA">
        <w:rPr>
          <w:color w:val="000000"/>
          <w:spacing w:val="-2"/>
          <w:lang w:val="de-DE"/>
        </w:rPr>
        <w:t>h</w:t>
      </w:r>
      <w:r w:rsidRPr="00F271EA">
        <w:rPr>
          <w:color w:val="000000"/>
          <w:spacing w:val="-2"/>
          <w:lang w:val="uk-UA"/>
        </w:rPr>
        <w:t xml:space="preserve"> в інтервокальній позиції і </w:t>
      </w:r>
      <w:r w:rsidRPr="00F271EA">
        <w:rPr>
          <w:color w:val="000000"/>
          <w:spacing w:val="-4"/>
          <w:lang w:val="uk-UA"/>
        </w:rPr>
        <w:t xml:space="preserve">поява чергування </w:t>
      </w:r>
      <w:r w:rsidRPr="00F271EA">
        <w:rPr>
          <w:color w:val="000000"/>
          <w:spacing w:val="-4"/>
          <w:lang w:val="de-DE"/>
        </w:rPr>
        <w:t>h</w:t>
      </w:r>
      <w:r w:rsidRPr="00F271EA">
        <w:rPr>
          <w:iCs/>
          <w:color w:val="000000"/>
          <w:spacing w:val="-4"/>
          <w:lang w:val="uk-UA"/>
        </w:rPr>
        <w:t>ос</w:t>
      </w:r>
      <w:r w:rsidRPr="00F271EA">
        <w:rPr>
          <w:iCs/>
          <w:color w:val="000000"/>
          <w:spacing w:val="-4"/>
          <w:lang w:val="de-DE"/>
        </w:rPr>
        <w:t>h</w:t>
      </w:r>
      <w:r w:rsidRPr="00F271EA">
        <w:rPr>
          <w:iCs/>
          <w:color w:val="000000"/>
          <w:spacing w:val="-4"/>
          <w:lang w:val="uk-UA"/>
        </w:rPr>
        <w:t xml:space="preserve"> – </w:t>
      </w:r>
      <w:r w:rsidRPr="00F271EA">
        <w:rPr>
          <w:iCs/>
          <w:color w:val="000000"/>
          <w:spacing w:val="-4"/>
          <w:lang w:val="de-DE"/>
        </w:rPr>
        <w:t>h</w:t>
      </w:r>
      <w:r w:rsidRPr="00F271EA">
        <w:rPr>
          <w:iCs/>
          <w:color w:val="000000"/>
          <w:spacing w:val="-4"/>
          <w:lang w:val="uk-UA"/>
        </w:rPr>
        <w:t>ö</w:t>
      </w:r>
      <w:r w:rsidRPr="00F271EA">
        <w:rPr>
          <w:iCs/>
          <w:color w:val="000000"/>
          <w:spacing w:val="-4"/>
          <w:lang w:val="de-DE"/>
        </w:rPr>
        <w:t>her</w:t>
      </w:r>
      <w:r w:rsidRPr="00F271EA">
        <w:rPr>
          <w:i/>
          <w:iCs/>
          <w:color w:val="000000"/>
          <w:spacing w:val="-4"/>
          <w:lang w:val="uk-UA"/>
        </w:rPr>
        <w:t xml:space="preserve">. </w:t>
      </w:r>
      <w:r w:rsidRPr="00F271EA">
        <w:rPr>
          <w:iCs/>
          <w:color w:val="000000"/>
          <w:spacing w:val="-4"/>
          <w:lang w:val="uk-UA"/>
        </w:rPr>
        <w:t xml:space="preserve">Вплив аналогії на розподіл форм, що чергуються. </w:t>
      </w:r>
      <w:r w:rsidRPr="00F271EA">
        <w:rPr>
          <w:color w:val="000000"/>
          <w:spacing w:val="-4"/>
          <w:lang w:val="uk-UA"/>
        </w:rPr>
        <w:t>Розвиток фонеми [</w:t>
      </w:r>
      <w:r w:rsidRPr="00F271EA">
        <w:rPr>
          <w:i/>
          <w:iCs/>
          <w:color w:val="000000"/>
          <w:spacing w:val="-4"/>
          <w:lang w:val="de-DE"/>
        </w:rPr>
        <w:t>z</w:t>
      </w:r>
      <w:r w:rsidRPr="00F271EA">
        <w:rPr>
          <w:color w:val="000000"/>
          <w:spacing w:val="-4"/>
          <w:lang w:val="uk-UA"/>
        </w:rPr>
        <w:t xml:space="preserve">]. Подальше поширення другого </w:t>
      </w:r>
      <w:r w:rsidRPr="00F271EA">
        <w:rPr>
          <w:color w:val="000000"/>
          <w:spacing w:val="-1"/>
          <w:lang w:val="uk-UA"/>
        </w:rPr>
        <w:t xml:space="preserve">пересуву приголосних у </w:t>
      </w:r>
      <w:proofErr w:type="spellStart"/>
      <w:r w:rsidRPr="00F271EA">
        <w:rPr>
          <w:color w:val="000000"/>
          <w:spacing w:val="-1"/>
          <w:lang w:val="uk-UA"/>
        </w:rPr>
        <w:t>свн</w:t>
      </w:r>
      <w:proofErr w:type="spellEnd"/>
      <w:r w:rsidRPr="00F271EA">
        <w:rPr>
          <w:color w:val="000000"/>
          <w:spacing w:val="-1"/>
          <w:lang w:val="uk-UA"/>
        </w:rPr>
        <w:t xml:space="preserve">. діалектах, у тому числі і </w:t>
      </w:r>
      <w:proofErr w:type="spellStart"/>
      <w:r w:rsidRPr="00F271EA">
        <w:rPr>
          <w:color w:val="000000"/>
          <w:spacing w:val="-1"/>
          <w:lang w:val="uk-UA"/>
        </w:rPr>
        <w:t>східно-середньонімецькі</w:t>
      </w:r>
      <w:proofErr w:type="spellEnd"/>
      <w:r w:rsidRPr="00F271EA">
        <w:rPr>
          <w:color w:val="000000"/>
          <w:spacing w:val="-1"/>
          <w:lang w:val="uk-UA"/>
        </w:rPr>
        <w:t xml:space="preserve"> діалекти.</w:t>
      </w:r>
    </w:p>
    <w:p w:rsidR="00F271EA" w:rsidRPr="00F271EA" w:rsidRDefault="00F271EA" w:rsidP="00F271EA">
      <w:pPr>
        <w:shd w:val="clear" w:color="auto" w:fill="FFFFFF"/>
        <w:tabs>
          <w:tab w:val="left" w:pos="283"/>
        </w:tabs>
        <w:ind w:firstLine="540"/>
        <w:jc w:val="both"/>
        <w:rPr>
          <w:lang w:val="uk-UA"/>
        </w:rPr>
      </w:pPr>
      <w:r w:rsidRPr="00F271EA">
        <w:rPr>
          <w:color w:val="000000"/>
          <w:spacing w:val="-1"/>
          <w:lang w:val="uk-UA"/>
        </w:rPr>
        <w:t xml:space="preserve">Розвиток граматичної будови </w:t>
      </w:r>
      <w:proofErr w:type="spellStart"/>
      <w:r w:rsidRPr="00F271EA">
        <w:rPr>
          <w:color w:val="000000"/>
          <w:spacing w:val="-1"/>
          <w:lang w:val="uk-UA"/>
        </w:rPr>
        <w:t>свн</w:t>
      </w:r>
      <w:proofErr w:type="spellEnd"/>
      <w:r w:rsidRPr="00F271EA">
        <w:rPr>
          <w:color w:val="000000"/>
          <w:spacing w:val="-1"/>
          <w:lang w:val="uk-UA"/>
        </w:rPr>
        <w:t xml:space="preserve">. мови. Основні зміни в області морфології у порівнянні з </w:t>
      </w:r>
      <w:proofErr w:type="spellStart"/>
      <w:r w:rsidRPr="00F271EA">
        <w:rPr>
          <w:color w:val="000000"/>
          <w:spacing w:val="-1"/>
          <w:lang w:val="uk-UA"/>
        </w:rPr>
        <w:t>двн</w:t>
      </w:r>
      <w:proofErr w:type="spellEnd"/>
      <w:r w:rsidRPr="00F271EA">
        <w:rPr>
          <w:color w:val="000000"/>
          <w:spacing w:val="-1"/>
          <w:lang w:val="uk-UA"/>
        </w:rPr>
        <w:t xml:space="preserve">. періодом. Уніфікація типів іменникового відмінювання. Формування сучасної сильної відміни. Процес руйнування відмінювання </w:t>
      </w:r>
      <w:r w:rsidRPr="00F271EA">
        <w:rPr>
          <w:color w:val="000000"/>
          <w:spacing w:val="-2"/>
          <w:lang w:val="uk-UA"/>
        </w:rPr>
        <w:t xml:space="preserve">іменників із давньою основою на </w:t>
      </w:r>
      <w:r w:rsidRPr="00F271EA">
        <w:rPr>
          <w:iCs/>
          <w:color w:val="000000"/>
          <w:spacing w:val="-2"/>
          <w:lang w:val="uk-UA"/>
        </w:rPr>
        <w:t>-</w:t>
      </w:r>
      <w:r w:rsidRPr="00F271EA">
        <w:rPr>
          <w:iCs/>
          <w:color w:val="000000"/>
          <w:spacing w:val="-2"/>
          <w:lang w:val="de-DE"/>
        </w:rPr>
        <w:t>n</w:t>
      </w:r>
      <w:r w:rsidRPr="00F271EA">
        <w:rPr>
          <w:color w:val="000000"/>
          <w:spacing w:val="-2"/>
          <w:lang w:val="uk-UA"/>
        </w:rPr>
        <w:t xml:space="preserve">- та становлення слабкої відміни. Тенденція до уніфікації відмінювання іменників жіночого роду. Подальший </w:t>
      </w:r>
      <w:r w:rsidRPr="00F271EA">
        <w:rPr>
          <w:color w:val="000000"/>
          <w:spacing w:val="-1"/>
          <w:lang w:val="uk-UA"/>
        </w:rPr>
        <w:t>розвиток означеного і неозначеного артиклів.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sz w:val="24"/>
          <w:lang w:val="uk-UA"/>
        </w:rPr>
      </w:pPr>
      <w:r w:rsidRPr="00F271EA">
        <w:rPr>
          <w:color w:val="000000"/>
          <w:spacing w:val="-2"/>
          <w:sz w:val="24"/>
          <w:lang w:val="uk-UA"/>
        </w:rPr>
        <w:t>Розвиток словникового складу. Подальший розвиток словоскладання і словотворення. Продуктивність утворень із суфіксами -heit, -</w:t>
      </w:r>
      <w:proofErr w:type="spellStart"/>
      <w:r w:rsidRPr="00F271EA">
        <w:rPr>
          <w:color w:val="000000"/>
          <w:spacing w:val="-2"/>
          <w:sz w:val="24"/>
          <w:lang w:val="de-DE"/>
        </w:rPr>
        <w:t>lich</w:t>
      </w:r>
      <w:proofErr w:type="spellEnd"/>
      <w:r w:rsidRPr="00F271EA">
        <w:rPr>
          <w:color w:val="000000"/>
          <w:spacing w:val="-2"/>
          <w:sz w:val="24"/>
          <w:lang w:val="uk-UA"/>
        </w:rPr>
        <w:t>, -</w:t>
      </w:r>
      <w:proofErr w:type="spellStart"/>
      <w:r w:rsidRPr="00F271EA">
        <w:rPr>
          <w:color w:val="000000"/>
          <w:spacing w:val="-2"/>
          <w:sz w:val="24"/>
          <w:lang w:val="de-DE"/>
        </w:rPr>
        <w:t>schaft</w:t>
      </w:r>
      <w:proofErr w:type="spellEnd"/>
      <w:r w:rsidRPr="00F271EA">
        <w:rPr>
          <w:color w:val="000000"/>
          <w:spacing w:val="-2"/>
          <w:sz w:val="24"/>
          <w:lang w:val="uk-UA"/>
        </w:rPr>
        <w:t xml:space="preserve"> та ін. Виникнення суфікса -</w:t>
      </w:r>
      <w:proofErr w:type="spellStart"/>
      <w:r w:rsidRPr="00F271EA">
        <w:rPr>
          <w:color w:val="000000"/>
          <w:spacing w:val="-2"/>
          <w:sz w:val="24"/>
          <w:lang w:val="de-DE"/>
        </w:rPr>
        <w:t>keit</w:t>
      </w:r>
      <w:proofErr w:type="spellEnd"/>
      <w:r w:rsidRPr="00F271EA">
        <w:rPr>
          <w:color w:val="000000"/>
          <w:spacing w:val="-2"/>
          <w:sz w:val="24"/>
          <w:lang w:val="uk-UA"/>
        </w:rPr>
        <w:t xml:space="preserve">. Розвиток дієслів із відокремлюваними префіксами. </w:t>
      </w:r>
    </w:p>
    <w:p w:rsidR="00F271EA" w:rsidRPr="00F271EA" w:rsidRDefault="00F271EA" w:rsidP="00F271EA">
      <w:pPr>
        <w:pStyle w:val="a4"/>
        <w:tabs>
          <w:tab w:val="left" w:pos="0"/>
        </w:tabs>
        <w:spacing w:after="0"/>
        <w:ind w:left="0" w:firstLine="540"/>
        <w:jc w:val="both"/>
        <w:rPr>
          <w:b/>
          <w:sz w:val="24"/>
        </w:rPr>
      </w:pPr>
      <w:r w:rsidRPr="00F271EA">
        <w:rPr>
          <w:b/>
          <w:sz w:val="24"/>
          <w:lang w:val="uk-UA"/>
        </w:rPr>
        <w:t xml:space="preserve">Тема  </w:t>
      </w:r>
      <w:proofErr w:type="spellStart"/>
      <w:r w:rsidRPr="00F271EA">
        <w:rPr>
          <w:b/>
          <w:sz w:val="24"/>
          <w:lang w:val="uk-UA"/>
        </w:rPr>
        <w:t>Ранньонововерхньонімецький</w:t>
      </w:r>
      <w:proofErr w:type="spellEnd"/>
      <w:r w:rsidRPr="00F271EA">
        <w:rPr>
          <w:b/>
          <w:sz w:val="24"/>
          <w:lang w:val="uk-UA"/>
        </w:rPr>
        <w:t xml:space="preserve"> період. Особливості історичного розвитку Німеччини в ХІV–ХVІ ст. Загальна характеристика особливостей фонетики, орфографії та граматики </w:t>
      </w:r>
      <w:proofErr w:type="spellStart"/>
      <w:r w:rsidRPr="00F271EA">
        <w:rPr>
          <w:b/>
          <w:sz w:val="24"/>
          <w:lang w:val="uk-UA"/>
        </w:rPr>
        <w:t>східносередньонімецького</w:t>
      </w:r>
      <w:proofErr w:type="spellEnd"/>
      <w:r w:rsidRPr="00F271EA">
        <w:rPr>
          <w:b/>
          <w:sz w:val="24"/>
          <w:lang w:val="uk-UA"/>
        </w:rPr>
        <w:t xml:space="preserve"> типу літературної мови</w:t>
      </w:r>
    </w:p>
    <w:p w:rsidR="00F271EA" w:rsidRPr="00F271EA" w:rsidRDefault="00F271EA" w:rsidP="00F271EA">
      <w:pPr>
        <w:shd w:val="clear" w:color="auto" w:fill="FFFFFF"/>
        <w:spacing w:before="5"/>
        <w:ind w:left="10" w:firstLine="540"/>
        <w:jc w:val="both"/>
        <w:rPr>
          <w:lang w:val="uk-UA"/>
        </w:rPr>
      </w:pPr>
      <w:r w:rsidRPr="00F271EA">
        <w:rPr>
          <w:color w:val="000000"/>
          <w:lang w:val="uk-UA"/>
        </w:rPr>
        <w:t xml:space="preserve">Часові рамки періоду як перехід від німецької мови середньовіччя до нового періоду історії німецької мови. Розвиток регіональних варіантів літературної німецької мови і формування </w:t>
      </w:r>
      <w:r w:rsidRPr="00F271EA">
        <w:rPr>
          <w:color w:val="000000"/>
          <w:spacing w:val="-2"/>
          <w:lang w:val="uk-UA"/>
        </w:rPr>
        <w:t xml:space="preserve">передумов для утворення </w:t>
      </w:r>
      <w:proofErr w:type="spellStart"/>
      <w:r w:rsidRPr="00F271EA">
        <w:rPr>
          <w:color w:val="000000"/>
          <w:spacing w:val="-2"/>
          <w:lang w:val="uk-UA"/>
        </w:rPr>
        <w:t>загальнонімецької</w:t>
      </w:r>
      <w:proofErr w:type="spellEnd"/>
      <w:r w:rsidRPr="00F271EA">
        <w:rPr>
          <w:color w:val="000000"/>
          <w:spacing w:val="-2"/>
          <w:lang w:val="uk-UA"/>
        </w:rPr>
        <w:t xml:space="preserve"> національної мови. Загальнонарод</w:t>
      </w:r>
      <w:r w:rsidRPr="00F271EA">
        <w:rPr>
          <w:color w:val="000000"/>
          <w:spacing w:val="-1"/>
          <w:lang w:val="uk-UA"/>
        </w:rPr>
        <w:t xml:space="preserve">ний характер національної мови. Розвиток національної мови на етнічній </w:t>
      </w:r>
      <w:r w:rsidRPr="00F271EA">
        <w:rPr>
          <w:color w:val="000000"/>
          <w:lang w:val="uk-UA"/>
        </w:rPr>
        <w:t xml:space="preserve">основі. Співвідношення письмової та усно-розмовної форми національної </w:t>
      </w:r>
      <w:r w:rsidRPr="00F271EA">
        <w:rPr>
          <w:color w:val="000000"/>
          <w:spacing w:val="-1"/>
          <w:lang w:val="uk-UA"/>
        </w:rPr>
        <w:t>мови у формуванні національної норми.</w:t>
      </w:r>
    </w:p>
    <w:p w:rsidR="00F271EA" w:rsidRPr="00F271EA" w:rsidRDefault="00F271EA" w:rsidP="00F271EA">
      <w:pPr>
        <w:shd w:val="clear" w:color="auto" w:fill="FFFFFF"/>
        <w:ind w:left="14" w:firstLine="540"/>
        <w:jc w:val="both"/>
        <w:rPr>
          <w:color w:val="000000"/>
          <w:lang w:val="uk-UA"/>
        </w:rPr>
      </w:pPr>
      <w:r w:rsidRPr="00F271EA">
        <w:rPr>
          <w:color w:val="000000"/>
          <w:spacing w:val="-1"/>
          <w:lang w:val="uk-UA"/>
        </w:rPr>
        <w:lastRenderedPageBreak/>
        <w:t xml:space="preserve">Тривалість процесу утворення німецької національної мови у зв'язку </w:t>
      </w:r>
      <w:r w:rsidRPr="00F271EA">
        <w:rPr>
          <w:color w:val="000000"/>
          <w:lang w:val="uk-UA"/>
        </w:rPr>
        <w:t>з особливими історичними умовами в Німеччині. Посилення феодальної роздробленості в ХІ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>–Х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 xml:space="preserve"> століттях. Оформлення феодальних територій і </w:t>
      </w:r>
      <w:r w:rsidRPr="00F271EA">
        <w:rPr>
          <w:color w:val="000000"/>
          <w:spacing w:val="-1"/>
          <w:lang w:val="uk-UA"/>
        </w:rPr>
        <w:t xml:space="preserve">вплив цього процесу на становлення кордонів територіальних діалектів. </w:t>
      </w:r>
      <w:r w:rsidRPr="00F271EA">
        <w:rPr>
          <w:color w:val="000000"/>
          <w:spacing w:val="-2"/>
          <w:lang w:val="uk-UA"/>
        </w:rPr>
        <w:t xml:space="preserve">Подальше розширення сфери застосування німецької мови: витіснення латини </w:t>
      </w:r>
      <w:r w:rsidRPr="00F271EA">
        <w:rPr>
          <w:color w:val="000000"/>
          <w:spacing w:val="-1"/>
          <w:lang w:val="uk-UA"/>
        </w:rPr>
        <w:t xml:space="preserve">із імперської канцелярії, із листування міст; з'ява </w:t>
      </w:r>
      <w:proofErr w:type="spellStart"/>
      <w:r w:rsidRPr="00F271EA">
        <w:rPr>
          <w:color w:val="000000"/>
          <w:spacing w:val="-1"/>
          <w:lang w:val="uk-UA"/>
        </w:rPr>
        <w:t>хронік</w:t>
      </w:r>
      <w:proofErr w:type="spellEnd"/>
      <w:r w:rsidRPr="00F271EA">
        <w:rPr>
          <w:color w:val="000000"/>
          <w:spacing w:val="-1"/>
          <w:lang w:val="uk-UA"/>
        </w:rPr>
        <w:t xml:space="preserve"> міст німецькою </w:t>
      </w:r>
      <w:r w:rsidRPr="00F271EA">
        <w:rPr>
          <w:color w:val="000000"/>
          <w:spacing w:val="-4"/>
          <w:lang w:val="uk-UA"/>
        </w:rPr>
        <w:t xml:space="preserve">мовою тощо. Роль східних областей Німеччини і значення середньо-східних діалектів для розвитку мови етносу цього періоду. Співвідношення мови писемності і локальних діалектів у </w:t>
      </w:r>
      <w:r w:rsidRPr="00F271EA">
        <w:rPr>
          <w:color w:val="000000"/>
          <w:lang w:val="uk-UA"/>
        </w:rPr>
        <w:t>ХІ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>–Х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 xml:space="preserve"> ст. Відображення діалектних відмінностей у мові писемних пам’яток.</w:t>
      </w:r>
    </w:p>
    <w:p w:rsidR="00F271EA" w:rsidRPr="00F271EA" w:rsidRDefault="00F271EA" w:rsidP="00F271EA">
      <w:pPr>
        <w:shd w:val="clear" w:color="auto" w:fill="FFFFFF"/>
        <w:ind w:left="10" w:firstLine="540"/>
        <w:jc w:val="both"/>
      </w:pPr>
      <w:r w:rsidRPr="00F271EA">
        <w:rPr>
          <w:color w:val="000000"/>
          <w:lang w:val="uk-UA"/>
        </w:rPr>
        <w:t>Робота Ф. Енгельса "Селянська війна в Німеччині", характеристика Німеччини в Х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>–Х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 xml:space="preserve">І століттях. Ф. Енгельс про "провінційний централізм". </w:t>
      </w:r>
      <w:r w:rsidRPr="00F271EA">
        <w:rPr>
          <w:color w:val="000000"/>
          <w:spacing w:val="-2"/>
          <w:lang w:val="uk-UA"/>
        </w:rPr>
        <w:t xml:space="preserve">Передумови утворення національної мови: боротьба за рідну мову у всіх сферах </w:t>
      </w:r>
      <w:r w:rsidRPr="00F271EA">
        <w:rPr>
          <w:color w:val="000000"/>
          <w:spacing w:val="-1"/>
          <w:lang w:val="uk-UA"/>
        </w:rPr>
        <w:t xml:space="preserve">життя як перший прояв національної самосвідомості. Усвідомлення </w:t>
      </w:r>
      <w:r w:rsidRPr="00F271EA">
        <w:rPr>
          <w:color w:val="000000"/>
          <w:spacing w:val="-2"/>
          <w:lang w:val="uk-UA"/>
        </w:rPr>
        <w:t xml:space="preserve">необхідності єдиної норми німецької мови. Боротьба за цю норму, починаючи з </w:t>
      </w:r>
      <w:r w:rsidRPr="00F271EA">
        <w:rPr>
          <w:color w:val="000000"/>
          <w:lang w:val="uk-UA"/>
        </w:rPr>
        <w:t>Х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>І</w:t>
      </w:r>
      <w:r w:rsidRPr="00F271EA">
        <w:rPr>
          <w:color w:val="000000"/>
          <w:spacing w:val="-4"/>
          <w:lang w:val="uk-UA"/>
        </w:rPr>
        <w:t xml:space="preserve"> ст.</w:t>
      </w:r>
    </w:p>
    <w:p w:rsidR="00F271EA" w:rsidRPr="00F271EA" w:rsidRDefault="00F271EA" w:rsidP="00F271EA">
      <w:pPr>
        <w:shd w:val="clear" w:color="auto" w:fill="FFFFFF"/>
        <w:ind w:left="5" w:firstLine="540"/>
        <w:jc w:val="both"/>
        <w:rPr>
          <w:color w:val="000000"/>
          <w:spacing w:val="-1"/>
          <w:lang w:val="uk-UA"/>
        </w:rPr>
      </w:pPr>
      <w:r w:rsidRPr="00F271EA">
        <w:rPr>
          <w:color w:val="000000"/>
          <w:spacing w:val="-1"/>
          <w:lang w:val="uk-UA"/>
        </w:rPr>
        <w:t xml:space="preserve">Селянська війна і Реформація. Їх значення у розвитку німецької мови. М. Лютер і його роль в історії утворення німецької національної мови. М. Лютер </w:t>
      </w:r>
      <w:r w:rsidRPr="00F271EA">
        <w:rPr>
          <w:color w:val="000000"/>
          <w:lang w:val="uk-UA"/>
        </w:rPr>
        <w:t>і проблема нормування мови. Наявність у Німеччині Х</w:t>
      </w:r>
      <w:r w:rsidRPr="00F271EA">
        <w:rPr>
          <w:color w:val="000000"/>
          <w:lang w:val="en-US"/>
        </w:rPr>
        <w:t>V</w:t>
      </w:r>
      <w:r w:rsidRPr="00F271EA">
        <w:rPr>
          <w:color w:val="000000"/>
          <w:lang w:val="uk-UA"/>
        </w:rPr>
        <w:t xml:space="preserve">І ст., у зв'язку з </w:t>
      </w:r>
      <w:r w:rsidRPr="00F271EA">
        <w:rPr>
          <w:color w:val="000000"/>
          <w:spacing w:val="-1"/>
          <w:lang w:val="uk-UA"/>
        </w:rPr>
        <w:t>провінційним централізмом, декількох місцевих варіантів літературної мови; боротьба між ними за панування.</w:t>
      </w:r>
    </w:p>
    <w:p w:rsidR="00F271EA" w:rsidRPr="00F271EA" w:rsidRDefault="00F271EA" w:rsidP="00F271EA">
      <w:pPr>
        <w:tabs>
          <w:tab w:val="left" w:pos="0"/>
        </w:tabs>
        <w:ind w:firstLine="540"/>
        <w:jc w:val="both"/>
        <w:rPr>
          <w:lang w:val="uk-UA"/>
        </w:rPr>
      </w:pPr>
    </w:p>
    <w:p w:rsidR="00F271EA" w:rsidRPr="00F271EA" w:rsidRDefault="00F271EA" w:rsidP="00F271EA">
      <w:pPr>
        <w:tabs>
          <w:tab w:val="left" w:pos="0"/>
        </w:tabs>
        <w:ind w:firstLine="540"/>
        <w:jc w:val="both"/>
        <w:rPr>
          <w:b/>
          <w:lang w:val="uk-UA"/>
        </w:rPr>
      </w:pPr>
      <w:r w:rsidRPr="00F271EA">
        <w:rPr>
          <w:b/>
          <w:lang w:val="uk-UA"/>
        </w:rPr>
        <w:t xml:space="preserve">Тема </w:t>
      </w:r>
      <w:bookmarkStart w:id="0" w:name="_GoBack"/>
      <w:bookmarkEnd w:id="0"/>
      <w:proofErr w:type="spellStart"/>
      <w:r w:rsidRPr="00F271EA">
        <w:rPr>
          <w:b/>
          <w:lang w:val="uk-UA"/>
        </w:rPr>
        <w:t>Нововерхньонімецький</w:t>
      </w:r>
      <w:proofErr w:type="spellEnd"/>
      <w:r w:rsidRPr="00F271EA">
        <w:rPr>
          <w:b/>
          <w:lang w:val="uk-UA"/>
        </w:rPr>
        <w:t xml:space="preserve"> період. Особливості формування німецької нації. Історична лексикологія німецької мови.</w:t>
      </w:r>
    </w:p>
    <w:p w:rsidR="00F271EA" w:rsidRPr="00F271EA" w:rsidRDefault="00F271EA" w:rsidP="00F271EA">
      <w:pPr>
        <w:shd w:val="clear" w:color="auto" w:fill="FFFFFF"/>
        <w:ind w:left="5" w:firstLine="540"/>
        <w:jc w:val="both"/>
        <w:rPr>
          <w:lang w:val="uk-UA"/>
        </w:rPr>
      </w:pPr>
      <w:r w:rsidRPr="00F271EA">
        <w:rPr>
          <w:color w:val="000000"/>
          <w:spacing w:val="-1"/>
          <w:lang w:val="uk-UA"/>
        </w:rPr>
        <w:t xml:space="preserve">Розвиток німецької національної мови як головна ознака нового періоду історії німецької мови. Перемога норми М. Лютера, що ґрунтується на </w:t>
      </w:r>
      <w:r w:rsidRPr="00F271EA">
        <w:rPr>
          <w:color w:val="000000"/>
          <w:lang w:val="uk-UA"/>
        </w:rPr>
        <w:t>середньо-східному варіанті літературної мови. Поширення середньо-</w:t>
      </w:r>
      <w:r w:rsidRPr="00F271EA">
        <w:rPr>
          <w:color w:val="000000"/>
          <w:spacing w:val="-2"/>
          <w:lang w:val="uk-UA"/>
        </w:rPr>
        <w:t>східної норми. Роль канцелярій, друкарів, граматиків-нормувальників у фіксації норми національної мови.</w:t>
      </w:r>
    </w:p>
    <w:p w:rsidR="00F271EA" w:rsidRPr="00F271EA" w:rsidRDefault="00F271EA" w:rsidP="00F271EA">
      <w:pPr>
        <w:shd w:val="clear" w:color="auto" w:fill="FFFFFF"/>
        <w:ind w:left="5" w:firstLine="540"/>
        <w:jc w:val="both"/>
        <w:rPr>
          <w:color w:val="000000"/>
          <w:spacing w:val="-1"/>
          <w:lang w:val="uk-UA"/>
        </w:rPr>
      </w:pPr>
      <w:r w:rsidRPr="00F271EA">
        <w:rPr>
          <w:color w:val="000000"/>
          <w:spacing w:val="-1"/>
          <w:lang w:val="uk-UA"/>
        </w:rPr>
        <w:t xml:space="preserve">Боротьба за </w:t>
      </w:r>
      <w:proofErr w:type="spellStart"/>
      <w:r w:rsidRPr="00F271EA">
        <w:rPr>
          <w:color w:val="000000"/>
          <w:spacing w:val="-1"/>
          <w:lang w:val="uk-UA"/>
        </w:rPr>
        <w:t>загальнонімецьку</w:t>
      </w:r>
      <w:proofErr w:type="spellEnd"/>
      <w:r w:rsidRPr="00F271EA">
        <w:rPr>
          <w:color w:val="000000"/>
          <w:spacing w:val="-1"/>
          <w:lang w:val="uk-UA"/>
        </w:rPr>
        <w:t xml:space="preserve"> літературну мову у Х</w:t>
      </w:r>
      <w:r w:rsidRPr="00F271EA">
        <w:rPr>
          <w:color w:val="000000"/>
          <w:spacing w:val="-1"/>
          <w:lang w:val="en-US"/>
        </w:rPr>
        <w:t>V</w:t>
      </w:r>
      <w:r w:rsidRPr="00F271EA">
        <w:rPr>
          <w:color w:val="000000"/>
          <w:spacing w:val="-1"/>
          <w:lang w:val="uk-UA"/>
        </w:rPr>
        <w:t>ІІ–Х</w:t>
      </w:r>
      <w:r w:rsidRPr="00F271EA">
        <w:rPr>
          <w:color w:val="000000"/>
          <w:spacing w:val="-1"/>
          <w:lang w:val="en-US"/>
        </w:rPr>
        <w:t>V</w:t>
      </w:r>
      <w:r w:rsidRPr="00F271EA">
        <w:rPr>
          <w:color w:val="000000"/>
          <w:spacing w:val="-1"/>
          <w:lang w:val="uk-UA"/>
        </w:rPr>
        <w:t xml:space="preserve">ІІІ століттях. Тридцятирічна війна та її вплив на економічне, політичне й культурне життя Німеччини. Занепад промисловості й торгівлі. Закріплення </w:t>
      </w:r>
      <w:r w:rsidRPr="00F271EA">
        <w:rPr>
          <w:color w:val="000000"/>
          <w:spacing w:val="-2"/>
          <w:lang w:val="uk-UA"/>
        </w:rPr>
        <w:t xml:space="preserve">феодальної роздробленості. Схиляння перед іноземною культурою, модою, звичаями. Засмічення німецької писемної мови запозиченнями із французької </w:t>
      </w:r>
      <w:r w:rsidRPr="00F271EA">
        <w:rPr>
          <w:color w:val="000000"/>
          <w:spacing w:val="-1"/>
          <w:lang w:val="uk-UA"/>
        </w:rPr>
        <w:t>й італійської мов, незрозумілими для широких верств населення.</w:t>
      </w:r>
    </w:p>
    <w:p w:rsidR="00F271EA" w:rsidRPr="00F271EA" w:rsidRDefault="00F271EA" w:rsidP="00F271EA">
      <w:pPr>
        <w:shd w:val="clear" w:color="auto" w:fill="FFFFFF"/>
        <w:ind w:left="5" w:firstLine="540"/>
        <w:jc w:val="both"/>
        <w:rPr>
          <w:color w:val="000000"/>
          <w:spacing w:val="-1"/>
          <w:lang w:val="uk-UA"/>
        </w:rPr>
      </w:pPr>
      <w:r w:rsidRPr="00F271EA">
        <w:rPr>
          <w:color w:val="000000"/>
          <w:spacing w:val="-1"/>
          <w:lang w:val="uk-UA"/>
        </w:rPr>
        <w:t xml:space="preserve">Відрив мови писемності від мови народу; елементи жаргону в мові цієї писемності. Розгортання боротьби за національну мову на народній основі. Пуризм цієї епохи як прогресивне явище. Різні тенденції нормалізації мови: </w:t>
      </w:r>
      <w:proofErr w:type="spellStart"/>
      <w:r w:rsidRPr="00F271EA">
        <w:rPr>
          <w:color w:val="000000"/>
          <w:spacing w:val="-1"/>
          <w:lang w:val="uk-UA"/>
        </w:rPr>
        <w:t>Шоттель</w:t>
      </w:r>
      <w:proofErr w:type="spellEnd"/>
      <w:r w:rsidRPr="00F271EA">
        <w:rPr>
          <w:color w:val="000000"/>
          <w:spacing w:val="-1"/>
          <w:lang w:val="uk-UA"/>
        </w:rPr>
        <w:t xml:space="preserve">, </w:t>
      </w:r>
      <w:proofErr w:type="spellStart"/>
      <w:r w:rsidRPr="00F271EA">
        <w:rPr>
          <w:color w:val="000000"/>
          <w:spacing w:val="-1"/>
          <w:lang w:val="uk-UA"/>
        </w:rPr>
        <w:t>Аделунг</w:t>
      </w:r>
      <w:proofErr w:type="spellEnd"/>
      <w:r w:rsidRPr="00F271EA">
        <w:rPr>
          <w:color w:val="000000"/>
          <w:spacing w:val="-1"/>
          <w:lang w:val="uk-UA"/>
        </w:rPr>
        <w:t xml:space="preserve">, </w:t>
      </w:r>
      <w:proofErr w:type="spellStart"/>
      <w:r w:rsidRPr="00F271EA">
        <w:rPr>
          <w:color w:val="000000"/>
          <w:spacing w:val="-1"/>
          <w:lang w:val="uk-UA"/>
        </w:rPr>
        <w:t>Готшед</w:t>
      </w:r>
      <w:proofErr w:type="spellEnd"/>
      <w:r w:rsidRPr="00F271EA">
        <w:rPr>
          <w:color w:val="000000"/>
          <w:spacing w:val="-1"/>
          <w:lang w:val="uk-UA"/>
        </w:rPr>
        <w:t>, швейцарці.</w:t>
      </w:r>
    </w:p>
    <w:p w:rsidR="00F271EA" w:rsidRPr="00F271EA" w:rsidRDefault="00F271EA" w:rsidP="00F271EA">
      <w:pPr>
        <w:shd w:val="clear" w:color="auto" w:fill="FFFFFF"/>
        <w:spacing w:before="5"/>
        <w:ind w:left="5" w:firstLine="540"/>
        <w:jc w:val="both"/>
        <w:rPr>
          <w:color w:val="000000"/>
          <w:spacing w:val="-4"/>
          <w:lang w:val="uk-UA"/>
        </w:rPr>
      </w:pPr>
      <w:r w:rsidRPr="00F271EA">
        <w:rPr>
          <w:color w:val="000000"/>
          <w:spacing w:val="-2"/>
          <w:lang w:val="uk-UA"/>
        </w:rPr>
        <w:t xml:space="preserve">Роль класичної німецької літератури у завершенні формування німецької </w:t>
      </w:r>
      <w:r w:rsidRPr="00F271EA">
        <w:rPr>
          <w:color w:val="000000"/>
          <w:spacing w:val="-1"/>
          <w:lang w:val="uk-UA"/>
        </w:rPr>
        <w:t xml:space="preserve">національної мови. Єдина орфоепічна норма. Нормування </w:t>
      </w:r>
      <w:r w:rsidRPr="00F271EA">
        <w:rPr>
          <w:color w:val="000000"/>
          <w:spacing w:val="-4"/>
          <w:lang w:val="uk-UA"/>
        </w:rPr>
        <w:t>орфографії.</w:t>
      </w:r>
    </w:p>
    <w:p w:rsidR="00F271EA" w:rsidRPr="00F271EA" w:rsidRDefault="00F271EA" w:rsidP="00F271EA">
      <w:pPr>
        <w:shd w:val="clear" w:color="auto" w:fill="FFFFFF"/>
        <w:spacing w:before="5"/>
        <w:ind w:left="5" w:firstLine="540"/>
        <w:jc w:val="both"/>
        <w:rPr>
          <w:color w:val="000000"/>
          <w:spacing w:val="-4"/>
          <w:lang w:val="uk-UA"/>
        </w:rPr>
      </w:pPr>
      <w:r w:rsidRPr="00F271EA">
        <w:rPr>
          <w:color w:val="000000"/>
          <w:spacing w:val="-4"/>
          <w:lang w:val="uk-UA"/>
        </w:rPr>
        <w:t>Підйом революційного руху. Революція 1848 р. та її відображення в німецькій мові. Роль К. Маркса і Ф. Енгельса у розвиткові суспільно-політичної термінології німецької національної мови. Німецька загальнонародна національна мова і місцеві діалекти. Процес нейтралізації діалектів національною літературною мовою.</w:t>
      </w:r>
    </w:p>
    <w:p w:rsidR="00F271EA" w:rsidRPr="00F271EA" w:rsidRDefault="00F271EA" w:rsidP="00F271EA">
      <w:pPr>
        <w:shd w:val="clear" w:color="auto" w:fill="FFFFFF"/>
        <w:spacing w:before="5"/>
        <w:ind w:left="5" w:firstLine="540"/>
        <w:jc w:val="both"/>
        <w:rPr>
          <w:color w:val="000000"/>
          <w:spacing w:val="-4"/>
          <w:lang w:val="uk-UA"/>
        </w:rPr>
      </w:pPr>
      <w:r w:rsidRPr="00F271EA">
        <w:rPr>
          <w:color w:val="000000"/>
          <w:spacing w:val="-4"/>
          <w:lang w:val="uk-UA"/>
        </w:rPr>
        <w:t xml:space="preserve">Політичні події 90-х років ХХ ст. в Європі. Утворення якісно нової Німеччини. Асиметричний характер об’єднання. Економічний і соціальний перелом після об’єднання. Знецінення демократії. Статус об’єднаної Німеччини в Європі і світі. Міграційні процеси. Інтеграція Європи і Євросоюз (2003). Відображення цих і інших подій у німецькій мові. Нові прошарки лексики. Нові словотвірні засоби і структури. </w:t>
      </w:r>
    </w:p>
    <w:p w:rsidR="00F271EA" w:rsidRPr="00F271EA" w:rsidRDefault="00F271EA" w:rsidP="00F271EA">
      <w:pPr>
        <w:shd w:val="clear" w:color="auto" w:fill="FFFFFF"/>
        <w:spacing w:before="5"/>
        <w:ind w:left="5" w:firstLine="540"/>
        <w:jc w:val="both"/>
        <w:rPr>
          <w:color w:val="000000"/>
          <w:spacing w:val="-1"/>
          <w:lang w:val="uk-UA"/>
        </w:rPr>
      </w:pPr>
      <w:r w:rsidRPr="00F271EA">
        <w:rPr>
          <w:color w:val="000000"/>
          <w:spacing w:val="-2"/>
          <w:lang w:val="uk-UA"/>
        </w:rPr>
        <w:t xml:space="preserve">Сучасна німецька мова та її національні варіанти. Особливості німецької </w:t>
      </w:r>
      <w:r w:rsidRPr="00F271EA">
        <w:rPr>
          <w:color w:val="000000"/>
          <w:spacing w:val="-1"/>
          <w:lang w:val="uk-UA"/>
        </w:rPr>
        <w:t xml:space="preserve">мови в Швейцарії, Австрії, Люксембурзі, Ліхтенштейні. Співвідношення літературної мови й діалектів. Поняття </w:t>
      </w:r>
      <w:proofErr w:type="spellStart"/>
      <w:r w:rsidRPr="00F271EA">
        <w:rPr>
          <w:color w:val="000000"/>
          <w:spacing w:val="-1"/>
          <w:lang w:val="uk-UA"/>
        </w:rPr>
        <w:t>напівдіалектів</w:t>
      </w:r>
      <w:proofErr w:type="spellEnd"/>
      <w:r w:rsidRPr="00F271EA">
        <w:rPr>
          <w:color w:val="000000"/>
          <w:spacing w:val="-1"/>
          <w:lang w:val="uk-UA"/>
        </w:rPr>
        <w:t xml:space="preserve">. Відмінності у фонетичній, лексичній, граматичній системах діалектів. Соціолінгвістичний аспект вивчення літературної німецької мови і діалектів. </w:t>
      </w:r>
    </w:p>
    <w:sectPr w:rsidR="00F271EA" w:rsidRPr="00F2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41"/>
    <w:rsid w:val="000122B9"/>
    <w:rsid w:val="00042987"/>
    <w:rsid w:val="0004393A"/>
    <w:rsid w:val="00046239"/>
    <w:rsid w:val="0006744A"/>
    <w:rsid w:val="000B78BB"/>
    <w:rsid w:val="000E1D96"/>
    <w:rsid w:val="001158C0"/>
    <w:rsid w:val="00135716"/>
    <w:rsid w:val="0014112A"/>
    <w:rsid w:val="001538F6"/>
    <w:rsid w:val="001A7927"/>
    <w:rsid w:val="001D3235"/>
    <w:rsid w:val="001F1B08"/>
    <w:rsid w:val="00227AB3"/>
    <w:rsid w:val="0024548E"/>
    <w:rsid w:val="00255C52"/>
    <w:rsid w:val="00271C0A"/>
    <w:rsid w:val="002B6A16"/>
    <w:rsid w:val="002F698F"/>
    <w:rsid w:val="0034710E"/>
    <w:rsid w:val="00363790"/>
    <w:rsid w:val="003C15BF"/>
    <w:rsid w:val="003D5AE7"/>
    <w:rsid w:val="00403FFC"/>
    <w:rsid w:val="004103DA"/>
    <w:rsid w:val="00414A80"/>
    <w:rsid w:val="004474E2"/>
    <w:rsid w:val="00463424"/>
    <w:rsid w:val="004D1AEE"/>
    <w:rsid w:val="004D4904"/>
    <w:rsid w:val="004D70C0"/>
    <w:rsid w:val="004E46AF"/>
    <w:rsid w:val="004F352A"/>
    <w:rsid w:val="005048AB"/>
    <w:rsid w:val="00517153"/>
    <w:rsid w:val="00524946"/>
    <w:rsid w:val="00577BA5"/>
    <w:rsid w:val="005A7ECB"/>
    <w:rsid w:val="005C5801"/>
    <w:rsid w:val="00601E4C"/>
    <w:rsid w:val="00606DF9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5266F"/>
    <w:rsid w:val="0077087B"/>
    <w:rsid w:val="00787063"/>
    <w:rsid w:val="007B5984"/>
    <w:rsid w:val="00805941"/>
    <w:rsid w:val="00842B36"/>
    <w:rsid w:val="00850540"/>
    <w:rsid w:val="00850B0B"/>
    <w:rsid w:val="0086152A"/>
    <w:rsid w:val="008B01DB"/>
    <w:rsid w:val="008B1B92"/>
    <w:rsid w:val="008D4E24"/>
    <w:rsid w:val="0094501F"/>
    <w:rsid w:val="00971060"/>
    <w:rsid w:val="009737E2"/>
    <w:rsid w:val="00993DB0"/>
    <w:rsid w:val="009B6679"/>
    <w:rsid w:val="009E1242"/>
    <w:rsid w:val="00A225BB"/>
    <w:rsid w:val="00A36C6B"/>
    <w:rsid w:val="00A56531"/>
    <w:rsid w:val="00A645ED"/>
    <w:rsid w:val="00A849F4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56B3D"/>
    <w:rsid w:val="00B65092"/>
    <w:rsid w:val="00BE27E6"/>
    <w:rsid w:val="00BE4367"/>
    <w:rsid w:val="00BF39E0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564B9"/>
    <w:rsid w:val="00D619AA"/>
    <w:rsid w:val="00D95BDC"/>
    <w:rsid w:val="00DA42D2"/>
    <w:rsid w:val="00DA6D19"/>
    <w:rsid w:val="00DD52A1"/>
    <w:rsid w:val="00E05529"/>
    <w:rsid w:val="00E822F7"/>
    <w:rsid w:val="00E83009"/>
    <w:rsid w:val="00E87A6A"/>
    <w:rsid w:val="00EA4CC8"/>
    <w:rsid w:val="00EA55B7"/>
    <w:rsid w:val="00EA5EF5"/>
    <w:rsid w:val="00F01482"/>
    <w:rsid w:val="00F20EAC"/>
    <w:rsid w:val="00F25C41"/>
    <w:rsid w:val="00F271EA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2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paragraph" w:styleId="a4">
    <w:name w:val="Body Text Indent"/>
    <w:basedOn w:val="a"/>
    <w:link w:val="a5"/>
    <w:uiPriority w:val="99"/>
    <w:semiHidden/>
    <w:unhideWhenUsed/>
    <w:rsid w:val="00F271EA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271EA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2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paragraph" w:styleId="a4">
    <w:name w:val="Body Text Indent"/>
    <w:basedOn w:val="a"/>
    <w:link w:val="a5"/>
    <w:uiPriority w:val="99"/>
    <w:semiHidden/>
    <w:unhideWhenUsed/>
    <w:rsid w:val="00F271EA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271EA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1568</Words>
  <Characters>8939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Polina</cp:lastModifiedBy>
  <cp:revision>3</cp:revision>
  <dcterms:created xsi:type="dcterms:W3CDTF">2021-02-10T07:57:00Z</dcterms:created>
  <dcterms:modified xsi:type="dcterms:W3CDTF">2021-02-10T08:02:00Z</dcterms:modified>
</cp:coreProperties>
</file>