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FD0" w:rsidRDefault="00216FD0" w:rsidP="00216FD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03">
        <w:rPr>
          <w:rFonts w:ascii="Times New Roman" w:hAnsi="Times New Roman" w:cs="Times New Roman"/>
          <w:b/>
          <w:sz w:val="28"/>
          <w:szCs w:val="28"/>
        </w:rPr>
        <w:t>ПОСИЛАННЯ ДО ІНФОРМАЦІЙНИХ РЕСУРСІВ</w:t>
      </w:r>
    </w:p>
    <w:p w:rsidR="00AE5813" w:rsidRDefault="00AE5813" w:rsidP="00216FD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813" w:rsidRPr="001F5B03" w:rsidRDefault="00AE5813" w:rsidP="00216FD0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 література</w:t>
      </w:r>
    </w:p>
    <w:p w:rsidR="00216FD0" w:rsidRPr="00AE5813" w:rsidRDefault="00BF2983" w:rsidP="00AE5813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Шкварчук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Л. О.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Фінансовий ринок 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/ Л. О.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Шкварчук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— К. :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Знання, 2013. — 382 с.</w:t>
      </w:r>
    </w:p>
    <w:p w:rsidR="00BF0AF9" w:rsidRPr="00AE5813" w:rsidRDefault="00BF0AF9" w:rsidP="00AE5813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Глущенко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Ю.А. Навчально-методичний посібник для аудиторної та самостійної роботи з дисципліни </w:t>
      </w:r>
      <w:r w:rsidRPr="00AE5813">
        <w:rPr>
          <w:rFonts w:ascii="Times New Roman" w:hAnsi="Times New Roman" w:cs="Times New Roman"/>
          <w:sz w:val="28"/>
          <w:szCs w:val="28"/>
        </w:rPr>
        <w:t>«Фінанси зарубіжних корпорацій»</w:t>
      </w:r>
      <w:r w:rsidRPr="00AE5813">
        <w:rPr>
          <w:rFonts w:ascii="Times New Roman" w:hAnsi="Times New Roman" w:cs="Times New Roman"/>
          <w:sz w:val="28"/>
          <w:szCs w:val="28"/>
        </w:rPr>
        <w:t>. Д</w:t>
      </w:r>
      <w:r w:rsidRPr="00AE5813">
        <w:rPr>
          <w:rFonts w:ascii="Times New Roman" w:hAnsi="Times New Roman" w:cs="Times New Roman"/>
          <w:sz w:val="28"/>
          <w:szCs w:val="28"/>
        </w:rPr>
        <w:t>ля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здобувачів вищої освіти за освітньо-професійною програмою Фінанси, банківська справа та страхування, за спеціальністю 072 «Фінанси, банківська справа та страхування» денної та заочної форм навчання</w:t>
      </w:r>
      <w:r w:rsidRPr="00AE5813">
        <w:rPr>
          <w:rFonts w:ascii="Times New Roman" w:hAnsi="Times New Roman" w:cs="Times New Roman"/>
          <w:sz w:val="28"/>
          <w:szCs w:val="28"/>
        </w:rPr>
        <w:t>. Полтава 2019.</w:t>
      </w:r>
    </w:p>
    <w:p w:rsidR="00BF0AF9" w:rsidRPr="00AE5813" w:rsidRDefault="00BF0AF9" w:rsidP="00AE5813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Стойко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О.Я.,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Дема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Д.І.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Фінанси: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підручн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/ О.Я.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Стойко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, Д.І.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Дема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; за ред. О.Я. Стойка. –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К.: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Алерта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, 2017. – 406 с.</w:t>
      </w:r>
    </w:p>
    <w:p w:rsidR="00BF0AF9" w:rsidRPr="00AE5813" w:rsidRDefault="00BF0AF9" w:rsidP="00AE5813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 xml:space="preserve">Фінанси 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в 2-х частинах / В. Г. Баранова, І. С.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Волохова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,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В. П.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Хомутенко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[та ін.] ; за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ред. В. Г.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Баранової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– Одеса : Атлант, 2015. –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ч. 2. – 309 с.</w:t>
      </w:r>
    </w:p>
    <w:p w:rsidR="00BF0AF9" w:rsidRPr="00AE5813" w:rsidRDefault="00BF0AF9" w:rsidP="00AE5813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Грушко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В.І., Наконечна О.С.,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Чумаченко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О.Г.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Національні фінанси: Підручник. – К. : ВНЗ «Університет економіки та права «КРОК», 2017. – 660 с.</w:t>
      </w:r>
    </w:p>
    <w:p w:rsidR="00BF0AF9" w:rsidRPr="00AE5813" w:rsidRDefault="00BF0AF9" w:rsidP="00AE5813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 xml:space="preserve">І.О. Лютий, С.Я.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Боринець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, З.С.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Варналій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,</w:t>
      </w:r>
      <w:r w:rsidR="00AE5813"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та ін.; за ред.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д.е.н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., проф. І.О. Лютого. </w:t>
      </w:r>
      <w:r w:rsidR="00AE5813" w:rsidRPr="00AE5813">
        <w:rPr>
          <w:rFonts w:ascii="Times New Roman" w:hAnsi="Times New Roman" w:cs="Times New Roman"/>
          <w:sz w:val="28"/>
          <w:szCs w:val="28"/>
        </w:rPr>
        <w:t xml:space="preserve">Фінанси. Підручник  </w:t>
      </w:r>
      <w:r w:rsidRPr="00AE5813">
        <w:rPr>
          <w:rFonts w:ascii="Times New Roman" w:hAnsi="Times New Roman" w:cs="Times New Roman"/>
          <w:sz w:val="28"/>
          <w:szCs w:val="28"/>
        </w:rPr>
        <w:t>– Київ : Видавництво Ліра-К,</w:t>
      </w:r>
      <w:r w:rsidR="00AE5813"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2017. – 720 с.</w:t>
      </w:r>
    </w:p>
    <w:p w:rsidR="00AE5813" w:rsidRPr="00AE5813" w:rsidRDefault="00AE5813" w:rsidP="00AE5813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Корпоративные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финансы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пособие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авторов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ред. проф.</w:t>
      </w:r>
      <w:r w:rsidRPr="00AE5813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Н. В.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Липчиу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− М. : КНОРУС, 2016. − 228 с.</w:t>
      </w:r>
    </w:p>
    <w:p w:rsidR="00AE5813" w:rsidRDefault="00AE5813" w:rsidP="00AE581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13" w:rsidRPr="00AE5813" w:rsidRDefault="00AE5813" w:rsidP="00AE5813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813">
        <w:rPr>
          <w:rFonts w:ascii="Times New Roman" w:hAnsi="Times New Roman" w:cs="Times New Roman"/>
          <w:b/>
          <w:sz w:val="28"/>
          <w:szCs w:val="28"/>
        </w:rPr>
        <w:t>Законодавча база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1. Цивільний кодекс України.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2. Про акціонерні товариства: Закон України від 17.09.2008 № 514-VI.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3. Про банки і банківську діяльність: Закон України від 07.12.2000 № 2121-III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4. Про державне регулювання ринку цінних паперів в Україні: Закон України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30.10.1996 № 448/96-ВР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5. Про депозитарну систему України: Закон України від 06.07.2012 № 5178-VI.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lastRenderedPageBreak/>
        <w:t>6. Про інститути спільного інвестування: Закон України від 05.07.2012 № 5080-VI.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7. Про іпотеку: Закон України від 05.06.2003 № 898-IV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8. Про кредитні спілки: Закон України від 20.12.2001 № 2908-III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9. Про Національний банк України: Закон України від 20.05.1999 № 679-XIV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недержавне пенсійне забезпечення: Закон України від 09.07.2003 № 1057-IV (зі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обіг векселів в Україні: Закон України від 5.04.2001 № 2374-III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страхування: Закон України від 7.03.1996 № 85/96-ВР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фінансовий лізинг: Закон України від 16.12.1997 № 723/97-ВР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фінансові послуги та державне регулювання ринків фінансових послуг: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України від 12.07.2001 № 2664-III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цінні папери та фондовий ринок: Закон України від 23.02.2006 № 3480-IV (зі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довірчі товариства: Декрет Кабінету Міністрів України від 17.03.1993 № 23-93 (зі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систему валютного регулювання і валютного контролю: Декрет Кабінету Міністрів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України від 19.02.1993 № 15-93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затвердження Положення про вимоги до стандартної (типової) форми деривативів: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Постанова Кабінету Міністрів України від 19.04.1999 № 632.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затвердження Положення про порядок здійснення банками операцій з векселями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національній валюті на території України: Постанова Правління Національного банку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від 16.12.2002 № 508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затвердження Положення про процентну політику Національного банку України: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Постанова Правління Національного банку України від </w:t>
      </w:r>
      <w:r w:rsidRPr="00AE5813">
        <w:rPr>
          <w:rFonts w:ascii="Times New Roman" w:hAnsi="Times New Roman" w:cs="Times New Roman"/>
          <w:sz w:val="28"/>
          <w:szCs w:val="28"/>
        </w:rPr>
        <w:lastRenderedPageBreak/>
        <w:t>18.08.2004 № 389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21. Про затвердження Положення про порядок надання фінансових послуг ломбардами: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Розпорядження ДКРРФП від 26.04.2005 № 3981 (зі змінами).</w:t>
      </w:r>
    </w:p>
    <w:p w:rsidR="00AE5813" w:rsidRP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затвердження Положення про об’єднання професійних учасників фондового ринку: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Рішення НКЦПФР від 27.12.2012 № 1925.</w:t>
      </w:r>
    </w:p>
    <w:p w:rsidR="00AE5813" w:rsidRDefault="00AE5813" w:rsidP="00AE581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Про затвердження Положення про функціонування фондових бірж: Рішення НКЦПФР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від 22.11.2012 № 1688 (зі змінами).</w:t>
      </w:r>
      <w:r w:rsidRPr="00AE5813">
        <w:rPr>
          <w:rFonts w:ascii="Times New Roman" w:hAnsi="Times New Roman" w:cs="Times New Roman"/>
          <w:sz w:val="28"/>
          <w:szCs w:val="28"/>
        </w:rPr>
        <w:cr/>
      </w:r>
    </w:p>
    <w:p w:rsidR="00111B54" w:rsidRDefault="00AE5813" w:rsidP="00111B54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1B54">
        <w:rPr>
          <w:rFonts w:ascii="Times New Roman" w:hAnsi="Times New Roman" w:cs="Times New Roman"/>
          <w:b/>
          <w:sz w:val="28"/>
          <w:szCs w:val="28"/>
        </w:rPr>
        <w:t>Допоміжна література</w:t>
      </w:r>
    </w:p>
    <w:p w:rsidR="00AE5813" w:rsidRDefault="00AE5813" w:rsidP="00111B54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Криховецька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З.М. Фінансовий ринок : навчальний</w:t>
      </w:r>
      <w:r w:rsidR="00111B54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посібник. – 3-є вид.,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переробл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доповн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– Івано-Франківськ, 2014. –</w:t>
      </w:r>
      <w:r w:rsidR="00111B54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430 с.</w:t>
      </w:r>
    </w:p>
    <w:p w:rsidR="00AE5813" w:rsidRDefault="00AE5813" w:rsidP="00111B54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813">
        <w:rPr>
          <w:rFonts w:ascii="Times New Roman" w:hAnsi="Times New Roman" w:cs="Times New Roman"/>
          <w:sz w:val="28"/>
          <w:szCs w:val="28"/>
        </w:rPr>
        <w:t>Поважний О. С. Корпоративне управління : підручник / О.С. Поважний,</w:t>
      </w:r>
      <w:r w:rsidR="00111B54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>О. О. Орлова – К. : Вид–во «Кондор», 2013. – 244 с.</w:t>
      </w:r>
    </w:p>
    <w:p w:rsidR="00AE5813" w:rsidRDefault="00AE5813" w:rsidP="00111B54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Прямухіна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Н.В. Ринок фінансових послуг 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/</w:t>
      </w:r>
      <w:r w:rsidR="00111B54"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Н. В.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Прямухіна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– K.: Вид–во «Кондор», 2016. – 304 с.</w:t>
      </w:r>
    </w:p>
    <w:p w:rsidR="00AE5813" w:rsidRPr="00AE5813" w:rsidRDefault="00AE5813" w:rsidP="00111B54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Грідчіна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В. М. Управління фінансами акціонерних товариств: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./ В. М.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Грідчіна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– K.: А.С.К., 2005. – 384 с.</w:t>
      </w:r>
    </w:p>
    <w:p w:rsidR="00AE5813" w:rsidRPr="00AE5813" w:rsidRDefault="00AE5813" w:rsidP="00111B54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Дєєва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H. М. Управління корпоративними фінансами: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Н. М.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Дєєва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, В. Я. Олійник, Т. Ф. Григора, А. В. Буряк. – К. :ЦУЛ, 2007. – 200 с.</w:t>
      </w:r>
    </w:p>
    <w:p w:rsidR="00AE5813" w:rsidRPr="00AE5813" w:rsidRDefault="00AE5813" w:rsidP="00111B54">
      <w:pPr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Євтушевський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 В. А. Стратегія корпоративного управління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81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Євтушевський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 xml:space="preserve">, К. В. Ковальська, Н. В. </w:t>
      </w:r>
      <w:proofErr w:type="spellStart"/>
      <w:r w:rsidRPr="00AE5813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  <w:r w:rsidRPr="00AE5813">
        <w:rPr>
          <w:rFonts w:ascii="Times New Roman" w:hAnsi="Times New Roman" w:cs="Times New Roman"/>
          <w:sz w:val="28"/>
          <w:szCs w:val="28"/>
        </w:rPr>
        <w:t>. – К. : Знання, 2007. –287 с.</w:t>
      </w:r>
      <w:bookmarkStart w:id="0" w:name="_GoBack"/>
      <w:bookmarkEnd w:id="0"/>
    </w:p>
    <w:sectPr w:rsidR="00AE5813" w:rsidRPr="00AE58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546B"/>
    <w:multiLevelType w:val="hybridMultilevel"/>
    <w:tmpl w:val="18B09082"/>
    <w:lvl w:ilvl="0" w:tplc="4DF06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8C4A10"/>
    <w:multiLevelType w:val="hybridMultilevel"/>
    <w:tmpl w:val="FD7287E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D0"/>
    <w:rsid w:val="00111B54"/>
    <w:rsid w:val="00216FD0"/>
    <w:rsid w:val="00994C7E"/>
    <w:rsid w:val="00AE5813"/>
    <w:rsid w:val="00BF0AF9"/>
    <w:rsid w:val="00B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2781</Words>
  <Characters>1586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SYSTEM_2</dc:creator>
  <cp:lastModifiedBy>SYSTEM_2</cp:lastModifiedBy>
  <cp:revision>2</cp:revision>
  <dcterms:created xsi:type="dcterms:W3CDTF">2021-02-24T17:21:00Z</dcterms:created>
  <dcterms:modified xsi:type="dcterms:W3CDTF">2021-02-25T18:53:00Z</dcterms:modified>
</cp:coreProperties>
</file>