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36288" w14:textId="77777777" w:rsidR="00405E15" w:rsidRPr="00076E79" w:rsidRDefault="00405E15" w:rsidP="00405E15">
      <w:pPr>
        <w:jc w:val="center"/>
        <w:rPr>
          <w:szCs w:val="28"/>
          <w:lang w:val="ru-RU"/>
        </w:rPr>
      </w:pPr>
      <w:r w:rsidRPr="00E97F3A">
        <w:rPr>
          <w:szCs w:val="28"/>
        </w:rPr>
        <w:t>МІНІСТЕРСТВ</w:t>
      </w:r>
      <w:r>
        <w:rPr>
          <w:szCs w:val="28"/>
        </w:rPr>
        <w:t>О</w:t>
      </w:r>
      <w:r w:rsidRPr="00E97F3A">
        <w:rPr>
          <w:szCs w:val="28"/>
        </w:rPr>
        <w:t xml:space="preserve"> ОСВІТИ І НАУКИ УКРАЇНИ</w:t>
      </w:r>
    </w:p>
    <w:p w14:paraId="11F7E0F0" w14:textId="77777777" w:rsidR="00405E15" w:rsidRPr="00E97F3A" w:rsidRDefault="00405E15" w:rsidP="00405E15">
      <w:pPr>
        <w:jc w:val="center"/>
        <w:rPr>
          <w:szCs w:val="28"/>
        </w:rPr>
      </w:pPr>
      <w:r w:rsidRPr="00E97F3A">
        <w:rPr>
          <w:szCs w:val="28"/>
        </w:rPr>
        <w:t>ЗАПОРІЗЬКИЙ НАЦІОНАЛЬНИЙ УНІВЕРСИТЕТ</w:t>
      </w:r>
    </w:p>
    <w:p w14:paraId="6D7D0F62" w14:textId="77777777" w:rsidR="00405E15" w:rsidRPr="00972B23" w:rsidRDefault="00405E15" w:rsidP="00405E15">
      <w:pPr>
        <w:jc w:val="center"/>
        <w:rPr>
          <w:caps/>
          <w:szCs w:val="28"/>
        </w:rPr>
      </w:pPr>
      <w:r>
        <w:rPr>
          <w:caps/>
          <w:szCs w:val="28"/>
        </w:rPr>
        <w:t>Факультет СОЦІАЛЬНОЇ ПЕДАГОГІКИ ТА ПСИХОЛОГІЇ</w:t>
      </w:r>
    </w:p>
    <w:p w14:paraId="71C40548" w14:textId="77777777" w:rsidR="00405E15" w:rsidRPr="00D93A3E" w:rsidRDefault="00405E15" w:rsidP="00405E15">
      <w:pPr>
        <w:jc w:val="center"/>
        <w:rPr>
          <w:sz w:val="20"/>
          <w:szCs w:val="20"/>
        </w:rPr>
      </w:pPr>
      <w:r w:rsidRPr="00972B23">
        <w:rPr>
          <w:caps/>
        </w:rPr>
        <w:t>Кафедра</w:t>
      </w:r>
      <w:r w:rsidRPr="00E92E3B">
        <w:t xml:space="preserve"> </w:t>
      </w:r>
      <w:r>
        <w:t>ПСИХОЛОГІЇ</w:t>
      </w:r>
    </w:p>
    <w:p w14:paraId="080B7D8A" w14:textId="77777777" w:rsidR="00405E15" w:rsidRPr="00D93A3E" w:rsidRDefault="00405E15" w:rsidP="00405E15">
      <w:pPr>
        <w:jc w:val="center"/>
        <w:rPr>
          <w:sz w:val="20"/>
          <w:szCs w:val="20"/>
        </w:rPr>
      </w:pPr>
    </w:p>
    <w:p w14:paraId="3BDBDDA4" w14:textId="77777777" w:rsidR="00405E15" w:rsidRPr="002E2AFF" w:rsidRDefault="00405E15" w:rsidP="00405E15">
      <w:pPr>
        <w:jc w:val="center"/>
        <w:rPr>
          <w:sz w:val="20"/>
          <w:szCs w:val="20"/>
        </w:rPr>
      </w:pPr>
    </w:p>
    <w:p w14:paraId="7CD2B37E" w14:textId="77777777" w:rsidR="00405E15" w:rsidRDefault="00405E15" w:rsidP="00405E15"/>
    <w:p w14:paraId="3A3CDD96" w14:textId="77777777" w:rsidR="00405E15" w:rsidRPr="00E92E3B" w:rsidRDefault="00405E15" w:rsidP="00405E15"/>
    <w:p w14:paraId="4C0DA439" w14:textId="77777777" w:rsidR="00405E15" w:rsidRDefault="00405E15" w:rsidP="00405E15">
      <w:pPr>
        <w:jc w:val="center"/>
        <w:rPr>
          <w:b/>
          <w:lang w:val="ru-RU"/>
        </w:rPr>
      </w:pPr>
      <w:r w:rsidRPr="000C5190">
        <w:rPr>
          <w:b/>
          <w:lang w:val="ru-RU"/>
        </w:rPr>
        <w:t xml:space="preserve">                                                     </w:t>
      </w:r>
    </w:p>
    <w:p w14:paraId="42620BA7" w14:textId="77777777" w:rsidR="00405E15" w:rsidRPr="00991F9E" w:rsidRDefault="00405E15" w:rsidP="00405E15">
      <w:pPr>
        <w:jc w:val="center"/>
      </w:pPr>
      <w:r>
        <w:rPr>
          <w:b/>
          <w:lang w:val="ru-RU"/>
        </w:rPr>
        <w:t xml:space="preserve"> </w:t>
      </w:r>
      <w:r w:rsidRPr="000C5190">
        <w:rPr>
          <w:b/>
          <w:lang w:val="ru-RU"/>
        </w:rPr>
        <w:t xml:space="preserve">  </w:t>
      </w:r>
      <w:r>
        <w:rPr>
          <w:b/>
          <w:lang w:val="ru-RU"/>
        </w:rPr>
        <w:t xml:space="preserve">                                                    </w:t>
      </w:r>
      <w:r w:rsidRPr="00991F9E">
        <w:rPr>
          <w:b/>
        </w:rPr>
        <w:t>ЗАТВЕРДЖУЮ</w:t>
      </w:r>
    </w:p>
    <w:p w14:paraId="4665E38E" w14:textId="77777777" w:rsidR="00405E15" w:rsidRDefault="00405E15" w:rsidP="00405E15">
      <w:pPr>
        <w:ind w:left="5400"/>
      </w:pPr>
    </w:p>
    <w:p w14:paraId="4DD788EA" w14:textId="77777777" w:rsidR="00405E15" w:rsidRDefault="00405E15" w:rsidP="00405E15">
      <w:pPr>
        <w:ind w:left="5400"/>
      </w:pPr>
      <w:r>
        <w:t xml:space="preserve">Декан </w:t>
      </w:r>
      <w:r w:rsidRPr="0066311F">
        <w:t xml:space="preserve">факультету </w:t>
      </w:r>
    </w:p>
    <w:p w14:paraId="60AC5A0A" w14:textId="77777777" w:rsidR="00405E15" w:rsidRDefault="00405E15" w:rsidP="00405E15">
      <w:pPr>
        <w:ind w:left="5400"/>
      </w:pPr>
      <w:r>
        <w:t xml:space="preserve">соціальної педагогіки та психології </w:t>
      </w:r>
    </w:p>
    <w:p w14:paraId="4F071417" w14:textId="77777777" w:rsidR="00405E15" w:rsidRPr="0066311F" w:rsidRDefault="00405E15" w:rsidP="00405E15">
      <w:pPr>
        <w:ind w:left="5400"/>
      </w:pPr>
      <w:r w:rsidRPr="00127DBC">
        <w:rPr>
          <w:szCs w:val="28"/>
        </w:rPr>
        <w:t>_______________О.В. Пономаренко</w:t>
      </w:r>
    </w:p>
    <w:p w14:paraId="5D9A83C1" w14:textId="77777777" w:rsidR="00405E15" w:rsidRPr="000C5190" w:rsidRDefault="00405E15" w:rsidP="00405E15">
      <w:pPr>
        <w:ind w:left="5400"/>
        <w:rPr>
          <w:sz w:val="16"/>
          <w:lang w:val="ru-RU"/>
        </w:rPr>
      </w:pPr>
      <w:r>
        <w:rPr>
          <w:szCs w:val="28"/>
        </w:rPr>
        <w:t xml:space="preserve">  ______        __________________</w:t>
      </w:r>
      <w:r w:rsidRPr="00AA7D03">
        <w:rPr>
          <w:sz w:val="16"/>
        </w:rPr>
        <w:t xml:space="preserve">  </w:t>
      </w:r>
    </w:p>
    <w:p w14:paraId="0BBD754F" w14:textId="77777777" w:rsidR="00405E15" w:rsidRPr="00E92E3B" w:rsidRDefault="00405E15" w:rsidP="00405E15">
      <w:pPr>
        <w:ind w:left="5400"/>
        <w:rPr>
          <w:sz w:val="16"/>
        </w:rPr>
      </w:pPr>
      <w:r>
        <w:rPr>
          <w:sz w:val="16"/>
          <w:lang w:val="ru-RU"/>
        </w:rPr>
        <w:t xml:space="preserve">     </w:t>
      </w:r>
      <w:r w:rsidRPr="000C5190">
        <w:rPr>
          <w:sz w:val="16"/>
          <w:lang w:val="ru-RU"/>
        </w:rPr>
        <w:t xml:space="preserve">  </w:t>
      </w:r>
      <w:r w:rsidRPr="00E92E3B">
        <w:rPr>
          <w:sz w:val="16"/>
        </w:rPr>
        <w:t xml:space="preserve">(підпис)         </w:t>
      </w:r>
      <w:r>
        <w:rPr>
          <w:sz w:val="16"/>
        </w:rPr>
        <w:t xml:space="preserve">         </w:t>
      </w:r>
      <w:r w:rsidRPr="000C5190">
        <w:rPr>
          <w:sz w:val="16"/>
          <w:lang w:val="ru-RU"/>
        </w:rPr>
        <w:t xml:space="preserve"> </w:t>
      </w:r>
      <w:r>
        <w:rPr>
          <w:sz w:val="16"/>
        </w:rPr>
        <w:t xml:space="preserve">     </w:t>
      </w:r>
      <w:r w:rsidRPr="00E92E3B">
        <w:rPr>
          <w:sz w:val="16"/>
        </w:rPr>
        <w:t>(ініціали та</w:t>
      </w:r>
      <w:r>
        <w:rPr>
          <w:sz w:val="16"/>
        </w:rPr>
        <w:t xml:space="preserve"> </w:t>
      </w:r>
      <w:r w:rsidRPr="00E92E3B">
        <w:rPr>
          <w:sz w:val="16"/>
        </w:rPr>
        <w:t>прізвище</w:t>
      </w:r>
      <w:r>
        <w:rPr>
          <w:sz w:val="16"/>
        </w:rPr>
        <w:t>)</w:t>
      </w:r>
      <w:r w:rsidRPr="00E92E3B">
        <w:rPr>
          <w:sz w:val="16"/>
        </w:rPr>
        <w:t xml:space="preserve"> </w:t>
      </w:r>
    </w:p>
    <w:p w14:paraId="7E4A0447" w14:textId="77777777" w:rsidR="00405E15" w:rsidRDefault="00405E15" w:rsidP="00405E15">
      <w:pPr>
        <w:rPr>
          <w:lang w:val="ru-RU"/>
        </w:rPr>
      </w:pPr>
    </w:p>
    <w:p w14:paraId="78931AEA" w14:textId="77777777" w:rsidR="00405E15" w:rsidRDefault="00405E15" w:rsidP="00405E15">
      <w:r w:rsidRPr="000C5190">
        <w:rPr>
          <w:lang w:val="ru-RU"/>
        </w:rPr>
        <w:t xml:space="preserve">                                                                                      </w:t>
      </w:r>
      <w:r>
        <w:rPr>
          <w:lang w:val="ru-RU"/>
        </w:rPr>
        <w:t xml:space="preserve">   </w:t>
      </w:r>
      <w:r w:rsidRPr="000C5190">
        <w:rPr>
          <w:lang w:val="ru-RU"/>
        </w:rPr>
        <w:t xml:space="preserve">   </w:t>
      </w:r>
      <w:r>
        <w:t>«</w:t>
      </w:r>
      <w:r w:rsidRPr="00991F9E">
        <w:t>______</w:t>
      </w:r>
      <w:r>
        <w:t>»</w:t>
      </w:r>
      <w:r w:rsidRPr="00991F9E">
        <w:t>_______________20</w:t>
      </w:r>
      <w:r>
        <w:t>20 р.</w:t>
      </w:r>
    </w:p>
    <w:p w14:paraId="3E7C7E6A" w14:textId="77777777" w:rsidR="00405E15" w:rsidRPr="00D93A3E" w:rsidRDefault="00405E15" w:rsidP="00405E15">
      <w:pPr>
        <w:jc w:val="center"/>
        <w:rPr>
          <w:sz w:val="20"/>
          <w:szCs w:val="20"/>
        </w:rPr>
      </w:pPr>
    </w:p>
    <w:p w14:paraId="490A88A4" w14:textId="77777777" w:rsidR="00405E15" w:rsidRDefault="00405E15" w:rsidP="00405E15">
      <w:pPr>
        <w:jc w:val="center"/>
        <w:rPr>
          <w:sz w:val="20"/>
          <w:szCs w:val="20"/>
        </w:rPr>
      </w:pPr>
    </w:p>
    <w:p w14:paraId="3428D724" w14:textId="77777777" w:rsidR="00405E15" w:rsidRPr="000C5190" w:rsidRDefault="00405E15" w:rsidP="00405E15">
      <w:pPr>
        <w:jc w:val="center"/>
        <w:rPr>
          <w:sz w:val="20"/>
          <w:szCs w:val="20"/>
          <w:lang w:val="ru-RU"/>
        </w:rPr>
      </w:pPr>
    </w:p>
    <w:p w14:paraId="1DD25892" w14:textId="77777777" w:rsidR="00405E15" w:rsidRPr="000C5190" w:rsidRDefault="00405E15" w:rsidP="00405E15">
      <w:pPr>
        <w:jc w:val="center"/>
        <w:rPr>
          <w:sz w:val="20"/>
          <w:szCs w:val="20"/>
          <w:lang w:val="ru-RU"/>
        </w:rPr>
      </w:pPr>
    </w:p>
    <w:p w14:paraId="299CA05F" w14:textId="77777777" w:rsidR="00405E15" w:rsidRPr="00D93A3E" w:rsidRDefault="00405E15" w:rsidP="00405E15">
      <w:pPr>
        <w:jc w:val="center"/>
        <w:rPr>
          <w:sz w:val="20"/>
          <w:szCs w:val="20"/>
        </w:rPr>
      </w:pPr>
    </w:p>
    <w:p w14:paraId="78C1335A" w14:textId="77777777" w:rsidR="00405E15" w:rsidRPr="00F70A8A" w:rsidRDefault="00405E15" w:rsidP="00405E15">
      <w:pPr>
        <w:rPr>
          <w:b/>
          <w:bCs/>
          <w:sz w:val="28"/>
          <w:szCs w:val="28"/>
        </w:rPr>
      </w:pPr>
    </w:p>
    <w:p w14:paraId="26DBF18B" w14:textId="68BDCA7F" w:rsidR="00405E15" w:rsidRPr="007F2846" w:rsidRDefault="008539D5" w:rsidP="00405E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Основи психологічного консультування</w:t>
      </w:r>
    </w:p>
    <w:p w14:paraId="5ECE200F" w14:textId="77777777" w:rsidR="00405E15" w:rsidRPr="00D93A3E" w:rsidRDefault="00405E15" w:rsidP="00405E15">
      <w:pPr>
        <w:pStyle w:val="1"/>
        <w:tabs>
          <w:tab w:val="clear" w:pos="1850"/>
          <w:tab w:val="num" w:pos="432"/>
        </w:tabs>
        <w:ind w:left="432"/>
      </w:pPr>
    </w:p>
    <w:p w14:paraId="24B0D2FE" w14:textId="77777777" w:rsidR="00405E15" w:rsidRPr="00A66F07" w:rsidRDefault="00405E15" w:rsidP="00405E15">
      <w:pPr>
        <w:jc w:val="center"/>
        <w:rPr>
          <w:i/>
          <w:iCs/>
          <w:sz w:val="28"/>
          <w:szCs w:val="28"/>
          <w:lang w:val="ru-RU"/>
        </w:rPr>
      </w:pPr>
      <w:r w:rsidRPr="00F70A8A">
        <w:rPr>
          <w:iCs/>
          <w:sz w:val="28"/>
          <w:szCs w:val="28"/>
        </w:rPr>
        <w:t>РОБОЧА ПРОГРАМА НАВЧАЛЬНОЇ ДИСЦИПЛІНИ</w:t>
      </w:r>
      <w:r w:rsidRPr="00F70A8A">
        <w:rPr>
          <w:i/>
          <w:iCs/>
          <w:sz w:val="28"/>
          <w:szCs w:val="28"/>
        </w:rPr>
        <w:t xml:space="preserve"> </w:t>
      </w:r>
    </w:p>
    <w:p w14:paraId="2E9B1133" w14:textId="77777777" w:rsidR="00405E15" w:rsidRDefault="00405E15" w:rsidP="00405E15">
      <w:pPr>
        <w:jc w:val="center"/>
        <w:rPr>
          <w:b/>
          <w:bCs/>
          <w:sz w:val="28"/>
          <w:szCs w:val="28"/>
        </w:rPr>
      </w:pPr>
    </w:p>
    <w:p w14:paraId="0DEF8A7A" w14:textId="77777777" w:rsidR="00405E15" w:rsidRPr="007F2846" w:rsidRDefault="00405E15" w:rsidP="00405E15">
      <w:pPr>
        <w:jc w:val="center"/>
        <w:rPr>
          <w:bCs/>
        </w:rPr>
      </w:pPr>
      <w:r w:rsidRPr="007F2846">
        <w:rPr>
          <w:bCs/>
        </w:rPr>
        <w:t>підготовки бакалавра</w:t>
      </w:r>
    </w:p>
    <w:p w14:paraId="39A01F98" w14:textId="77777777" w:rsidR="00405E15" w:rsidRDefault="00405E15" w:rsidP="00405E15">
      <w:pPr>
        <w:jc w:val="center"/>
        <w:rPr>
          <w:bCs/>
        </w:rPr>
      </w:pPr>
      <w:r w:rsidRPr="007F2846">
        <w:t xml:space="preserve">спеціальності </w:t>
      </w:r>
      <w:r w:rsidRPr="007F2846">
        <w:rPr>
          <w:bCs/>
        </w:rPr>
        <w:t>053 – «Психологія»</w:t>
      </w:r>
    </w:p>
    <w:p w14:paraId="4EE8E9AD" w14:textId="77777777" w:rsidR="00405E15" w:rsidRPr="007F2846" w:rsidRDefault="00405E15" w:rsidP="00405E15">
      <w:pPr>
        <w:jc w:val="center"/>
        <w:rPr>
          <w:bCs/>
        </w:rPr>
      </w:pPr>
      <w:r>
        <w:rPr>
          <w:bCs/>
        </w:rPr>
        <w:t>освітньо-професійна програма “Психологія”</w:t>
      </w:r>
    </w:p>
    <w:p w14:paraId="58597B6C" w14:textId="77777777" w:rsidR="00405E15" w:rsidRPr="005B1232" w:rsidRDefault="00405E15" w:rsidP="00405E1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</w:t>
      </w:r>
    </w:p>
    <w:p w14:paraId="7BE0B573" w14:textId="77777777" w:rsidR="00405E15" w:rsidRPr="00F70A8A" w:rsidRDefault="00405E15" w:rsidP="00405E15">
      <w:pPr>
        <w:ind w:firstLine="708"/>
        <w:rPr>
          <w:sz w:val="28"/>
          <w:szCs w:val="28"/>
        </w:rPr>
      </w:pPr>
    </w:p>
    <w:p w14:paraId="769DE719" w14:textId="77777777" w:rsidR="00405E15" w:rsidRPr="00F70A8A" w:rsidRDefault="00405E15" w:rsidP="00405E15">
      <w:pPr>
        <w:jc w:val="center"/>
        <w:rPr>
          <w:sz w:val="28"/>
          <w:szCs w:val="28"/>
        </w:rPr>
      </w:pPr>
    </w:p>
    <w:p w14:paraId="22B7A0B2" w14:textId="77777777" w:rsidR="00405E15" w:rsidRPr="00F70A8A" w:rsidRDefault="00405E15" w:rsidP="00405E15">
      <w:pPr>
        <w:jc w:val="center"/>
        <w:rPr>
          <w:sz w:val="28"/>
          <w:szCs w:val="28"/>
        </w:rPr>
      </w:pPr>
    </w:p>
    <w:p w14:paraId="799C94D1" w14:textId="77777777" w:rsidR="00405E15" w:rsidRDefault="00405E15" w:rsidP="00405E15">
      <w:pPr>
        <w:rPr>
          <w:b/>
          <w:bCs/>
        </w:rPr>
      </w:pPr>
    </w:p>
    <w:p w14:paraId="0706130F" w14:textId="77777777" w:rsidR="00405E15" w:rsidRDefault="00405E15" w:rsidP="00405E15">
      <w:pPr>
        <w:rPr>
          <w:b/>
          <w:bCs/>
        </w:rPr>
      </w:pPr>
    </w:p>
    <w:p w14:paraId="0F15E71E" w14:textId="77777777" w:rsidR="00405E15" w:rsidRPr="00B402AB" w:rsidRDefault="00405E15" w:rsidP="00405E15">
      <w:r w:rsidRPr="00B402AB">
        <w:rPr>
          <w:b/>
          <w:bCs/>
        </w:rPr>
        <w:t xml:space="preserve">Укладач </w:t>
      </w:r>
      <w:proofErr w:type="spellStart"/>
      <w:r>
        <w:t>Лукасевич</w:t>
      </w:r>
      <w:proofErr w:type="spellEnd"/>
      <w:r>
        <w:t xml:space="preserve"> О.А., </w:t>
      </w:r>
      <w:proofErr w:type="spellStart"/>
      <w:r>
        <w:t>к.психол.н</w:t>
      </w:r>
      <w:proofErr w:type="spellEnd"/>
      <w:r>
        <w:t>., доцент кафедри психології</w:t>
      </w:r>
    </w:p>
    <w:p w14:paraId="56501402" w14:textId="77777777" w:rsidR="00405E15" w:rsidRPr="00B402AB" w:rsidRDefault="00405E15" w:rsidP="00405E15">
      <w:pPr>
        <w:jc w:val="center"/>
      </w:pPr>
    </w:p>
    <w:p w14:paraId="591C6DB6" w14:textId="77777777" w:rsidR="00405E15" w:rsidRPr="00B402AB" w:rsidRDefault="00405E15" w:rsidP="00405E15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21"/>
        <w:gridCol w:w="4634"/>
      </w:tblGrid>
      <w:tr w:rsidR="00405E15" w:rsidRPr="00B402AB" w14:paraId="065D807A" w14:textId="77777777" w:rsidTr="000D00CD">
        <w:tc>
          <w:tcPr>
            <w:tcW w:w="4826" w:type="dxa"/>
            <w:shd w:val="clear" w:color="auto" w:fill="auto"/>
          </w:tcPr>
          <w:p w14:paraId="32A9C8EB" w14:textId="77777777" w:rsidR="00405E15" w:rsidRPr="00B402AB" w:rsidRDefault="00405E15" w:rsidP="000D00CD">
            <w:pPr>
              <w:widowControl w:val="0"/>
            </w:pPr>
            <w:r w:rsidRPr="00B402AB">
              <w:t>Обговорено та ухвалено</w:t>
            </w:r>
          </w:p>
          <w:p w14:paraId="368DA521" w14:textId="77777777" w:rsidR="00405E15" w:rsidRPr="00B402AB" w:rsidRDefault="00405E15" w:rsidP="000D00CD">
            <w:pPr>
              <w:widowControl w:val="0"/>
            </w:pPr>
            <w:r w:rsidRPr="00B402AB">
              <w:t>на засіданні кафедри</w:t>
            </w:r>
            <w:r>
              <w:t xml:space="preserve"> психології</w:t>
            </w:r>
          </w:p>
          <w:p w14:paraId="7304C0F2" w14:textId="77777777" w:rsidR="00405E15" w:rsidRPr="00B402AB" w:rsidRDefault="00405E15" w:rsidP="000D00CD">
            <w:pPr>
              <w:widowControl w:val="0"/>
            </w:pPr>
            <w:r>
              <w:t>Протокол № 1</w:t>
            </w:r>
            <w:r w:rsidRPr="00B402AB">
              <w:t xml:space="preserve"> від </w:t>
            </w:r>
            <w:r>
              <w:t xml:space="preserve"> “___”_________20</w:t>
            </w:r>
            <w:r>
              <w:rPr>
                <w:lang w:val="ru-RU"/>
              </w:rPr>
              <w:t>20</w:t>
            </w:r>
            <w:r w:rsidRPr="00B402AB">
              <w:t xml:space="preserve"> р.</w:t>
            </w:r>
          </w:p>
          <w:p w14:paraId="186AFB94" w14:textId="77777777" w:rsidR="00405E15" w:rsidRPr="00B402AB" w:rsidRDefault="00405E15" w:rsidP="000D00CD">
            <w:pPr>
              <w:widowControl w:val="0"/>
            </w:pPr>
            <w:r>
              <w:t>Завідувач кафедри _________</w:t>
            </w:r>
            <w:r w:rsidRPr="00B402AB">
              <w:t>___</w:t>
            </w:r>
            <w:r>
              <w:t xml:space="preserve"> Н.О. Губа</w:t>
            </w:r>
          </w:p>
          <w:p w14:paraId="5B421363" w14:textId="77777777" w:rsidR="00405E15" w:rsidRPr="00B402AB" w:rsidRDefault="00405E15" w:rsidP="000D00CD">
            <w:pPr>
              <w:widowControl w:val="0"/>
              <w:rPr>
                <w:sz w:val="22"/>
                <w:szCs w:val="22"/>
                <w:vertAlign w:val="superscript"/>
              </w:rPr>
            </w:pPr>
            <w:r w:rsidRPr="00B402AB">
              <w:t xml:space="preserve">       </w:t>
            </w:r>
          </w:p>
        </w:tc>
        <w:tc>
          <w:tcPr>
            <w:tcW w:w="4745" w:type="dxa"/>
            <w:shd w:val="clear" w:color="auto" w:fill="auto"/>
          </w:tcPr>
          <w:p w14:paraId="10EEA6C4" w14:textId="77777777" w:rsidR="00405E15" w:rsidRPr="00B402AB" w:rsidRDefault="00405E15" w:rsidP="000D00CD">
            <w:pPr>
              <w:widowControl w:val="0"/>
              <w:ind w:left="35"/>
            </w:pPr>
            <w:r w:rsidRPr="00B402AB">
              <w:t xml:space="preserve">Ухвалено науково-методичною радою </w:t>
            </w:r>
          </w:p>
          <w:p w14:paraId="2E8072F6" w14:textId="77777777" w:rsidR="00405E15" w:rsidRPr="002254F8" w:rsidRDefault="00405E15" w:rsidP="000D00CD">
            <w:pPr>
              <w:tabs>
                <w:tab w:val="left" w:pos="4140"/>
                <w:tab w:val="left" w:pos="6120"/>
              </w:tabs>
            </w:pPr>
            <w:r w:rsidRPr="00B402AB">
              <w:t xml:space="preserve">факультету </w:t>
            </w:r>
            <w:r w:rsidRPr="002254F8">
              <w:t>соціальної педагогіки та психології</w:t>
            </w:r>
          </w:p>
          <w:p w14:paraId="10C72555" w14:textId="77777777" w:rsidR="00405E15" w:rsidRPr="00B402AB" w:rsidRDefault="00405E15" w:rsidP="000D00CD">
            <w:pPr>
              <w:widowControl w:val="0"/>
            </w:pPr>
            <w:r w:rsidRPr="00B402AB">
              <w:t>Протокол №</w:t>
            </w:r>
            <w:r>
              <w:t xml:space="preserve"> 1</w:t>
            </w:r>
            <w:r w:rsidRPr="00B402AB">
              <w:t xml:space="preserve">_від  </w:t>
            </w:r>
            <w:r>
              <w:t>“___”_______20</w:t>
            </w:r>
            <w:r>
              <w:rPr>
                <w:lang w:val="ru-RU"/>
              </w:rPr>
              <w:t>20</w:t>
            </w:r>
            <w:r w:rsidRPr="00B402AB">
              <w:t xml:space="preserve"> р.</w:t>
            </w:r>
          </w:p>
          <w:p w14:paraId="42EFD8D0" w14:textId="77777777" w:rsidR="00405E15" w:rsidRPr="00A66F07" w:rsidRDefault="00405E15" w:rsidP="000D00CD">
            <w:pPr>
              <w:widowControl w:val="0"/>
            </w:pPr>
            <w:r w:rsidRPr="00B402AB">
              <w:t xml:space="preserve">Голова науково-методичної ради факультету </w:t>
            </w:r>
            <w:r>
              <w:t>________</w:t>
            </w:r>
            <w:r w:rsidRPr="00B402AB">
              <w:t>___</w:t>
            </w:r>
            <w:r>
              <w:t xml:space="preserve"> І.В. </w:t>
            </w:r>
            <w:proofErr w:type="spellStart"/>
            <w:r>
              <w:t>Козич</w:t>
            </w:r>
            <w:proofErr w:type="spellEnd"/>
          </w:p>
        </w:tc>
      </w:tr>
    </w:tbl>
    <w:p w14:paraId="4C1684C9" w14:textId="77777777" w:rsidR="00405E15" w:rsidRPr="00B402AB" w:rsidRDefault="00405E15" w:rsidP="00405E15">
      <w:pPr>
        <w:jc w:val="center"/>
        <w:rPr>
          <w:szCs w:val="28"/>
        </w:rPr>
      </w:pPr>
    </w:p>
    <w:p w14:paraId="16F10344" w14:textId="77777777" w:rsidR="00405E15" w:rsidRDefault="00405E15" w:rsidP="00405E15">
      <w:pPr>
        <w:jc w:val="center"/>
        <w:rPr>
          <w:szCs w:val="28"/>
        </w:rPr>
      </w:pPr>
    </w:p>
    <w:p w14:paraId="3716FEED" w14:textId="77777777" w:rsidR="00405E15" w:rsidRDefault="00405E15" w:rsidP="00405E15">
      <w:pPr>
        <w:jc w:val="center"/>
        <w:rPr>
          <w:szCs w:val="28"/>
        </w:rPr>
      </w:pPr>
    </w:p>
    <w:p w14:paraId="083E9EEC" w14:textId="77777777" w:rsidR="00405E15" w:rsidRPr="00B402AB" w:rsidRDefault="00405E15" w:rsidP="00405E15">
      <w:pPr>
        <w:jc w:val="center"/>
        <w:rPr>
          <w:szCs w:val="28"/>
        </w:rPr>
      </w:pPr>
    </w:p>
    <w:p w14:paraId="65636886" w14:textId="77777777" w:rsidR="00405E15" w:rsidRPr="00B402AB" w:rsidRDefault="00405E15" w:rsidP="00405E15">
      <w:pPr>
        <w:jc w:val="center"/>
        <w:rPr>
          <w:szCs w:val="28"/>
        </w:rPr>
      </w:pPr>
    </w:p>
    <w:p w14:paraId="31ADBDA3" w14:textId="77777777" w:rsidR="00405E15" w:rsidRPr="00E90458" w:rsidRDefault="00405E15" w:rsidP="00405E15">
      <w:pPr>
        <w:jc w:val="center"/>
        <w:rPr>
          <w:szCs w:val="28"/>
        </w:rPr>
      </w:pPr>
      <w:r>
        <w:rPr>
          <w:szCs w:val="28"/>
        </w:rPr>
        <w:t>2020</w:t>
      </w:r>
    </w:p>
    <w:p w14:paraId="7150F1B3" w14:textId="77777777" w:rsidR="00405E15" w:rsidRPr="00167F4A" w:rsidRDefault="00405E15" w:rsidP="00405E15">
      <w:pPr>
        <w:pStyle w:val="a3"/>
        <w:ind w:firstLine="0"/>
        <w:jc w:val="center"/>
        <w:rPr>
          <w:b/>
          <w:bCs/>
          <w:sz w:val="28"/>
          <w:szCs w:val="28"/>
          <w:lang w:val="uk-UA"/>
        </w:rPr>
      </w:pPr>
      <w:r w:rsidRPr="00167F4A">
        <w:rPr>
          <w:b/>
          <w:bCs/>
          <w:caps/>
          <w:sz w:val="28"/>
          <w:szCs w:val="28"/>
          <w:lang w:val="uk-UA"/>
        </w:rPr>
        <w:lastRenderedPageBreak/>
        <w:t xml:space="preserve">1. </w:t>
      </w:r>
      <w:r w:rsidRPr="00167F4A">
        <w:rPr>
          <w:b/>
          <w:bCs/>
          <w:sz w:val="28"/>
          <w:szCs w:val="28"/>
          <w:lang w:val="uk-UA"/>
        </w:rPr>
        <w:t>Опис навчальної дисципліни</w:t>
      </w:r>
    </w:p>
    <w:p w14:paraId="495557EA" w14:textId="77777777" w:rsidR="00405E15" w:rsidRPr="00167F4A" w:rsidRDefault="00405E15" w:rsidP="00405E15"/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8"/>
        <w:gridCol w:w="2880"/>
        <w:gridCol w:w="1620"/>
        <w:gridCol w:w="1800"/>
      </w:tblGrid>
      <w:tr w:rsidR="00405E15" w:rsidRPr="00E97F3A" w14:paraId="58010CDD" w14:textId="77777777" w:rsidTr="000D00CD">
        <w:trPr>
          <w:trHeight w:val="579"/>
        </w:trPr>
        <w:tc>
          <w:tcPr>
            <w:tcW w:w="3098" w:type="dxa"/>
            <w:vMerge w:val="restart"/>
            <w:vAlign w:val="center"/>
          </w:tcPr>
          <w:p w14:paraId="6A1A7775" w14:textId="77777777" w:rsidR="00405E15" w:rsidRPr="0088186A" w:rsidRDefault="00405E15" w:rsidP="000D00CD">
            <w:pPr>
              <w:jc w:val="center"/>
              <w:rPr>
                <w:b/>
                <w:sz w:val="20"/>
                <w:szCs w:val="20"/>
              </w:rPr>
            </w:pPr>
            <w:r w:rsidRPr="0088186A">
              <w:rPr>
                <w:b/>
                <w:sz w:val="20"/>
                <w:szCs w:val="20"/>
              </w:rPr>
              <w:t xml:space="preserve">Найменування показників </w:t>
            </w:r>
          </w:p>
        </w:tc>
        <w:tc>
          <w:tcPr>
            <w:tcW w:w="2880" w:type="dxa"/>
            <w:vMerge w:val="restart"/>
            <w:vAlign w:val="center"/>
          </w:tcPr>
          <w:p w14:paraId="1465C056" w14:textId="77777777" w:rsidR="00405E15" w:rsidRPr="0088186A" w:rsidRDefault="00405E15" w:rsidP="000D00CD">
            <w:pPr>
              <w:jc w:val="center"/>
              <w:rPr>
                <w:b/>
                <w:sz w:val="20"/>
                <w:szCs w:val="20"/>
              </w:rPr>
            </w:pPr>
            <w:r w:rsidRPr="0088186A">
              <w:rPr>
                <w:b/>
                <w:sz w:val="20"/>
                <w:szCs w:val="20"/>
              </w:rPr>
              <w:t xml:space="preserve">Галузь знань, </w:t>
            </w:r>
          </w:p>
          <w:p w14:paraId="1E906E3F" w14:textId="77777777" w:rsidR="00405E15" w:rsidRDefault="00405E15" w:rsidP="000D00CD">
            <w:pPr>
              <w:jc w:val="center"/>
              <w:rPr>
                <w:b/>
                <w:sz w:val="20"/>
                <w:szCs w:val="20"/>
              </w:rPr>
            </w:pPr>
            <w:r w:rsidRPr="0088186A">
              <w:rPr>
                <w:b/>
                <w:sz w:val="20"/>
                <w:szCs w:val="20"/>
              </w:rPr>
              <w:t>напрям підготовки,</w:t>
            </w:r>
          </w:p>
          <w:p w14:paraId="25E239E9" w14:textId="77777777" w:rsidR="00405E15" w:rsidRPr="0088186A" w:rsidRDefault="00405E15" w:rsidP="000D00CD">
            <w:pPr>
              <w:jc w:val="center"/>
              <w:rPr>
                <w:b/>
                <w:sz w:val="20"/>
                <w:szCs w:val="20"/>
              </w:rPr>
            </w:pPr>
            <w:r w:rsidRPr="0088186A">
              <w:rPr>
                <w:b/>
                <w:sz w:val="20"/>
                <w:szCs w:val="20"/>
              </w:rPr>
              <w:t xml:space="preserve"> рівень вищої освіти </w:t>
            </w:r>
          </w:p>
        </w:tc>
        <w:tc>
          <w:tcPr>
            <w:tcW w:w="3420" w:type="dxa"/>
            <w:gridSpan w:val="2"/>
            <w:vAlign w:val="center"/>
          </w:tcPr>
          <w:p w14:paraId="72D45D02" w14:textId="77777777" w:rsidR="00405E15" w:rsidRPr="0088186A" w:rsidRDefault="00405E15" w:rsidP="000D00CD">
            <w:pPr>
              <w:jc w:val="center"/>
              <w:rPr>
                <w:b/>
                <w:sz w:val="20"/>
                <w:szCs w:val="20"/>
              </w:rPr>
            </w:pPr>
            <w:r w:rsidRPr="0088186A">
              <w:rPr>
                <w:b/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405E15" w:rsidRPr="00E97F3A" w14:paraId="4D281966" w14:textId="77777777" w:rsidTr="000D00CD">
        <w:trPr>
          <w:trHeight w:val="549"/>
        </w:trPr>
        <w:tc>
          <w:tcPr>
            <w:tcW w:w="3098" w:type="dxa"/>
            <w:vMerge/>
            <w:vAlign w:val="center"/>
          </w:tcPr>
          <w:p w14:paraId="3B574CEF" w14:textId="77777777" w:rsidR="00405E15" w:rsidRPr="00E01847" w:rsidRDefault="00405E15" w:rsidP="000D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14:paraId="1F2F2DB7" w14:textId="77777777" w:rsidR="00405E15" w:rsidRPr="00E01847" w:rsidRDefault="00405E15" w:rsidP="000D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6FF9847E" w14:textId="77777777" w:rsidR="00405E15" w:rsidRPr="0088186A" w:rsidRDefault="00405E15" w:rsidP="000D00CD">
            <w:pPr>
              <w:jc w:val="center"/>
              <w:rPr>
                <w:sz w:val="20"/>
                <w:szCs w:val="20"/>
              </w:rPr>
            </w:pPr>
            <w:r w:rsidRPr="0088186A">
              <w:rPr>
                <w:sz w:val="20"/>
                <w:szCs w:val="20"/>
              </w:rPr>
              <w:t>денна форма навчання</w:t>
            </w:r>
          </w:p>
        </w:tc>
        <w:tc>
          <w:tcPr>
            <w:tcW w:w="1800" w:type="dxa"/>
          </w:tcPr>
          <w:p w14:paraId="525CCCC2" w14:textId="77777777" w:rsidR="00405E15" w:rsidRPr="0088186A" w:rsidRDefault="00405E15" w:rsidP="000D00CD">
            <w:pPr>
              <w:jc w:val="center"/>
              <w:rPr>
                <w:sz w:val="20"/>
                <w:szCs w:val="20"/>
              </w:rPr>
            </w:pPr>
            <w:r w:rsidRPr="0088186A">
              <w:rPr>
                <w:sz w:val="20"/>
                <w:szCs w:val="20"/>
              </w:rPr>
              <w:t>заочна форма навчання</w:t>
            </w:r>
          </w:p>
        </w:tc>
      </w:tr>
      <w:tr w:rsidR="00405E15" w:rsidRPr="00E97F3A" w14:paraId="7DAED50C" w14:textId="77777777" w:rsidTr="000D00CD">
        <w:trPr>
          <w:trHeight w:val="651"/>
        </w:trPr>
        <w:tc>
          <w:tcPr>
            <w:tcW w:w="3098" w:type="dxa"/>
            <w:vAlign w:val="center"/>
          </w:tcPr>
          <w:p w14:paraId="16633F9D" w14:textId="77777777" w:rsidR="00405E15" w:rsidRPr="00E97F3A" w:rsidRDefault="00405E15" w:rsidP="000D00CD">
            <w:pPr>
              <w:spacing w:before="60" w:after="60"/>
            </w:pPr>
            <w:r w:rsidRPr="00E97F3A">
              <w:t xml:space="preserve">Кількість кредитів </w:t>
            </w:r>
            <w:r>
              <w:t>–</w:t>
            </w:r>
            <w:r w:rsidRPr="00E97F3A">
              <w:t xml:space="preserve">  </w:t>
            </w:r>
          </w:p>
        </w:tc>
        <w:tc>
          <w:tcPr>
            <w:tcW w:w="2880" w:type="dxa"/>
          </w:tcPr>
          <w:p w14:paraId="788C308A" w14:textId="77777777" w:rsidR="00405E15" w:rsidRDefault="00405E15" w:rsidP="000D00CD">
            <w:pPr>
              <w:jc w:val="center"/>
              <w:rPr>
                <w:sz w:val="16"/>
                <w:szCs w:val="16"/>
              </w:rPr>
            </w:pPr>
          </w:p>
          <w:p w14:paraId="352F1B6A" w14:textId="77777777" w:rsidR="00405E15" w:rsidRPr="007F2846" w:rsidRDefault="00405E15" w:rsidP="000D00CD">
            <w:pPr>
              <w:jc w:val="center"/>
            </w:pPr>
            <w:r w:rsidRPr="007F2846">
              <w:t>Галузь знань</w:t>
            </w:r>
          </w:p>
          <w:p w14:paraId="6B3B7FF5" w14:textId="77777777" w:rsidR="00405E15" w:rsidRPr="007F2846" w:rsidRDefault="00405E15" w:rsidP="000D00CD">
            <w:pPr>
              <w:jc w:val="center"/>
              <w:rPr>
                <w:sz w:val="20"/>
                <w:szCs w:val="20"/>
              </w:rPr>
            </w:pPr>
            <w:r w:rsidRPr="007F2846">
              <w:rPr>
                <w:b/>
              </w:rPr>
              <w:t>05</w:t>
            </w:r>
            <w:r w:rsidRPr="007F2846">
              <w:t xml:space="preserve"> - </w:t>
            </w:r>
            <w:r w:rsidRPr="007F2846">
              <w:rPr>
                <w:bCs/>
              </w:rPr>
              <w:t>«Соціальні та поведінкові</w:t>
            </w:r>
            <w:r w:rsidRPr="007F2846">
              <w:t xml:space="preserve"> науки»</w:t>
            </w:r>
          </w:p>
          <w:p w14:paraId="64A8BAA9" w14:textId="77777777" w:rsidR="00405E15" w:rsidRPr="00A66F07" w:rsidRDefault="00405E15" w:rsidP="000D00CD">
            <w:pPr>
              <w:ind w:firstLine="708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2"/>
            <w:vAlign w:val="center"/>
          </w:tcPr>
          <w:p w14:paraId="380DCB86" w14:textId="77777777" w:rsidR="00405E15" w:rsidRPr="007F2846" w:rsidRDefault="00405E15" w:rsidP="000D00CD">
            <w:pPr>
              <w:jc w:val="center"/>
            </w:pPr>
            <w:r w:rsidRPr="007F2846">
              <w:t>Нормативна</w:t>
            </w:r>
          </w:p>
          <w:p w14:paraId="04459D43" w14:textId="77777777" w:rsidR="00405E15" w:rsidRPr="0088186A" w:rsidRDefault="00405E15" w:rsidP="000D00CD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05E15" w:rsidRPr="00E97F3A" w14:paraId="236CBFE0" w14:textId="77777777" w:rsidTr="000D00CD">
        <w:trPr>
          <w:trHeight w:val="631"/>
        </w:trPr>
        <w:tc>
          <w:tcPr>
            <w:tcW w:w="3098" w:type="dxa"/>
            <w:vAlign w:val="center"/>
          </w:tcPr>
          <w:p w14:paraId="37303907" w14:textId="77777777" w:rsidR="00405E15" w:rsidRPr="0050271C" w:rsidRDefault="00405E15" w:rsidP="000D00CD">
            <w:pPr>
              <w:spacing w:before="60" w:after="60"/>
              <w:rPr>
                <w:lang w:val="en-US"/>
              </w:rPr>
            </w:pPr>
            <w:r>
              <w:t>Розділів</w:t>
            </w:r>
            <w:r w:rsidRPr="00E97F3A">
              <w:t xml:space="preserve"> – </w:t>
            </w:r>
          </w:p>
        </w:tc>
        <w:tc>
          <w:tcPr>
            <w:tcW w:w="2880" w:type="dxa"/>
            <w:vMerge w:val="restart"/>
            <w:vAlign w:val="center"/>
          </w:tcPr>
          <w:p w14:paraId="50088B32" w14:textId="77777777" w:rsidR="00405E15" w:rsidRPr="007F2846" w:rsidRDefault="00405E15" w:rsidP="000D00CD">
            <w:pPr>
              <w:jc w:val="center"/>
            </w:pPr>
            <w:r w:rsidRPr="007F2846">
              <w:t xml:space="preserve">Спеціальність </w:t>
            </w:r>
          </w:p>
          <w:p w14:paraId="72D0EC34" w14:textId="77777777" w:rsidR="00405E15" w:rsidRPr="007F2846" w:rsidRDefault="00405E15" w:rsidP="000D00CD">
            <w:pPr>
              <w:jc w:val="center"/>
              <w:rPr>
                <w:sz w:val="20"/>
                <w:szCs w:val="20"/>
              </w:rPr>
            </w:pPr>
            <w:r w:rsidRPr="007F2846">
              <w:rPr>
                <w:b/>
                <w:bCs/>
              </w:rPr>
              <w:t>053</w:t>
            </w:r>
            <w:r w:rsidRPr="007F2846">
              <w:rPr>
                <w:bCs/>
              </w:rPr>
              <w:t xml:space="preserve"> - </w:t>
            </w:r>
            <w:r w:rsidRPr="007F2846">
              <w:t>«Психологія»</w:t>
            </w:r>
          </w:p>
          <w:p w14:paraId="54028E6F" w14:textId="77777777" w:rsidR="00405E15" w:rsidRPr="00E01847" w:rsidRDefault="00405E15" w:rsidP="000D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vAlign w:val="center"/>
          </w:tcPr>
          <w:p w14:paraId="011F28CC" w14:textId="77777777" w:rsidR="00405E15" w:rsidRPr="00E97F3A" w:rsidRDefault="00405E15" w:rsidP="000D00CD">
            <w:pPr>
              <w:jc w:val="center"/>
              <w:rPr>
                <w:b/>
              </w:rPr>
            </w:pPr>
            <w:r w:rsidRPr="00E97F3A">
              <w:rPr>
                <w:b/>
              </w:rPr>
              <w:t>Рік підготовки:</w:t>
            </w:r>
          </w:p>
        </w:tc>
      </w:tr>
      <w:tr w:rsidR="00405E15" w:rsidRPr="00E97F3A" w14:paraId="5B3103EC" w14:textId="77777777" w:rsidTr="000D00CD">
        <w:trPr>
          <w:trHeight w:val="323"/>
        </w:trPr>
        <w:tc>
          <w:tcPr>
            <w:tcW w:w="3098" w:type="dxa"/>
            <w:vMerge w:val="restart"/>
            <w:vAlign w:val="center"/>
          </w:tcPr>
          <w:p w14:paraId="1E09BCD6" w14:textId="77777777" w:rsidR="00405E15" w:rsidRPr="00E97F3A" w:rsidRDefault="00405E15" w:rsidP="000D00CD">
            <w:pPr>
              <w:spacing w:before="60" w:after="60"/>
            </w:pPr>
            <w:r w:rsidRPr="00E97F3A">
              <w:t>Загальна кількість годин –</w:t>
            </w:r>
            <w:r>
              <w:t xml:space="preserve"> </w:t>
            </w:r>
          </w:p>
        </w:tc>
        <w:tc>
          <w:tcPr>
            <w:tcW w:w="2880" w:type="dxa"/>
            <w:vMerge/>
            <w:vAlign w:val="center"/>
          </w:tcPr>
          <w:p w14:paraId="769E0F28" w14:textId="77777777" w:rsidR="00405E15" w:rsidRPr="00E01847" w:rsidRDefault="00405E15" w:rsidP="000D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8B85693" w14:textId="77777777" w:rsidR="00405E15" w:rsidRPr="00E97F3A" w:rsidRDefault="00405E15" w:rsidP="000D00CD">
            <w:pPr>
              <w:jc w:val="center"/>
            </w:pPr>
            <w:r w:rsidRPr="00E97F3A">
              <w:t xml:space="preserve"> </w:t>
            </w:r>
            <w:r>
              <w:t>4</w:t>
            </w:r>
            <w:r w:rsidRPr="00E97F3A">
              <w:t>-й</w:t>
            </w:r>
          </w:p>
        </w:tc>
        <w:tc>
          <w:tcPr>
            <w:tcW w:w="1800" w:type="dxa"/>
            <w:vAlign w:val="center"/>
          </w:tcPr>
          <w:p w14:paraId="42DE09F6" w14:textId="77777777" w:rsidR="00405E15" w:rsidRPr="00E97F3A" w:rsidRDefault="00405E15" w:rsidP="000D00CD">
            <w:pPr>
              <w:jc w:val="center"/>
            </w:pPr>
            <w:r w:rsidRPr="00E97F3A">
              <w:t xml:space="preserve"> </w:t>
            </w:r>
            <w:r>
              <w:t>5</w:t>
            </w:r>
            <w:r w:rsidRPr="00E97F3A">
              <w:t>-й</w:t>
            </w:r>
          </w:p>
        </w:tc>
      </w:tr>
      <w:tr w:rsidR="00405E15" w:rsidRPr="00E97F3A" w14:paraId="0CA246FB" w14:textId="77777777" w:rsidTr="000D00CD">
        <w:trPr>
          <w:trHeight w:val="322"/>
        </w:trPr>
        <w:tc>
          <w:tcPr>
            <w:tcW w:w="3098" w:type="dxa"/>
            <w:vMerge/>
            <w:vAlign w:val="center"/>
          </w:tcPr>
          <w:p w14:paraId="0270619C" w14:textId="77777777" w:rsidR="00405E15" w:rsidRPr="00E97F3A" w:rsidRDefault="00405E15" w:rsidP="000D00CD"/>
        </w:tc>
        <w:tc>
          <w:tcPr>
            <w:tcW w:w="2880" w:type="dxa"/>
            <w:vMerge/>
            <w:vAlign w:val="center"/>
          </w:tcPr>
          <w:p w14:paraId="2C5D4E3A" w14:textId="77777777" w:rsidR="00405E15" w:rsidRPr="00E01847" w:rsidRDefault="00405E15" w:rsidP="000D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vAlign w:val="center"/>
          </w:tcPr>
          <w:p w14:paraId="128ED587" w14:textId="77777777" w:rsidR="00405E15" w:rsidRPr="00E97F3A" w:rsidRDefault="00405E15" w:rsidP="000D00CD">
            <w:pPr>
              <w:jc w:val="center"/>
              <w:rPr>
                <w:b/>
              </w:rPr>
            </w:pPr>
            <w:r w:rsidRPr="00E97F3A">
              <w:rPr>
                <w:b/>
              </w:rPr>
              <w:t>Лекції</w:t>
            </w:r>
          </w:p>
        </w:tc>
      </w:tr>
      <w:tr w:rsidR="00405E15" w:rsidRPr="00E97F3A" w14:paraId="1C4FBD16" w14:textId="77777777" w:rsidTr="000D00CD">
        <w:trPr>
          <w:trHeight w:val="320"/>
        </w:trPr>
        <w:tc>
          <w:tcPr>
            <w:tcW w:w="3098" w:type="dxa"/>
            <w:vMerge w:val="restart"/>
            <w:vAlign w:val="center"/>
          </w:tcPr>
          <w:p w14:paraId="4889C1BB" w14:textId="77777777" w:rsidR="00405E15" w:rsidRPr="00E97F3A" w:rsidRDefault="00405E15" w:rsidP="000D00CD">
            <w:r w:rsidRPr="00E97F3A">
              <w:t>Тижневих годин для денної форми навчання:</w:t>
            </w:r>
          </w:p>
          <w:p w14:paraId="67DA05C3" w14:textId="77777777" w:rsidR="00405E15" w:rsidRPr="00E97F3A" w:rsidRDefault="00405E15" w:rsidP="000D00CD">
            <w:r w:rsidRPr="00E97F3A">
              <w:t xml:space="preserve">аудиторних – </w:t>
            </w:r>
            <w:r>
              <w:t>4 год.</w:t>
            </w:r>
          </w:p>
          <w:p w14:paraId="321BFA15" w14:textId="77777777" w:rsidR="00405E15" w:rsidRPr="00E97F3A" w:rsidRDefault="00405E15" w:rsidP="000D00CD">
            <w:r w:rsidRPr="00E97F3A">
              <w:t>самостійної роботи студента –</w:t>
            </w:r>
            <w:r>
              <w:t xml:space="preserve"> 56 год.</w:t>
            </w:r>
          </w:p>
        </w:tc>
        <w:tc>
          <w:tcPr>
            <w:tcW w:w="2880" w:type="dxa"/>
            <w:vMerge w:val="restart"/>
            <w:vAlign w:val="center"/>
          </w:tcPr>
          <w:p w14:paraId="7655D536" w14:textId="77777777" w:rsidR="00405E15" w:rsidRPr="004E2650" w:rsidRDefault="00405E15" w:rsidP="000D00CD">
            <w:pPr>
              <w:jc w:val="center"/>
              <w:rPr>
                <w:sz w:val="20"/>
                <w:szCs w:val="20"/>
              </w:rPr>
            </w:pPr>
            <w:r>
              <w:t>Освітньо-професійна</w:t>
            </w:r>
            <w:r w:rsidRPr="0053463F">
              <w:t xml:space="preserve"> програма</w:t>
            </w:r>
            <w:r>
              <w:t xml:space="preserve"> </w:t>
            </w:r>
            <w:r w:rsidRPr="000201AE">
              <w:t>«Психологія»</w:t>
            </w:r>
          </w:p>
        </w:tc>
        <w:tc>
          <w:tcPr>
            <w:tcW w:w="1620" w:type="dxa"/>
            <w:vAlign w:val="center"/>
          </w:tcPr>
          <w:p w14:paraId="55E173CC" w14:textId="44BCA3B0" w:rsidR="00405E15" w:rsidRPr="00E97F3A" w:rsidRDefault="00405E15" w:rsidP="000D00CD">
            <w:pPr>
              <w:jc w:val="center"/>
            </w:pPr>
            <w:r>
              <w:t>2</w:t>
            </w:r>
            <w:r w:rsidR="008539D5">
              <w:t>6</w:t>
            </w:r>
            <w:r>
              <w:t xml:space="preserve"> </w:t>
            </w:r>
            <w:r w:rsidRPr="00E97F3A">
              <w:t>год.</w:t>
            </w:r>
          </w:p>
        </w:tc>
        <w:tc>
          <w:tcPr>
            <w:tcW w:w="1800" w:type="dxa"/>
            <w:vAlign w:val="center"/>
          </w:tcPr>
          <w:p w14:paraId="45244AA0" w14:textId="23B53B14" w:rsidR="00405E15" w:rsidRPr="00E97F3A" w:rsidRDefault="008539D5" w:rsidP="000D00CD">
            <w:pPr>
              <w:jc w:val="center"/>
            </w:pPr>
            <w:r>
              <w:t>2</w:t>
            </w:r>
            <w:r w:rsidR="00405E15">
              <w:t xml:space="preserve"> </w:t>
            </w:r>
            <w:r w:rsidR="00405E15" w:rsidRPr="00E97F3A">
              <w:t>год.</w:t>
            </w:r>
          </w:p>
        </w:tc>
      </w:tr>
      <w:tr w:rsidR="00405E15" w:rsidRPr="00E97F3A" w14:paraId="27AE2A7B" w14:textId="77777777" w:rsidTr="000D00CD">
        <w:trPr>
          <w:trHeight w:val="366"/>
        </w:trPr>
        <w:tc>
          <w:tcPr>
            <w:tcW w:w="3098" w:type="dxa"/>
            <w:vMerge/>
            <w:tcBorders>
              <w:bottom w:val="single" w:sz="4" w:space="0" w:color="auto"/>
            </w:tcBorders>
            <w:vAlign w:val="center"/>
          </w:tcPr>
          <w:p w14:paraId="3A15AA1E" w14:textId="77777777" w:rsidR="00405E15" w:rsidRPr="00E97F3A" w:rsidRDefault="00405E15" w:rsidP="000D00CD"/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14:paraId="6C2C126B" w14:textId="77777777" w:rsidR="00405E15" w:rsidRPr="00E97F3A" w:rsidRDefault="00405E15" w:rsidP="000D00CD">
            <w:pPr>
              <w:jc w:val="center"/>
            </w:pP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vAlign w:val="center"/>
          </w:tcPr>
          <w:p w14:paraId="71CB84AF" w14:textId="77777777" w:rsidR="00405E15" w:rsidRPr="00A66F07" w:rsidRDefault="00405E15" w:rsidP="000D00CD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E97F3A">
              <w:rPr>
                <w:b/>
              </w:rPr>
              <w:t>емінарські</w:t>
            </w:r>
          </w:p>
        </w:tc>
      </w:tr>
      <w:tr w:rsidR="00405E15" w:rsidRPr="00E97F3A" w14:paraId="3C89D1B9" w14:textId="77777777" w:rsidTr="000D00CD">
        <w:trPr>
          <w:trHeight w:val="83"/>
        </w:trPr>
        <w:tc>
          <w:tcPr>
            <w:tcW w:w="3098" w:type="dxa"/>
            <w:vMerge/>
            <w:vAlign w:val="center"/>
          </w:tcPr>
          <w:p w14:paraId="5FA082BA" w14:textId="77777777" w:rsidR="00405E15" w:rsidRPr="00E97F3A" w:rsidRDefault="00405E15" w:rsidP="000D00CD"/>
        </w:tc>
        <w:tc>
          <w:tcPr>
            <w:tcW w:w="2880" w:type="dxa"/>
            <w:vMerge/>
            <w:vAlign w:val="center"/>
          </w:tcPr>
          <w:p w14:paraId="2BC415CE" w14:textId="77777777" w:rsidR="00405E15" w:rsidRPr="00E97F3A" w:rsidRDefault="00405E15" w:rsidP="000D00CD">
            <w:pPr>
              <w:jc w:val="center"/>
            </w:pPr>
          </w:p>
        </w:tc>
        <w:tc>
          <w:tcPr>
            <w:tcW w:w="1620" w:type="dxa"/>
            <w:vAlign w:val="center"/>
          </w:tcPr>
          <w:p w14:paraId="1C853975" w14:textId="77777777" w:rsidR="00405E15" w:rsidRPr="00E97F3A" w:rsidRDefault="00405E15" w:rsidP="000D00CD">
            <w:pPr>
              <w:jc w:val="center"/>
              <w:rPr>
                <w:i/>
              </w:rPr>
            </w:pPr>
            <w:r>
              <w:t xml:space="preserve">12 </w:t>
            </w:r>
            <w:r w:rsidRPr="00E97F3A">
              <w:t>год.</w:t>
            </w:r>
          </w:p>
        </w:tc>
        <w:tc>
          <w:tcPr>
            <w:tcW w:w="1800" w:type="dxa"/>
            <w:vAlign w:val="center"/>
          </w:tcPr>
          <w:p w14:paraId="3DFA0B21" w14:textId="77777777" w:rsidR="00405E15" w:rsidRPr="00E97F3A" w:rsidRDefault="00405E15" w:rsidP="000D00CD">
            <w:pPr>
              <w:jc w:val="center"/>
            </w:pPr>
            <w:r>
              <w:t xml:space="preserve">4 </w:t>
            </w:r>
            <w:r w:rsidRPr="00E97F3A">
              <w:t>год.</w:t>
            </w:r>
          </w:p>
        </w:tc>
      </w:tr>
      <w:tr w:rsidR="00405E15" w:rsidRPr="00E97F3A" w14:paraId="03BB97BA" w14:textId="77777777" w:rsidTr="000D00CD">
        <w:trPr>
          <w:trHeight w:val="138"/>
        </w:trPr>
        <w:tc>
          <w:tcPr>
            <w:tcW w:w="3098" w:type="dxa"/>
            <w:vMerge/>
            <w:vAlign w:val="center"/>
          </w:tcPr>
          <w:p w14:paraId="0E3F6CCB" w14:textId="77777777" w:rsidR="00405E15" w:rsidRPr="00E97F3A" w:rsidRDefault="00405E15" w:rsidP="000D00CD">
            <w:pPr>
              <w:jc w:val="center"/>
            </w:pPr>
          </w:p>
        </w:tc>
        <w:tc>
          <w:tcPr>
            <w:tcW w:w="2880" w:type="dxa"/>
            <w:vMerge w:val="restart"/>
            <w:vAlign w:val="center"/>
          </w:tcPr>
          <w:p w14:paraId="323D5F45" w14:textId="77777777" w:rsidR="00405E15" w:rsidRPr="00E97F3A" w:rsidRDefault="00405E15" w:rsidP="000D00CD">
            <w:pPr>
              <w:jc w:val="center"/>
            </w:pPr>
            <w:r w:rsidRPr="007F2846">
              <w:t xml:space="preserve">Рівень вищої освіти: </w:t>
            </w:r>
            <w:r w:rsidRPr="007F2846">
              <w:rPr>
                <w:b/>
              </w:rPr>
              <w:t>бакалаврський</w:t>
            </w:r>
          </w:p>
        </w:tc>
        <w:tc>
          <w:tcPr>
            <w:tcW w:w="3420" w:type="dxa"/>
            <w:gridSpan w:val="2"/>
            <w:vAlign w:val="center"/>
          </w:tcPr>
          <w:p w14:paraId="777CA464" w14:textId="77777777" w:rsidR="00405E15" w:rsidRPr="009A61C7" w:rsidRDefault="00405E15" w:rsidP="000D00CD">
            <w:pPr>
              <w:jc w:val="center"/>
              <w:rPr>
                <w:b/>
              </w:rPr>
            </w:pPr>
            <w:r w:rsidRPr="009A61C7">
              <w:rPr>
                <w:b/>
              </w:rPr>
              <w:t>Самостійна робота</w:t>
            </w:r>
          </w:p>
        </w:tc>
      </w:tr>
      <w:tr w:rsidR="00405E15" w:rsidRPr="00E97F3A" w14:paraId="018E914D" w14:textId="77777777" w:rsidTr="000D00CD">
        <w:trPr>
          <w:trHeight w:val="138"/>
        </w:trPr>
        <w:tc>
          <w:tcPr>
            <w:tcW w:w="3098" w:type="dxa"/>
            <w:vMerge/>
            <w:vAlign w:val="center"/>
          </w:tcPr>
          <w:p w14:paraId="4EB876BD" w14:textId="77777777" w:rsidR="00405E15" w:rsidRPr="00E97F3A" w:rsidRDefault="00405E15" w:rsidP="000D00CD">
            <w:pPr>
              <w:jc w:val="center"/>
            </w:pPr>
          </w:p>
        </w:tc>
        <w:tc>
          <w:tcPr>
            <w:tcW w:w="2880" w:type="dxa"/>
            <w:vMerge/>
            <w:vAlign w:val="center"/>
          </w:tcPr>
          <w:p w14:paraId="15B00508" w14:textId="77777777" w:rsidR="00405E15" w:rsidRPr="00E97F3A" w:rsidRDefault="00405E15" w:rsidP="000D00CD">
            <w:pPr>
              <w:jc w:val="center"/>
            </w:pPr>
          </w:p>
        </w:tc>
        <w:tc>
          <w:tcPr>
            <w:tcW w:w="1620" w:type="dxa"/>
            <w:vAlign w:val="center"/>
          </w:tcPr>
          <w:p w14:paraId="1CBDCB9D" w14:textId="77777777" w:rsidR="00405E15" w:rsidRPr="009A61C7" w:rsidRDefault="00405E15" w:rsidP="000D00CD">
            <w:pPr>
              <w:jc w:val="center"/>
              <w:rPr>
                <w:i/>
              </w:rPr>
            </w:pPr>
            <w:r w:rsidRPr="009A61C7">
              <w:t>56 год.</w:t>
            </w:r>
          </w:p>
        </w:tc>
        <w:tc>
          <w:tcPr>
            <w:tcW w:w="1800" w:type="dxa"/>
            <w:vAlign w:val="center"/>
          </w:tcPr>
          <w:p w14:paraId="3839195B" w14:textId="77777777" w:rsidR="00405E15" w:rsidRPr="009A61C7" w:rsidRDefault="00405E15" w:rsidP="000D00CD">
            <w:pPr>
              <w:jc w:val="center"/>
            </w:pPr>
            <w:r>
              <w:t xml:space="preserve"> 80 </w:t>
            </w:r>
            <w:r w:rsidRPr="009A61C7">
              <w:t>год.</w:t>
            </w:r>
          </w:p>
        </w:tc>
      </w:tr>
      <w:tr w:rsidR="00405E15" w:rsidRPr="00E97F3A" w14:paraId="36B520F5" w14:textId="77777777" w:rsidTr="000D00CD">
        <w:trPr>
          <w:trHeight w:val="138"/>
        </w:trPr>
        <w:tc>
          <w:tcPr>
            <w:tcW w:w="3098" w:type="dxa"/>
            <w:vMerge/>
            <w:vAlign w:val="center"/>
          </w:tcPr>
          <w:p w14:paraId="5568F743" w14:textId="77777777" w:rsidR="00405E15" w:rsidRPr="00E97F3A" w:rsidRDefault="00405E15" w:rsidP="000D00CD">
            <w:pPr>
              <w:jc w:val="center"/>
            </w:pPr>
          </w:p>
        </w:tc>
        <w:tc>
          <w:tcPr>
            <w:tcW w:w="2880" w:type="dxa"/>
            <w:vMerge/>
            <w:vAlign w:val="center"/>
          </w:tcPr>
          <w:p w14:paraId="36E29956" w14:textId="77777777" w:rsidR="00405E15" w:rsidRPr="00E97F3A" w:rsidRDefault="00405E15" w:rsidP="000D00CD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14:paraId="2E214EF0" w14:textId="77777777" w:rsidR="00405E15" w:rsidRDefault="00405E15" w:rsidP="000D00CD">
            <w:pPr>
              <w:jc w:val="center"/>
            </w:pPr>
            <w:r w:rsidRPr="00466187">
              <w:rPr>
                <w:b/>
              </w:rPr>
              <w:t xml:space="preserve">Вид </w:t>
            </w:r>
            <w:r>
              <w:rPr>
                <w:b/>
              </w:rPr>
              <w:t xml:space="preserve">підсумкового </w:t>
            </w:r>
            <w:r w:rsidRPr="00466187">
              <w:rPr>
                <w:b/>
              </w:rPr>
              <w:t>контролю</w:t>
            </w:r>
            <w:r w:rsidRPr="00E97F3A">
              <w:t xml:space="preserve">: </w:t>
            </w:r>
          </w:p>
          <w:p w14:paraId="4EDE06BB" w14:textId="77777777" w:rsidR="00405E15" w:rsidRPr="00E97F3A" w:rsidRDefault="00405E15" w:rsidP="000D00CD">
            <w:pPr>
              <w:jc w:val="center"/>
              <w:rPr>
                <w:i/>
              </w:rPr>
            </w:pPr>
            <w:r>
              <w:t>залік</w:t>
            </w:r>
          </w:p>
        </w:tc>
      </w:tr>
    </w:tbl>
    <w:p w14:paraId="5DBE157E" w14:textId="77777777" w:rsidR="00405E15" w:rsidRDefault="00405E15" w:rsidP="00405E15">
      <w:pPr>
        <w:jc w:val="both"/>
        <w:rPr>
          <w:sz w:val="22"/>
          <w:szCs w:val="22"/>
        </w:rPr>
      </w:pPr>
    </w:p>
    <w:p w14:paraId="604B6F58" w14:textId="77777777" w:rsidR="00405E15" w:rsidRPr="007909A9" w:rsidRDefault="00405E15" w:rsidP="00405E15">
      <w:pPr>
        <w:jc w:val="center"/>
      </w:pPr>
    </w:p>
    <w:p w14:paraId="48FB6460" w14:textId="77777777" w:rsidR="00405E15" w:rsidRPr="00D93A3E" w:rsidRDefault="00405E15" w:rsidP="00405E15">
      <w:pPr>
        <w:ind w:firstLine="600"/>
        <w:jc w:val="both"/>
      </w:pPr>
    </w:p>
    <w:p w14:paraId="6F4695CE" w14:textId="77777777" w:rsidR="00405E15" w:rsidRPr="003258C2" w:rsidRDefault="00405E15" w:rsidP="00405E15">
      <w:pPr>
        <w:pStyle w:val="3"/>
        <w:ind w:firstLine="0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2</w:t>
      </w:r>
      <w:r w:rsidRPr="003258C2">
        <w:rPr>
          <w:rFonts w:ascii="Times New Roman" w:hAnsi="Times New Roman" w:cs="Times New Roman"/>
          <w:b/>
          <w:i w:val="0"/>
          <w:sz w:val="28"/>
          <w:szCs w:val="28"/>
        </w:rPr>
        <w:t>. Мета та завдання навчальної дисципліни</w:t>
      </w:r>
    </w:p>
    <w:p w14:paraId="01EE055D" w14:textId="503D6C90" w:rsidR="00405E15" w:rsidRPr="002E1FC3" w:rsidRDefault="00405E15" w:rsidP="00405E15">
      <w:pPr>
        <w:pStyle w:val="a3"/>
        <w:ind w:firstLine="540"/>
        <w:rPr>
          <w:sz w:val="28"/>
          <w:szCs w:val="28"/>
          <w:lang w:val="uk-UA"/>
        </w:rPr>
      </w:pPr>
      <w:r w:rsidRPr="00AD27CC">
        <w:rPr>
          <w:b/>
          <w:sz w:val="28"/>
          <w:szCs w:val="28"/>
          <w:lang w:val="uk-UA"/>
        </w:rPr>
        <w:t>Метою</w:t>
      </w:r>
      <w:r w:rsidRPr="003258C2">
        <w:rPr>
          <w:sz w:val="28"/>
          <w:szCs w:val="28"/>
          <w:lang w:val="uk-UA"/>
        </w:rPr>
        <w:t xml:space="preserve"> викладання нав</w:t>
      </w:r>
      <w:r>
        <w:rPr>
          <w:sz w:val="28"/>
          <w:szCs w:val="28"/>
          <w:lang w:val="uk-UA"/>
        </w:rPr>
        <w:t>чальної дисципліни «</w:t>
      </w:r>
      <w:r w:rsidR="008539D5">
        <w:rPr>
          <w:sz w:val="28"/>
          <w:szCs w:val="28"/>
          <w:lang w:val="uk-UA"/>
        </w:rPr>
        <w:t>Основи психологічного консультування</w:t>
      </w:r>
      <w:r w:rsidRPr="003258C2">
        <w:rPr>
          <w:sz w:val="28"/>
          <w:szCs w:val="28"/>
          <w:lang w:val="uk-UA"/>
        </w:rPr>
        <w:t xml:space="preserve">» </w:t>
      </w:r>
      <w:r w:rsidRPr="002E1FC3">
        <w:rPr>
          <w:sz w:val="28"/>
          <w:szCs w:val="28"/>
          <w:lang w:val="uk-UA"/>
        </w:rPr>
        <w:t>є</w:t>
      </w:r>
      <w:r w:rsidR="008539D5">
        <w:rPr>
          <w:sz w:val="28"/>
          <w:szCs w:val="28"/>
          <w:lang w:val="uk-UA"/>
        </w:rPr>
        <w:t xml:space="preserve"> формування </w:t>
      </w:r>
      <w:r w:rsidR="00670579">
        <w:rPr>
          <w:sz w:val="28"/>
          <w:szCs w:val="28"/>
          <w:lang w:val="uk-UA"/>
        </w:rPr>
        <w:t>знань про теоретичні аспекти і принципи психологічного консультування, вмінь і навичок, необхідних для вирішення практичних завдань психологічного консультування</w:t>
      </w:r>
      <w:r w:rsidRPr="002E1FC3">
        <w:rPr>
          <w:sz w:val="28"/>
          <w:szCs w:val="28"/>
          <w:lang w:val="uk-UA"/>
        </w:rPr>
        <w:t>.</w:t>
      </w:r>
    </w:p>
    <w:p w14:paraId="23506846" w14:textId="798194C3" w:rsidR="00405E15" w:rsidRDefault="00405E15" w:rsidP="00405E15">
      <w:pPr>
        <w:pStyle w:val="a3"/>
        <w:ind w:firstLine="540"/>
        <w:rPr>
          <w:sz w:val="28"/>
          <w:szCs w:val="28"/>
          <w:lang w:val="uk-UA"/>
        </w:rPr>
      </w:pPr>
      <w:r w:rsidRPr="002E260E">
        <w:rPr>
          <w:sz w:val="28"/>
          <w:szCs w:val="28"/>
          <w:lang w:val="uk-UA"/>
        </w:rPr>
        <w:t xml:space="preserve">Основними </w:t>
      </w:r>
      <w:r w:rsidRPr="002E260E">
        <w:rPr>
          <w:b/>
          <w:sz w:val="28"/>
          <w:szCs w:val="28"/>
          <w:lang w:val="uk-UA"/>
        </w:rPr>
        <w:t>завданнями</w:t>
      </w:r>
      <w:r w:rsidRPr="002E260E">
        <w:rPr>
          <w:sz w:val="28"/>
          <w:szCs w:val="28"/>
          <w:lang w:val="uk-UA"/>
        </w:rPr>
        <w:t xml:space="preserve"> вивчення дисципліни «</w:t>
      </w:r>
      <w:r w:rsidR="00670579">
        <w:rPr>
          <w:sz w:val="28"/>
          <w:szCs w:val="28"/>
          <w:lang w:val="uk-UA"/>
        </w:rPr>
        <w:t>Основи психологічного консультування</w:t>
      </w:r>
      <w:r w:rsidRPr="002E260E">
        <w:rPr>
          <w:sz w:val="28"/>
          <w:szCs w:val="28"/>
          <w:lang w:val="uk-UA"/>
        </w:rPr>
        <w:t>» є:</w:t>
      </w:r>
      <w:r>
        <w:rPr>
          <w:sz w:val="28"/>
          <w:szCs w:val="28"/>
          <w:lang w:val="uk-UA"/>
        </w:rPr>
        <w:t xml:space="preserve"> </w:t>
      </w:r>
    </w:p>
    <w:p w14:paraId="59A0B79F" w14:textId="77777777" w:rsidR="00670579" w:rsidRPr="00670579" w:rsidRDefault="00405E15" w:rsidP="00670579">
      <w:pPr>
        <w:pStyle w:val="ac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Cs w:val="28"/>
          <w:lang w:val="uk-UA"/>
        </w:rPr>
      </w:pPr>
      <w:r w:rsidRPr="00670579">
        <w:rPr>
          <w:szCs w:val="28"/>
          <w:lang w:val="uk-UA"/>
        </w:rPr>
        <w:t xml:space="preserve"> </w:t>
      </w:r>
      <w:r w:rsidR="00670579" w:rsidRPr="00670579">
        <w:rPr>
          <w:szCs w:val="28"/>
          <w:lang w:val="uk-UA"/>
        </w:rPr>
        <w:t>отримати цілісне уявлення про етичні принципи консультування, види, етапи та</w:t>
      </w:r>
      <w:r w:rsidR="00670579">
        <w:rPr>
          <w:i/>
          <w:iCs/>
          <w:sz w:val="24"/>
          <w:lang w:val="uk-UA"/>
        </w:rPr>
        <w:t xml:space="preserve"> </w:t>
      </w:r>
      <w:r w:rsidR="00670579" w:rsidRPr="00670579">
        <w:rPr>
          <w:szCs w:val="28"/>
          <w:lang w:val="uk-UA"/>
        </w:rPr>
        <w:t>структуру процесу консультування;</w:t>
      </w:r>
    </w:p>
    <w:p w14:paraId="05B126BB" w14:textId="01935830" w:rsidR="00670579" w:rsidRPr="00670579" w:rsidRDefault="00670579" w:rsidP="00670579">
      <w:pPr>
        <w:pStyle w:val="ac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Cs w:val="28"/>
          <w:lang w:val="uk-UA"/>
        </w:rPr>
      </w:pPr>
      <w:r w:rsidRPr="00670579">
        <w:rPr>
          <w:szCs w:val="28"/>
          <w:lang w:val="uk-UA"/>
        </w:rPr>
        <w:t xml:space="preserve">ознайомити з різними психологічними підходами, принципами та організаційними основами психологічного консультування; </w:t>
      </w:r>
    </w:p>
    <w:p w14:paraId="782790D9" w14:textId="0E5467B3" w:rsidR="00670579" w:rsidRPr="00670579" w:rsidRDefault="00670579" w:rsidP="00670579">
      <w:pPr>
        <w:pStyle w:val="ac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сформувати вміння </w:t>
      </w:r>
      <w:r w:rsidRPr="00670579">
        <w:rPr>
          <w:szCs w:val="28"/>
          <w:lang w:val="uk-UA"/>
        </w:rPr>
        <w:t>розуміти та аналізувати типові проблеми клієнтів;</w:t>
      </w:r>
    </w:p>
    <w:p w14:paraId="20ECC886" w14:textId="75401551" w:rsidR="00670579" w:rsidRPr="00670579" w:rsidRDefault="00670579" w:rsidP="00670579">
      <w:pPr>
        <w:pStyle w:val="ac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навчити</w:t>
      </w:r>
      <w:r w:rsidRPr="00670579">
        <w:rPr>
          <w:szCs w:val="28"/>
          <w:lang w:val="uk-UA"/>
        </w:rPr>
        <w:t xml:space="preserve"> проводити психологічну консультацію, використовуючи основні прийоми та техніки ведення консультативної бесіди.</w:t>
      </w:r>
    </w:p>
    <w:p w14:paraId="615D2840" w14:textId="36D5818A" w:rsidR="00405E15" w:rsidRPr="00670579" w:rsidRDefault="00405E15" w:rsidP="00670579">
      <w:pPr>
        <w:pStyle w:val="ac"/>
        <w:tabs>
          <w:tab w:val="left" w:pos="851"/>
        </w:tabs>
        <w:ind w:left="567"/>
        <w:jc w:val="both"/>
        <w:rPr>
          <w:szCs w:val="28"/>
          <w:lang w:val="uk-UA"/>
        </w:rPr>
      </w:pPr>
    </w:p>
    <w:p w14:paraId="4DDE005B" w14:textId="77777777" w:rsidR="00405E15" w:rsidRPr="00B15126" w:rsidRDefault="00405E15" w:rsidP="00405E15">
      <w:pPr>
        <w:tabs>
          <w:tab w:val="left" w:pos="284"/>
          <w:tab w:val="left" w:pos="567"/>
        </w:tabs>
        <w:ind w:firstLine="567"/>
        <w:jc w:val="both"/>
        <w:rPr>
          <w:sz w:val="28"/>
          <w:szCs w:val="28"/>
        </w:rPr>
      </w:pPr>
      <w:r w:rsidRPr="00B15126">
        <w:rPr>
          <w:sz w:val="28"/>
          <w:szCs w:val="28"/>
        </w:rPr>
        <w:t xml:space="preserve">У результаті вивчення навчальної дисципліни студент повинен </w:t>
      </w:r>
    </w:p>
    <w:p w14:paraId="58C08C7B" w14:textId="77777777" w:rsidR="00405E15" w:rsidRDefault="00405E15" w:rsidP="00405E15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  <w:r w:rsidRPr="00B15126">
        <w:rPr>
          <w:b/>
          <w:sz w:val="28"/>
          <w:szCs w:val="28"/>
        </w:rPr>
        <w:t>знати:</w:t>
      </w:r>
      <w:r w:rsidRPr="00B15126">
        <w:rPr>
          <w:sz w:val="28"/>
          <w:szCs w:val="28"/>
        </w:rPr>
        <w:t xml:space="preserve"> </w:t>
      </w:r>
    </w:p>
    <w:p w14:paraId="6DDA3A53" w14:textId="1F35F859" w:rsidR="00405E15" w:rsidRPr="008724E2" w:rsidRDefault="00670579" w:rsidP="00405E15">
      <w:pPr>
        <w:numPr>
          <w:ilvl w:val="0"/>
          <w:numId w:val="11"/>
        </w:numPr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сучасні уявлення про цілі консультування та місце психологічного консультування у практичній психології</w:t>
      </w:r>
      <w:r w:rsidR="00405E15" w:rsidRPr="008724E2">
        <w:rPr>
          <w:sz w:val="28"/>
          <w:szCs w:val="28"/>
        </w:rPr>
        <w:t>;</w:t>
      </w:r>
    </w:p>
    <w:p w14:paraId="67FC74B7" w14:textId="684C5CA1" w:rsidR="00405E15" w:rsidRPr="008724E2" w:rsidRDefault="00670579" w:rsidP="00405E15">
      <w:pPr>
        <w:pStyle w:val="ac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теорії особистості в практиці консультування</w:t>
      </w:r>
      <w:r w:rsidR="00405E15" w:rsidRPr="008724E2">
        <w:rPr>
          <w:szCs w:val="28"/>
          <w:lang w:val="uk-UA"/>
        </w:rPr>
        <w:t xml:space="preserve">; </w:t>
      </w:r>
    </w:p>
    <w:p w14:paraId="5B168657" w14:textId="3C36DF2D" w:rsidR="00405E15" w:rsidRPr="008724E2" w:rsidRDefault="00670579" w:rsidP="00405E15">
      <w:pPr>
        <w:pStyle w:val="ac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роль та місце консультанта у консультуванні, вимоги до особистості консультанта-психолога та його роботи</w:t>
      </w:r>
      <w:r w:rsidR="00405E15" w:rsidRPr="008724E2">
        <w:rPr>
          <w:szCs w:val="28"/>
          <w:lang w:val="uk-UA"/>
        </w:rPr>
        <w:t xml:space="preserve">; </w:t>
      </w:r>
    </w:p>
    <w:p w14:paraId="0A2CAD19" w14:textId="7B9DA00B" w:rsidR="00405E15" w:rsidRDefault="00670579" w:rsidP="00405E15">
      <w:pPr>
        <w:pStyle w:val="ac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етапи, процедури, техніки консультування</w:t>
      </w:r>
      <w:r w:rsidR="00405E15" w:rsidRPr="008724E2">
        <w:rPr>
          <w:szCs w:val="28"/>
          <w:lang w:val="uk-UA"/>
        </w:rPr>
        <w:t xml:space="preserve">; </w:t>
      </w:r>
    </w:p>
    <w:p w14:paraId="6911CAD7" w14:textId="2EE9FADC" w:rsidR="00670579" w:rsidRPr="008724E2" w:rsidRDefault="00670579" w:rsidP="00405E15">
      <w:pPr>
        <w:pStyle w:val="ac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практичні рекомендації щодо консультування клієнтів з різними (спеціальними) проблемами.</w:t>
      </w:r>
    </w:p>
    <w:p w14:paraId="6BC08B09" w14:textId="77777777" w:rsidR="00405E15" w:rsidRDefault="00405E15" w:rsidP="00405E15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  <w:r w:rsidRPr="00B15126">
        <w:rPr>
          <w:b/>
          <w:sz w:val="28"/>
          <w:szCs w:val="28"/>
        </w:rPr>
        <w:t>вміти:</w:t>
      </w:r>
      <w:r w:rsidRPr="00B15126">
        <w:rPr>
          <w:sz w:val="28"/>
          <w:szCs w:val="28"/>
        </w:rPr>
        <w:t xml:space="preserve"> </w:t>
      </w:r>
    </w:p>
    <w:p w14:paraId="60C60564" w14:textId="4DC9263D" w:rsidR="00670579" w:rsidRDefault="00BA01CE" w:rsidP="00405E15">
      <w:pPr>
        <w:pStyle w:val="ac"/>
        <w:numPr>
          <w:ilvl w:val="0"/>
          <w:numId w:val="12"/>
        </w:numPr>
        <w:tabs>
          <w:tab w:val="left" w:pos="284"/>
          <w:tab w:val="left" w:pos="567"/>
          <w:tab w:val="left" w:pos="993"/>
        </w:tabs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організовувати процес психологічного консультування;</w:t>
      </w:r>
    </w:p>
    <w:p w14:paraId="38CCC2C9" w14:textId="7B911EF3" w:rsidR="00BA01CE" w:rsidRDefault="00BA01CE" w:rsidP="00405E15">
      <w:pPr>
        <w:pStyle w:val="ac"/>
        <w:numPr>
          <w:ilvl w:val="0"/>
          <w:numId w:val="12"/>
        </w:numPr>
        <w:tabs>
          <w:tab w:val="left" w:pos="284"/>
          <w:tab w:val="left" w:pos="567"/>
          <w:tab w:val="left" w:pos="993"/>
        </w:tabs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встановлювати та підтримувати контакт з клієнтом;</w:t>
      </w:r>
    </w:p>
    <w:p w14:paraId="095D3FED" w14:textId="492666E6" w:rsidR="00BA01CE" w:rsidRDefault="00BA01CE" w:rsidP="00405E15">
      <w:pPr>
        <w:pStyle w:val="ac"/>
        <w:numPr>
          <w:ilvl w:val="0"/>
          <w:numId w:val="12"/>
        </w:numPr>
        <w:tabs>
          <w:tab w:val="left" w:pos="284"/>
          <w:tab w:val="left" w:pos="567"/>
          <w:tab w:val="left" w:pos="993"/>
        </w:tabs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аналізувати проблеми клієнтів у практичній діяльності;</w:t>
      </w:r>
    </w:p>
    <w:p w14:paraId="06332207" w14:textId="2EFD9808" w:rsidR="00405E15" w:rsidRPr="00BA01CE" w:rsidRDefault="00BA01CE" w:rsidP="00405E15">
      <w:pPr>
        <w:pStyle w:val="ac"/>
        <w:numPr>
          <w:ilvl w:val="0"/>
          <w:numId w:val="12"/>
        </w:numPr>
        <w:tabs>
          <w:tab w:val="left" w:pos="284"/>
          <w:tab w:val="left" w:pos="567"/>
          <w:tab w:val="left" w:pos="993"/>
        </w:tabs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застосовувати адекватні методи і способи консультування.</w:t>
      </w:r>
    </w:p>
    <w:p w14:paraId="72AD1329" w14:textId="77777777" w:rsidR="00405E15" w:rsidRDefault="00405E15" w:rsidP="00405E15">
      <w:pPr>
        <w:shd w:val="clear" w:color="auto" w:fill="FFFFFF"/>
        <w:jc w:val="both"/>
        <w:rPr>
          <w:sz w:val="28"/>
          <w:szCs w:val="28"/>
        </w:rPr>
      </w:pPr>
    </w:p>
    <w:p w14:paraId="74C4FF52" w14:textId="77777777" w:rsidR="00405E15" w:rsidRDefault="00405E15" w:rsidP="00405E15">
      <w:pPr>
        <w:shd w:val="clear" w:color="auto" w:fill="FFFFFF"/>
        <w:ind w:firstLine="540"/>
        <w:jc w:val="both"/>
        <w:rPr>
          <w:color w:val="FF0000"/>
          <w:sz w:val="28"/>
          <w:szCs w:val="28"/>
        </w:rPr>
      </w:pPr>
      <w:r w:rsidRPr="002E260E">
        <w:rPr>
          <w:sz w:val="28"/>
          <w:szCs w:val="28"/>
        </w:rPr>
        <w:t>Згідно з вимогами освітньо-професійної  програми студенти повинні досягти таких</w:t>
      </w:r>
      <w:r>
        <w:rPr>
          <w:sz w:val="28"/>
          <w:szCs w:val="28"/>
        </w:rPr>
        <w:t xml:space="preserve"> </w:t>
      </w:r>
      <w:proofErr w:type="spellStart"/>
      <w:r w:rsidRPr="00CC6C61">
        <w:rPr>
          <w:b/>
          <w:sz w:val="28"/>
          <w:szCs w:val="28"/>
        </w:rPr>
        <w:t>компетентностей</w:t>
      </w:r>
      <w:proofErr w:type="spellEnd"/>
      <w:r w:rsidRPr="002E260E">
        <w:rPr>
          <w:sz w:val="28"/>
          <w:szCs w:val="28"/>
        </w:rPr>
        <w:t>:</w:t>
      </w:r>
      <w:r w:rsidRPr="002E260E">
        <w:rPr>
          <w:color w:val="FF0000"/>
          <w:sz w:val="28"/>
          <w:szCs w:val="28"/>
        </w:rPr>
        <w:t xml:space="preserve"> </w:t>
      </w:r>
    </w:p>
    <w:p w14:paraId="4483D2EB" w14:textId="77777777" w:rsidR="00405E15" w:rsidRDefault="00405E15" w:rsidP="00405E15">
      <w:pPr>
        <w:shd w:val="clear" w:color="auto" w:fill="FFFFFF"/>
        <w:ind w:firstLine="540"/>
        <w:rPr>
          <w:sz w:val="28"/>
          <w:szCs w:val="28"/>
        </w:rPr>
      </w:pPr>
    </w:p>
    <w:p w14:paraId="103F4B07" w14:textId="77777777" w:rsidR="00405E15" w:rsidRDefault="00405E15" w:rsidP="00405E15">
      <w:pPr>
        <w:shd w:val="clear" w:color="auto" w:fill="FFFFFF"/>
        <w:tabs>
          <w:tab w:val="left" w:pos="993"/>
        </w:tabs>
        <w:ind w:firstLine="709"/>
        <w:jc w:val="both"/>
        <w:rPr>
          <w:bCs/>
          <w:i/>
          <w:sz w:val="28"/>
          <w:szCs w:val="28"/>
        </w:rPr>
      </w:pPr>
      <w:r w:rsidRPr="00A35170">
        <w:rPr>
          <w:bCs/>
          <w:i/>
          <w:sz w:val="28"/>
          <w:szCs w:val="28"/>
        </w:rPr>
        <w:t>Інтегральні компетентності:</w:t>
      </w:r>
    </w:p>
    <w:p w14:paraId="672E1439" w14:textId="77777777" w:rsidR="00405E15" w:rsidRPr="00DB52EA" w:rsidRDefault="00405E15" w:rsidP="00405E15">
      <w:pPr>
        <w:pStyle w:val="ac"/>
        <w:numPr>
          <w:ilvl w:val="0"/>
          <w:numId w:val="14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i/>
          <w:szCs w:val="28"/>
          <w:lang w:val="uk-UA" w:eastAsia="ar-SA"/>
        </w:rPr>
      </w:pPr>
      <w:r w:rsidRPr="00DB52EA">
        <w:rPr>
          <w:szCs w:val="28"/>
          <w:lang w:val="uk-UA" w:eastAsia="en-US"/>
        </w:rPr>
        <w:t xml:space="preserve">вміти розв’язувати комплексні проблеми </w:t>
      </w:r>
      <w:r w:rsidRPr="00DB52EA">
        <w:rPr>
          <w:szCs w:val="28"/>
          <w:lang w:val="uk-UA"/>
        </w:rPr>
        <w:t>в процесі здійснення психологічної діяльності</w:t>
      </w:r>
      <w:r w:rsidRPr="00DB52EA">
        <w:rPr>
          <w:szCs w:val="28"/>
          <w:lang w:val="uk-UA" w:eastAsia="en-US"/>
        </w:rPr>
        <w:t xml:space="preserve">, що передбачає глибоке переосмислення наявних та створення нових цілісних знань з теорій особистості та формування </w:t>
      </w:r>
      <w:proofErr w:type="spellStart"/>
      <w:r w:rsidRPr="00DB52EA">
        <w:rPr>
          <w:szCs w:val="28"/>
          <w:lang w:val="uk-UA" w:eastAsia="en-US"/>
        </w:rPr>
        <w:t>еклективного</w:t>
      </w:r>
      <w:proofErr w:type="spellEnd"/>
      <w:r w:rsidRPr="00DB52EA">
        <w:rPr>
          <w:szCs w:val="28"/>
          <w:lang w:val="uk-UA" w:eastAsia="en-US"/>
        </w:rPr>
        <w:t xml:space="preserve"> підходу до вирішення завдань психологічної практики;</w:t>
      </w:r>
    </w:p>
    <w:p w14:paraId="6DCAAFE3" w14:textId="77777777" w:rsidR="00405E15" w:rsidRPr="00000B98" w:rsidRDefault="00405E15" w:rsidP="00405E15">
      <w:pPr>
        <w:pStyle w:val="Default"/>
        <w:numPr>
          <w:ilvl w:val="0"/>
          <w:numId w:val="14"/>
        </w:numPr>
        <w:tabs>
          <w:tab w:val="left" w:pos="993"/>
        </w:tabs>
        <w:spacing w:line="228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val="uk-UA" w:eastAsia="en-US"/>
        </w:rPr>
      </w:pPr>
      <w:r>
        <w:rPr>
          <w:rFonts w:ascii="Times New Roman" w:hAnsi="Times New Roman"/>
          <w:color w:val="auto"/>
          <w:sz w:val="28"/>
          <w:szCs w:val="28"/>
          <w:lang w:val="uk-UA" w:eastAsia="en-US"/>
        </w:rPr>
        <w:t xml:space="preserve">оволодіти </w:t>
      </w:r>
      <w:r w:rsidRPr="00000B98">
        <w:rPr>
          <w:rFonts w:ascii="Times New Roman" w:hAnsi="Times New Roman"/>
          <w:color w:val="auto"/>
          <w:sz w:val="28"/>
          <w:szCs w:val="28"/>
          <w:lang w:val="uk-UA" w:eastAsia="en-US"/>
        </w:rPr>
        <w:t xml:space="preserve">методологією наукової, науково-дослідної та </w:t>
      </w:r>
      <w:r>
        <w:rPr>
          <w:rFonts w:ascii="Times New Roman" w:hAnsi="Times New Roman"/>
          <w:color w:val="auto"/>
          <w:sz w:val="28"/>
          <w:szCs w:val="28"/>
          <w:lang w:val="uk-UA" w:eastAsia="en-US"/>
        </w:rPr>
        <w:t>науково-педагогічної діяльності;</w:t>
      </w:r>
    </w:p>
    <w:p w14:paraId="13CA87DC" w14:textId="77777777" w:rsidR="00405E15" w:rsidRPr="00000B98" w:rsidRDefault="00405E15" w:rsidP="00405E15">
      <w:pPr>
        <w:pStyle w:val="ac"/>
        <w:numPr>
          <w:ilvl w:val="0"/>
          <w:numId w:val="14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  <w:bCs/>
          <w:szCs w:val="28"/>
        </w:rPr>
      </w:pPr>
      <w:proofErr w:type="spellStart"/>
      <w:r>
        <w:rPr>
          <w:szCs w:val="28"/>
          <w:lang w:eastAsia="en-US"/>
        </w:rPr>
        <w:t>прово</w:t>
      </w:r>
      <w:r w:rsidRPr="00000B98">
        <w:rPr>
          <w:szCs w:val="28"/>
          <w:lang w:eastAsia="en-US"/>
        </w:rPr>
        <w:t>дити</w:t>
      </w:r>
      <w:proofErr w:type="spellEnd"/>
      <w:r w:rsidRPr="00000B98">
        <w:rPr>
          <w:szCs w:val="28"/>
          <w:lang w:eastAsia="en-US"/>
        </w:rPr>
        <w:t xml:space="preserve"> </w:t>
      </w:r>
      <w:proofErr w:type="spellStart"/>
      <w:r w:rsidRPr="00000B98">
        <w:rPr>
          <w:szCs w:val="28"/>
          <w:lang w:eastAsia="en-US"/>
        </w:rPr>
        <w:t>власне</w:t>
      </w:r>
      <w:proofErr w:type="spellEnd"/>
      <w:r w:rsidRPr="00000B98">
        <w:rPr>
          <w:szCs w:val="28"/>
          <w:lang w:eastAsia="en-US"/>
        </w:rPr>
        <w:t xml:space="preserve"> </w:t>
      </w:r>
      <w:proofErr w:type="spellStart"/>
      <w:r w:rsidRPr="00000B98">
        <w:rPr>
          <w:szCs w:val="28"/>
          <w:lang w:eastAsia="en-US"/>
        </w:rPr>
        <w:t>самостійне</w:t>
      </w:r>
      <w:proofErr w:type="spellEnd"/>
      <w:r w:rsidRPr="00000B98">
        <w:rPr>
          <w:szCs w:val="28"/>
          <w:lang w:eastAsia="en-US"/>
        </w:rPr>
        <w:t xml:space="preserve"> </w:t>
      </w:r>
      <w:proofErr w:type="spellStart"/>
      <w:r w:rsidRPr="00000B98">
        <w:rPr>
          <w:szCs w:val="28"/>
          <w:lang w:eastAsia="en-US"/>
        </w:rPr>
        <w:t>наукове</w:t>
      </w:r>
      <w:proofErr w:type="spellEnd"/>
      <w:r w:rsidRPr="00000B98">
        <w:rPr>
          <w:szCs w:val="28"/>
          <w:lang w:eastAsia="en-US"/>
        </w:rPr>
        <w:t xml:space="preserve"> </w:t>
      </w:r>
      <w:proofErr w:type="spellStart"/>
      <w:r w:rsidRPr="00000B98">
        <w:rPr>
          <w:szCs w:val="28"/>
          <w:lang w:eastAsia="en-US"/>
        </w:rPr>
        <w:t>емпіричне</w:t>
      </w:r>
      <w:proofErr w:type="spellEnd"/>
      <w:r w:rsidRPr="00000B98">
        <w:rPr>
          <w:szCs w:val="28"/>
          <w:lang w:eastAsia="en-US"/>
        </w:rPr>
        <w:t xml:space="preserve"> </w:t>
      </w:r>
      <w:proofErr w:type="spellStart"/>
      <w:r w:rsidRPr="00000B98">
        <w:rPr>
          <w:szCs w:val="28"/>
          <w:lang w:eastAsia="en-US"/>
        </w:rPr>
        <w:t>дослідження</w:t>
      </w:r>
      <w:proofErr w:type="spellEnd"/>
      <w:r w:rsidRPr="00000B98">
        <w:rPr>
          <w:szCs w:val="28"/>
          <w:lang w:eastAsia="en-US"/>
        </w:rPr>
        <w:t xml:space="preserve">, </w:t>
      </w:r>
      <w:proofErr w:type="spellStart"/>
      <w:r w:rsidRPr="00000B98">
        <w:rPr>
          <w:szCs w:val="28"/>
          <w:lang w:eastAsia="en-US"/>
        </w:rPr>
        <w:t>що</w:t>
      </w:r>
      <w:proofErr w:type="spellEnd"/>
      <w:r w:rsidRPr="00000B98">
        <w:rPr>
          <w:szCs w:val="28"/>
          <w:lang w:eastAsia="en-US"/>
        </w:rPr>
        <w:t xml:space="preserve"> </w:t>
      </w:r>
      <w:proofErr w:type="spellStart"/>
      <w:r w:rsidRPr="00000B98">
        <w:rPr>
          <w:szCs w:val="28"/>
          <w:lang w:eastAsia="en-US"/>
        </w:rPr>
        <w:t>ґрунтується</w:t>
      </w:r>
      <w:proofErr w:type="spellEnd"/>
      <w:r w:rsidRPr="00000B98">
        <w:rPr>
          <w:szCs w:val="28"/>
          <w:lang w:eastAsia="en-US"/>
        </w:rPr>
        <w:t xml:space="preserve"> на принципах </w:t>
      </w:r>
      <w:proofErr w:type="spellStart"/>
      <w:r w:rsidRPr="00000B98">
        <w:rPr>
          <w:szCs w:val="28"/>
          <w:lang w:eastAsia="en-US"/>
        </w:rPr>
        <w:t>академічної</w:t>
      </w:r>
      <w:proofErr w:type="spellEnd"/>
      <w:r w:rsidRPr="00000B98">
        <w:rPr>
          <w:szCs w:val="28"/>
          <w:lang w:eastAsia="en-US"/>
        </w:rPr>
        <w:t xml:space="preserve"> </w:t>
      </w:r>
      <w:proofErr w:type="spellStart"/>
      <w:r w:rsidRPr="00000B98">
        <w:rPr>
          <w:szCs w:val="28"/>
          <w:lang w:eastAsia="en-US"/>
        </w:rPr>
        <w:t>доброчесності</w:t>
      </w:r>
      <w:proofErr w:type="spellEnd"/>
      <w:r w:rsidRPr="00000B98">
        <w:rPr>
          <w:szCs w:val="28"/>
          <w:lang w:eastAsia="en-US"/>
        </w:rPr>
        <w:t xml:space="preserve">, </w:t>
      </w:r>
      <w:proofErr w:type="spellStart"/>
      <w:r w:rsidRPr="00000B98">
        <w:rPr>
          <w:szCs w:val="28"/>
          <w:lang w:eastAsia="en-US"/>
        </w:rPr>
        <w:t>результати</w:t>
      </w:r>
      <w:proofErr w:type="spellEnd"/>
      <w:r w:rsidRPr="00000B98">
        <w:rPr>
          <w:szCs w:val="28"/>
          <w:lang w:eastAsia="en-US"/>
        </w:rPr>
        <w:t xml:space="preserve"> </w:t>
      </w:r>
      <w:proofErr w:type="spellStart"/>
      <w:r w:rsidRPr="00000B98">
        <w:rPr>
          <w:szCs w:val="28"/>
          <w:lang w:eastAsia="en-US"/>
        </w:rPr>
        <w:t>якого</w:t>
      </w:r>
      <w:proofErr w:type="spellEnd"/>
      <w:r w:rsidRPr="00000B98">
        <w:rPr>
          <w:szCs w:val="28"/>
          <w:lang w:eastAsia="en-US"/>
        </w:rPr>
        <w:t xml:space="preserve"> </w:t>
      </w:r>
      <w:proofErr w:type="spellStart"/>
      <w:r w:rsidRPr="00000B98">
        <w:rPr>
          <w:szCs w:val="28"/>
          <w:lang w:eastAsia="en-US"/>
        </w:rPr>
        <w:t>мають</w:t>
      </w:r>
      <w:proofErr w:type="spellEnd"/>
      <w:r w:rsidRPr="00000B98">
        <w:rPr>
          <w:szCs w:val="28"/>
          <w:lang w:eastAsia="en-US"/>
        </w:rPr>
        <w:t xml:space="preserve"> </w:t>
      </w:r>
      <w:proofErr w:type="spellStart"/>
      <w:r w:rsidRPr="00000B98">
        <w:rPr>
          <w:szCs w:val="28"/>
          <w:lang w:eastAsia="en-US"/>
        </w:rPr>
        <w:t>наукову</w:t>
      </w:r>
      <w:proofErr w:type="spellEnd"/>
      <w:r w:rsidRPr="00000B98">
        <w:rPr>
          <w:szCs w:val="28"/>
          <w:lang w:eastAsia="en-US"/>
        </w:rPr>
        <w:t xml:space="preserve"> новизну, </w:t>
      </w:r>
      <w:proofErr w:type="spellStart"/>
      <w:r w:rsidRPr="00000B98">
        <w:rPr>
          <w:szCs w:val="28"/>
          <w:lang w:eastAsia="en-US"/>
        </w:rPr>
        <w:t>теоретичне</w:t>
      </w:r>
      <w:proofErr w:type="spellEnd"/>
      <w:r w:rsidRPr="00000B98">
        <w:rPr>
          <w:szCs w:val="28"/>
          <w:lang w:eastAsia="en-US"/>
        </w:rPr>
        <w:t xml:space="preserve"> та </w:t>
      </w:r>
      <w:proofErr w:type="spellStart"/>
      <w:r w:rsidRPr="00000B98">
        <w:rPr>
          <w:szCs w:val="28"/>
          <w:lang w:eastAsia="en-US"/>
        </w:rPr>
        <w:t>практичне</w:t>
      </w:r>
      <w:proofErr w:type="spellEnd"/>
      <w:r w:rsidRPr="00000B98">
        <w:rPr>
          <w:szCs w:val="28"/>
          <w:lang w:eastAsia="en-US"/>
        </w:rPr>
        <w:t xml:space="preserve"> </w:t>
      </w:r>
      <w:proofErr w:type="spellStart"/>
      <w:r w:rsidRPr="00000B98">
        <w:rPr>
          <w:szCs w:val="28"/>
          <w:lang w:eastAsia="en-US"/>
        </w:rPr>
        <w:t>значення</w:t>
      </w:r>
      <w:proofErr w:type="spellEnd"/>
      <w:r>
        <w:rPr>
          <w:szCs w:val="28"/>
          <w:lang w:eastAsia="en-US"/>
        </w:rPr>
        <w:t>.</w:t>
      </w:r>
    </w:p>
    <w:p w14:paraId="5BCAC814" w14:textId="77777777" w:rsidR="00405E15" w:rsidRPr="00000B98" w:rsidRDefault="00405E15" w:rsidP="00405E15">
      <w:pPr>
        <w:pStyle w:val="ac"/>
        <w:shd w:val="clear" w:color="auto" w:fill="FFFFFF"/>
        <w:tabs>
          <w:tab w:val="left" w:pos="993"/>
        </w:tabs>
        <w:ind w:left="709"/>
        <w:jc w:val="both"/>
        <w:rPr>
          <w:b/>
          <w:bCs/>
          <w:szCs w:val="28"/>
        </w:rPr>
      </w:pPr>
    </w:p>
    <w:p w14:paraId="0D6A9A36" w14:textId="77777777" w:rsidR="00405E15" w:rsidRPr="00A35170" w:rsidRDefault="00405E15" w:rsidP="00405E15">
      <w:pPr>
        <w:shd w:val="clear" w:color="auto" w:fill="FFFFFF"/>
        <w:tabs>
          <w:tab w:val="left" w:pos="993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Загальні </w:t>
      </w:r>
      <w:r w:rsidRPr="00A35170">
        <w:rPr>
          <w:bCs/>
          <w:i/>
          <w:sz w:val="28"/>
          <w:szCs w:val="28"/>
        </w:rPr>
        <w:t>компетентності:</w:t>
      </w:r>
    </w:p>
    <w:p w14:paraId="4DAAAF28" w14:textId="77777777" w:rsidR="00405E15" w:rsidRPr="00DB52EA" w:rsidRDefault="00405E15" w:rsidP="00405E15">
      <w:pPr>
        <w:pStyle w:val="Default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color w:val="auto"/>
          <w:sz w:val="28"/>
          <w:szCs w:val="28"/>
          <w:lang w:val="uk-UA" w:eastAsia="en-US"/>
        </w:rPr>
        <w:t>мати з</w:t>
      </w:r>
      <w:r w:rsidRPr="00000B98">
        <w:rPr>
          <w:rFonts w:ascii="Times New Roman" w:hAnsi="Times New Roman"/>
          <w:color w:val="auto"/>
          <w:sz w:val="28"/>
          <w:szCs w:val="28"/>
          <w:lang w:val="uk-UA" w:eastAsia="en-US"/>
        </w:rPr>
        <w:t>да</w:t>
      </w:r>
      <w:r>
        <w:rPr>
          <w:rFonts w:ascii="Times New Roman" w:hAnsi="Times New Roman"/>
          <w:color w:val="auto"/>
          <w:sz w:val="28"/>
          <w:szCs w:val="28"/>
          <w:lang w:val="uk-UA" w:eastAsia="en-US"/>
        </w:rPr>
        <w:t>тність розвиватись і навчатись;</w:t>
      </w:r>
    </w:p>
    <w:p w14:paraId="280E6B72" w14:textId="77777777" w:rsidR="00405E15" w:rsidRPr="00A26B54" w:rsidRDefault="00405E15" w:rsidP="00405E15">
      <w:pPr>
        <w:pStyle w:val="ac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szCs w:val="28"/>
          <w:lang w:eastAsia="en-US"/>
        </w:rPr>
      </w:pPr>
      <w:proofErr w:type="spellStart"/>
      <w:r w:rsidRPr="00A26B54">
        <w:rPr>
          <w:szCs w:val="28"/>
          <w:lang w:eastAsia="en-US"/>
        </w:rPr>
        <w:t>мати</w:t>
      </w:r>
      <w:proofErr w:type="spellEnd"/>
      <w:r w:rsidRPr="00A26B54">
        <w:rPr>
          <w:szCs w:val="28"/>
          <w:lang w:eastAsia="en-US"/>
        </w:rPr>
        <w:t xml:space="preserve"> </w:t>
      </w:r>
      <w:proofErr w:type="spellStart"/>
      <w:r w:rsidRPr="00A26B54">
        <w:rPr>
          <w:szCs w:val="28"/>
          <w:lang w:eastAsia="en-US"/>
        </w:rPr>
        <w:t>здатність</w:t>
      </w:r>
      <w:proofErr w:type="spellEnd"/>
      <w:r w:rsidRPr="00A26B54">
        <w:rPr>
          <w:szCs w:val="28"/>
          <w:lang w:eastAsia="en-US"/>
        </w:rPr>
        <w:t xml:space="preserve"> до критики й самокритики;</w:t>
      </w:r>
    </w:p>
    <w:p w14:paraId="4C3CCD0E" w14:textId="77777777" w:rsidR="00405E15" w:rsidRPr="00A26B54" w:rsidRDefault="00405E15" w:rsidP="00405E15">
      <w:pPr>
        <w:pStyle w:val="ac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szCs w:val="28"/>
          <w:lang w:eastAsia="en-US"/>
        </w:rPr>
      </w:pPr>
      <w:proofErr w:type="spellStart"/>
      <w:r w:rsidRPr="00A26B54">
        <w:rPr>
          <w:szCs w:val="28"/>
          <w:lang w:eastAsia="en-US"/>
        </w:rPr>
        <w:t>володіти</w:t>
      </w:r>
      <w:proofErr w:type="spellEnd"/>
      <w:r w:rsidRPr="00A26B54">
        <w:rPr>
          <w:szCs w:val="28"/>
          <w:lang w:eastAsia="en-US"/>
        </w:rPr>
        <w:t xml:space="preserve"> </w:t>
      </w:r>
      <w:proofErr w:type="spellStart"/>
      <w:r w:rsidRPr="00A26B54">
        <w:rPr>
          <w:szCs w:val="28"/>
          <w:lang w:eastAsia="en-US"/>
        </w:rPr>
        <w:t>базовими</w:t>
      </w:r>
      <w:proofErr w:type="spellEnd"/>
      <w:r w:rsidRPr="00A26B54">
        <w:rPr>
          <w:szCs w:val="28"/>
          <w:lang w:eastAsia="en-US"/>
        </w:rPr>
        <w:t xml:space="preserve"> </w:t>
      </w:r>
      <w:proofErr w:type="spellStart"/>
      <w:r w:rsidRPr="00A26B54">
        <w:rPr>
          <w:szCs w:val="28"/>
          <w:lang w:eastAsia="en-US"/>
        </w:rPr>
        <w:t>знаннями</w:t>
      </w:r>
      <w:proofErr w:type="spellEnd"/>
      <w:r w:rsidRPr="00A26B54">
        <w:rPr>
          <w:szCs w:val="28"/>
          <w:lang w:eastAsia="en-US"/>
        </w:rPr>
        <w:t xml:space="preserve"> </w:t>
      </w:r>
      <w:proofErr w:type="spellStart"/>
      <w:r w:rsidRPr="00A26B54">
        <w:rPr>
          <w:szCs w:val="28"/>
          <w:lang w:eastAsia="en-US"/>
        </w:rPr>
        <w:t>фундаментальних</w:t>
      </w:r>
      <w:proofErr w:type="spellEnd"/>
      <w:r w:rsidRPr="00A26B54">
        <w:rPr>
          <w:szCs w:val="28"/>
          <w:lang w:eastAsia="en-US"/>
        </w:rPr>
        <w:t xml:space="preserve"> наук, в </w:t>
      </w:r>
      <w:proofErr w:type="spellStart"/>
      <w:r w:rsidRPr="00A26B54">
        <w:rPr>
          <w:szCs w:val="28"/>
          <w:lang w:eastAsia="en-US"/>
        </w:rPr>
        <w:t>обсязі</w:t>
      </w:r>
      <w:proofErr w:type="spellEnd"/>
      <w:r w:rsidRPr="00A26B54">
        <w:rPr>
          <w:szCs w:val="28"/>
          <w:lang w:eastAsia="en-US"/>
        </w:rPr>
        <w:t xml:space="preserve">, </w:t>
      </w:r>
      <w:proofErr w:type="spellStart"/>
      <w:r w:rsidRPr="00A26B54">
        <w:rPr>
          <w:szCs w:val="28"/>
          <w:lang w:eastAsia="en-US"/>
        </w:rPr>
        <w:t>необхідному</w:t>
      </w:r>
      <w:proofErr w:type="spellEnd"/>
      <w:r w:rsidRPr="00A26B54">
        <w:rPr>
          <w:szCs w:val="28"/>
          <w:lang w:eastAsia="en-US"/>
        </w:rPr>
        <w:t xml:space="preserve"> для </w:t>
      </w:r>
      <w:proofErr w:type="spellStart"/>
      <w:r w:rsidRPr="00A26B54">
        <w:rPr>
          <w:szCs w:val="28"/>
          <w:lang w:eastAsia="en-US"/>
        </w:rPr>
        <w:t>освоєння</w:t>
      </w:r>
      <w:proofErr w:type="spellEnd"/>
      <w:r w:rsidRPr="00A26B54">
        <w:rPr>
          <w:szCs w:val="28"/>
          <w:lang w:eastAsia="en-US"/>
        </w:rPr>
        <w:t xml:space="preserve"> </w:t>
      </w:r>
      <w:proofErr w:type="spellStart"/>
      <w:r w:rsidRPr="00A26B54">
        <w:rPr>
          <w:szCs w:val="28"/>
          <w:lang w:eastAsia="en-US"/>
        </w:rPr>
        <w:t>загальнопрофесійних</w:t>
      </w:r>
      <w:proofErr w:type="spellEnd"/>
      <w:r w:rsidRPr="00A26B54">
        <w:rPr>
          <w:szCs w:val="28"/>
          <w:lang w:eastAsia="en-US"/>
        </w:rPr>
        <w:t xml:space="preserve"> </w:t>
      </w:r>
      <w:proofErr w:type="spellStart"/>
      <w:r w:rsidRPr="00A26B54">
        <w:rPr>
          <w:szCs w:val="28"/>
          <w:lang w:eastAsia="en-US"/>
        </w:rPr>
        <w:t>дисциплін</w:t>
      </w:r>
      <w:proofErr w:type="spellEnd"/>
      <w:r w:rsidRPr="00A26B54">
        <w:rPr>
          <w:szCs w:val="28"/>
          <w:lang w:eastAsia="en-US"/>
        </w:rPr>
        <w:t>;</w:t>
      </w:r>
    </w:p>
    <w:p w14:paraId="5393675A" w14:textId="77777777" w:rsidR="00405E15" w:rsidRPr="00A26B54" w:rsidRDefault="00405E15" w:rsidP="00405E15">
      <w:pPr>
        <w:pStyle w:val="ac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szCs w:val="28"/>
          <w:lang w:eastAsia="en-US"/>
        </w:rPr>
      </w:pPr>
      <w:r w:rsidRPr="00A26B54">
        <w:rPr>
          <w:szCs w:val="28"/>
          <w:lang w:eastAsia="en-US"/>
        </w:rPr>
        <w:t xml:space="preserve">бути </w:t>
      </w:r>
      <w:proofErr w:type="spellStart"/>
      <w:r w:rsidRPr="00A26B54">
        <w:rPr>
          <w:szCs w:val="28"/>
          <w:lang w:eastAsia="en-US"/>
        </w:rPr>
        <w:t>здатним</w:t>
      </w:r>
      <w:proofErr w:type="spellEnd"/>
      <w:r w:rsidRPr="00A26B54">
        <w:rPr>
          <w:szCs w:val="28"/>
          <w:lang w:eastAsia="en-US"/>
        </w:rPr>
        <w:t xml:space="preserve"> до </w:t>
      </w:r>
      <w:proofErr w:type="spellStart"/>
      <w:r w:rsidRPr="00A26B54">
        <w:rPr>
          <w:szCs w:val="28"/>
          <w:lang w:eastAsia="en-US"/>
        </w:rPr>
        <w:t>науково-дослідницької</w:t>
      </w:r>
      <w:proofErr w:type="spellEnd"/>
      <w:r w:rsidRPr="00A26B54">
        <w:rPr>
          <w:szCs w:val="28"/>
          <w:lang w:eastAsia="en-US"/>
        </w:rPr>
        <w:t xml:space="preserve"> </w:t>
      </w:r>
      <w:proofErr w:type="spellStart"/>
      <w:r w:rsidRPr="00A26B54">
        <w:rPr>
          <w:szCs w:val="28"/>
          <w:lang w:eastAsia="en-US"/>
        </w:rPr>
        <w:t>роботи</w:t>
      </w:r>
      <w:proofErr w:type="spellEnd"/>
      <w:r w:rsidRPr="00A26B54">
        <w:rPr>
          <w:szCs w:val="28"/>
          <w:lang w:eastAsia="en-US"/>
        </w:rPr>
        <w:t>.</w:t>
      </w:r>
    </w:p>
    <w:p w14:paraId="58F0DCA8" w14:textId="77777777" w:rsidR="00405E15" w:rsidRDefault="00405E15" w:rsidP="00405E15">
      <w:pPr>
        <w:shd w:val="clear" w:color="auto" w:fill="FFFFFF"/>
        <w:tabs>
          <w:tab w:val="left" w:pos="993"/>
        </w:tabs>
        <w:jc w:val="both"/>
        <w:rPr>
          <w:sz w:val="28"/>
          <w:szCs w:val="28"/>
        </w:rPr>
      </w:pPr>
    </w:p>
    <w:p w14:paraId="2B4E07A1" w14:textId="77777777" w:rsidR="00405E15" w:rsidRPr="00597B98" w:rsidRDefault="00405E15" w:rsidP="00405E15">
      <w:pPr>
        <w:shd w:val="clear" w:color="auto" w:fill="FFFFFF"/>
        <w:tabs>
          <w:tab w:val="left" w:pos="993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Спеціальні компетентності</w:t>
      </w:r>
      <w:r w:rsidRPr="00597B98">
        <w:rPr>
          <w:i/>
          <w:sz w:val="28"/>
          <w:szCs w:val="28"/>
        </w:rPr>
        <w:t>:</w:t>
      </w:r>
    </w:p>
    <w:p w14:paraId="6B8762DC" w14:textId="77777777" w:rsidR="00405E15" w:rsidRPr="00D66658" w:rsidRDefault="00405E15" w:rsidP="00405E15">
      <w:pPr>
        <w:pStyle w:val="ac"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  <w:lang w:val="uk-UA"/>
        </w:rPr>
        <w:t xml:space="preserve">знати принципи структурної й </w:t>
      </w:r>
      <w:proofErr w:type="spellStart"/>
      <w:r>
        <w:rPr>
          <w:szCs w:val="28"/>
        </w:rPr>
        <w:t>функціональної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організації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психіки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психічних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явищ</w:t>
      </w:r>
      <w:proofErr w:type="spellEnd"/>
      <w:r>
        <w:rPr>
          <w:szCs w:val="28"/>
        </w:rPr>
        <w:t xml:space="preserve">; </w:t>
      </w:r>
      <w:proofErr w:type="spellStart"/>
      <w:r>
        <w:rPr>
          <w:szCs w:val="28"/>
        </w:rPr>
        <w:t>особливості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застосування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заходів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психологічної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допомоги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їх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вплив</w:t>
      </w:r>
      <w:proofErr w:type="spellEnd"/>
      <w:r>
        <w:rPr>
          <w:szCs w:val="28"/>
        </w:rPr>
        <w:t xml:space="preserve"> на стан </w:t>
      </w:r>
      <w:proofErr w:type="spellStart"/>
      <w:r>
        <w:rPr>
          <w:szCs w:val="28"/>
        </w:rPr>
        <w:t>здоров’я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людини</w:t>
      </w:r>
      <w:proofErr w:type="spellEnd"/>
      <w:r>
        <w:rPr>
          <w:szCs w:val="28"/>
          <w:lang w:val="uk-UA"/>
        </w:rPr>
        <w:t>;</w:t>
      </w:r>
    </w:p>
    <w:p w14:paraId="43E874AD" w14:textId="77777777" w:rsidR="00405E15" w:rsidRPr="00E44B42" w:rsidRDefault="00405E15" w:rsidP="00405E15">
      <w:pPr>
        <w:pStyle w:val="ac"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вміти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пояснити</w:t>
      </w:r>
      <w:proofErr w:type="spellEnd"/>
      <w:r>
        <w:rPr>
          <w:szCs w:val="28"/>
        </w:rPr>
        <w:t xml:space="preserve"> шляхи </w:t>
      </w:r>
      <w:proofErr w:type="spellStart"/>
      <w:r>
        <w:rPr>
          <w:szCs w:val="28"/>
        </w:rPr>
        <w:t>зміцнення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здоров’я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контексті</w:t>
      </w:r>
      <w:proofErr w:type="spellEnd"/>
      <w:r>
        <w:rPr>
          <w:szCs w:val="28"/>
        </w:rPr>
        <w:t xml:space="preserve"> стану конкретного </w:t>
      </w:r>
      <w:proofErr w:type="spellStart"/>
      <w:r>
        <w:rPr>
          <w:szCs w:val="28"/>
        </w:rPr>
        <w:t>клієнта</w:t>
      </w:r>
      <w:proofErr w:type="spellEnd"/>
      <w:r>
        <w:rPr>
          <w:szCs w:val="28"/>
        </w:rPr>
        <w:t xml:space="preserve">; </w:t>
      </w:r>
      <w:proofErr w:type="spellStart"/>
      <w:r>
        <w:rPr>
          <w:szCs w:val="28"/>
        </w:rPr>
        <w:t>ефективність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психологічної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допомоги</w:t>
      </w:r>
      <w:proofErr w:type="spellEnd"/>
      <w:r>
        <w:rPr>
          <w:szCs w:val="28"/>
        </w:rPr>
        <w:t xml:space="preserve"> для </w:t>
      </w:r>
      <w:proofErr w:type="spellStart"/>
      <w:r>
        <w:rPr>
          <w:szCs w:val="28"/>
        </w:rPr>
        <w:t>відновлення</w:t>
      </w:r>
      <w:proofErr w:type="spellEnd"/>
      <w:r>
        <w:rPr>
          <w:szCs w:val="28"/>
        </w:rPr>
        <w:t xml:space="preserve"> і </w:t>
      </w:r>
      <w:proofErr w:type="spellStart"/>
      <w:r>
        <w:rPr>
          <w:szCs w:val="28"/>
        </w:rPr>
        <w:t>підтримки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психічного</w:t>
      </w:r>
      <w:proofErr w:type="spellEnd"/>
      <w:r>
        <w:rPr>
          <w:szCs w:val="28"/>
        </w:rPr>
        <w:t xml:space="preserve"> стану </w:t>
      </w:r>
      <w:proofErr w:type="spellStart"/>
      <w:r>
        <w:rPr>
          <w:szCs w:val="28"/>
        </w:rPr>
        <w:t>людини</w:t>
      </w:r>
      <w:proofErr w:type="spellEnd"/>
      <w:r>
        <w:rPr>
          <w:szCs w:val="28"/>
        </w:rPr>
        <w:t xml:space="preserve">; </w:t>
      </w:r>
      <w:proofErr w:type="spellStart"/>
      <w:r>
        <w:rPr>
          <w:szCs w:val="28"/>
        </w:rPr>
        <w:t>необхідність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профілактичних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заходів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психологічної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допомоги</w:t>
      </w:r>
      <w:proofErr w:type="spellEnd"/>
      <w:r>
        <w:rPr>
          <w:szCs w:val="28"/>
          <w:lang w:val="uk-UA"/>
        </w:rPr>
        <w:t>;</w:t>
      </w:r>
    </w:p>
    <w:p w14:paraId="47D0FA46" w14:textId="77777777" w:rsidR="00405E15" w:rsidRPr="00D66658" w:rsidRDefault="00405E15" w:rsidP="00405E15">
      <w:pPr>
        <w:pStyle w:val="ac"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мати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здатність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працювати</w:t>
      </w:r>
      <w:proofErr w:type="spellEnd"/>
      <w:r>
        <w:rPr>
          <w:szCs w:val="28"/>
        </w:rPr>
        <w:t xml:space="preserve"> автономно, нести </w:t>
      </w:r>
      <w:proofErr w:type="spellStart"/>
      <w:r>
        <w:rPr>
          <w:szCs w:val="28"/>
        </w:rPr>
        <w:t>відповідальність</w:t>
      </w:r>
      <w:proofErr w:type="spellEnd"/>
      <w:r>
        <w:rPr>
          <w:szCs w:val="28"/>
        </w:rPr>
        <w:t xml:space="preserve"> за </w:t>
      </w:r>
      <w:proofErr w:type="spellStart"/>
      <w:r>
        <w:rPr>
          <w:szCs w:val="28"/>
        </w:rPr>
        <w:t>достовірність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озвученої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інформації</w:t>
      </w:r>
      <w:proofErr w:type="spellEnd"/>
      <w:r>
        <w:rPr>
          <w:szCs w:val="28"/>
          <w:lang w:val="uk-UA"/>
        </w:rPr>
        <w:t>;</w:t>
      </w:r>
    </w:p>
    <w:p w14:paraId="371E18B6" w14:textId="77777777" w:rsidR="00405E15" w:rsidRPr="00A26B54" w:rsidRDefault="00405E15" w:rsidP="00405E15">
      <w:pPr>
        <w:pStyle w:val="ac"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rPr>
          <w:szCs w:val="28"/>
        </w:rPr>
      </w:pPr>
      <w:proofErr w:type="spellStart"/>
      <w:r>
        <w:rPr>
          <w:szCs w:val="28"/>
          <w:lang w:val="uk-UA"/>
        </w:rPr>
        <w:t>зн</w:t>
      </w:r>
      <w:r>
        <w:rPr>
          <w:szCs w:val="28"/>
        </w:rPr>
        <w:t>ати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основи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патології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психічного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розвитку</w:t>
      </w:r>
      <w:proofErr w:type="spellEnd"/>
      <w:r>
        <w:rPr>
          <w:szCs w:val="28"/>
        </w:rPr>
        <w:t xml:space="preserve">; </w:t>
      </w:r>
      <w:proofErr w:type="spellStart"/>
      <w:r>
        <w:rPr>
          <w:szCs w:val="28"/>
        </w:rPr>
        <w:t>принципи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застосування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вплив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засобів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методів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психологічної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допомоги</w:t>
      </w:r>
      <w:proofErr w:type="spellEnd"/>
      <w:r>
        <w:rPr>
          <w:szCs w:val="28"/>
          <w:lang w:val="uk-UA"/>
        </w:rPr>
        <w:t>;</w:t>
      </w:r>
    </w:p>
    <w:p w14:paraId="18A6CA52" w14:textId="77777777" w:rsidR="00405E15" w:rsidRPr="00A26B54" w:rsidRDefault="00405E15" w:rsidP="00405E15">
      <w:pPr>
        <w:pStyle w:val="ac"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rPr>
          <w:szCs w:val="28"/>
        </w:rPr>
      </w:pPr>
      <w:proofErr w:type="spellStart"/>
      <w:r w:rsidRPr="00A26B54">
        <w:rPr>
          <w:szCs w:val="28"/>
        </w:rPr>
        <w:t>вміти</w:t>
      </w:r>
      <w:proofErr w:type="spellEnd"/>
      <w:r w:rsidRPr="00A26B54">
        <w:rPr>
          <w:szCs w:val="28"/>
        </w:rPr>
        <w:t xml:space="preserve"> </w:t>
      </w:r>
      <w:proofErr w:type="spellStart"/>
      <w:r w:rsidRPr="00A26B54">
        <w:rPr>
          <w:szCs w:val="28"/>
        </w:rPr>
        <w:t>інтегрувати</w:t>
      </w:r>
      <w:proofErr w:type="spellEnd"/>
      <w:r w:rsidRPr="00A26B54">
        <w:rPr>
          <w:szCs w:val="28"/>
        </w:rPr>
        <w:t xml:space="preserve"> </w:t>
      </w:r>
      <w:proofErr w:type="spellStart"/>
      <w:r w:rsidRPr="00A26B54">
        <w:rPr>
          <w:szCs w:val="28"/>
        </w:rPr>
        <w:t>знання</w:t>
      </w:r>
      <w:proofErr w:type="spellEnd"/>
      <w:r w:rsidRPr="00A26B54">
        <w:rPr>
          <w:szCs w:val="28"/>
        </w:rPr>
        <w:t xml:space="preserve"> про </w:t>
      </w:r>
      <w:proofErr w:type="spellStart"/>
      <w:r w:rsidRPr="00A26B54">
        <w:rPr>
          <w:szCs w:val="28"/>
        </w:rPr>
        <w:t>психологічні</w:t>
      </w:r>
      <w:proofErr w:type="spellEnd"/>
      <w:r w:rsidRPr="00A26B54">
        <w:rPr>
          <w:szCs w:val="28"/>
        </w:rPr>
        <w:t xml:space="preserve"> </w:t>
      </w:r>
      <w:proofErr w:type="spellStart"/>
      <w:r w:rsidRPr="00A26B54">
        <w:rPr>
          <w:szCs w:val="28"/>
        </w:rPr>
        <w:t>процеси</w:t>
      </w:r>
      <w:proofErr w:type="spellEnd"/>
      <w:r w:rsidRPr="00A26B54">
        <w:rPr>
          <w:szCs w:val="28"/>
        </w:rPr>
        <w:t xml:space="preserve"> та </w:t>
      </w:r>
      <w:proofErr w:type="spellStart"/>
      <w:r w:rsidRPr="00A26B54">
        <w:rPr>
          <w:szCs w:val="28"/>
        </w:rPr>
        <w:t>їх</w:t>
      </w:r>
      <w:proofErr w:type="spellEnd"/>
      <w:r w:rsidRPr="00A26B54">
        <w:rPr>
          <w:szCs w:val="28"/>
        </w:rPr>
        <w:t xml:space="preserve"> </w:t>
      </w:r>
      <w:proofErr w:type="spellStart"/>
      <w:r w:rsidRPr="00A26B54">
        <w:rPr>
          <w:szCs w:val="28"/>
        </w:rPr>
        <w:t>порушення</w:t>
      </w:r>
      <w:proofErr w:type="spellEnd"/>
      <w:r w:rsidRPr="00A26B54">
        <w:rPr>
          <w:szCs w:val="28"/>
        </w:rPr>
        <w:t xml:space="preserve">, </w:t>
      </w:r>
      <w:proofErr w:type="spellStart"/>
      <w:r w:rsidRPr="00A26B54">
        <w:rPr>
          <w:szCs w:val="28"/>
        </w:rPr>
        <w:t>що</w:t>
      </w:r>
      <w:proofErr w:type="spellEnd"/>
      <w:r w:rsidRPr="00A26B54">
        <w:rPr>
          <w:szCs w:val="28"/>
        </w:rPr>
        <w:t xml:space="preserve"> </w:t>
      </w:r>
      <w:proofErr w:type="spellStart"/>
      <w:r w:rsidRPr="00A26B54">
        <w:rPr>
          <w:szCs w:val="28"/>
        </w:rPr>
        <w:t>стосуються</w:t>
      </w:r>
      <w:proofErr w:type="spellEnd"/>
      <w:r w:rsidRPr="00A26B54">
        <w:rPr>
          <w:szCs w:val="28"/>
        </w:rPr>
        <w:t xml:space="preserve"> стану конкретного </w:t>
      </w:r>
      <w:proofErr w:type="spellStart"/>
      <w:r w:rsidRPr="00A26B54">
        <w:rPr>
          <w:szCs w:val="28"/>
        </w:rPr>
        <w:t>клієнта</w:t>
      </w:r>
      <w:proofErr w:type="spellEnd"/>
      <w:r w:rsidRPr="00A26B54">
        <w:rPr>
          <w:szCs w:val="28"/>
          <w:lang w:val="uk-UA"/>
        </w:rPr>
        <w:t>.</w:t>
      </w:r>
    </w:p>
    <w:p w14:paraId="51AC7B36" w14:textId="77777777" w:rsidR="00405E15" w:rsidRPr="00A26B54" w:rsidRDefault="00405E15" w:rsidP="00405E15">
      <w:pPr>
        <w:pStyle w:val="ac"/>
        <w:shd w:val="clear" w:color="auto" w:fill="FFFFFF"/>
        <w:tabs>
          <w:tab w:val="left" w:pos="993"/>
        </w:tabs>
        <w:ind w:left="709"/>
        <w:jc w:val="both"/>
        <w:rPr>
          <w:szCs w:val="28"/>
        </w:rPr>
      </w:pPr>
    </w:p>
    <w:p w14:paraId="60FFB522" w14:textId="77777777" w:rsidR="00405E15" w:rsidRDefault="00405E15" w:rsidP="00405E15">
      <w:pPr>
        <w:ind w:firstLine="708"/>
        <w:jc w:val="both"/>
        <w:rPr>
          <w:b/>
          <w:sz w:val="28"/>
          <w:szCs w:val="28"/>
        </w:rPr>
      </w:pPr>
      <w:r w:rsidRPr="007059D9">
        <w:rPr>
          <w:b/>
          <w:sz w:val="28"/>
          <w:szCs w:val="28"/>
        </w:rPr>
        <w:lastRenderedPageBreak/>
        <w:t>Міждисциплінарні зв’язки</w:t>
      </w:r>
      <w:r>
        <w:rPr>
          <w:b/>
          <w:sz w:val="28"/>
          <w:szCs w:val="28"/>
        </w:rPr>
        <w:t>.</w:t>
      </w:r>
    </w:p>
    <w:p w14:paraId="4CD4D67B" w14:textId="293D08DC" w:rsidR="00405E15" w:rsidRPr="00A66F07" w:rsidRDefault="00405E15" w:rsidP="00405E15">
      <w:pPr>
        <w:ind w:firstLine="708"/>
        <w:jc w:val="both"/>
        <w:rPr>
          <w:sz w:val="28"/>
          <w:szCs w:val="28"/>
        </w:rPr>
      </w:pPr>
      <w:r w:rsidRPr="00A66F07">
        <w:rPr>
          <w:bCs/>
          <w:sz w:val="28"/>
          <w:szCs w:val="28"/>
        </w:rPr>
        <w:t>Ку</w:t>
      </w:r>
      <w:r w:rsidRPr="00524077">
        <w:rPr>
          <w:sz w:val="28"/>
          <w:szCs w:val="28"/>
        </w:rPr>
        <w:t>рс «</w:t>
      </w:r>
      <w:r w:rsidR="00670579">
        <w:rPr>
          <w:sz w:val="28"/>
          <w:szCs w:val="28"/>
        </w:rPr>
        <w:t>Основи психологічного консультування</w:t>
      </w:r>
      <w:r w:rsidRPr="00524077">
        <w:rPr>
          <w:sz w:val="28"/>
          <w:szCs w:val="28"/>
        </w:rPr>
        <w:t xml:space="preserve">» базується на таких психологічних дисциплінах, як загальна психологія, </w:t>
      </w:r>
      <w:r>
        <w:rPr>
          <w:sz w:val="28"/>
          <w:szCs w:val="28"/>
        </w:rPr>
        <w:t xml:space="preserve">вікова психологія, психологія особистості, </w:t>
      </w:r>
      <w:r w:rsidR="00BA01CE">
        <w:rPr>
          <w:sz w:val="28"/>
          <w:szCs w:val="28"/>
        </w:rPr>
        <w:t>психологія розвитку</w:t>
      </w:r>
      <w:r w:rsidR="00387F6B">
        <w:rPr>
          <w:sz w:val="28"/>
          <w:szCs w:val="28"/>
        </w:rPr>
        <w:t xml:space="preserve">, психодіагностика </w:t>
      </w:r>
      <w:r w:rsidRPr="00524077">
        <w:rPr>
          <w:sz w:val="28"/>
          <w:szCs w:val="28"/>
        </w:rPr>
        <w:t>та виступає основою для вивчення дисципліни “</w:t>
      </w:r>
      <w:r w:rsidR="00387F6B">
        <w:rPr>
          <w:sz w:val="28"/>
          <w:szCs w:val="28"/>
        </w:rPr>
        <w:t>Основи психотерапії</w:t>
      </w:r>
      <w:r w:rsidRPr="00524077">
        <w:rPr>
          <w:sz w:val="28"/>
          <w:szCs w:val="28"/>
        </w:rPr>
        <w:t>”.</w:t>
      </w:r>
    </w:p>
    <w:p w14:paraId="1C351390" w14:textId="77777777" w:rsidR="00405E15" w:rsidRDefault="00405E15" w:rsidP="00405E15">
      <w:pPr>
        <w:tabs>
          <w:tab w:val="left" w:pos="284"/>
          <w:tab w:val="left" w:pos="567"/>
        </w:tabs>
        <w:suppressAutoHyphens w:val="0"/>
        <w:rPr>
          <w:b/>
          <w:bCs/>
          <w:sz w:val="28"/>
          <w:szCs w:val="28"/>
        </w:rPr>
      </w:pPr>
    </w:p>
    <w:p w14:paraId="3B3C3DD9" w14:textId="77777777" w:rsidR="00405E15" w:rsidRDefault="00405E15" w:rsidP="00405E15">
      <w:pPr>
        <w:tabs>
          <w:tab w:val="left" w:pos="284"/>
          <w:tab w:val="left" w:pos="567"/>
        </w:tabs>
        <w:suppressAutoHyphens w:val="0"/>
        <w:ind w:left="360" w:hanging="360"/>
        <w:jc w:val="center"/>
        <w:rPr>
          <w:b/>
          <w:bCs/>
          <w:sz w:val="28"/>
          <w:szCs w:val="28"/>
        </w:rPr>
      </w:pPr>
      <w:r w:rsidRPr="009B632F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Pr="003C72B9">
        <w:rPr>
          <w:b/>
          <w:bCs/>
          <w:sz w:val="28"/>
          <w:szCs w:val="28"/>
        </w:rPr>
        <w:t>Програма навчальної дисципліни</w:t>
      </w:r>
    </w:p>
    <w:p w14:paraId="111D9310" w14:textId="77777777" w:rsidR="00405E15" w:rsidRPr="002B1BD3" w:rsidRDefault="00405E15" w:rsidP="00405E15">
      <w:pPr>
        <w:tabs>
          <w:tab w:val="left" w:pos="284"/>
          <w:tab w:val="left" w:pos="567"/>
        </w:tabs>
        <w:suppressAutoHyphens w:val="0"/>
        <w:ind w:left="360" w:hanging="360"/>
        <w:jc w:val="center"/>
        <w:rPr>
          <w:b/>
          <w:bCs/>
          <w:color w:val="FF0000"/>
          <w:sz w:val="28"/>
          <w:szCs w:val="28"/>
        </w:rPr>
      </w:pPr>
    </w:p>
    <w:p w14:paraId="369F8F80" w14:textId="36AF3B06" w:rsidR="00405E15" w:rsidRPr="00846D50" w:rsidRDefault="00405E15" w:rsidP="00405E15">
      <w:pPr>
        <w:pStyle w:val="3"/>
        <w:tabs>
          <w:tab w:val="clear" w:pos="2138"/>
          <w:tab w:val="num" w:pos="72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D50">
        <w:rPr>
          <w:rFonts w:ascii="Times New Roman" w:hAnsi="Times New Roman" w:cs="Times New Roman"/>
          <w:b/>
          <w:sz w:val="28"/>
          <w:szCs w:val="28"/>
        </w:rPr>
        <w:t>Розділ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7F6B">
        <w:rPr>
          <w:rFonts w:ascii="Times New Roman" w:hAnsi="Times New Roman" w:cs="Times New Roman"/>
          <w:b/>
          <w:sz w:val="28"/>
          <w:szCs w:val="28"/>
        </w:rPr>
        <w:t>Психологічні особливості консультативного процесу</w:t>
      </w:r>
    </w:p>
    <w:p w14:paraId="3D92A445" w14:textId="77777777" w:rsidR="00387F6B" w:rsidRPr="00387F6B" w:rsidRDefault="00405E15" w:rsidP="00387F6B">
      <w:pPr>
        <w:pStyle w:val="3"/>
        <w:tabs>
          <w:tab w:val="clear" w:pos="2138"/>
          <w:tab w:val="num" w:pos="720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87F6B">
        <w:rPr>
          <w:rFonts w:ascii="Times New Roman" w:hAnsi="Times New Roman" w:cs="Times New Roman"/>
          <w:sz w:val="28"/>
          <w:szCs w:val="28"/>
        </w:rPr>
        <w:t>Тема 1. Вступ у психолог</w:t>
      </w:r>
      <w:r w:rsidR="00387F6B" w:rsidRPr="00387F6B">
        <w:rPr>
          <w:rFonts w:ascii="Times New Roman" w:hAnsi="Times New Roman" w:cs="Times New Roman"/>
          <w:sz w:val="28"/>
          <w:szCs w:val="28"/>
        </w:rPr>
        <w:t>ічне консультування.</w:t>
      </w:r>
    </w:p>
    <w:p w14:paraId="56062635" w14:textId="528BA07C" w:rsidR="00405E15" w:rsidRPr="00387F6B" w:rsidRDefault="00387F6B" w:rsidP="00387F6B">
      <w:pPr>
        <w:pStyle w:val="3"/>
        <w:tabs>
          <w:tab w:val="clear" w:pos="2138"/>
          <w:tab w:val="num" w:pos="720"/>
        </w:tabs>
        <w:spacing w:after="0"/>
        <w:ind w:firstLine="709"/>
        <w:jc w:val="both"/>
        <w:rPr>
          <w:rFonts w:ascii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387F6B">
        <w:rPr>
          <w:rFonts w:ascii="Times New Roman" w:hAnsi="Times New Roman" w:cs="Times New Roman"/>
          <w:i w:val="0"/>
          <w:iCs w:val="0"/>
          <w:sz w:val="28"/>
          <w:szCs w:val="28"/>
        </w:rPr>
        <w:t>Погляди науковців на зміст поняття «психологічне консультування»</w:t>
      </w:r>
      <w:r w:rsidR="00405E15" w:rsidRPr="00387F6B">
        <w:rPr>
          <w:rFonts w:ascii="Times New Roman" w:hAnsi="Times New Roman" w:cs="Times New Roman"/>
          <w:i w:val="0"/>
          <w:iCs w:val="0"/>
          <w:sz w:val="28"/>
          <w:szCs w:val="28"/>
        </w:rPr>
        <w:t>.</w:t>
      </w:r>
      <w:r w:rsidRPr="00387F6B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Мета та завдання психологічного консультування. Основні теорії особистості у практиці надання консультативних послуг. </w:t>
      </w:r>
      <w:r w:rsidRPr="00387F6B">
        <w:rPr>
          <w:rFonts w:ascii="Times New Roman" w:hAnsi="Times New Roman" w:cs="Times New Roman"/>
          <w:i w:val="0"/>
          <w:iCs w:val="0"/>
          <w:sz w:val="28"/>
          <w:szCs w:val="28"/>
          <w:lang w:val="ru-UA"/>
        </w:rPr>
        <w:t>Ключові поняття психологічного консультування: «скарга», «само</w:t>
      </w:r>
      <w:r w:rsidRPr="00387F6B">
        <w:rPr>
          <w:rFonts w:ascii="Times New Roman" w:hAnsi="Times New Roman" w:cs="Times New Roman"/>
          <w:i w:val="0"/>
          <w:iCs w:val="0"/>
          <w:sz w:val="28"/>
          <w:szCs w:val="28"/>
          <w:lang w:val="ru-UA" w:eastAsia="ru-RU"/>
        </w:rPr>
        <w:t>діагноз», «проблема», «запит»</w:t>
      </w:r>
      <w:r w:rsidRPr="00387F6B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. </w:t>
      </w:r>
      <w:r w:rsidRPr="00387F6B">
        <w:rPr>
          <w:rFonts w:ascii="Times New Roman" w:hAnsi="Times New Roman" w:cs="Times New Roman"/>
          <w:i w:val="0"/>
          <w:iCs w:val="0"/>
          <w:sz w:val="28"/>
          <w:szCs w:val="28"/>
          <w:lang w:val="ru-UA" w:eastAsia="ru-RU"/>
        </w:rPr>
        <w:t>Напрямки психологічного консультування</w:t>
      </w:r>
      <w:r w:rsidRPr="00387F6B">
        <w:rPr>
          <w:rFonts w:ascii="Times New Roman" w:hAnsi="Times New Roman" w:cs="Times New Roman"/>
          <w:i w:val="0"/>
          <w:iCs w:val="0"/>
          <w:sz w:val="28"/>
          <w:szCs w:val="28"/>
        </w:rPr>
        <w:t>.</w:t>
      </w:r>
      <w:r w:rsidRPr="00387F6B">
        <w:rPr>
          <w:rFonts w:ascii="Times New Roman" w:hAnsi="Times New Roman" w:cs="Times New Roman"/>
          <w:i w:val="0"/>
          <w:iCs w:val="0"/>
          <w:sz w:val="28"/>
          <w:szCs w:val="28"/>
          <w:lang w:val="ru-UA" w:eastAsia="ru-RU"/>
        </w:rPr>
        <w:t xml:space="preserve"> Суттєві та процедурні відмінності психологічного консультування</w:t>
      </w:r>
      <w:r w:rsidRPr="00387F6B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387F6B">
        <w:rPr>
          <w:rFonts w:ascii="Times New Roman" w:hAnsi="Times New Roman" w:cs="Times New Roman"/>
          <w:i w:val="0"/>
          <w:iCs w:val="0"/>
          <w:sz w:val="28"/>
          <w:szCs w:val="28"/>
          <w:lang w:val="ru-UA" w:eastAsia="ru-RU"/>
        </w:rPr>
        <w:t>від психотерапії і психокорекції</w:t>
      </w:r>
      <w:r w:rsidRPr="00387F6B">
        <w:rPr>
          <w:rFonts w:ascii="Times New Roman" w:hAnsi="Times New Roman" w:cs="Times New Roman"/>
          <w:i w:val="0"/>
          <w:iCs w:val="0"/>
          <w:sz w:val="28"/>
          <w:szCs w:val="28"/>
          <w:lang w:eastAsia="ru-RU"/>
        </w:rPr>
        <w:t>.</w:t>
      </w:r>
    </w:p>
    <w:p w14:paraId="51989A20" w14:textId="77777777" w:rsidR="00387F6B" w:rsidRPr="00387F6B" w:rsidRDefault="00387F6B" w:rsidP="00387F6B">
      <w:pPr>
        <w:rPr>
          <w:lang w:eastAsia="ru-RU"/>
        </w:rPr>
      </w:pPr>
    </w:p>
    <w:p w14:paraId="5D15FFC3" w14:textId="1027D0BA" w:rsidR="00387F6B" w:rsidRPr="00387F6B" w:rsidRDefault="00405E15" w:rsidP="000D00CD">
      <w:pPr>
        <w:pStyle w:val="3"/>
        <w:tabs>
          <w:tab w:val="clear" w:pos="2138"/>
          <w:tab w:val="num" w:pos="720"/>
        </w:tabs>
        <w:ind w:firstLine="708"/>
        <w:jc w:val="both"/>
        <w:rPr>
          <w:sz w:val="28"/>
          <w:szCs w:val="28"/>
        </w:rPr>
      </w:pPr>
      <w:r w:rsidRPr="00387F6B">
        <w:rPr>
          <w:rFonts w:ascii="Times New Roman" w:hAnsi="Times New Roman" w:cs="Times New Roman"/>
          <w:sz w:val="28"/>
          <w:szCs w:val="28"/>
        </w:rPr>
        <w:t xml:space="preserve">Тема 2. </w:t>
      </w:r>
      <w:r w:rsidR="00387F6B">
        <w:rPr>
          <w:rFonts w:ascii="Times New Roman" w:hAnsi="Times New Roman" w:cs="Times New Roman"/>
          <w:sz w:val="28"/>
          <w:szCs w:val="28"/>
        </w:rPr>
        <w:t>Структура процесу психологічного консультування</w:t>
      </w:r>
      <w:r w:rsidR="00567C32">
        <w:rPr>
          <w:rFonts w:ascii="Times New Roman" w:hAnsi="Times New Roman" w:cs="Times New Roman"/>
          <w:sz w:val="28"/>
          <w:szCs w:val="28"/>
        </w:rPr>
        <w:t>.</w:t>
      </w:r>
    </w:p>
    <w:p w14:paraId="51890ED3" w14:textId="676FE618" w:rsidR="00405E15" w:rsidRDefault="00387F6B" w:rsidP="00EC56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психологічної консультації за </w:t>
      </w:r>
      <w:proofErr w:type="spellStart"/>
      <w:r>
        <w:rPr>
          <w:sz w:val="28"/>
          <w:szCs w:val="28"/>
        </w:rPr>
        <w:t>Р.Кочюнасом</w:t>
      </w:r>
      <w:proofErr w:type="spellEnd"/>
      <w:r>
        <w:rPr>
          <w:sz w:val="28"/>
          <w:szCs w:val="28"/>
        </w:rPr>
        <w:t xml:space="preserve">. Структура психологічної консультації за </w:t>
      </w:r>
      <w:proofErr w:type="spellStart"/>
      <w:r>
        <w:rPr>
          <w:sz w:val="28"/>
          <w:szCs w:val="28"/>
        </w:rPr>
        <w:t>Р.Мей</w:t>
      </w:r>
      <w:proofErr w:type="spellEnd"/>
      <w:r>
        <w:rPr>
          <w:sz w:val="28"/>
          <w:szCs w:val="28"/>
        </w:rPr>
        <w:t xml:space="preserve">. Структура психологічної консультації за </w:t>
      </w:r>
      <w:proofErr w:type="spellStart"/>
      <w:r>
        <w:rPr>
          <w:sz w:val="28"/>
          <w:szCs w:val="28"/>
        </w:rPr>
        <w:t>А.Айві</w:t>
      </w:r>
      <w:proofErr w:type="spellEnd"/>
      <w:r>
        <w:rPr>
          <w:sz w:val="28"/>
          <w:szCs w:val="28"/>
        </w:rPr>
        <w:t xml:space="preserve">. Структура психологічної консультації за </w:t>
      </w:r>
      <w:proofErr w:type="spellStart"/>
      <w:r>
        <w:rPr>
          <w:sz w:val="28"/>
          <w:szCs w:val="28"/>
        </w:rPr>
        <w:t>Г.Абрамовою</w:t>
      </w:r>
      <w:proofErr w:type="spellEnd"/>
      <w:r>
        <w:rPr>
          <w:sz w:val="28"/>
          <w:szCs w:val="28"/>
        </w:rPr>
        <w:t xml:space="preserve">. Структура психологічної консультації за </w:t>
      </w:r>
      <w:proofErr w:type="spellStart"/>
      <w:r w:rsidR="00EC5616">
        <w:rPr>
          <w:sz w:val="28"/>
          <w:szCs w:val="28"/>
        </w:rPr>
        <w:t>П.Горностай</w:t>
      </w:r>
      <w:proofErr w:type="spellEnd"/>
      <w:r w:rsidR="00EC5616">
        <w:rPr>
          <w:sz w:val="28"/>
          <w:szCs w:val="28"/>
        </w:rPr>
        <w:t xml:space="preserve">. Структура психологічної консультації за </w:t>
      </w:r>
      <w:proofErr w:type="spellStart"/>
      <w:r w:rsidR="00EC5616">
        <w:rPr>
          <w:sz w:val="28"/>
          <w:szCs w:val="28"/>
        </w:rPr>
        <w:t>Р.Нємовим</w:t>
      </w:r>
      <w:proofErr w:type="spellEnd"/>
      <w:r w:rsidR="00EC5616">
        <w:rPr>
          <w:sz w:val="28"/>
          <w:szCs w:val="28"/>
        </w:rPr>
        <w:t xml:space="preserve">. Мультимодальна модель психологічної консультації за </w:t>
      </w:r>
      <w:proofErr w:type="spellStart"/>
      <w:r w:rsidR="00EC5616">
        <w:rPr>
          <w:sz w:val="28"/>
          <w:szCs w:val="28"/>
        </w:rPr>
        <w:t>Н.І.Оліфірович</w:t>
      </w:r>
      <w:proofErr w:type="spellEnd"/>
      <w:r w:rsidR="00EC5616">
        <w:rPr>
          <w:sz w:val="28"/>
          <w:szCs w:val="28"/>
        </w:rPr>
        <w:t>. Принципи психологічного консультування.</w:t>
      </w:r>
    </w:p>
    <w:p w14:paraId="50375B27" w14:textId="77777777" w:rsidR="00387F6B" w:rsidRDefault="00387F6B" w:rsidP="00405E15">
      <w:pPr>
        <w:rPr>
          <w:sz w:val="28"/>
          <w:szCs w:val="28"/>
        </w:rPr>
      </w:pPr>
    </w:p>
    <w:p w14:paraId="120AA8DF" w14:textId="627F231F" w:rsidR="00405E15" w:rsidRPr="00311A5C" w:rsidRDefault="00405E15" w:rsidP="00405E15">
      <w:pPr>
        <w:ind w:firstLine="708"/>
        <w:rPr>
          <w:i/>
          <w:iCs/>
          <w:sz w:val="28"/>
          <w:szCs w:val="28"/>
        </w:rPr>
      </w:pPr>
      <w:r w:rsidRPr="00311A5C">
        <w:rPr>
          <w:i/>
          <w:iCs/>
          <w:sz w:val="28"/>
          <w:szCs w:val="28"/>
        </w:rPr>
        <w:t>Тема 3.</w:t>
      </w:r>
      <w:r w:rsidR="00EC5616">
        <w:rPr>
          <w:i/>
          <w:iCs/>
          <w:sz w:val="28"/>
          <w:szCs w:val="28"/>
        </w:rPr>
        <w:t xml:space="preserve"> Консультативна допомога</w:t>
      </w:r>
      <w:r w:rsidR="00567C32">
        <w:rPr>
          <w:i/>
          <w:iCs/>
          <w:sz w:val="28"/>
          <w:szCs w:val="28"/>
        </w:rPr>
        <w:t>.</w:t>
      </w:r>
    </w:p>
    <w:p w14:paraId="32250D51" w14:textId="3CABBC5F" w:rsidR="00405E15" w:rsidRDefault="00EC5616" w:rsidP="00405E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Стратегії надання психологом консультативної допомоги (за </w:t>
      </w:r>
      <w:proofErr w:type="spellStart"/>
      <w:r>
        <w:rPr>
          <w:sz w:val="28"/>
          <w:szCs w:val="28"/>
        </w:rPr>
        <w:t>Н.О.Євдокимовою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Н.Б.Іванцовою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Л.А.Опанасенко</w:t>
      </w:r>
      <w:proofErr w:type="spellEnd"/>
      <w:r>
        <w:rPr>
          <w:sz w:val="28"/>
          <w:szCs w:val="28"/>
        </w:rPr>
        <w:t>). Різновиди психологічної консультації за терміном проведення. Різновиди психологічної консультації: за часом впливу, за направленістю, за просторовою організацією, за кількістю учасників, за втручанням психолога. Переваги та недоліки індивідуальної і групової консультативної сесії. Стилі ведення консультації.</w:t>
      </w:r>
      <w:r w:rsidR="008215C1">
        <w:rPr>
          <w:sz w:val="28"/>
          <w:szCs w:val="28"/>
        </w:rPr>
        <w:t xml:space="preserve"> Оптимальні умови для проведення психологічної консультації.</w:t>
      </w:r>
    </w:p>
    <w:p w14:paraId="40BAD2F2" w14:textId="77777777" w:rsidR="00EC5616" w:rsidRDefault="00EC5616" w:rsidP="00405E15">
      <w:pPr>
        <w:ind w:firstLine="708"/>
        <w:jc w:val="both"/>
        <w:rPr>
          <w:sz w:val="28"/>
          <w:szCs w:val="28"/>
        </w:rPr>
      </w:pPr>
    </w:p>
    <w:p w14:paraId="527CBB6F" w14:textId="427334E7" w:rsidR="00405E15" w:rsidRPr="005178F7" w:rsidRDefault="00405E15" w:rsidP="00405E15">
      <w:pPr>
        <w:ind w:firstLine="708"/>
        <w:jc w:val="both"/>
        <w:rPr>
          <w:i/>
          <w:iCs/>
          <w:sz w:val="28"/>
          <w:szCs w:val="28"/>
        </w:rPr>
      </w:pPr>
      <w:r w:rsidRPr="00500C5A">
        <w:rPr>
          <w:i/>
          <w:iCs/>
          <w:sz w:val="28"/>
          <w:szCs w:val="28"/>
        </w:rPr>
        <w:t>Тема 4. Особ</w:t>
      </w:r>
      <w:r w:rsidR="00500C5A" w:rsidRPr="00500C5A">
        <w:rPr>
          <w:i/>
          <w:iCs/>
          <w:sz w:val="28"/>
          <w:szCs w:val="28"/>
        </w:rPr>
        <w:t>истість консультанта</w:t>
      </w:r>
      <w:r w:rsidR="00567C32">
        <w:rPr>
          <w:i/>
          <w:iCs/>
          <w:sz w:val="28"/>
          <w:szCs w:val="28"/>
        </w:rPr>
        <w:t>.</w:t>
      </w:r>
    </w:p>
    <w:p w14:paraId="360666B9" w14:textId="22DAFC40" w:rsidR="00405E15" w:rsidRDefault="00500C5A" w:rsidP="00405E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ефективного консультування. Особливості консультативних взаємин: правило трьох. Умови результативного психологічного консультування. Особливості поведінки під час консультації професійного психолога-консультанта. Загальні вимоги до психолога-консультанта. </w:t>
      </w:r>
      <w:proofErr w:type="spellStart"/>
      <w:r>
        <w:rPr>
          <w:sz w:val="28"/>
          <w:szCs w:val="28"/>
        </w:rPr>
        <w:t>Професійно</w:t>
      </w:r>
      <w:proofErr w:type="spellEnd"/>
      <w:r>
        <w:rPr>
          <w:sz w:val="28"/>
          <w:szCs w:val="28"/>
        </w:rPr>
        <w:t xml:space="preserve">-важливі якості психолога-консультанта. Вплив професійної діяльності на особистість консультанта. </w:t>
      </w:r>
    </w:p>
    <w:p w14:paraId="63081745" w14:textId="77777777" w:rsidR="00500C5A" w:rsidRDefault="00500C5A" w:rsidP="00405E15">
      <w:pPr>
        <w:ind w:firstLine="708"/>
        <w:jc w:val="both"/>
        <w:rPr>
          <w:sz w:val="28"/>
          <w:szCs w:val="28"/>
        </w:rPr>
      </w:pPr>
    </w:p>
    <w:p w14:paraId="47C4FC63" w14:textId="6B134ADD" w:rsidR="00567C32" w:rsidRDefault="00405E15" w:rsidP="00567C32">
      <w:pPr>
        <w:ind w:firstLine="708"/>
        <w:jc w:val="both"/>
        <w:rPr>
          <w:i/>
          <w:iCs/>
          <w:sz w:val="28"/>
          <w:szCs w:val="28"/>
        </w:rPr>
      </w:pPr>
      <w:r w:rsidRPr="00567C32">
        <w:rPr>
          <w:i/>
          <w:iCs/>
          <w:sz w:val="28"/>
          <w:szCs w:val="28"/>
        </w:rPr>
        <w:t xml:space="preserve">Тема 5. </w:t>
      </w:r>
      <w:r w:rsidR="00567C32">
        <w:rPr>
          <w:i/>
          <w:iCs/>
          <w:sz w:val="28"/>
          <w:szCs w:val="28"/>
        </w:rPr>
        <w:t>Консультативний контакт.</w:t>
      </w:r>
    </w:p>
    <w:p w14:paraId="7A72AA80" w14:textId="17E1AD60" w:rsidR="00405E15" w:rsidRPr="00567C32" w:rsidRDefault="00567C32" w:rsidP="00567C32">
      <w:pPr>
        <w:ind w:firstLine="708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lastRenderedPageBreak/>
        <w:t xml:space="preserve">Процедури психологічного консультування за </w:t>
      </w:r>
      <w:proofErr w:type="spellStart"/>
      <w:r>
        <w:rPr>
          <w:sz w:val="28"/>
          <w:szCs w:val="28"/>
        </w:rPr>
        <w:t>Р.Нємовим</w:t>
      </w:r>
      <w:proofErr w:type="spellEnd"/>
      <w:r>
        <w:rPr>
          <w:sz w:val="28"/>
          <w:szCs w:val="28"/>
        </w:rPr>
        <w:t xml:space="preserve">. Консультативний контакт та його основні параметри. Перша зустріч з клієнтом. Укладання контракту між консультантом та клієнтом. Введення обмежень у консультативний процес. Структурування консультації. Особливості роботи з визначенням проблеми клієнта. Робота із запитом про консультативну допомогу. </w:t>
      </w:r>
    </w:p>
    <w:p w14:paraId="3AED782C" w14:textId="432801BB" w:rsidR="00567C32" w:rsidRDefault="00567C32" w:rsidP="00405E15">
      <w:pPr>
        <w:rPr>
          <w:sz w:val="28"/>
          <w:szCs w:val="28"/>
        </w:rPr>
      </w:pPr>
    </w:p>
    <w:p w14:paraId="70D7434A" w14:textId="49A1F77B" w:rsidR="00567C32" w:rsidRDefault="00567C32" w:rsidP="00567C32">
      <w:pPr>
        <w:ind w:firstLine="708"/>
        <w:rPr>
          <w:i/>
          <w:iCs/>
          <w:sz w:val="28"/>
          <w:szCs w:val="28"/>
        </w:rPr>
      </w:pPr>
      <w:r w:rsidRPr="00567C32">
        <w:rPr>
          <w:i/>
          <w:iCs/>
          <w:sz w:val="28"/>
          <w:szCs w:val="28"/>
        </w:rPr>
        <w:t xml:space="preserve">Тема </w:t>
      </w:r>
      <w:r>
        <w:rPr>
          <w:i/>
          <w:iCs/>
          <w:sz w:val="28"/>
          <w:szCs w:val="28"/>
        </w:rPr>
        <w:t>6</w:t>
      </w:r>
      <w:r w:rsidRPr="00567C32">
        <w:rPr>
          <w:i/>
          <w:iCs/>
          <w:sz w:val="28"/>
          <w:szCs w:val="28"/>
        </w:rPr>
        <w:t>. Процедури психологічного</w:t>
      </w:r>
      <w:r>
        <w:rPr>
          <w:i/>
          <w:iCs/>
          <w:sz w:val="28"/>
          <w:szCs w:val="28"/>
        </w:rPr>
        <w:t xml:space="preserve"> консультування</w:t>
      </w:r>
      <w:r w:rsidR="00B60A81">
        <w:rPr>
          <w:i/>
          <w:iCs/>
          <w:sz w:val="28"/>
          <w:szCs w:val="28"/>
        </w:rPr>
        <w:t>.</w:t>
      </w:r>
    </w:p>
    <w:p w14:paraId="740B85CC" w14:textId="77777777" w:rsidR="00567C32" w:rsidRPr="00B60A81" w:rsidRDefault="00567C32" w:rsidP="00B60A81">
      <w:pPr>
        <w:ind w:firstLine="708"/>
        <w:jc w:val="both"/>
        <w:rPr>
          <w:sz w:val="28"/>
          <w:szCs w:val="28"/>
        </w:rPr>
      </w:pPr>
      <w:r w:rsidRPr="00B60A81">
        <w:rPr>
          <w:sz w:val="28"/>
          <w:szCs w:val="28"/>
        </w:rPr>
        <w:t xml:space="preserve">Механізми психологічного впливу психолога-консультанта на клієнта. Психологічні ключі, симптоми та синдроми у консультативному процесі. Відновлення пропусків у мовленні клієнта. Пошук альтернативних шляхів вирішення проблеми та ресурсів для їхньої реалізації. Перевірка плану вирішення проблеми. Проблемні моменти, пов’язані з завершенням консультативних сесій. Оцінка ефективності психологічного консультування. </w:t>
      </w:r>
    </w:p>
    <w:p w14:paraId="4A0EEECF" w14:textId="77777777" w:rsidR="00567C32" w:rsidRDefault="00567C32" w:rsidP="00567C32">
      <w:pPr>
        <w:ind w:firstLine="708"/>
        <w:rPr>
          <w:i/>
          <w:iCs/>
          <w:sz w:val="28"/>
          <w:szCs w:val="28"/>
        </w:rPr>
      </w:pPr>
    </w:p>
    <w:p w14:paraId="4C6A7BD0" w14:textId="6C6A6B44" w:rsidR="00B60A81" w:rsidRDefault="00567C32" w:rsidP="00567C32">
      <w:pPr>
        <w:ind w:firstLine="708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Тема 7. </w:t>
      </w:r>
      <w:r w:rsidR="00B60A81">
        <w:rPr>
          <w:i/>
          <w:iCs/>
          <w:sz w:val="28"/>
          <w:szCs w:val="28"/>
        </w:rPr>
        <w:t>Прийми ведення клієнта.</w:t>
      </w:r>
    </w:p>
    <w:p w14:paraId="253FD5A6" w14:textId="401D54D0" w:rsidR="00567C32" w:rsidRPr="00B60A81" w:rsidRDefault="00B60A81" w:rsidP="00B60A81">
      <w:pPr>
        <w:ind w:firstLine="708"/>
        <w:jc w:val="both"/>
        <w:rPr>
          <w:sz w:val="28"/>
          <w:szCs w:val="28"/>
        </w:rPr>
      </w:pPr>
      <w:r w:rsidRPr="00B60A81">
        <w:rPr>
          <w:sz w:val="28"/>
          <w:szCs w:val="28"/>
        </w:rPr>
        <w:t xml:space="preserve">Типи клієнтів за запитами про психологічну допомогу. Рольові позиції консультанта. Перенос та </w:t>
      </w:r>
      <w:proofErr w:type="spellStart"/>
      <w:r w:rsidRPr="00B60A81">
        <w:rPr>
          <w:sz w:val="28"/>
          <w:szCs w:val="28"/>
        </w:rPr>
        <w:t>контрперенос</w:t>
      </w:r>
      <w:proofErr w:type="spellEnd"/>
      <w:r w:rsidRPr="00B60A81">
        <w:rPr>
          <w:sz w:val="28"/>
          <w:szCs w:val="28"/>
        </w:rPr>
        <w:t xml:space="preserve"> у психологічному консультуванні. Типи переносів та стратегії їх подолання за </w:t>
      </w:r>
      <w:proofErr w:type="spellStart"/>
      <w:r w:rsidRPr="00B60A81">
        <w:rPr>
          <w:sz w:val="28"/>
          <w:szCs w:val="28"/>
        </w:rPr>
        <w:t>С.Гледдінгом</w:t>
      </w:r>
      <w:proofErr w:type="spellEnd"/>
      <w:r w:rsidRPr="00B60A81">
        <w:rPr>
          <w:sz w:val="28"/>
          <w:szCs w:val="28"/>
        </w:rPr>
        <w:t xml:space="preserve">. співвідношення об’єктивного та суб’єктивного у процесі консультування. Опір у психологічному консультуванні. Ситуації опору. Виявлення емпатії у консультуванні. Цикл </w:t>
      </w:r>
      <w:proofErr w:type="spellStart"/>
      <w:r w:rsidRPr="00B60A81">
        <w:rPr>
          <w:sz w:val="28"/>
          <w:szCs w:val="28"/>
        </w:rPr>
        <w:t>емпатійного</w:t>
      </w:r>
      <w:proofErr w:type="spellEnd"/>
      <w:r w:rsidRPr="00B60A81">
        <w:rPr>
          <w:sz w:val="28"/>
          <w:szCs w:val="28"/>
        </w:rPr>
        <w:t xml:space="preserve"> реагування. Причини відмови від консультацій. </w:t>
      </w:r>
    </w:p>
    <w:p w14:paraId="404B87E7" w14:textId="77777777" w:rsidR="00B60A81" w:rsidRPr="00B60A81" w:rsidRDefault="00B60A81" w:rsidP="00B60A81">
      <w:pPr>
        <w:ind w:firstLine="708"/>
        <w:rPr>
          <w:i/>
          <w:iCs/>
          <w:sz w:val="28"/>
          <w:szCs w:val="28"/>
        </w:rPr>
      </w:pPr>
    </w:p>
    <w:p w14:paraId="1C03DF8C" w14:textId="5466D7DC" w:rsidR="00405E15" w:rsidRPr="00F4154C" w:rsidRDefault="00405E15" w:rsidP="00405E15">
      <w:pPr>
        <w:pStyle w:val="3"/>
        <w:tabs>
          <w:tab w:val="clear" w:pos="2138"/>
          <w:tab w:val="num" w:pos="720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6D50">
        <w:rPr>
          <w:rFonts w:ascii="Times New Roman" w:hAnsi="Times New Roman" w:cs="Times New Roman"/>
          <w:b/>
          <w:sz w:val="28"/>
          <w:szCs w:val="28"/>
        </w:rPr>
        <w:t>Розділ 2.</w:t>
      </w:r>
      <w:r w:rsidR="00387F6B">
        <w:rPr>
          <w:rFonts w:ascii="Times New Roman" w:hAnsi="Times New Roman" w:cs="Times New Roman"/>
          <w:b/>
          <w:bCs/>
          <w:sz w:val="28"/>
          <w:szCs w:val="28"/>
        </w:rPr>
        <w:t xml:space="preserve"> Специфіка напрямів психологічної консультації</w:t>
      </w:r>
    </w:p>
    <w:p w14:paraId="5BA3B8D4" w14:textId="4C6617CD" w:rsidR="00405E15" w:rsidRDefault="00405E15" w:rsidP="00405E15">
      <w:pPr>
        <w:pStyle w:val="3"/>
        <w:tabs>
          <w:tab w:val="clear" w:pos="2138"/>
          <w:tab w:val="num" w:pos="72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9B632F">
        <w:rPr>
          <w:rFonts w:ascii="Times New Roman" w:hAnsi="Times New Roman" w:cs="Times New Roman"/>
          <w:sz w:val="28"/>
          <w:szCs w:val="28"/>
        </w:rPr>
        <w:t xml:space="preserve">Тема </w:t>
      </w:r>
      <w:r w:rsidR="00B60A8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60A81">
        <w:rPr>
          <w:rFonts w:ascii="Times New Roman" w:hAnsi="Times New Roman" w:cs="Times New Roman"/>
          <w:sz w:val="28"/>
          <w:szCs w:val="28"/>
        </w:rPr>
        <w:t>Особливості сімейного консультування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F2A477" w14:textId="63DAEDAA" w:rsidR="00405E15" w:rsidRDefault="00B60A81" w:rsidP="00405E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Аксіоми сімейного консультування</w:t>
      </w:r>
      <w:r w:rsidR="00405E15" w:rsidRPr="00F4154C">
        <w:rPr>
          <w:sz w:val="28"/>
          <w:szCs w:val="28"/>
        </w:rPr>
        <w:t>.</w:t>
      </w:r>
      <w:r>
        <w:rPr>
          <w:sz w:val="28"/>
          <w:szCs w:val="28"/>
        </w:rPr>
        <w:t xml:space="preserve"> Мета та завдання сімейного консультування. Етапи та умови сімейного консультування. Діагностичні методики сімейного консультування.</w:t>
      </w:r>
    </w:p>
    <w:p w14:paraId="7E9C368E" w14:textId="77777777" w:rsidR="00405E15" w:rsidRPr="00CD14B7" w:rsidRDefault="00405E15" w:rsidP="00405E15">
      <w:pPr>
        <w:ind w:firstLine="708"/>
        <w:jc w:val="both"/>
        <w:rPr>
          <w:sz w:val="28"/>
          <w:szCs w:val="28"/>
        </w:rPr>
      </w:pPr>
    </w:p>
    <w:p w14:paraId="49E5D0CF" w14:textId="77C009C5" w:rsidR="00405E15" w:rsidRPr="00C16819" w:rsidRDefault="00405E15" w:rsidP="00405E15">
      <w:pPr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 w:rsidRPr="00C16819">
        <w:rPr>
          <w:i/>
          <w:iCs/>
          <w:sz w:val="28"/>
          <w:szCs w:val="28"/>
        </w:rPr>
        <w:t xml:space="preserve">Тема </w:t>
      </w:r>
      <w:r w:rsidR="00B60A81">
        <w:rPr>
          <w:i/>
          <w:iCs/>
          <w:sz w:val="28"/>
          <w:szCs w:val="28"/>
        </w:rPr>
        <w:t>9</w:t>
      </w:r>
      <w:r w:rsidRPr="00C16819">
        <w:rPr>
          <w:i/>
          <w:iCs/>
          <w:sz w:val="28"/>
          <w:szCs w:val="28"/>
        </w:rPr>
        <w:t>.</w:t>
      </w:r>
      <w:r w:rsidR="00B60A81">
        <w:rPr>
          <w:i/>
          <w:iCs/>
          <w:sz w:val="28"/>
          <w:szCs w:val="28"/>
        </w:rPr>
        <w:t xml:space="preserve"> </w:t>
      </w:r>
      <w:r w:rsidR="00175951">
        <w:rPr>
          <w:i/>
          <w:iCs/>
          <w:sz w:val="28"/>
          <w:szCs w:val="28"/>
        </w:rPr>
        <w:t>Консультативна допомога у кризових ситуаціях</w:t>
      </w:r>
      <w:r w:rsidRPr="00C16819">
        <w:rPr>
          <w:i/>
          <w:iCs/>
          <w:sz w:val="28"/>
          <w:szCs w:val="28"/>
        </w:rPr>
        <w:t>.</w:t>
      </w:r>
    </w:p>
    <w:p w14:paraId="5CB128F5" w14:textId="664BFED7" w:rsidR="00405E15" w:rsidRDefault="00405E15" w:rsidP="0017595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5951">
        <w:rPr>
          <w:sz w:val="28"/>
          <w:szCs w:val="28"/>
        </w:rPr>
        <w:t>Типи кризи</w:t>
      </w:r>
      <w:r>
        <w:rPr>
          <w:sz w:val="28"/>
          <w:szCs w:val="28"/>
        </w:rPr>
        <w:t>.</w:t>
      </w:r>
      <w:r w:rsidR="00175951">
        <w:rPr>
          <w:sz w:val="28"/>
          <w:szCs w:val="28"/>
        </w:rPr>
        <w:t xml:space="preserve"> Нормативні та ненормативні кризові ситуації. Стадії кризи. Почуття, пов’язані з кризою. Принципи кризової інтервенції програма кризової допомоги як моделі вирішення проблем. Наслідки кризи. Схема втручання при кризі. </w:t>
      </w:r>
    </w:p>
    <w:p w14:paraId="736204E0" w14:textId="77777777" w:rsidR="00175951" w:rsidRDefault="00175951" w:rsidP="00175951">
      <w:pPr>
        <w:jc w:val="both"/>
        <w:rPr>
          <w:sz w:val="28"/>
          <w:szCs w:val="28"/>
        </w:rPr>
      </w:pPr>
    </w:p>
    <w:p w14:paraId="137D39AA" w14:textId="0D084CDF" w:rsidR="00405E15" w:rsidRPr="006C0566" w:rsidRDefault="00405E15" w:rsidP="00405E15">
      <w:pPr>
        <w:ind w:firstLine="708"/>
        <w:jc w:val="both"/>
        <w:rPr>
          <w:i/>
          <w:iCs/>
          <w:sz w:val="28"/>
          <w:szCs w:val="28"/>
        </w:rPr>
      </w:pPr>
      <w:r w:rsidRPr="006C0566">
        <w:rPr>
          <w:i/>
          <w:iCs/>
          <w:sz w:val="28"/>
          <w:szCs w:val="28"/>
        </w:rPr>
        <w:t xml:space="preserve">Тема </w:t>
      </w:r>
      <w:r w:rsidR="00175951">
        <w:rPr>
          <w:i/>
          <w:iCs/>
          <w:sz w:val="28"/>
          <w:szCs w:val="28"/>
        </w:rPr>
        <w:t>10</w:t>
      </w:r>
      <w:r w:rsidRPr="006C0566">
        <w:rPr>
          <w:i/>
          <w:iCs/>
          <w:sz w:val="28"/>
          <w:szCs w:val="28"/>
        </w:rPr>
        <w:t xml:space="preserve">. </w:t>
      </w:r>
      <w:r w:rsidR="00175951">
        <w:rPr>
          <w:i/>
          <w:iCs/>
          <w:sz w:val="28"/>
          <w:szCs w:val="28"/>
        </w:rPr>
        <w:t>Консультування при переживанні горя</w:t>
      </w:r>
      <w:r w:rsidRPr="006C0566">
        <w:rPr>
          <w:i/>
          <w:iCs/>
          <w:sz w:val="28"/>
          <w:szCs w:val="28"/>
        </w:rPr>
        <w:t>.</w:t>
      </w:r>
    </w:p>
    <w:p w14:paraId="4619EF7F" w14:textId="25B2E666" w:rsidR="00405E15" w:rsidRPr="00A402D9" w:rsidRDefault="00175951" w:rsidP="00405E15">
      <w:pPr>
        <w:ind w:firstLine="708"/>
        <w:jc w:val="both"/>
        <w:rPr>
          <w:bCs/>
          <w:i/>
          <w:sz w:val="22"/>
          <w:szCs w:val="22"/>
        </w:rPr>
      </w:pPr>
      <w:r>
        <w:rPr>
          <w:sz w:val="28"/>
          <w:szCs w:val="28"/>
        </w:rPr>
        <w:t>Теоретичні питання психології горя: види, феноменологія, динаміка</w:t>
      </w:r>
      <w:r w:rsidR="00405E15">
        <w:rPr>
          <w:sz w:val="28"/>
          <w:szCs w:val="28"/>
        </w:rPr>
        <w:t>.</w:t>
      </w:r>
      <w:r>
        <w:rPr>
          <w:sz w:val="28"/>
          <w:szCs w:val="28"/>
        </w:rPr>
        <w:t xml:space="preserve"> Психологічна картина нормального горя. Стадії переживання втрати. Патологічне горе. Психологічна допомога при переживанні горя.</w:t>
      </w:r>
    </w:p>
    <w:p w14:paraId="6C05B293" w14:textId="77777777" w:rsidR="00405E15" w:rsidRDefault="00405E15" w:rsidP="00405E15">
      <w:pPr>
        <w:ind w:firstLine="708"/>
        <w:rPr>
          <w:b/>
          <w:bCs/>
        </w:rPr>
      </w:pPr>
    </w:p>
    <w:p w14:paraId="31A0B0A2" w14:textId="1F12CF92" w:rsidR="00405E15" w:rsidRPr="006C0566" w:rsidRDefault="00405E15" w:rsidP="00405E15">
      <w:pPr>
        <w:ind w:firstLine="708"/>
        <w:jc w:val="both"/>
        <w:rPr>
          <w:i/>
          <w:iCs/>
          <w:sz w:val="28"/>
          <w:szCs w:val="28"/>
        </w:rPr>
      </w:pPr>
      <w:r w:rsidRPr="006C0566">
        <w:rPr>
          <w:i/>
          <w:iCs/>
          <w:sz w:val="28"/>
          <w:szCs w:val="28"/>
        </w:rPr>
        <w:t xml:space="preserve">Тема </w:t>
      </w:r>
      <w:r w:rsidR="00175951">
        <w:rPr>
          <w:i/>
          <w:iCs/>
          <w:sz w:val="28"/>
          <w:szCs w:val="28"/>
        </w:rPr>
        <w:t>11</w:t>
      </w:r>
      <w:r w:rsidRPr="006C0566">
        <w:rPr>
          <w:i/>
          <w:iCs/>
          <w:sz w:val="28"/>
          <w:szCs w:val="28"/>
        </w:rPr>
        <w:t xml:space="preserve">. </w:t>
      </w:r>
      <w:r w:rsidR="00175951">
        <w:rPr>
          <w:i/>
          <w:iCs/>
          <w:sz w:val="28"/>
          <w:szCs w:val="28"/>
        </w:rPr>
        <w:t xml:space="preserve">Консультування клієнтів із </w:t>
      </w:r>
      <w:proofErr w:type="spellStart"/>
      <w:r w:rsidR="00175951">
        <w:rPr>
          <w:i/>
          <w:iCs/>
          <w:sz w:val="28"/>
          <w:szCs w:val="28"/>
        </w:rPr>
        <w:t>залежностями</w:t>
      </w:r>
      <w:proofErr w:type="spellEnd"/>
      <w:r w:rsidRPr="006C0566">
        <w:rPr>
          <w:i/>
          <w:iCs/>
          <w:sz w:val="28"/>
          <w:szCs w:val="28"/>
        </w:rPr>
        <w:t>.</w:t>
      </w:r>
    </w:p>
    <w:p w14:paraId="7CA4FACF" w14:textId="2A6C10EF" w:rsidR="00405E15" w:rsidRDefault="00175951" w:rsidP="00405E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Клініка хронічного алкоголізму та наркоманії</w:t>
      </w:r>
      <w:r w:rsidR="00405E15">
        <w:rPr>
          <w:sz w:val="28"/>
          <w:szCs w:val="28"/>
        </w:rPr>
        <w:t>.</w:t>
      </w:r>
      <w:r>
        <w:rPr>
          <w:sz w:val="28"/>
          <w:szCs w:val="28"/>
        </w:rPr>
        <w:t xml:space="preserve"> Програма «12 кроків». Аналіз вторинної вигоди при алкоголізмі та наркоманії. Симптомокомплекс ігрової та інтернет-залежності.</w:t>
      </w:r>
    </w:p>
    <w:p w14:paraId="6036CDBC" w14:textId="77777777" w:rsidR="00405E15" w:rsidRDefault="00405E15" w:rsidP="00405E15">
      <w:pPr>
        <w:ind w:firstLine="708"/>
        <w:jc w:val="both"/>
        <w:rPr>
          <w:sz w:val="28"/>
          <w:szCs w:val="28"/>
        </w:rPr>
      </w:pPr>
    </w:p>
    <w:p w14:paraId="317F8CED" w14:textId="067E01DC" w:rsidR="00405E15" w:rsidRPr="00CD14B7" w:rsidRDefault="00405E15" w:rsidP="00405E15">
      <w:pPr>
        <w:ind w:firstLine="708"/>
        <w:jc w:val="both"/>
        <w:rPr>
          <w:i/>
          <w:iCs/>
          <w:sz w:val="28"/>
          <w:szCs w:val="28"/>
        </w:rPr>
      </w:pPr>
      <w:r w:rsidRPr="00CD14B7">
        <w:rPr>
          <w:i/>
          <w:iCs/>
          <w:sz w:val="28"/>
          <w:szCs w:val="28"/>
        </w:rPr>
        <w:t>Тема 1</w:t>
      </w:r>
      <w:r w:rsidR="00175951">
        <w:rPr>
          <w:i/>
          <w:iCs/>
          <w:sz w:val="28"/>
          <w:szCs w:val="28"/>
        </w:rPr>
        <w:t>2</w:t>
      </w:r>
      <w:r w:rsidRPr="00CD14B7">
        <w:rPr>
          <w:i/>
          <w:iCs/>
          <w:sz w:val="28"/>
          <w:szCs w:val="28"/>
        </w:rPr>
        <w:t xml:space="preserve">. </w:t>
      </w:r>
      <w:r w:rsidR="00175951">
        <w:rPr>
          <w:i/>
          <w:iCs/>
          <w:sz w:val="28"/>
          <w:szCs w:val="28"/>
        </w:rPr>
        <w:t>Психологічна допомога при посттравматичному розладі.</w:t>
      </w:r>
    </w:p>
    <w:p w14:paraId="054E1B98" w14:textId="2EFA88A5" w:rsidR="00405E15" w:rsidRDefault="00175951" w:rsidP="00175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Поняття посттравматичного стресу</w:t>
      </w:r>
      <w:r w:rsidR="00405E15">
        <w:rPr>
          <w:sz w:val="28"/>
          <w:szCs w:val="28"/>
        </w:rPr>
        <w:t>.</w:t>
      </w:r>
      <w:r>
        <w:rPr>
          <w:sz w:val="28"/>
          <w:szCs w:val="28"/>
        </w:rPr>
        <w:t xml:space="preserve"> Діагностичні критерії посттравматичного стресового розладу особистості. Психологічні механізми виникнення посттравматичного стресу. Фактори ризику ПТСР. Методи роботи з посттравматичним стресовим розладом: послаблення травматичної події, </w:t>
      </w:r>
      <w:proofErr w:type="spellStart"/>
      <w:r>
        <w:rPr>
          <w:sz w:val="28"/>
          <w:szCs w:val="28"/>
        </w:rPr>
        <w:t>дебрифінг</w:t>
      </w:r>
      <w:proofErr w:type="spellEnd"/>
      <w:r>
        <w:rPr>
          <w:sz w:val="28"/>
          <w:szCs w:val="28"/>
        </w:rPr>
        <w:t>.</w:t>
      </w:r>
    </w:p>
    <w:p w14:paraId="2085523D" w14:textId="77777777" w:rsidR="00405E15" w:rsidRDefault="00405E15" w:rsidP="00405E15">
      <w:pPr>
        <w:ind w:firstLine="708"/>
        <w:jc w:val="both"/>
        <w:rPr>
          <w:sz w:val="28"/>
          <w:szCs w:val="28"/>
        </w:rPr>
      </w:pPr>
    </w:p>
    <w:p w14:paraId="35B0B498" w14:textId="27BD7A2D" w:rsidR="00405E15" w:rsidRPr="00CD14B7" w:rsidRDefault="00405E15" w:rsidP="00405E15">
      <w:pPr>
        <w:ind w:firstLine="708"/>
        <w:jc w:val="both"/>
        <w:rPr>
          <w:i/>
          <w:iCs/>
          <w:sz w:val="28"/>
          <w:szCs w:val="28"/>
        </w:rPr>
      </w:pPr>
      <w:r w:rsidRPr="00CD14B7">
        <w:rPr>
          <w:i/>
          <w:iCs/>
          <w:sz w:val="28"/>
          <w:szCs w:val="28"/>
        </w:rPr>
        <w:t>Тема 1</w:t>
      </w:r>
      <w:r w:rsidR="00175951">
        <w:rPr>
          <w:i/>
          <w:iCs/>
          <w:sz w:val="28"/>
          <w:szCs w:val="28"/>
        </w:rPr>
        <w:t>3</w:t>
      </w:r>
      <w:r w:rsidRPr="00CD14B7">
        <w:rPr>
          <w:i/>
          <w:iCs/>
          <w:sz w:val="28"/>
          <w:szCs w:val="28"/>
        </w:rPr>
        <w:t xml:space="preserve">. </w:t>
      </w:r>
      <w:r w:rsidR="009F7A09">
        <w:rPr>
          <w:i/>
          <w:iCs/>
          <w:sz w:val="28"/>
          <w:szCs w:val="28"/>
        </w:rPr>
        <w:t>Психологічне консультування психосоматичних клієнтів</w:t>
      </w:r>
      <w:r w:rsidRPr="00CD14B7">
        <w:rPr>
          <w:i/>
          <w:iCs/>
          <w:sz w:val="28"/>
          <w:szCs w:val="28"/>
        </w:rPr>
        <w:t>.</w:t>
      </w:r>
    </w:p>
    <w:p w14:paraId="570CFB2B" w14:textId="56517C45" w:rsidR="00405E15" w:rsidRDefault="009F7A09" w:rsidP="00405E15">
      <w:pPr>
        <w:ind w:firstLine="708"/>
        <w:jc w:val="both"/>
        <w:rPr>
          <w:b/>
          <w:bCs/>
        </w:rPr>
      </w:pPr>
      <w:r>
        <w:rPr>
          <w:sz w:val="28"/>
          <w:szCs w:val="28"/>
        </w:rPr>
        <w:t>Внутрішня картина захворювання як основна мішень психологічної інтервенції. Особистісний смисл захворювання</w:t>
      </w:r>
      <w:r w:rsidR="00405E15">
        <w:rPr>
          <w:sz w:val="28"/>
          <w:szCs w:val="28"/>
        </w:rPr>
        <w:t>.</w:t>
      </w:r>
      <w:r>
        <w:rPr>
          <w:sz w:val="28"/>
          <w:szCs w:val="28"/>
        </w:rPr>
        <w:t xml:space="preserve"> Типи реагування клієнта на захворювання. </w:t>
      </w:r>
    </w:p>
    <w:p w14:paraId="280C7332" w14:textId="77777777" w:rsidR="00405E15" w:rsidRDefault="00405E15" w:rsidP="00405E15">
      <w:pPr>
        <w:ind w:firstLine="708"/>
        <w:rPr>
          <w:b/>
          <w:bCs/>
        </w:rPr>
      </w:pPr>
    </w:p>
    <w:p w14:paraId="00ABFF16" w14:textId="77777777" w:rsidR="00405E15" w:rsidRDefault="00405E15" w:rsidP="00405E15">
      <w:pPr>
        <w:suppressAutoHyphens w:val="0"/>
        <w:spacing w:after="120"/>
        <w:ind w:left="360" w:hanging="360"/>
        <w:jc w:val="center"/>
        <w:rPr>
          <w:b/>
          <w:bCs/>
          <w:color w:val="FF0000"/>
          <w:sz w:val="28"/>
          <w:szCs w:val="28"/>
        </w:rPr>
      </w:pPr>
      <w:r w:rsidRPr="007D0B6D">
        <w:rPr>
          <w:b/>
          <w:bCs/>
          <w:sz w:val="28"/>
          <w:szCs w:val="28"/>
        </w:rPr>
        <w:t xml:space="preserve">4. </w:t>
      </w:r>
      <w:r w:rsidRPr="003C72B9">
        <w:rPr>
          <w:b/>
          <w:bCs/>
          <w:sz w:val="28"/>
          <w:szCs w:val="28"/>
        </w:rPr>
        <w:t>Структура навчальної дисципліни</w:t>
      </w:r>
      <w:r>
        <w:rPr>
          <w:b/>
          <w:bCs/>
          <w:color w:val="FF0000"/>
          <w:sz w:val="28"/>
          <w:szCs w:val="28"/>
        </w:rPr>
        <w:t xml:space="preserve"> </w:t>
      </w: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0"/>
        <w:gridCol w:w="822"/>
        <w:gridCol w:w="514"/>
        <w:gridCol w:w="1357"/>
        <w:gridCol w:w="1101"/>
        <w:gridCol w:w="822"/>
        <w:gridCol w:w="824"/>
        <w:gridCol w:w="1374"/>
        <w:gridCol w:w="1101"/>
      </w:tblGrid>
      <w:tr w:rsidR="00405E15" w:rsidRPr="001F5164" w14:paraId="6E9833B4" w14:textId="77777777" w:rsidTr="000D00CD">
        <w:trPr>
          <w:cantSplit/>
        </w:trPr>
        <w:tc>
          <w:tcPr>
            <w:tcW w:w="765" w:type="pct"/>
            <w:vMerge w:val="restart"/>
          </w:tcPr>
          <w:p w14:paraId="6165B220" w14:textId="77777777" w:rsidR="00405E15" w:rsidRPr="0051356D" w:rsidRDefault="00405E15" w:rsidP="000D00CD">
            <w:pPr>
              <w:jc w:val="center"/>
            </w:pPr>
            <w:r w:rsidRPr="0051356D">
              <w:t>Назви тематичних розділів і тем</w:t>
            </w:r>
          </w:p>
        </w:tc>
        <w:tc>
          <w:tcPr>
            <w:tcW w:w="4235" w:type="pct"/>
            <w:gridSpan w:val="8"/>
          </w:tcPr>
          <w:p w14:paraId="156F6C3E" w14:textId="77777777" w:rsidR="00405E15" w:rsidRPr="001F5164" w:rsidRDefault="00405E15" w:rsidP="000D00CD">
            <w:pPr>
              <w:jc w:val="center"/>
            </w:pPr>
            <w:r w:rsidRPr="001F5164">
              <w:t>Кількість годин</w:t>
            </w:r>
          </w:p>
        </w:tc>
      </w:tr>
      <w:tr w:rsidR="00405E15" w:rsidRPr="001F5164" w14:paraId="19B7D17C" w14:textId="77777777" w:rsidTr="000D00CD">
        <w:trPr>
          <w:cantSplit/>
        </w:trPr>
        <w:tc>
          <w:tcPr>
            <w:tcW w:w="765" w:type="pct"/>
            <w:vMerge/>
          </w:tcPr>
          <w:p w14:paraId="60046E89" w14:textId="77777777" w:rsidR="00405E15" w:rsidRPr="004E4051" w:rsidRDefault="00405E15" w:rsidP="000D00CD">
            <w:pPr>
              <w:jc w:val="center"/>
            </w:pPr>
          </w:p>
        </w:tc>
        <w:tc>
          <w:tcPr>
            <w:tcW w:w="2030" w:type="pct"/>
            <w:gridSpan w:val="4"/>
          </w:tcPr>
          <w:p w14:paraId="25115836" w14:textId="77777777" w:rsidR="00405E15" w:rsidRPr="001F5164" w:rsidRDefault="00405E15" w:rsidP="000D00CD">
            <w:pPr>
              <w:jc w:val="center"/>
            </w:pPr>
            <w:r w:rsidRPr="001F5164">
              <w:t>денна форма</w:t>
            </w:r>
          </w:p>
        </w:tc>
        <w:tc>
          <w:tcPr>
            <w:tcW w:w="2205" w:type="pct"/>
            <w:gridSpan w:val="4"/>
          </w:tcPr>
          <w:p w14:paraId="2571CC50" w14:textId="77777777" w:rsidR="00405E15" w:rsidRPr="001F5164" w:rsidRDefault="00405E15" w:rsidP="000D00CD">
            <w:pPr>
              <w:jc w:val="center"/>
            </w:pPr>
            <w:r>
              <w:t>з</w:t>
            </w:r>
            <w:r w:rsidRPr="001F5164">
              <w:t>аочна форма</w:t>
            </w:r>
          </w:p>
        </w:tc>
      </w:tr>
      <w:tr w:rsidR="00405E15" w:rsidRPr="001F5164" w14:paraId="588E7FB2" w14:textId="77777777" w:rsidTr="000D00CD">
        <w:trPr>
          <w:cantSplit/>
        </w:trPr>
        <w:tc>
          <w:tcPr>
            <w:tcW w:w="765" w:type="pct"/>
            <w:vMerge/>
          </w:tcPr>
          <w:p w14:paraId="3BEC5345" w14:textId="77777777" w:rsidR="00405E15" w:rsidRPr="004E4051" w:rsidRDefault="00405E15" w:rsidP="000D00CD">
            <w:pPr>
              <w:jc w:val="center"/>
            </w:pPr>
          </w:p>
        </w:tc>
        <w:tc>
          <w:tcPr>
            <w:tcW w:w="440" w:type="pct"/>
            <w:vMerge w:val="restart"/>
          </w:tcPr>
          <w:p w14:paraId="74435402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 xml:space="preserve">усього </w:t>
            </w:r>
          </w:p>
        </w:tc>
        <w:tc>
          <w:tcPr>
            <w:tcW w:w="1590" w:type="pct"/>
            <w:gridSpan w:val="3"/>
          </w:tcPr>
          <w:p w14:paraId="55FAB7AD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у тому числі</w:t>
            </w:r>
          </w:p>
        </w:tc>
        <w:tc>
          <w:tcPr>
            <w:tcW w:w="440" w:type="pct"/>
            <w:vMerge w:val="restart"/>
          </w:tcPr>
          <w:p w14:paraId="0E6557DE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 xml:space="preserve">усього </w:t>
            </w:r>
          </w:p>
        </w:tc>
        <w:tc>
          <w:tcPr>
            <w:tcW w:w="1765" w:type="pct"/>
            <w:gridSpan w:val="3"/>
            <w:tcBorders>
              <w:bottom w:val="nil"/>
            </w:tcBorders>
          </w:tcPr>
          <w:p w14:paraId="60E8A854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у тому числі</w:t>
            </w:r>
          </w:p>
        </w:tc>
      </w:tr>
      <w:tr w:rsidR="00405E15" w:rsidRPr="001F5164" w14:paraId="0DEFD066" w14:textId="77777777" w:rsidTr="000D00CD">
        <w:trPr>
          <w:cantSplit/>
        </w:trPr>
        <w:tc>
          <w:tcPr>
            <w:tcW w:w="765" w:type="pct"/>
            <w:vMerge/>
          </w:tcPr>
          <w:p w14:paraId="6DC5C00E" w14:textId="77777777" w:rsidR="00405E15" w:rsidRPr="004E4051" w:rsidRDefault="00405E15" w:rsidP="000D00CD">
            <w:pPr>
              <w:jc w:val="center"/>
            </w:pPr>
          </w:p>
        </w:tc>
        <w:tc>
          <w:tcPr>
            <w:tcW w:w="440" w:type="pct"/>
            <w:vMerge/>
          </w:tcPr>
          <w:p w14:paraId="5665C49B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14:paraId="19346154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л</w:t>
            </w:r>
          </w:p>
        </w:tc>
        <w:tc>
          <w:tcPr>
            <w:tcW w:w="726" w:type="pct"/>
          </w:tcPr>
          <w:p w14:paraId="09868007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сем.</w:t>
            </w:r>
          </w:p>
        </w:tc>
        <w:tc>
          <w:tcPr>
            <w:tcW w:w="589" w:type="pct"/>
          </w:tcPr>
          <w:p w14:paraId="07EA3BFA" w14:textId="77777777" w:rsidR="00405E15" w:rsidRPr="004855B0" w:rsidRDefault="00405E15" w:rsidP="000D00CD">
            <w:pPr>
              <w:ind w:right="40"/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сам.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855B0">
              <w:rPr>
                <w:sz w:val="20"/>
                <w:szCs w:val="20"/>
              </w:rPr>
              <w:t>роб.</w:t>
            </w:r>
          </w:p>
        </w:tc>
        <w:tc>
          <w:tcPr>
            <w:tcW w:w="440" w:type="pct"/>
            <w:vMerge/>
          </w:tcPr>
          <w:p w14:paraId="400B9879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</w:tcPr>
          <w:p w14:paraId="17E52BB5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л</w:t>
            </w:r>
          </w:p>
        </w:tc>
        <w:tc>
          <w:tcPr>
            <w:tcW w:w="735" w:type="pct"/>
          </w:tcPr>
          <w:p w14:paraId="4DCA78BF" w14:textId="77777777" w:rsidR="00405E15" w:rsidRPr="00CD14B7" w:rsidRDefault="00405E15" w:rsidP="000D00C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сем.</w:t>
            </w:r>
          </w:p>
          <w:p w14:paraId="6B8727DA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pct"/>
          </w:tcPr>
          <w:p w14:paraId="3B10C8B0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сам.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855B0">
              <w:rPr>
                <w:sz w:val="20"/>
                <w:szCs w:val="20"/>
              </w:rPr>
              <w:t>роб.</w:t>
            </w:r>
          </w:p>
        </w:tc>
      </w:tr>
      <w:tr w:rsidR="00405E15" w:rsidRPr="001F5164" w14:paraId="585C63F0" w14:textId="77777777" w:rsidTr="000D00CD">
        <w:tc>
          <w:tcPr>
            <w:tcW w:w="765" w:type="pct"/>
          </w:tcPr>
          <w:p w14:paraId="441A7EF8" w14:textId="77777777" w:rsidR="00405E15" w:rsidRPr="009C37D0" w:rsidRDefault="00405E15" w:rsidP="000D00CD">
            <w:pPr>
              <w:jc w:val="center"/>
              <w:rPr>
                <w:bCs/>
                <w:sz w:val="16"/>
                <w:szCs w:val="16"/>
              </w:rPr>
            </w:pPr>
            <w:r w:rsidRPr="009C37D0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40" w:type="pct"/>
          </w:tcPr>
          <w:p w14:paraId="4785C67C" w14:textId="77777777" w:rsidR="00405E15" w:rsidRPr="009C37D0" w:rsidRDefault="00405E15" w:rsidP="000D00CD">
            <w:pPr>
              <w:jc w:val="center"/>
              <w:rPr>
                <w:bCs/>
                <w:sz w:val="16"/>
                <w:szCs w:val="16"/>
              </w:rPr>
            </w:pPr>
            <w:r w:rsidRPr="009C37D0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5" w:type="pct"/>
          </w:tcPr>
          <w:p w14:paraId="721C6D71" w14:textId="77777777" w:rsidR="00405E15" w:rsidRPr="009C37D0" w:rsidRDefault="00405E15" w:rsidP="000D00CD">
            <w:pPr>
              <w:jc w:val="center"/>
              <w:rPr>
                <w:bCs/>
                <w:sz w:val="16"/>
                <w:szCs w:val="16"/>
              </w:rPr>
            </w:pPr>
            <w:r w:rsidRPr="009C37D0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726" w:type="pct"/>
          </w:tcPr>
          <w:p w14:paraId="479F858E" w14:textId="77777777" w:rsidR="00405E15" w:rsidRPr="0068386F" w:rsidRDefault="00405E15" w:rsidP="000D00CD">
            <w:pPr>
              <w:jc w:val="center"/>
              <w:rPr>
                <w:bCs/>
                <w:sz w:val="16"/>
                <w:szCs w:val="16"/>
                <w:lang w:val="ru-RU"/>
              </w:rPr>
            </w:pPr>
            <w:r>
              <w:rPr>
                <w:bCs/>
                <w:sz w:val="16"/>
                <w:szCs w:val="16"/>
                <w:lang w:val="ru-RU"/>
              </w:rPr>
              <w:t>4</w:t>
            </w:r>
          </w:p>
        </w:tc>
        <w:tc>
          <w:tcPr>
            <w:tcW w:w="589" w:type="pct"/>
          </w:tcPr>
          <w:p w14:paraId="4DD37C04" w14:textId="77777777" w:rsidR="00405E15" w:rsidRPr="001F5164" w:rsidRDefault="00405E15" w:rsidP="000D00C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ru-RU"/>
              </w:rPr>
              <w:t>5</w:t>
            </w:r>
          </w:p>
        </w:tc>
        <w:tc>
          <w:tcPr>
            <w:tcW w:w="440" w:type="pct"/>
          </w:tcPr>
          <w:p w14:paraId="454980B7" w14:textId="77777777" w:rsidR="00405E15" w:rsidRPr="0068386F" w:rsidRDefault="00405E15" w:rsidP="000D00CD">
            <w:pPr>
              <w:jc w:val="center"/>
              <w:rPr>
                <w:bCs/>
                <w:sz w:val="16"/>
                <w:szCs w:val="16"/>
                <w:lang w:val="ru-RU"/>
              </w:rPr>
            </w:pPr>
            <w:r>
              <w:rPr>
                <w:bCs/>
                <w:sz w:val="16"/>
                <w:szCs w:val="16"/>
                <w:lang w:val="ru-RU"/>
              </w:rPr>
              <w:t>6</w:t>
            </w:r>
          </w:p>
        </w:tc>
        <w:tc>
          <w:tcPr>
            <w:tcW w:w="441" w:type="pct"/>
          </w:tcPr>
          <w:p w14:paraId="2FDBCF76" w14:textId="77777777" w:rsidR="00405E15" w:rsidRPr="0068386F" w:rsidRDefault="00405E15" w:rsidP="000D00CD">
            <w:pPr>
              <w:jc w:val="center"/>
              <w:rPr>
                <w:bCs/>
                <w:sz w:val="16"/>
                <w:szCs w:val="16"/>
                <w:lang w:val="ru-RU"/>
              </w:rPr>
            </w:pPr>
            <w:r>
              <w:rPr>
                <w:bCs/>
                <w:sz w:val="16"/>
                <w:szCs w:val="16"/>
                <w:lang w:val="ru-RU"/>
              </w:rPr>
              <w:t>7</w:t>
            </w:r>
          </w:p>
        </w:tc>
        <w:tc>
          <w:tcPr>
            <w:tcW w:w="735" w:type="pct"/>
          </w:tcPr>
          <w:p w14:paraId="1EB2B9AF" w14:textId="77777777" w:rsidR="00405E15" w:rsidRPr="0068386F" w:rsidRDefault="00405E15" w:rsidP="000D00CD">
            <w:pPr>
              <w:jc w:val="center"/>
              <w:rPr>
                <w:bCs/>
                <w:sz w:val="16"/>
                <w:szCs w:val="16"/>
                <w:lang w:val="ru-RU"/>
              </w:rPr>
            </w:pPr>
            <w:r>
              <w:rPr>
                <w:bCs/>
                <w:sz w:val="16"/>
                <w:szCs w:val="16"/>
                <w:lang w:val="ru-RU"/>
              </w:rPr>
              <w:t>8</w:t>
            </w:r>
          </w:p>
        </w:tc>
        <w:tc>
          <w:tcPr>
            <w:tcW w:w="589" w:type="pct"/>
          </w:tcPr>
          <w:p w14:paraId="498A43EB" w14:textId="77777777" w:rsidR="00405E15" w:rsidRPr="001F5164" w:rsidRDefault="00405E15" w:rsidP="000D00C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ru-RU"/>
              </w:rPr>
              <w:t>9</w:t>
            </w:r>
          </w:p>
        </w:tc>
      </w:tr>
      <w:tr w:rsidR="00405E15" w:rsidRPr="004E4051" w14:paraId="2FEEA981" w14:textId="77777777" w:rsidTr="000D00CD">
        <w:trPr>
          <w:cantSplit/>
        </w:trPr>
        <w:tc>
          <w:tcPr>
            <w:tcW w:w="5000" w:type="pct"/>
            <w:gridSpan w:val="9"/>
          </w:tcPr>
          <w:p w14:paraId="6B72D8A9" w14:textId="77777777" w:rsidR="00405E15" w:rsidRPr="004E4051" w:rsidRDefault="00405E15" w:rsidP="000D00CD">
            <w:pPr>
              <w:jc w:val="center"/>
              <w:rPr>
                <w:b/>
                <w:bCs/>
              </w:rPr>
            </w:pPr>
          </w:p>
        </w:tc>
      </w:tr>
      <w:tr w:rsidR="00405E15" w:rsidRPr="004E4051" w14:paraId="29A328C1" w14:textId="77777777" w:rsidTr="000D00CD">
        <w:trPr>
          <w:cantSplit/>
        </w:trPr>
        <w:tc>
          <w:tcPr>
            <w:tcW w:w="5000" w:type="pct"/>
            <w:gridSpan w:val="9"/>
          </w:tcPr>
          <w:p w14:paraId="71E99918" w14:textId="7799B8A0" w:rsidR="00405E15" w:rsidRPr="000D00CD" w:rsidRDefault="00405E15" w:rsidP="000D00CD">
            <w:pPr>
              <w:pStyle w:val="3"/>
              <w:tabs>
                <w:tab w:val="clear" w:pos="2138"/>
                <w:tab w:val="num" w:pos="720"/>
              </w:tabs>
              <w:ind w:firstLine="0"/>
              <w:jc w:val="center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</w:pPr>
            <w:r w:rsidRPr="000D00CD"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  <w:t xml:space="preserve">Розділ 1. </w:t>
            </w:r>
            <w:r w:rsidR="000D00CD" w:rsidRPr="000D00CD"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  <w:t>Психологічні особливості консультативного процесу</w:t>
            </w:r>
          </w:p>
        </w:tc>
      </w:tr>
      <w:tr w:rsidR="00405E15" w:rsidRPr="004E4051" w14:paraId="1A481A16" w14:textId="77777777" w:rsidTr="000D00CD">
        <w:tc>
          <w:tcPr>
            <w:tcW w:w="765" w:type="pct"/>
          </w:tcPr>
          <w:p w14:paraId="735F317A" w14:textId="775E2164" w:rsidR="00405E15" w:rsidRPr="000D00CD" w:rsidRDefault="00405E15" w:rsidP="000D00CD">
            <w:r w:rsidRPr="000D00CD">
              <w:rPr>
                <w:bCs/>
              </w:rPr>
              <w:t xml:space="preserve">Тема 1. </w:t>
            </w:r>
            <w:r w:rsidR="000D00CD" w:rsidRPr="005E67F7">
              <w:t>Вступ у психологічне консультування.</w:t>
            </w:r>
          </w:p>
        </w:tc>
        <w:tc>
          <w:tcPr>
            <w:tcW w:w="440" w:type="pct"/>
          </w:tcPr>
          <w:p w14:paraId="25FA0C75" w14:textId="61C5622D" w:rsidR="00405E15" w:rsidRPr="000D00CD" w:rsidRDefault="00E47ECD" w:rsidP="00E47ECD">
            <w:pPr>
              <w:ind w:right="-294"/>
              <w:jc w:val="center"/>
            </w:pPr>
            <w:r>
              <w:t>4</w:t>
            </w:r>
          </w:p>
        </w:tc>
        <w:tc>
          <w:tcPr>
            <w:tcW w:w="275" w:type="pct"/>
          </w:tcPr>
          <w:p w14:paraId="04BCB727" w14:textId="77777777" w:rsidR="00405E15" w:rsidRPr="000D00CD" w:rsidRDefault="00405E15" w:rsidP="000D00CD">
            <w:r w:rsidRPr="000D00CD">
              <w:t>2</w:t>
            </w:r>
          </w:p>
        </w:tc>
        <w:tc>
          <w:tcPr>
            <w:tcW w:w="726" w:type="pct"/>
          </w:tcPr>
          <w:p w14:paraId="56CB140E" w14:textId="77777777" w:rsidR="00405E15" w:rsidRPr="000D00CD" w:rsidRDefault="00405E15" w:rsidP="000D00CD">
            <w:pPr>
              <w:jc w:val="center"/>
            </w:pPr>
            <w:r w:rsidRPr="000D00CD">
              <w:t>2</w:t>
            </w:r>
          </w:p>
        </w:tc>
        <w:tc>
          <w:tcPr>
            <w:tcW w:w="589" w:type="pct"/>
          </w:tcPr>
          <w:p w14:paraId="47CD4277" w14:textId="77777777" w:rsidR="00405E15" w:rsidRPr="000D00CD" w:rsidRDefault="00405E15" w:rsidP="000D00CD"/>
        </w:tc>
        <w:tc>
          <w:tcPr>
            <w:tcW w:w="440" w:type="pct"/>
          </w:tcPr>
          <w:p w14:paraId="287B9FDB" w14:textId="39B17413" w:rsidR="00405E15" w:rsidRPr="000D00CD" w:rsidRDefault="00E47ECD" w:rsidP="00E47ECD">
            <w:pPr>
              <w:ind w:left="-460" w:firstLine="460"/>
              <w:jc w:val="center"/>
            </w:pPr>
            <w:r>
              <w:t>2</w:t>
            </w:r>
          </w:p>
        </w:tc>
        <w:tc>
          <w:tcPr>
            <w:tcW w:w="441" w:type="pct"/>
          </w:tcPr>
          <w:p w14:paraId="29B0591F" w14:textId="3C0BA40C" w:rsidR="00405E15" w:rsidRPr="000D00CD" w:rsidRDefault="00BE6FBF" w:rsidP="00BE6FBF">
            <w:pPr>
              <w:jc w:val="center"/>
            </w:pPr>
            <w:r>
              <w:t>2</w:t>
            </w:r>
          </w:p>
        </w:tc>
        <w:tc>
          <w:tcPr>
            <w:tcW w:w="735" w:type="pct"/>
          </w:tcPr>
          <w:p w14:paraId="6D57B574" w14:textId="77777777" w:rsidR="00405E15" w:rsidRPr="000D00CD" w:rsidRDefault="00405E15" w:rsidP="000D00CD"/>
        </w:tc>
        <w:tc>
          <w:tcPr>
            <w:tcW w:w="589" w:type="pct"/>
          </w:tcPr>
          <w:p w14:paraId="58D91003" w14:textId="77777777" w:rsidR="00405E15" w:rsidRPr="004E4051" w:rsidRDefault="00405E15" w:rsidP="000D00CD"/>
        </w:tc>
      </w:tr>
      <w:tr w:rsidR="00405E15" w:rsidRPr="004E4051" w14:paraId="09E20A79" w14:textId="77777777" w:rsidTr="000D00CD">
        <w:tc>
          <w:tcPr>
            <w:tcW w:w="765" w:type="pct"/>
          </w:tcPr>
          <w:p w14:paraId="5B1D6D0C" w14:textId="0591B525" w:rsidR="00405E15" w:rsidRPr="00BE6FBF" w:rsidRDefault="00405E15" w:rsidP="00BE6FBF">
            <w:pPr>
              <w:pStyle w:val="3"/>
              <w:numPr>
                <w:ilvl w:val="0"/>
                <w:numId w:val="0"/>
              </w:numPr>
              <w:jc w:val="both"/>
              <w:rPr>
                <w:i w:val="0"/>
                <w:iCs w:val="0"/>
                <w:sz w:val="24"/>
                <w:szCs w:val="24"/>
              </w:rPr>
            </w:pPr>
            <w:r w:rsidRPr="00BE6FBF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Тема 2.</w:t>
            </w:r>
            <w:r w:rsidRPr="000D00CD">
              <w:rPr>
                <w:sz w:val="24"/>
                <w:szCs w:val="24"/>
              </w:rPr>
              <w:t xml:space="preserve"> </w:t>
            </w:r>
            <w:r w:rsidR="000D00CD" w:rsidRPr="005E67F7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Структура процесу психологічного консультування.</w:t>
            </w:r>
          </w:p>
        </w:tc>
        <w:tc>
          <w:tcPr>
            <w:tcW w:w="440" w:type="pct"/>
          </w:tcPr>
          <w:p w14:paraId="12ED41E6" w14:textId="6C544B0F" w:rsidR="00405E15" w:rsidRPr="000D00CD" w:rsidRDefault="00E47ECD" w:rsidP="00E47ECD">
            <w:pPr>
              <w:jc w:val="center"/>
            </w:pPr>
            <w:r>
              <w:t>2</w:t>
            </w:r>
          </w:p>
        </w:tc>
        <w:tc>
          <w:tcPr>
            <w:tcW w:w="275" w:type="pct"/>
          </w:tcPr>
          <w:p w14:paraId="3305D48B" w14:textId="77777777" w:rsidR="00405E15" w:rsidRPr="000D00CD" w:rsidRDefault="00405E15" w:rsidP="000D00CD">
            <w:r w:rsidRPr="000D00CD">
              <w:t>2</w:t>
            </w:r>
          </w:p>
        </w:tc>
        <w:tc>
          <w:tcPr>
            <w:tcW w:w="726" w:type="pct"/>
          </w:tcPr>
          <w:p w14:paraId="01B7B6FC" w14:textId="41DEEE89" w:rsidR="00405E15" w:rsidRPr="000D00CD" w:rsidRDefault="00405E15" w:rsidP="000D00CD">
            <w:pPr>
              <w:jc w:val="center"/>
            </w:pPr>
          </w:p>
        </w:tc>
        <w:tc>
          <w:tcPr>
            <w:tcW w:w="589" w:type="pct"/>
          </w:tcPr>
          <w:p w14:paraId="7FF396E4" w14:textId="77777777" w:rsidR="00405E15" w:rsidRPr="000D00CD" w:rsidRDefault="00405E15" w:rsidP="000D00CD"/>
        </w:tc>
        <w:tc>
          <w:tcPr>
            <w:tcW w:w="440" w:type="pct"/>
          </w:tcPr>
          <w:p w14:paraId="3EF0B59F" w14:textId="77777777" w:rsidR="00405E15" w:rsidRPr="000D00CD" w:rsidRDefault="00405E15" w:rsidP="000D00CD"/>
        </w:tc>
        <w:tc>
          <w:tcPr>
            <w:tcW w:w="441" w:type="pct"/>
          </w:tcPr>
          <w:p w14:paraId="33746ADB" w14:textId="77777777" w:rsidR="00405E15" w:rsidRPr="000D00CD" w:rsidRDefault="00405E15" w:rsidP="000D00CD"/>
        </w:tc>
        <w:tc>
          <w:tcPr>
            <w:tcW w:w="735" w:type="pct"/>
          </w:tcPr>
          <w:p w14:paraId="14342216" w14:textId="77777777" w:rsidR="00405E15" w:rsidRPr="000D00CD" w:rsidRDefault="00405E15" w:rsidP="000D00CD"/>
        </w:tc>
        <w:tc>
          <w:tcPr>
            <w:tcW w:w="589" w:type="pct"/>
          </w:tcPr>
          <w:p w14:paraId="2F0C6742" w14:textId="77777777" w:rsidR="00405E15" w:rsidRPr="004E4051" w:rsidRDefault="00405E15" w:rsidP="000D00CD"/>
        </w:tc>
      </w:tr>
      <w:tr w:rsidR="00405E15" w:rsidRPr="004E4051" w14:paraId="35166BB9" w14:textId="77777777" w:rsidTr="000D00CD">
        <w:tc>
          <w:tcPr>
            <w:tcW w:w="765" w:type="pct"/>
          </w:tcPr>
          <w:p w14:paraId="3FB87FFA" w14:textId="72FD96DE" w:rsidR="00405E15" w:rsidRPr="00BE6FBF" w:rsidRDefault="00405E15" w:rsidP="00BE6FBF">
            <w:r w:rsidRPr="000D00CD">
              <w:rPr>
                <w:bCs/>
              </w:rPr>
              <w:t xml:space="preserve">Тема 3. </w:t>
            </w:r>
            <w:r w:rsidR="000D00CD" w:rsidRPr="005E67F7">
              <w:t>Консультативна допомога.</w:t>
            </w:r>
          </w:p>
        </w:tc>
        <w:tc>
          <w:tcPr>
            <w:tcW w:w="440" w:type="pct"/>
          </w:tcPr>
          <w:p w14:paraId="24126041" w14:textId="78D0822C" w:rsidR="00405E15" w:rsidRPr="000D00CD" w:rsidRDefault="00E47ECD" w:rsidP="00E47ECD">
            <w:pPr>
              <w:jc w:val="center"/>
            </w:pPr>
            <w:r>
              <w:t>4</w:t>
            </w:r>
          </w:p>
        </w:tc>
        <w:tc>
          <w:tcPr>
            <w:tcW w:w="275" w:type="pct"/>
          </w:tcPr>
          <w:p w14:paraId="70036D8F" w14:textId="77777777" w:rsidR="00405E15" w:rsidRPr="000D00CD" w:rsidRDefault="00405E15" w:rsidP="000D00CD">
            <w:r w:rsidRPr="000D00CD">
              <w:t>2</w:t>
            </w:r>
          </w:p>
        </w:tc>
        <w:tc>
          <w:tcPr>
            <w:tcW w:w="726" w:type="pct"/>
          </w:tcPr>
          <w:p w14:paraId="4E8EFFE2" w14:textId="77777777" w:rsidR="00405E15" w:rsidRPr="000D00CD" w:rsidRDefault="00405E15" w:rsidP="000D00CD">
            <w:pPr>
              <w:jc w:val="center"/>
            </w:pPr>
            <w:r w:rsidRPr="000D00CD">
              <w:t>2</w:t>
            </w:r>
          </w:p>
        </w:tc>
        <w:tc>
          <w:tcPr>
            <w:tcW w:w="589" w:type="pct"/>
          </w:tcPr>
          <w:p w14:paraId="5EFB6188" w14:textId="77777777" w:rsidR="00405E15" w:rsidRPr="000D00CD" w:rsidRDefault="00405E15" w:rsidP="000D00CD"/>
        </w:tc>
        <w:tc>
          <w:tcPr>
            <w:tcW w:w="440" w:type="pct"/>
          </w:tcPr>
          <w:p w14:paraId="6CD995D7" w14:textId="77777777" w:rsidR="00405E15" w:rsidRPr="000D00CD" w:rsidRDefault="00405E15" w:rsidP="000D00CD"/>
        </w:tc>
        <w:tc>
          <w:tcPr>
            <w:tcW w:w="441" w:type="pct"/>
          </w:tcPr>
          <w:p w14:paraId="72564779" w14:textId="77777777" w:rsidR="00405E15" w:rsidRPr="000D00CD" w:rsidRDefault="00405E15" w:rsidP="000D00CD"/>
        </w:tc>
        <w:tc>
          <w:tcPr>
            <w:tcW w:w="735" w:type="pct"/>
          </w:tcPr>
          <w:p w14:paraId="7300DC39" w14:textId="77777777" w:rsidR="00405E15" w:rsidRPr="000D00CD" w:rsidRDefault="00405E15" w:rsidP="000D00CD"/>
        </w:tc>
        <w:tc>
          <w:tcPr>
            <w:tcW w:w="589" w:type="pct"/>
          </w:tcPr>
          <w:p w14:paraId="030D6CDF" w14:textId="77777777" w:rsidR="00405E15" w:rsidRPr="004E4051" w:rsidRDefault="00405E15" w:rsidP="000D00CD"/>
        </w:tc>
      </w:tr>
      <w:tr w:rsidR="00405E15" w:rsidRPr="004E4051" w14:paraId="661571D2" w14:textId="77777777" w:rsidTr="000D00CD">
        <w:tc>
          <w:tcPr>
            <w:tcW w:w="765" w:type="pct"/>
          </w:tcPr>
          <w:p w14:paraId="382F6157" w14:textId="2741E132" w:rsidR="00405E15" w:rsidRPr="000D00CD" w:rsidRDefault="00405E15" w:rsidP="000D00CD">
            <w:pPr>
              <w:jc w:val="both"/>
            </w:pPr>
            <w:r w:rsidRPr="000D00CD">
              <w:t xml:space="preserve">Тема 4. </w:t>
            </w:r>
            <w:r w:rsidR="000D00CD" w:rsidRPr="005E67F7">
              <w:t>Особистість консультанта.</w:t>
            </w:r>
          </w:p>
        </w:tc>
        <w:tc>
          <w:tcPr>
            <w:tcW w:w="440" w:type="pct"/>
          </w:tcPr>
          <w:p w14:paraId="0CB61BE1" w14:textId="721EB869" w:rsidR="00405E15" w:rsidRPr="000D00CD" w:rsidRDefault="00E47ECD" w:rsidP="00E47ECD">
            <w:pPr>
              <w:jc w:val="center"/>
            </w:pPr>
            <w:r>
              <w:t>2</w:t>
            </w:r>
          </w:p>
        </w:tc>
        <w:tc>
          <w:tcPr>
            <w:tcW w:w="275" w:type="pct"/>
          </w:tcPr>
          <w:p w14:paraId="41582EFA" w14:textId="77777777" w:rsidR="00405E15" w:rsidRPr="000D00CD" w:rsidRDefault="00405E15" w:rsidP="000D00CD">
            <w:r w:rsidRPr="000D00CD">
              <w:t>2</w:t>
            </w:r>
          </w:p>
        </w:tc>
        <w:tc>
          <w:tcPr>
            <w:tcW w:w="726" w:type="pct"/>
          </w:tcPr>
          <w:p w14:paraId="6F0EF50C" w14:textId="77777777" w:rsidR="00405E15" w:rsidRPr="000D00CD" w:rsidRDefault="00405E15" w:rsidP="000D00CD">
            <w:pPr>
              <w:jc w:val="center"/>
            </w:pPr>
          </w:p>
        </w:tc>
        <w:tc>
          <w:tcPr>
            <w:tcW w:w="589" w:type="pct"/>
          </w:tcPr>
          <w:p w14:paraId="2BDBD176" w14:textId="77777777" w:rsidR="00405E15" w:rsidRPr="000D00CD" w:rsidRDefault="00405E15" w:rsidP="000D00CD"/>
        </w:tc>
        <w:tc>
          <w:tcPr>
            <w:tcW w:w="440" w:type="pct"/>
          </w:tcPr>
          <w:p w14:paraId="2AFF5856" w14:textId="77777777" w:rsidR="00405E15" w:rsidRPr="000D00CD" w:rsidRDefault="00405E15" w:rsidP="000D00CD"/>
        </w:tc>
        <w:tc>
          <w:tcPr>
            <w:tcW w:w="441" w:type="pct"/>
          </w:tcPr>
          <w:p w14:paraId="20ECA520" w14:textId="77777777" w:rsidR="00405E15" w:rsidRPr="000D00CD" w:rsidRDefault="00405E15" w:rsidP="000D00CD"/>
        </w:tc>
        <w:tc>
          <w:tcPr>
            <w:tcW w:w="735" w:type="pct"/>
          </w:tcPr>
          <w:p w14:paraId="318773D9" w14:textId="77777777" w:rsidR="00405E15" w:rsidRPr="000D00CD" w:rsidRDefault="00405E15" w:rsidP="000D00CD"/>
        </w:tc>
        <w:tc>
          <w:tcPr>
            <w:tcW w:w="589" w:type="pct"/>
          </w:tcPr>
          <w:p w14:paraId="347420A7" w14:textId="77777777" w:rsidR="00405E15" w:rsidRPr="004E4051" w:rsidRDefault="00405E15" w:rsidP="000D00CD"/>
        </w:tc>
      </w:tr>
      <w:tr w:rsidR="00405E15" w:rsidRPr="004E4051" w14:paraId="5C5320D3" w14:textId="77777777" w:rsidTr="000D00CD">
        <w:tc>
          <w:tcPr>
            <w:tcW w:w="765" w:type="pct"/>
          </w:tcPr>
          <w:p w14:paraId="5FBC663F" w14:textId="2C87525E" w:rsidR="00405E15" w:rsidRPr="000D00CD" w:rsidRDefault="00405E15" w:rsidP="000D00CD">
            <w:pPr>
              <w:rPr>
                <w:bCs/>
              </w:rPr>
            </w:pPr>
            <w:r w:rsidRPr="000D00CD">
              <w:t xml:space="preserve">Тема 5. </w:t>
            </w:r>
            <w:r w:rsidR="000D00CD" w:rsidRPr="005E67F7">
              <w:t>Консультат</w:t>
            </w:r>
            <w:r w:rsidR="000D00CD" w:rsidRPr="005E67F7">
              <w:lastRenderedPageBreak/>
              <w:t>ивний контакт.</w:t>
            </w:r>
          </w:p>
        </w:tc>
        <w:tc>
          <w:tcPr>
            <w:tcW w:w="440" w:type="pct"/>
          </w:tcPr>
          <w:p w14:paraId="59AB5A5F" w14:textId="1F9579AD" w:rsidR="00405E15" w:rsidRPr="000D00CD" w:rsidRDefault="00E47ECD" w:rsidP="00E47ECD">
            <w:pPr>
              <w:jc w:val="center"/>
            </w:pPr>
            <w:r>
              <w:lastRenderedPageBreak/>
              <w:t>4</w:t>
            </w:r>
          </w:p>
        </w:tc>
        <w:tc>
          <w:tcPr>
            <w:tcW w:w="275" w:type="pct"/>
          </w:tcPr>
          <w:p w14:paraId="1DB6E666" w14:textId="77777777" w:rsidR="00405E15" w:rsidRPr="000D00CD" w:rsidRDefault="00405E15" w:rsidP="000D00CD">
            <w:r w:rsidRPr="000D00CD">
              <w:t>2</w:t>
            </w:r>
          </w:p>
        </w:tc>
        <w:tc>
          <w:tcPr>
            <w:tcW w:w="726" w:type="pct"/>
          </w:tcPr>
          <w:p w14:paraId="0CB1A283" w14:textId="2071CA0C" w:rsidR="00405E15" w:rsidRPr="000D00CD" w:rsidRDefault="00BE6FBF" w:rsidP="000D00CD">
            <w:pPr>
              <w:jc w:val="center"/>
            </w:pPr>
            <w:r>
              <w:t>2</w:t>
            </w:r>
          </w:p>
        </w:tc>
        <w:tc>
          <w:tcPr>
            <w:tcW w:w="589" w:type="pct"/>
          </w:tcPr>
          <w:p w14:paraId="15B42BB2" w14:textId="77777777" w:rsidR="00405E15" w:rsidRPr="000D00CD" w:rsidRDefault="00405E15" w:rsidP="00E47ECD">
            <w:pPr>
              <w:jc w:val="center"/>
            </w:pPr>
          </w:p>
        </w:tc>
        <w:tc>
          <w:tcPr>
            <w:tcW w:w="440" w:type="pct"/>
          </w:tcPr>
          <w:p w14:paraId="3BFD16AB" w14:textId="67BEE0EE" w:rsidR="00405E15" w:rsidRPr="000D00CD" w:rsidRDefault="00E47ECD" w:rsidP="00E47ECD">
            <w:pPr>
              <w:jc w:val="center"/>
            </w:pPr>
            <w:r>
              <w:t>2</w:t>
            </w:r>
          </w:p>
        </w:tc>
        <w:tc>
          <w:tcPr>
            <w:tcW w:w="441" w:type="pct"/>
          </w:tcPr>
          <w:p w14:paraId="775B7123" w14:textId="77777777" w:rsidR="00405E15" w:rsidRPr="000D00CD" w:rsidRDefault="00405E15" w:rsidP="000D00CD"/>
        </w:tc>
        <w:tc>
          <w:tcPr>
            <w:tcW w:w="735" w:type="pct"/>
          </w:tcPr>
          <w:p w14:paraId="0A1055D0" w14:textId="25A127D8" w:rsidR="00405E15" w:rsidRPr="000D00CD" w:rsidRDefault="00BE6FBF" w:rsidP="00BE6FBF">
            <w:pPr>
              <w:jc w:val="center"/>
            </w:pPr>
            <w:r>
              <w:t>2</w:t>
            </w:r>
          </w:p>
        </w:tc>
        <w:tc>
          <w:tcPr>
            <w:tcW w:w="589" w:type="pct"/>
          </w:tcPr>
          <w:p w14:paraId="2FB8B70C" w14:textId="77777777" w:rsidR="00405E15" w:rsidRPr="004E4051" w:rsidRDefault="00405E15" w:rsidP="000D00CD"/>
        </w:tc>
      </w:tr>
      <w:tr w:rsidR="000D00CD" w:rsidRPr="004E4051" w14:paraId="09B156E0" w14:textId="77777777" w:rsidTr="000D00CD">
        <w:tc>
          <w:tcPr>
            <w:tcW w:w="765" w:type="pct"/>
          </w:tcPr>
          <w:p w14:paraId="25CA3C31" w14:textId="06E58EAE" w:rsidR="000D00CD" w:rsidRPr="000D00CD" w:rsidRDefault="000D00CD" w:rsidP="000D00CD">
            <w:r w:rsidRPr="005E67F7">
              <w:t>Тема 6. Процедури психологічного консультування.</w:t>
            </w:r>
          </w:p>
        </w:tc>
        <w:tc>
          <w:tcPr>
            <w:tcW w:w="440" w:type="pct"/>
          </w:tcPr>
          <w:p w14:paraId="5A73DE65" w14:textId="44699A1E" w:rsidR="000D00CD" w:rsidRPr="000D00CD" w:rsidRDefault="00E47ECD" w:rsidP="00E47ECD">
            <w:pPr>
              <w:jc w:val="center"/>
            </w:pPr>
            <w:r>
              <w:t>2</w:t>
            </w:r>
          </w:p>
        </w:tc>
        <w:tc>
          <w:tcPr>
            <w:tcW w:w="275" w:type="pct"/>
          </w:tcPr>
          <w:p w14:paraId="2A27A42E" w14:textId="6D961731" w:rsidR="000D00CD" w:rsidRPr="000D00CD" w:rsidRDefault="00BE6FBF" w:rsidP="000D00CD">
            <w:r>
              <w:t>2</w:t>
            </w:r>
          </w:p>
        </w:tc>
        <w:tc>
          <w:tcPr>
            <w:tcW w:w="726" w:type="pct"/>
          </w:tcPr>
          <w:p w14:paraId="4DD24A3B" w14:textId="77777777" w:rsidR="000D00CD" w:rsidRPr="000D00CD" w:rsidRDefault="000D00CD" w:rsidP="000D00CD">
            <w:pPr>
              <w:jc w:val="center"/>
            </w:pPr>
          </w:p>
        </w:tc>
        <w:tc>
          <w:tcPr>
            <w:tcW w:w="589" w:type="pct"/>
          </w:tcPr>
          <w:p w14:paraId="1776AB41" w14:textId="77777777" w:rsidR="000D00CD" w:rsidRPr="000D00CD" w:rsidRDefault="000D00CD" w:rsidP="000D00CD"/>
        </w:tc>
        <w:tc>
          <w:tcPr>
            <w:tcW w:w="440" w:type="pct"/>
          </w:tcPr>
          <w:p w14:paraId="3E948CB8" w14:textId="77777777" w:rsidR="000D00CD" w:rsidRPr="000D00CD" w:rsidRDefault="000D00CD" w:rsidP="000D00CD"/>
        </w:tc>
        <w:tc>
          <w:tcPr>
            <w:tcW w:w="441" w:type="pct"/>
          </w:tcPr>
          <w:p w14:paraId="63E739D8" w14:textId="77777777" w:rsidR="000D00CD" w:rsidRPr="000D00CD" w:rsidRDefault="000D00CD" w:rsidP="000D00CD"/>
        </w:tc>
        <w:tc>
          <w:tcPr>
            <w:tcW w:w="735" w:type="pct"/>
          </w:tcPr>
          <w:p w14:paraId="38A30CDA" w14:textId="77777777" w:rsidR="000D00CD" w:rsidRPr="000D00CD" w:rsidRDefault="000D00CD" w:rsidP="000D00CD"/>
        </w:tc>
        <w:tc>
          <w:tcPr>
            <w:tcW w:w="589" w:type="pct"/>
          </w:tcPr>
          <w:p w14:paraId="6230EAEC" w14:textId="77777777" w:rsidR="000D00CD" w:rsidRPr="004E4051" w:rsidRDefault="000D00CD" w:rsidP="000D00CD"/>
        </w:tc>
      </w:tr>
      <w:tr w:rsidR="000D00CD" w:rsidRPr="004E4051" w14:paraId="647570F7" w14:textId="77777777" w:rsidTr="000D00CD">
        <w:tc>
          <w:tcPr>
            <w:tcW w:w="765" w:type="pct"/>
          </w:tcPr>
          <w:p w14:paraId="33AF6288" w14:textId="796DDDDE" w:rsidR="000D00CD" w:rsidRPr="000D00CD" w:rsidRDefault="000D00CD" w:rsidP="000D00CD">
            <w:r w:rsidRPr="005E67F7">
              <w:t>Тема 7. Прийми ведення клієнта.</w:t>
            </w:r>
          </w:p>
        </w:tc>
        <w:tc>
          <w:tcPr>
            <w:tcW w:w="440" w:type="pct"/>
          </w:tcPr>
          <w:p w14:paraId="6A63D1A5" w14:textId="224A5A8D" w:rsidR="000D00CD" w:rsidRPr="000D00CD" w:rsidRDefault="00E47ECD" w:rsidP="00E47ECD">
            <w:pPr>
              <w:jc w:val="center"/>
            </w:pPr>
            <w:r>
              <w:t>2</w:t>
            </w:r>
          </w:p>
        </w:tc>
        <w:tc>
          <w:tcPr>
            <w:tcW w:w="275" w:type="pct"/>
          </w:tcPr>
          <w:p w14:paraId="126EA9C5" w14:textId="3204B3AE" w:rsidR="000D00CD" w:rsidRPr="000D00CD" w:rsidRDefault="00BE6FBF" w:rsidP="000D00CD">
            <w:r>
              <w:t>2</w:t>
            </w:r>
          </w:p>
        </w:tc>
        <w:tc>
          <w:tcPr>
            <w:tcW w:w="726" w:type="pct"/>
          </w:tcPr>
          <w:p w14:paraId="3A73A396" w14:textId="77777777" w:rsidR="000D00CD" w:rsidRPr="000D00CD" w:rsidRDefault="000D00CD" w:rsidP="000D00CD">
            <w:pPr>
              <w:jc w:val="center"/>
            </w:pPr>
          </w:p>
        </w:tc>
        <w:tc>
          <w:tcPr>
            <w:tcW w:w="589" w:type="pct"/>
          </w:tcPr>
          <w:p w14:paraId="0157941A" w14:textId="77777777" w:rsidR="000D00CD" w:rsidRPr="000D00CD" w:rsidRDefault="000D00CD" w:rsidP="000D00CD"/>
        </w:tc>
        <w:tc>
          <w:tcPr>
            <w:tcW w:w="440" w:type="pct"/>
          </w:tcPr>
          <w:p w14:paraId="17D95E6C" w14:textId="77777777" w:rsidR="000D00CD" w:rsidRPr="000D00CD" w:rsidRDefault="000D00CD" w:rsidP="000D00CD"/>
        </w:tc>
        <w:tc>
          <w:tcPr>
            <w:tcW w:w="441" w:type="pct"/>
          </w:tcPr>
          <w:p w14:paraId="090818D3" w14:textId="77777777" w:rsidR="000D00CD" w:rsidRPr="000D00CD" w:rsidRDefault="000D00CD" w:rsidP="000D00CD"/>
        </w:tc>
        <w:tc>
          <w:tcPr>
            <w:tcW w:w="735" w:type="pct"/>
          </w:tcPr>
          <w:p w14:paraId="16AD0F7D" w14:textId="77777777" w:rsidR="000D00CD" w:rsidRPr="000D00CD" w:rsidRDefault="000D00CD" w:rsidP="000D00CD"/>
        </w:tc>
        <w:tc>
          <w:tcPr>
            <w:tcW w:w="589" w:type="pct"/>
          </w:tcPr>
          <w:p w14:paraId="0837EC6B" w14:textId="77777777" w:rsidR="000D00CD" w:rsidRPr="004E4051" w:rsidRDefault="000D00CD" w:rsidP="000D00CD"/>
        </w:tc>
      </w:tr>
      <w:tr w:rsidR="00405E15" w:rsidRPr="004E4051" w14:paraId="0A8694BA" w14:textId="77777777" w:rsidTr="000D00CD">
        <w:tc>
          <w:tcPr>
            <w:tcW w:w="765" w:type="pct"/>
          </w:tcPr>
          <w:p w14:paraId="7C1F13D8" w14:textId="77777777" w:rsidR="00405E15" w:rsidRPr="000D00CD" w:rsidRDefault="00405E15" w:rsidP="000D00CD">
            <w:pPr>
              <w:rPr>
                <w:bCs/>
              </w:rPr>
            </w:pPr>
            <w:r w:rsidRPr="000D00CD">
              <w:rPr>
                <w:bCs/>
              </w:rPr>
              <w:t>Разом за розділом 1</w:t>
            </w:r>
          </w:p>
        </w:tc>
        <w:tc>
          <w:tcPr>
            <w:tcW w:w="440" w:type="pct"/>
          </w:tcPr>
          <w:p w14:paraId="4F493376" w14:textId="73630B32" w:rsidR="00405E15" w:rsidRPr="000D00CD" w:rsidRDefault="00E47ECD" w:rsidP="00E47ECD">
            <w:pPr>
              <w:jc w:val="center"/>
            </w:pPr>
            <w:r>
              <w:t>20</w:t>
            </w:r>
          </w:p>
        </w:tc>
        <w:tc>
          <w:tcPr>
            <w:tcW w:w="275" w:type="pct"/>
          </w:tcPr>
          <w:p w14:paraId="46482895" w14:textId="1A9F553F" w:rsidR="00405E15" w:rsidRPr="000D00CD" w:rsidRDefault="00405E15" w:rsidP="000D00CD">
            <w:r w:rsidRPr="000D00CD">
              <w:t>1</w:t>
            </w:r>
            <w:r w:rsidR="00BE6FBF">
              <w:t>4</w:t>
            </w:r>
          </w:p>
        </w:tc>
        <w:tc>
          <w:tcPr>
            <w:tcW w:w="726" w:type="pct"/>
          </w:tcPr>
          <w:p w14:paraId="5949B97D" w14:textId="486104C0" w:rsidR="00405E15" w:rsidRPr="000D00CD" w:rsidRDefault="00BE6FBF" w:rsidP="000D00CD">
            <w:pPr>
              <w:jc w:val="center"/>
            </w:pPr>
            <w:r>
              <w:t>6</w:t>
            </w:r>
          </w:p>
        </w:tc>
        <w:tc>
          <w:tcPr>
            <w:tcW w:w="589" w:type="pct"/>
          </w:tcPr>
          <w:p w14:paraId="7C5DD6AF" w14:textId="77777777" w:rsidR="00405E15" w:rsidRPr="000D00CD" w:rsidRDefault="00405E15" w:rsidP="000D00CD"/>
        </w:tc>
        <w:tc>
          <w:tcPr>
            <w:tcW w:w="440" w:type="pct"/>
          </w:tcPr>
          <w:p w14:paraId="3701F574" w14:textId="20C7F71C" w:rsidR="00405E15" w:rsidRPr="000D00CD" w:rsidRDefault="00E47ECD" w:rsidP="004647AF">
            <w:pPr>
              <w:jc w:val="center"/>
            </w:pPr>
            <w:r>
              <w:t>4</w:t>
            </w:r>
          </w:p>
        </w:tc>
        <w:tc>
          <w:tcPr>
            <w:tcW w:w="441" w:type="pct"/>
          </w:tcPr>
          <w:p w14:paraId="613242F9" w14:textId="60228EB7" w:rsidR="00405E15" w:rsidRPr="000D00CD" w:rsidRDefault="004647AF" w:rsidP="004647AF">
            <w:pPr>
              <w:jc w:val="center"/>
            </w:pPr>
            <w:r>
              <w:t>2</w:t>
            </w:r>
          </w:p>
        </w:tc>
        <w:tc>
          <w:tcPr>
            <w:tcW w:w="735" w:type="pct"/>
          </w:tcPr>
          <w:p w14:paraId="60403082" w14:textId="766A1E8A" w:rsidR="00405E15" w:rsidRPr="000D00CD" w:rsidRDefault="004647AF" w:rsidP="004647AF">
            <w:pPr>
              <w:jc w:val="center"/>
            </w:pPr>
            <w:r>
              <w:t>2</w:t>
            </w:r>
          </w:p>
        </w:tc>
        <w:tc>
          <w:tcPr>
            <w:tcW w:w="589" w:type="pct"/>
          </w:tcPr>
          <w:p w14:paraId="1991D434" w14:textId="77777777" w:rsidR="00405E15" w:rsidRPr="004E4051" w:rsidRDefault="00405E15" w:rsidP="000D00CD"/>
        </w:tc>
      </w:tr>
      <w:tr w:rsidR="00405E15" w:rsidRPr="004E4051" w14:paraId="0B35A5E5" w14:textId="77777777" w:rsidTr="000D00CD">
        <w:trPr>
          <w:cantSplit/>
        </w:trPr>
        <w:tc>
          <w:tcPr>
            <w:tcW w:w="5000" w:type="pct"/>
            <w:gridSpan w:val="9"/>
          </w:tcPr>
          <w:p w14:paraId="68046222" w14:textId="3092C44C" w:rsidR="00405E15" w:rsidRPr="000D00CD" w:rsidRDefault="00405E15" w:rsidP="000D00CD">
            <w:pPr>
              <w:pStyle w:val="3"/>
              <w:tabs>
                <w:tab w:val="clear" w:pos="2138"/>
                <w:tab w:val="num" w:pos="720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0D00CD"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  <w:t>Р</w:t>
            </w:r>
            <w:r w:rsidRPr="000D00CD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озділ 2.</w:t>
            </w:r>
            <w:r w:rsidR="000D00CD" w:rsidRPr="000D00CD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 xml:space="preserve"> Специфіка напрямів психологічної консультації</w:t>
            </w:r>
          </w:p>
        </w:tc>
      </w:tr>
      <w:tr w:rsidR="00405E15" w:rsidRPr="004E4051" w14:paraId="0EA54F33" w14:textId="77777777" w:rsidTr="000D00CD">
        <w:tc>
          <w:tcPr>
            <w:tcW w:w="765" w:type="pct"/>
          </w:tcPr>
          <w:p w14:paraId="2429F91E" w14:textId="7805A9CC" w:rsidR="00405E15" w:rsidRPr="00BE6FBF" w:rsidRDefault="000D00CD" w:rsidP="00BE6FBF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5E67F7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Тема 8. Особливості сімейного консультування.</w:t>
            </w:r>
          </w:p>
        </w:tc>
        <w:tc>
          <w:tcPr>
            <w:tcW w:w="440" w:type="pct"/>
          </w:tcPr>
          <w:p w14:paraId="7946ACD7" w14:textId="325FAF2F" w:rsidR="00405E15" w:rsidRPr="004E4051" w:rsidRDefault="00E47ECD" w:rsidP="00E47ECD">
            <w:pPr>
              <w:jc w:val="center"/>
            </w:pPr>
            <w:r>
              <w:t>4</w:t>
            </w:r>
          </w:p>
        </w:tc>
        <w:tc>
          <w:tcPr>
            <w:tcW w:w="275" w:type="pct"/>
          </w:tcPr>
          <w:p w14:paraId="2761B61C" w14:textId="77777777" w:rsidR="00405E15" w:rsidRPr="004E4051" w:rsidRDefault="00405E15" w:rsidP="00E47ECD">
            <w:pPr>
              <w:jc w:val="center"/>
            </w:pPr>
            <w:r>
              <w:t>2</w:t>
            </w:r>
          </w:p>
        </w:tc>
        <w:tc>
          <w:tcPr>
            <w:tcW w:w="726" w:type="pct"/>
          </w:tcPr>
          <w:p w14:paraId="6A940957" w14:textId="77777777" w:rsidR="00405E15" w:rsidRPr="004E4051" w:rsidRDefault="00405E15" w:rsidP="00E47ECD">
            <w:pPr>
              <w:jc w:val="center"/>
            </w:pPr>
            <w:r>
              <w:t>2</w:t>
            </w:r>
          </w:p>
        </w:tc>
        <w:tc>
          <w:tcPr>
            <w:tcW w:w="589" w:type="pct"/>
          </w:tcPr>
          <w:p w14:paraId="4C373F26" w14:textId="77777777" w:rsidR="00405E15" w:rsidRPr="004E4051" w:rsidRDefault="00405E15" w:rsidP="00E47ECD">
            <w:pPr>
              <w:jc w:val="center"/>
            </w:pPr>
          </w:p>
        </w:tc>
        <w:tc>
          <w:tcPr>
            <w:tcW w:w="440" w:type="pct"/>
          </w:tcPr>
          <w:p w14:paraId="7E7E67E6" w14:textId="101F8452" w:rsidR="00405E15" w:rsidRPr="004E4051" w:rsidRDefault="00E47ECD" w:rsidP="00E47ECD">
            <w:pPr>
              <w:jc w:val="center"/>
            </w:pPr>
            <w:r>
              <w:t>2</w:t>
            </w:r>
          </w:p>
        </w:tc>
        <w:tc>
          <w:tcPr>
            <w:tcW w:w="441" w:type="pct"/>
          </w:tcPr>
          <w:p w14:paraId="5264CD40" w14:textId="77777777" w:rsidR="00405E15" w:rsidRPr="004E4051" w:rsidRDefault="00405E15" w:rsidP="00E47ECD">
            <w:pPr>
              <w:jc w:val="center"/>
            </w:pPr>
          </w:p>
        </w:tc>
        <w:tc>
          <w:tcPr>
            <w:tcW w:w="735" w:type="pct"/>
          </w:tcPr>
          <w:p w14:paraId="00230345" w14:textId="328247E3" w:rsidR="00405E15" w:rsidRPr="004E4051" w:rsidRDefault="00BE6FBF" w:rsidP="00E47ECD">
            <w:pPr>
              <w:jc w:val="center"/>
            </w:pPr>
            <w:r>
              <w:t>2</w:t>
            </w:r>
          </w:p>
        </w:tc>
        <w:tc>
          <w:tcPr>
            <w:tcW w:w="589" w:type="pct"/>
          </w:tcPr>
          <w:p w14:paraId="5A411A93" w14:textId="77777777" w:rsidR="00405E15" w:rsidRPr="004E4051" w:rsidRDefault="00405E15" w:rsidP="00E47ECD">
            <w:pPr>
              <w:jc w:val="center"/>
            </w:pPr>
          </w:p>
        </w:tc>
      </w:tr>
      <w:tr w:rsidR="00405E15" w:rsidRPr="004E4051" w14:paraId="716F4B4A" w14:textId="77777777" w:rsidTr="000D00CD">
        <w:tc>
          <w:tcPr>
            <w:tcW w:w="765" w:type="pct"/>
          </w:tcPr>
          <w:p w14:paraId="76DC1890" w14:textId="03015D44" w:rsidR="00405E15" w:rsidRPr="00FC7A77" w:rsidRDefault="000D00CD" w:rsidP="000D00CD">
            <w:r w:rsidRPr="005E67F7">
              <w:t>Тема 9. Консультативна допомога у кризових ситуаціях.</w:t>
            </w:r>
          </w:p>
        </w:tc>
        <w:tc>
          <w:tcPr>
            <w:tcW w:w="440" w:type="pct"/>
          </w:tcPr>
          <w:p w14:paraId="74A73FA0" w14:textId="1BD078E4" w:rsidR="00405E15" w:rsidRPr="004E4051" w:rsidRDefault="00E47ECD" w:rsidP="00E47ECD">
            <w:pPr>
              <w:jc w:val="center"/>
            </w:pPr>
            <w:r>
              <w:t>2</w:t>
            </w:r>
          </w:p>
        </w:tc>
        <w:tc>
          <w:tcPr>
            <w:tcW w:w="275" w:type="pct"/>
          </w:tcPr>
          <w:p w14:paraId="4F40CBF1" w14:textId="77777777" w:rsidR="00405E15" w:rsidRPr="004E4051" w:rsidRDefault="00405E15" w:rsidP="00E47ECD">
            <w:pPr>
              <w:jc w:val="center"/>
            </w:pPr>
            <w:r>
              <w:t>2</w:t>
            </w:r>
          </w:p>
        </w:tc>
        <w:tc>
          <w:tcPr>
            <w:tcW w:w="726" w:type="pct"/>
          </w:tcPr>
          <w:p w14:paraId="03DCCF45" w14:textId="5CBABE1F" w:rsidR="00405E15" w:rsidRPr="004E4051" w:rsidRDefault="00405E15" w:rsidP="00E47ECD">
            <w:pPr>
              <w:jc w:val="center"/>
            </w:pPr>
          </w:p>
        </w:tc>
        <w:tc>
          <w:tcPr>
            <w:tcW w:w="589" w:type="pct"/>
          </w:tcPr>
          <w:p w14:paraId="49084110" w14:textId="77777777" w:rsidR="00405E15" w:rsidRPr="004E4051" w:rsidRDefault="00405E15" w:rsidP="00E47ECD">
            <w:pPr>
              <w:jc w:val="center"/>
            </w:pPr>
          </w:p>
        </w:tc>
        <w:tc>
          <w:tcPr>
            <w:tcW w:w="440" w:type="pct"/>
          </w:tcPr>
          <w:p w14:paraId="5CB4E917" w14:textId="77777777" w:rsidR="00405E15" w:rsidRPr="004E4051" w:rsidRDefault="00405E15" w:rsidP="00E47ECD">
            <w:pPr>
              <w:jc w:val="center"/>
            </w:pPr>
          </w:p>
        </w:tc>
        <w:tc>
          <w:tcPr>
            <w:tcW w:w="441" w:type="pct"/>
          </w:tcPr>
          <w:p w14:paraId="235EEEE0" w14:textId="77777777" w:rsidR="00405E15" w:rsidRPr="004E4051" w:rsidRDefault="00405E15" w:rsidP="00E47ECD">
            <w:pPr>
              <w:jc w:val="center"/>
            </w:pPr>
          </w:p>
        </w:tc>
        <w:tc>
          <w:tcPr>
            <w:tcW w:w="735" w:type="pct"/>
          </w:tcPr>
          <w:p w14:paraId="0BFEC0D9" w14:textId="77777777" w:rsidR="00405E15" w:rsidRPr="004E4051" w:rsidRDefault="00405E15" w:rsidP="00E47ECD">
            <w:pPr>
              <w:jc w:val="center"/>
            </w:pPr>
          </w:p>
        </w:tc>
        <w:tc>
          <w:tcPr>
            <w:tcW w:w="589" w:type="pct"/>
          </w:tcPr>
          <w:p w14:paraId="47390485" w14:textId="77777777" w:rsidR="00405E15" w:rsidRPr="004E4051" w:rsidRDefault="00405E15" w:rsidP="00E47ECD">
            <w:pPr>
              <w:jc w:val="center"/>
            </w:pPr>
          </w:p>
        </w:tc>
      </w:tr>
      <w:tr w:rsidR="00405E15" w:rsidRPr="004E4051" w14:paraId="37A12A7C" w14:textId="77777777" w:rsidTr="000D00CD">
        <w:tc>
          <w:tcPr>
            <w:tcW w:w="765" w:type="pct"/>
          </w:tcPr>
          <w:p w14:paraId="55A84214" w14:textId="0C4FDFB7" w:rsidR="00405E15" w:rsidRPr="00BE6FBF" w:rsidRDefault="000D00CD" w:rsidP="00BE6FBF">
            <w:pPr>
              <w:jc w:val="both"/>
            </w:pPr>
            <w:r w:rsidRPr="005E67F7">
              <w:t>Тема 10. Консультування при переживанні горя.</w:t>
            </w:r>
          </w:p>
        </w:tc>
        <w:tc>
          <w:tcPr>
            <w:tcW w:w="440" w:type="pct"/>
          </w:tcPr>
          <w:p w14:paraId="32FBDE32" w14:textId="27BA7C00" w:rsidR="00405E15" w:rsidRPr="004E4051" w:rsidRDefault="00E47ECD" w:rsidP="00E47ECD">
            <w:pPr>
              <w:jc w:val="center"/>
            </w:pPr>
            <w:r>
              <w:t>4</w:t>
            </w:r>
          </w:p>
        </w:tc>
        <w:tc>
          <w:tcPr>
            <w:tcW w:w="275" w:type="pct"/>
          </w:tcPr>
          <w:p w14:paraId="0387F158" w14:textId="77777777" w:rsidR="00405E15" w:rsidRPr="004E4051" w:rsidRDefault="00405E15" w:rsidP="00E47ECD">
            <w:pPr>
              <w:jc w:val="center"/>
            </w:pPr>
            <w:r>
              <w:t>2</w:t>
            </w:r>
          </w:p>
        </w:tc>
        <w:tc>
          <w:tcPr>
            <w:tcW w:w="726" w:type="pct"/>
          </w:tcPr>
          <w:p w14:paraId="114273E5" w14:textId="77777777" w:rsidR="00405E15" w:rsidRPr="004E4051" w:rsidRDefault="00405E15" w:rsidP="00E47ECD">
            <w:pPr>
              <w:jc w:val="center"/>
            </w:pPr>
            <w:r>
              <w:t>2</w:t>
            </w:r>
          </w:p>
        </w:tc>
        <w:tc>
          <w:tcPr>
            <w:tcW w:w="589" w:type="pct"/>
          </w:tcPr>
          <w:p w14:paraId="3D64D123" w14:textId="77777777" w:rsidR="00405E15" w:rsidRPr="004E4051" w:rsidRDefault="00405E15" w:rsidP="00E47ECD">
            <w:pPr>
              <w:jc w:val="center"/>
            </w:pPr>
          </w:p>
        </w:tc>
        <w:tc>
          <w:tcPr>
            <w:tcW w:w="440" w:type="pct"/>
          </w:tcPr>
          <w:p w14:paraId="5FB8075A" w14:textId="77777777" w:rsidR="00405E15" w:rsidRPr="004E4051" w:rsidRDefault="00405E15" w:rsidP="00E47ECD">
            <w:pPr>
              <w:jc w:val="center"/>
            </w:pPr>
          </w:p>
        </w:tc>
        <w:tc>
          <w:tcPr>
            <w:tcW w:w="441" w:type="pct"/>
          </w:tcPr>
          <w:p w14:paraId="31FEE728" w14:textId="77777777" w:rsidR="00405E15" w:rsidRPr="004E4051" w:rsidRDefault="00405E15" w:rsidP="00E47ECD">
            <w:pPr>
              <w:jc w:val="center"/>
            </w:pPr>
          </w:p>
        </w:tc>
        <w:tc>
          <w:tcPr>
            <w:tcW w:w="735" w:type="pct"/>
          </w:tcPr>
          <w:p w14:paraId="1AF6ACBF" w14:textId="77777777" w:rsidR="00405E15" w:rsidRPr="004E4051" w:rsidRDefault="00405E15" w:rsidP="00E47ECD">
            <w:pPr>
              <w:jc w:val="center"/>
            </w:pPr>
          </w:p>
        </w:tc>
        <w:tc>
          <w:tcPr>
            <w:tcW w:w="589" w:type="pct"/>
          </w:tcPr>
          <w:p w14:paraId="044DCC3E" w14:textId="77777777" w:rsidR="00405E15" w:rsidRPr="004E4051" w:rsidRDefault="00405E15" w:rsidP="00E47ECD">
            <w:pPr>
              <w:jc w:val="center"/>
            </w:pPr>
          </w:p>
        </w:tc>
      </w:tr>
      <w:tr w:rsidR="00405E15" w:rsidRPr="004E4051" w14:paraId="39857230" w14:textId="77777777" w:rsidTr="000D00CD">
        <w:tc>
          <w:tcPr>
            <w:tcW w:w="765" w:type="pct"/>
          </w:tcPr>
          <w:p w14:paraId="3CE7A738" w14:textId="6F46298C" w:rsidR="00405E15" w:rsidRPr="00BE6FBF" w:rsidRDefault="000D00CD" w:rsidP="00BE6FBF">
            <w:pPr>
              <w:jc w:val="both"/>
            </w:pPr>
            <w:r w:rsidRPr="005E67F7">
              <w:t xml:space="preserve">Тема 11. Консультування клієнтів із </w:t>
            </w:r>
            <w:proofErr w:type="spellStart"/>
            <w:r w:rsidRPr="005E67F7">
              <w:t>залежностями</w:t>
            </w:r>
            <w:proofErr w:type="spellEnd"/>
            <w:r w:rsidRPr="005E67F7">
              <w:t>.</w:t>
            </w:r>
          </w:p>
        </w:tc>
        <w:tc>
          <w:tcPr>
            <w:tcW w:w="440" w:type="pct"/>
          </w:tcPr>
          <w:p w14:paraId="1E06F6D2" w14:textId="3833D62E" w:rsidR="00405E15" w:rsidRPr="004E4051" w:rsidRDefault="00E47ECD" w:rsidP="00E47ECD">
            <w:pPr>
              <w:jc w:val="center"/>
            </w:pPr>
            <w:r>
              <w:t>2</w:t>
            </w:r>
          </w:p>
        </w:tc>
        <w:tc>
          <w:tcPr>
            <w:tcW w:w="275" w:type="pct"/>
          </w:tcPr>
          <w:p w14:paraId="0C37AA36" w14:textId="77777777" w:rsidR="00405E15" w:rsidRPr="004E4051" w:rsidRDefault="00405E15" w:rsidP="00E47ECD">
            <w:pPr>
              <w:jc w:val="center"/>
            </w:pPr>
            <w:r>
              <w:t>2</w:t>
            </w:r>
          </w:p>
        </w:tc>
        <w:tc>
          <w:tcPr>
            <w:tcW w:w="726" w:type="pct"/>
          </w:tcPr>
          <w:p w14:paraId="4E899DE0" w14:textId="77777777" w:rsidR="00405E15" w:rsidRPr="004E4051" w:rsidRDefault="00405E15" w:rsidP="00E47ECD">
            <w:pPr>
              <w:jc w:val="center"/>
            </w:pPr>
          </w:p>
        </w:tc>
        <w:tc>
          <w:tcPr>
            <w:tcW w:w="589" w:type="pct"/>
          </w:tcPr>
          <w:p w14:paraId="107A866D" w14:textId="77777777" w:rsidR="00405E15" w:rsidRPr="004E4051" w:rsidRDefault="00405E15" w:rsidP="00E47ECD">
            <w:pPr>
              <w:jc w:val="center"/>
            </w:pPr>
          </w:p>
        </w:tc>
        <w:tc>
          <w:tcPr>
            <w:tcW w:w="440" w:type="pct"/>
          </w:tcPr>
          <w:p w14:paraId="4783B43A" w14:textId="77777777" w:rsidR="00405E15" w:rsidRPr="004E4051" w:rsidRDefault="00405E15" w:rsidP="00E47ECD">
            <w:pPr>
              <w:jc w:val="center"/>
            </w:pPr>
          </w:p>
        </w:tc>
        <w:tc>
          <w:tcPr>
            <w:tcW w:w="441" w:type="pct"/>
          </w:tcPr>
          <w:p w14:paraId="22A5EA7E" w14:textId="77777777" w:rsidR="00405E15" w:rsidRPr="004E4051" w:rsidRDefault="00405E15" w:rsidP="00E47ECD">
            <w:pPr>
              <w:jc w:val="center"/>
            </w:pPr>
          </w:p>
        </w:tc>
        <w:tc>
          <w:tcPr>
            <w:tcW w:w="735" w:type="pct"/>
          </w:tcPr>
          <w:p w14:paraId="522199F2" w14:textId="77777777" w:rsidR="00405E15" w:rsidRPr="004E4051" w:rsidRDefault="00405E15" w:rsidP="00E47ECD">
            <w:pPr>
              <w:jc w:val="center"/>
            </w:pPr>
          </w:p>
        </w:tc>
        <w:tc>
          <w:tcPr>
            <w:tcW w:w="589" w:type="pct"/>
          </w:tcPr>
          <w:p w14:paraId="6E1BBF43" w14:textId="77777777" w:rsidR="00405E15" w:rsidRPr="004E4051" w:rsidRDefault="00405E15" w:rsidP="00E47ECD">
            <w:pPr>
              <w:jc w:val="center"/>
            </w:pPr>
          </w:p>
        </w:tc>
      </w:tr>
      <w:tr w:rsidR="00405E15" w:rsidRPr="004E4051" w14:paraId="1374CE78" w14:textId="77777777" w:rsidTr="000D00CD">
        <w:tc>
          <w:tcPr>
            <w:tcW w:w="765" w:type="pct"/>
          </w:tcPr>
          <w:p w14:paraId="4F7A7739" w14:textId="71B4D74B" w:rsidR="00405E15" w:rsidRPr="00BE6FBF" w:rsidRDefault="00BE6FBF" w:rsidP="00BE6FBF">
            <w:pPr>
              <w:jc w:val="both"/>
            </w:pPr>
            <w:r w:rsidRPr="005E67F7">
              <w:t>Тема 12. Психологічна допомога при посттравматичному розладі.</w:t>
            </w:r>
          </w:p>
        </w:tc>
        <w:tc>
          <w:tcPr>
            <w:tcW w:w="440" w:type="pct"/>
          </w:tcPr>
          <w:p w14:paraId="283CB31B" w14:textId="37AC75CF" w:rsidR="00405E15" w:rsidRPr="004E4051" w:rsidRDefault="00E47ECD" w:rsidP="00E47ECD">
            <w:pPr>
              <w:jc w:val="center"/>
            </w:pPr>
            <w:r>
              <w:t>4</w:t>
            </w:r>
          </w:p>
        </w:tc>
        <w:tc>
          <w:tcPr>
            <w:tcW w:w="275" w:type="pct"/>
          </w:tcPr>
          <w:p w14:paraId="3BAFCDC7" w14:textId="77777777" w:rsidR="00405E15" w:rsidRPr="004E4051" w:rsidRDefault="00405E15" w:rsidP="00E47ECD">
            <w:pPr>
              <w:jc w:val="center"/>
            </w:pPr>
            <w:r>
              <w:t>2</w:t>
            </w:r>
          </w:p>
        </w:tc>
        <w:tc>
          <w:tcPr>
            <w:tcW w:w="726" w:type="pct"/>
          </w:tcPr>
          <w:p w14:paraId="62762342" w14:textId="031C8421" w:rsidR="00405E15" w:rsidRPr="004E4051" w:rsidRDefault="00BE6FBF" w:rsidP="00E47ECD">
            <w:pPr>
              <w:jc w:val="center"/>
            </w:pPr>
            <w:r>
              <w:t>2</w:t>
            </w:r>
          </w:p>
        </w:tc>
        <w:tc>
          <w:tcPr>
            <w:tcW w:w="589" w:type="pct"/>
          </w:tcPr>
          <w:p w14:paraId="69337E41" w14:textId="77777777" w:rsidR="00405E15" w:rsidRPr="004E4051" w:rsidRDefault="00405E15" w:rsidP="00E47ECD">
            <w:pPr>
              <w:jc w:val="center"/>
            </w:pPr>
          </w:p>
        </w:tc>
        <w:tc>
          <w:tcPr>
            <w:tcW w:w="440" w:type="pct"/>
          </w:tcPr>
          <w:p w14:paraId="777F774D" w14:textId="77777777" w:rsidR="00405E15" w:rsidRPr="004E4051" w:rsidRDefault="00405E15" w:rsidP="00E47ECD">
            <w:pPr>
              <w:jc w:val="center"/>
            </w:pPr>
          </w:p>
        </w:tc>
        <w:tc>
          <w:tcPr>
            <w:tcW w:w="441" w:type="pct"/>
          </w:tcPr>
          <w:p w14:paraId="7010B031" w14:textId="77777777" w:rsidR="00405E15" w:rsidRPr="004E4051" w:rsidRDefault="00405E15" w:rsidP="00E47ECD">
            <w:pPr>
              <w:jc w:val="center"/>
            </w:pPr>
          </w:p>
        </w:tc>
        <w:tc>
          <w:tcPr>
            <w:tcW w:w="735" w:type="pct"/>
          </w:tcPr>
          <w:p w14:paraId="4B44454E" w14:textId="77777777" w:rsidR="00405E15" w:rsidRPr="004E4051" w:rsidRDefault="00405E15" w:rsidP="00E47ECD">
            <w:pPr>
              <w:jc w:val="center"/>
            </w:pPr>
          </w:p>
        </w:tc>
        <w:tc>
          <w:tcPr>
            <w:tcW w:w="589" w:type="pct"/>
          </w:tcPr>
          <w:p w14:paraId="1523A4C5" w14:textId="77777777" w:rsidR="00405E15" w:rsidRPr="004E4051" w:rsidRDefault="00405E15" w:rsidP="00E47ECD">
            <w:pPr>
              <w:jc w:val="center"/>
            </w:pPr>
          </w:p>
        </w:tc>
      </w:tr>
      <w:tr w:rsidR="00405E15" w:rsidRPr="004E4051" w14:paraId="5466DFE2" w14:textId="77777777" w:rsidTr="000D00CD">
        <w:tc>
          <w:tcPr>
            <w:tcW w:w="765" w:type="pct"/>
          </w:tcPr>
          <w:p w14:paraId="03218E37" w14:textId="5CE55947" w:rsidR="00405E15" w:rsidRPr="00FC7A77" w:rsidRDefault="00BE6FBF" w:rsidP="000D00CD">
            <w:pPr>
              <w:rPr>
                <w:bCs/>
              </w:rPr>
            </w:pPr>
            <w:r w:rsidRPr="005E67F7">
              <w:t xml:space="preserve">Тема 13. Психологічне консультування </w:t>
            </w:r>
            <w:r w:rsidRPr="005E67F7">
              <w:lastRenderedPageBreak/>
              <w:t>психосоматичних клієнтів.</w:t>
            </w:r>
          </w:p>
        </w:tc>
        <w:tc>
          <w:tcPr>
            <w:tcW w:w="440" w:type="pct"/>
          </w:tcPr>
          <w:p w14:paraId="3959856F" w14:textId="6E304A88" w:rsidR="00405E15" w:rsidRPr="004E4051" w:rsidRDefault="00E47ECD" w:rsidP="00E47ECD">
            <w:pPr>
              <w:jc w:val="center"/>
            </w:pPr>
            <w:r>
              <w:lastRenderedPageBreak/>
              <w:t>2</w:t>
            </w:r>
          </w:p>
        </w:tc>
        <w:tc>
          <w:tcPr>
            <w:tcW w:w="275" w:type="pct"/>
          </w:tcPr>
          <w:p w14:paraId="3A60C8AC" w14:textId="77777777" w:rsidR="00405E15" w:rsidRPr="004E4051" w:rsidRDefault="00405E15" w:rsidP="00E47ECD">
            <w:pPr>
              <w:jc w:val="center"/>
            </w:pPr>
            <w:r>
              <w:t>2</w:t>
            </w:r>
          </w:p>
        </w:tc>
        <w:tc>
          <w:tcPr>
            <w:tcW w:w="726" w:type="pct"/>
          </w:tcPr>
          <w:p w14:paraId="2DFF34B2" w14:textId="77777777" w:rsidR="00405E15" w:rsidRPr="004E4051" w:rsidRDefault="00405E15" w:rsidP="00E47ECD">
            <w:pPr>
              <w:jc w:val="center"/>
            </w:pPr>
          </w:p>
        </w:tc>
        <w:tc>
          <w:tcPr>
            <w:tcW w:w="589" w:type="pct"/>
          </w:tcPr>
          <w:p w14:paraId="32954BB5" w14:textId="77777777" w:rsidR="00405E15" w:rsidRPr="004E4051" w:rsidRDefault="00405E15" w:rsidP="00E47ECD">
            <w:pPr>
              <w:jc w:val="center"/>
            </w:pPr>
          </w:p>
        </w:tc>
        <w:tc>
          <w:tcPr>
            <w:tcW w:w="440" w:type="pct"/>
          </w:tcPr>
          <w:p w14:paraId="24863DB1" w14:textId="77777777" w:rsidR="00405E15" w:rsidRPr="004E4051" w:rsidRDefault="00405E15" w:rsidP="00E47ECD">
            <w:pPr>
              <w:jc w:val="center"/>
            </w:pPr>
          </w:p>
        </w:tc>
        <w:tc>
          <w:tcPr>
            <w:tcW w:w="441" w:type="pct"/>
          </w:tcPr>
          <w:p w14:paraId="4CF96819" w14:textId="77777777" w:rsidR="00405E15" w:rsidRPr="004E4051" w:rsidRDefault="00405E15" w:rsidP="00E47ECD">
            <w:pPr>
              <w:jc w:val="center"/>
            </w:pPr>
          </w:p>
        </w:tc>
        <w:tc>
          <w:tcPr>
            <w:tcW w:w="735" w:type="pct"/>
          </w:tcPr>
          <w:p w14:paraId="171B54C9" w14:textId="77777777" w:rsidR="00405E15" w:rsidRPr="004E4051" w:rsidRDefault="00405E15" w:rsidP="00E47ECD">
            <w:pPr>
              <w:jc w:val="center"/>
            </w:pPr>
          </w:p>
        </w:tc>
        <w:tc>
          <w:tcPr>
            <w:tcW w:w="589" w:type="pct"/>
          </w:tcPr>
          <w:p w14:paraId="0E90645C" w14:textId="77777777" w:rsidR="00405E15" w:rsidRPr="004E4051" w:rsidRDefault="00405E15" w:rsidP="00E47ECD">
            <w:pPr>
              <w:jc w:val="center"/>
            </w:pPr>
          </w:p>
        </w:tc>
      </w:tr>
      <w:tr w:rsidR="00405E15" w:rsidRPr="004E4051" w14:paraId="175C6E5E" w14:textId="77777777" w:rsidTr="000D00CD">
        <w:trPr>
          <w:trHeight w:val="545"/>
        </w:trPr>
        <w:tc>
          <w:tcPr>
            <w:tcW w:w="765" w:type="pct"/>
          </w:tcPr>
          <w:p w14:paraId="09A7BF5D" w14:textId="77777777" w:rsidR="00405E15" w:rsidRPr="006B3F80" w:rsidRDefault="00405E15" w:rsidP="000D00CD">
            <w:pPr>
              <w:rPr>
                <w:bCs/>
              </w:rPr>
            </w:pPr>
            <w:r w:rsidRPr="006B3F80">
              <w:rPr>
                <w:bCs/>
              </w:rPr>
              <w:t xml:space="preserve">Разом </w:t>
            </w:r>
            <w:r>
              <w:rPr>
                <w:bCs/>
              </w:rPr>
              <w:t>за</w:t>
            </w:r>
            <w:r w:rsidRPr="006B3F80">
              <w:rPr>
                <w:bCs/>
              </w:rPr>
              <w:t xml:space="preserve"> </w:t>
            </w:r>
            <w:r>
              <w:rPr>
                <w:bCs/>
              </w:rPr>
              <w:t>розділом 2</w:t>
            </w:r>
          </w:p>
        </w:tc>
        <w:tc>
          <w:tcPr>
            <w:tcW w:w="440" w:type="pct"/>
          </w:tcPr>
          <w:p w14:paraId="03651999" w14:textId="493CA02E" w:rsidR="00405E15" w:rsidRPr="004E4051" w:rsidRDefault="00E47ECD" w:rsidP="00E47ECD">
            <w:pPr>
              <w:jc w:val="center"/>
            </w:pPr>
            <w:r>
              <w:t>18</w:t>
            </w:r>
          </w:p>
        </w:tc>
        <w:tc>
          <w:tcPr>
            <w:tcW w:w="275" w:type="pct"/>
          </w:tcPr>
          <w:p w14:paraId="5893A8A5" w14:textId="77777777" w:rsidR="00405E15" w:rsidRPr="004E4051" w:rsidRDefault="00405E15" w:rsidP="00E47ECD">
            <w:pPr>
              <w:jc w:val="center"/>
            </w:pPr>
            <w:r>
              <w:t>12</w:t>
            </w:r>
          </w:p>
        </w:tc>
        <w:tc>
          <w:tcPr>
            <w:tcW w:w="726" w:type="pct"/>
          </w:tcPr>
          <w:p w14:paraId="33B9A645" w14:textId="1CCCD345" w:rsidR="00405E15" w:rsidRPr="004E4051" w:rsidRDefault="00BE6FBF" w:rsidP="00E47ECD">
            <w:pPr>
              <w:jc w:val="center"/>
            </w:pPr>
            <w:r>
              <w:t>6</w:t>
            </w:r>
          </w:p>
        </w:tc>
        <w:tc>
          <w:tcPr>
            <w:tcW w:w="589" w:type="pct"/>
          </w:tcPr>
          <w:p w14:paraId="742C8738" w14:textId="77777777" w:rsidR="00405E15" w:rsidRPr="004E4051" w:rsidRDefault="00405E15" w:rsidP="00E47ECD">
            <w:pPr>
              <w:jc w:val="center"/>
            </w:pPr>
          </w:p>
        </w:tc>
        <w:tc>
          <w:tcPr>
            <w:tcW w:w="440" w:type="pct"/>
          </w:tcPr>
          <w:p w14:paraId="6B4C6D98" w14:textId="2423F444" w:rsidR="00405E15" w:rsidRPr="004E4051" w:rsidRDefault="00E47ECD" w:rsidP="00E47ECD">
            <w:pPr>
              <w:jc w:val="center"/>
            </w:pPr>
            <w:r>
              <w:t>2</w:t>
            </w:r>
          </w:p>
        </w:tc>
        <w:tc>
          <w:tcPr>
            <w:tcW w:w="441" w:type="pct"/>
          </w:tcPr>
          <w:p w14:paraId="6E1562F7" w14:textId="77777777" w:rsidR="00405E15" w:rsidRPr="004E4051" w:rsidRDefault="00405E15" w:rsidP="00E47ECD">
            <w:pPr>
              <w:jc w:val="center"/>
            </w:pPr>
          </w:p>
        </w:tc>
        <w:tc>
          <w:tcPr>
            <w:tcW w:w="735" w:type="pct"/>
          </w:tcPr>
          <w:p w14:paraId="45829C96" w14:textId="5E582401" w:rsidR="00405E15" w:rsidRPr="004E4051" w:rsidRDefault="004647AF" w:rsidP="00E47ECD">
            <w:pPr>
              <w:jc w:val="center"/>
            </w:pPr>
            <w:r>
              <w:t>2</w:t>
            </w:r>
          </w:p>
        </w:tc>
        <w:tc>
          <w:tcPr>
            <w:tcW w:w="589" w:type="pct"/>
          </w:tcPr>
          <w:p w14:paraId="3EBDEDE6" w14:textId="77777777" w:rsidR="00405E15" w:rsidRPr="004E4051" w:rsidRDefault="00405E15" w:rsidP="00E47ECD">
            <w:pPr>
              <w:jc w:val="center"/>
            </w:pPr>
          </w:p>
        </w:tc>
      </w:tr>
      <w:tr w:rsidR="00405E15" w:rsidRPr="004E4051" w14:paraId="27223A97" w14:textId="77777777" w:rsidTr="000D00CD">
        <w:trPr>
          <w:trHeight w:val="569"/>
        </w:trPr>
        <w:tc>
          <w:tcPr>
            <w:tcW w:w="765" w:type="pct"/>
          </w:tcPr>
          <w:p w14:paraId="5002CF82" w14:textId="41B446C4" w:rsidR="00405E15" w:rsidRPr="00850653" w:rsidRDefault="00405E15" w:rsidP="00BE6FBF">
            <w:pPr>
              <w:pStyle w:val="4"/>
              <w:numPr>
                <w:ilvl w:val="0"/>
                <w:numId w:val="0"/>
              </w:numPr>
              <w:rPr>
                <w:i w:val="0"/>
                <w:sz w:val="24"/>
                <w:szCs w:val="24"/>
              </w:rPr>
            </w:pPr>
            <w:r w:rsidRPr="00850653">
              <w:rPr>
                <w:i w:val="0"/>
                <w:sz w:val="24"/>
                <w:szCs w:val="24"/>
              </w:rPr>
              <w:t>Усього годин</w:t>
            </w:r>
          </w:p>
        </w:tc>
        <w:tc>
          <w:tcPr>
            <w:tcW w:w="440" w:type="pct"/>
          </w:tcPr>
          <w:p w14:paraId="16DF9362" w14:textId="02ABB3DB" w:rsidR="00405E15" w:rsidRPr="004E4051" w:rsidRDefault="00E47ECD" w:rsidP="00E47ECD">
            <w:pPr>
              <w:jc w:val="center"/>
            </w:pPr>
            <w:r>
              <w:t>38</w:t>
            </w:r>
          </w:p>
        </w:tc>
        <w:tc>
          <w:tcPr>
            <w:tcW w:w="275" w:type="pct"/>
          </w:tcPr>
          <w:p w14:paraId="1A25D252" w14:textId="43E42445" w:rsidR="00405E15" w:rsidRPr="004E4051" w:rsidRDefault="00405E15" w:rsidP="00E47ECD">
            <w:pPr>
              <w:jc w:val="center"/>
            </w:pPr>
            <w:r>
              <w:t>2</w:t>
            </w:r>
            <w:r w:rsidR="00BE6FBF">
              <w:t>6</w:t>
            </w:r>
          </w:p>
        </w:tc>
        <w:tc>
          <w:tcPr>
            <w:tcW w:w="726" w:type="pct"/>
          </w:tcPr>
          <w:p w14:paraId="380264B6" w14:textId="247FFA86" w:rsidR="00405E15" w:rsidRPr="004E4051" w:rsidRDefault="00BE6FBF" w:rsidP="00E47ECD">
            <w:pPr>
              <w:jc w:val="center"/>
            </w:pPr>
            <w:r>
              <w:t>12</w:t>
            </w:r>
          </w:p>
        </w:tc>
        <w:tc>
          <w:tcPr>
            <w:tcW w:w="589" w:type="pct"/>
          </w:tcPr>
          <w:p w14:paraId="4EDE7A8D" w14:textId="77777777" w:rsidR="00405E15" w:rsidRPr="004E4051" w:rsidRDefault="00405E15" w:rsidP="00E47ECD">
            <w:pPr>
              <w:jc w:val="center"/>
            </w:pPr>
          </w:p>
        </w:tc>
        <w:tc>
          <w:tcPr>
            <w:tcW w:w="440" w:type="pct"/>
          </w:tcPr>
          <w:p w14:paraId="4810444B" w14:textId="125EA135" w:rsidR="00405E15" w:rsidRPr="004E4051" w:rsidRDefault="00E47ECD" w:rsidP="00E47ECD">
            <w:pPr>
              <w:jc w:val="center"/>
            </w:pPr>
            <w:r>
              <w:t>6</w:t>
            </w:r>
          </w:p>
        </w:tc>
        <w:tc>
          <w:tcPr>
            <w:tcW w:w="441" w:type="pct"/>
          </w:tcPr>
          <w:p w14:paraId="3318DF9E" w14:textId="3FCFC2EC" w:rsidR="00405E15" w:rsidRPr="004E4051" w:rsidRDefault="004647AF" w:rsidP="00E47ECD">
            <w:pPr>
              <w:jc w:val="center"/>
            </w:pPr>
            <w:r>
              <w:t>2</w:t>
            </w:r>
          </w:p>
        </w:tc>
        <w:tc>
          <w:tcPr>
            <w:tcW w:w="735" w:type="pct"/>
          </w:tcPr>
          <w:p w14:paraId="5C47793A" w14:textId="2075B2C6" w:rsidR="00405E15" w:rsidRPr="004E4051" w:rsidRDefault="004647AF" w:rsidP="00E47ECD">
            <w:pPr>
              <w:jc w:val="center"/>
            </w:pPr>
            <w:r>
              <w:t>4</w:t>
            </w:r>
          </w:p>
        </w:tc>
        <w:tc>
          <w:tcPr>
            <w:tcW w:w="589" w:type="pct"/>
          </w:tcPr>
          <w:p w14:paraId="3D029531" w14:textId="77777777" w:rsidR="00405E15" w:rsidRPr="004E4051" w:rsidRDefault="00405E15" w:rsidP="00E47ECD">
            <w:pPr>
              <w:jc w:val="center"/>
            </w:pPr>
          </w:p>
        </w:tc>
      </w:tr>
    </w:tbl>
    <w:p w14:paraId="672E78C3" w14:textId="77777777" w:rsidR="00405E15" w:rsidRDefault="00405E15" w:rsidP="00405E15">
      <w:pPr>
        <w:rPr>
          <w:b/>
          <w:sz w:val="28"/>
          <w:szCs w:val="28"/>
        </w:rPr>
      </w:pPr>
    </w:p>
    <w:p w14:paraId="7CDBBCBC" w14:textId="77777777" w:rsidR="00405E15" w:rsidRDefault="00405E15" w:rsidP="00405E15">
      <w:pPr>
        <w:ind w:left="7513" w:hanging="7513"/>
        <w:jc w:val="center"/>
        <w:rPr>
          <w:b/>
          <w:sz w:val="28"/>
          <w:szCs w:val="28"/>
        </w:rPr>
      </w:pPr>
      <w:r w:rsidRPr="003C72B9">
        <w:rPr>
          <w:b/>
          <w:sz w:val="28"/>
          <w:szCs w:val="28"/>
        </w:rPr>
        <w:t xml:space="preserve">5. Теми лекційних занять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6946"/>
        <w:gridCol w:w="1276"/>
      </w:tblGrid>
      <w:tr w:rsidR="00405E15" w:rsidRPr="008A5B1B" w14:paraId="1183CFD6" w14:textId="77777777" w:rsidTr="000D00CD">
        <w:tc>
          <w:tcPr>
            <w:tcW w:w="1134" w:type="dxa"/>
          </w:tcPr>
          <w:p w14:paraId="14E467B8" w14:textId="77777777" w:rsidR="00405E15" w:rsidRPr="004855B0" w:rsidRDefault="00405E15" w:rsidP="000D00CD">
            <w:pPr>
              <w:ind w:left="142" w:hanging="142"/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№</w:t>
            </w:r>
          </w:p>
          <w:p w14:paraId="196BB538" w14:textId="77777777" w:rsidR="00405E15" w:rsidRPr="004855B0" w:rsidRDefault="00405E15" w:rsidP="000D00CD">
            <w:pPr>
              <w:ind w:left="142" w:hanging="142"/>
              <w:jc w:val="center"/>
              <w:rPr>
                <w:sz w:val="20"/>
                <w:szCs w:val="20"/>
                <w:lang w:val="ru-RU"/>
              </w:rPr>
            </w:pPr>
            <w:r w:rsidRPr="004855B0">
              <w:rPr>
                <w:sz w:val="20"/>
                <w:szCs w:val="20"/>
                <w:lang w:val="ru-RU"/>
              </w:rPr>
              <w:t>теми з/</w:t>
            </w:r>
            <w:proofErr w:type="spellStart"/>
            <w:r w:rsidRPr="004855B0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>рогр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r w:rsidRPr="004855B0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6946" w:type="dxa"/>
          </w:tcPr>
          <w:p w14:paraId="5413E1BC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Назва теми</w:t>
            </w:r>
          </w:p>
        </w:tc>
        <w:tc>
          <w:tcPr>
            <w:tcW w:w="1276" w:type="dxa"/>
          </w:tcPr>
          <w:p w14:paraId="19C7D293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Кількість</w:t>
            </w:r>
          </w:p>
          <w:p w14:paraId="21E60CBF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годин</w:t>
            </w:r>
          </w:p>
        </w:tc>
      </w:tr>
      <w:tr w:rsidR="00405E15" w:rsidRPr="008A5B1B" w14:paraId="4EC3267B" w14:textId="77777777" w:rsidTr="000D00CD">
        <w:tc>
          <w:tcPr>
            <w:tcW w:w="1134" w:type="dxa"/>
          </w:tcPr>
          <w:p w14:paraId="08C8ED0F" w14:textId="77777777" w:rsidR="00405E15" w:rsidRPr="008A5B1B" w:rsidRDefault="00405E15" w:rsidP="000D00CD">
            <w:pPr>
              <w:jc w:val="center"/>
            </w:pPr>
            <w:r w:rsidRPr="008A5B1B">
              <w:t>1</w:t>
            </w:r>
          </w:p>
        </w:tc>
        <w:tc>
          <w:tcPr>
            <w:tcW w:w="6946" w:type="dxa"/>
          </w:tcPr>
          <w:p w14:paraId="1F3B014A" w14:textId="36F351A0" w:rsidR="00405E15" w:rsidRPr="00BE6FBF" w:rsidRDefault="000D00CD" w:rsidP="000D00CD">
            <w:pPr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>Вступ у психологічне консультування</w:t>
            </w:r>
          </w:p>
        </w:tc>
        <w:tc>
          <w:tcPr>
            <w:tcW w:w="1276" w:type="dxa"/>
          </w:tcPr>
          <w:p w14:paraId="35AD2722" w14:textId="77777777" w:rsidR="00405E15" w:rsidRPr="008A5B1B" w:rsidRDefault="00405E15" w:rsidP="000D00CD">
            <w:pPr>
              <w:jc w:val="center"/>
            </w:pPr>
            <w:r>
              <w:t>2</w:t>
            </w:r>
          </w:p>
        </w:tc>
      </w:tr>
      <w:tr w:rsidR="00405E15" w:rsidRPr="008A5B1B" w14:paraId="7AE62C74" w14:textId="77777777" w:rsidTr="000D00CD">
        <w:tc>
          <w:tcPr>
            <w:tcW w:w="1134" w:type="dxa"/>
          </w:tcPr>
          <w:p w14:paraId="2FA82270" w14:textId="77777777" w:rsidR="00405E15" w:rsidRPr="008A5B1B" w:rsidRDefault="00405E15" w:rsidP="000D00CD">
            <w:pPr>
              <w:jc w:val="center"/>
            </w:pPr>
            <w:r w:rsidRPr="008A5B1B">
              <w:t>2</w:t>
            </w:r>
          </w:p>
        </w:tc>
        <w:tc>
          <w:tcPr>
            <w:tcW w:w="6946" w:type="dxa"/>
          </w:tcPr>
          <w:p w14:paraId="603DEFC9" w14:textId="3ADEA440" w:rsidR="00405E15" w:rsidRPr="00BE6FBF" w:rsidRDefault="000D00CD" w:rsidP="000D00CD">
            <w:pPr>
              <w:pStyle w:val="3"/>
              <w:numPr>
                <w:ilvl w:val="0"/>
                <w:numId w:val="0"/>
              </w:numPr>
              <w:jc w:val="both"/>
              <w:rPr>
                <w:i w:val="0"/>
                <w:iCs w:val="0"/>
                <w:sz w:val="28"/>
                <w:szCs w:val="28"/>
              </w:rPr>
            </w:pPr>
            <w:r w:rsidRPr="00BE6FB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Структура процесу психологічного консультування</w:t>
            </w:r>
          </w:p>
        </w:tc>
        <w:tc>
          <w:tcPr>
            <w:tcW w:w="1276" w:type="dxa"/>
          </w:tcPr>
          <w:p w14:paraId="4324EEB3" w14:textId="77777777" w:rsidR="00405E15" w:rsidRPr="008A5B1B" w:rsidRDefault="00405E15" w:rsidP="000D00CD">
            <w:pPr>
              <w:jc w:val="center"/>
            </w:pPr>
            <w:r>
              <w:t>2</w:t>
            </w:r>
          </w:p>
        </w:tc>
      </w:tr>
      <w:tr w:rsidR="00405E15" w:rsidRPr="008A5B1B" w14:paraId="55F97AD3" w14:textId="77777777" w:rsidTr="000D00CD">
        <w:tc>
          <w:tcPr>
            <w:tcW w:w="1134" w:type="dxa"/>
          </w:tcPr>
          <w:p w14:paraId="6B445FC4" w14:textId="77777777" w:rsidR="00405E15" w:rsidRPr="008A5B1B" w:rsidRDefault="00405E15" w:rsidP="000D00CD">
            <w:pPr>
              <w:jc w:val="center"/>
            </w:pPr>
            <w:r>
              <w:t>3</w:t>
            </w:r>
          </w:p>
        </w:tc>
        <w:tc>
          <w:tcPr>
            <w:tcW w:w="6946" w:type="dxa"/>
          </w:tcPr>
          <w:p w14:paraId="391AC556" w14:textId="5B85F37D" w:rsidR="00405E15" w:rsidRPr="00BE6FBF" w:rsidRDefault="000D00CD" w:rsidP="00BE6FBF">
            <w:pPr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>Консультативна допомога</w:t>
            </w:r>
          </w:p>
        </w:tc>
        <w:tc>
          <w:tcPr>
            <w:tcW w:w="1276" w:type="dxa"/>
          </w:tcPr>
          <w:p w14:paraId="531133B5" w14:textId="77777777" w:rsidR="00405E15" w:rsidRDefault="00405E15" w:rsidP="000D00CD">
            <w:pPr>
              <w:jc w:val="center"/>
            </w:pPr>
            <w:r>
              <w:t>2</w:t>
            </w:r>
          </w:p>
        </w:tc>
      </w:tr>
      <w:tr w:rsidR="00405E15" w:rsidRPr="008A5B1B" w14:paraId="5462AB61" w14:textId="77777777" w:rsidTr="000D00CD">
        <w:trPr>
          <w:trHeight w:val="272"/>
        </w:trPr>
        <w:tc>
          <w:tcPr>
            <w:tcW w:w="1134" w:type="dxa"/>
          </w:tcPr>
          <w:p w14:paraId="5EE9C2D9" w14:textId="77777777" w:rsidR="00405E15" w:rsidRPr="008A5B1B" w:rsidRDefault="00405E15" w:rsidP="000D00CD">
            <w:pPr>
              <w:jc w:val="center"/>
            </w:pPr>
            <w:r>
              <w:t>4</w:t>
            </w:r>
          </w:p>
        </w:tc>
        <w:tc>
          <w:tcPr>
            <w:tcW w:w="6946" w:type="dxa"/>
          </w:tcPr>
          <w:p w14:paraId="48E4E2A3" w14:textId="56596E29" w:rsidR="00405E15" w:rsidRPr="00BE6FBF" w:rsidRDefault="000D00CD" w:rsidP="000D00CD">
            <w:pPr>
              <w:jc w:val="both"/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>Особистість консультанта</w:t>
            </w:r>
          </w:p>
        </w:tc>
        <w:tc>
          <w:tcPr>
            <w:tcW w:w="1276" w:type="dxa"/>
          </w:tcPr>
          <w:p w14:paraId="0FD75EF6" w14:textId="77777777" w:rsidR="00405E15" w:rsidRDefault="00405E15" w:rsidP="000D00CD">
            <w:pPr>
              <w:jc w:val="center"/>
            </w:pPr>
            <w:r>
              <w:t>2</w:t>
            </w:r>
          </w:p>
        </w:tc>
      </w:tr>
      <w:tr w:rsidR="00405E15" w:rsidRPr="008A5B1B" w14:paraId="4D5BC596" w14:textId="77777777" w:rsidTr="000D00CD">
        <w:tc>
          <w:tcPr>
            <w:tcW w:w="1134" w:type="dxa"/>
          </w:tcPr>
          <w:p w14:paraId="685581ED" w14:textId="77777777" w:rsidR="00405E15" w:rsidRPr="008A5B1B" w:rsidRDefault="00405E15" w:rsidP="000D00CD">
            <w:pPr>
              <w:jc w:val="center"/>
            </w:pPr>
            <w:r>
              <w:t>5</w:t>
            </w:r>
          </w:p>
        </w:tc>
        <w:tc>
          <w:tcPr>
            <w:tcW w:w="6946" w:type="dxa"/>
          </w:tcPr>
          <w:p w14:paraId="33664B32" w14:textId="2DCD6EE8" w:rsidR="00405E15" w:rsidRPr="00BE6FBF" w:rsidRDefault="000D00CD" w:rsidP="000D00CD">
            <w:pPr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>Консультативний контакт.</w:t>
            </w:r>
          </w:p>
        </w:tc>
        <w:tc>
          <w:tcPr>
            <w:tcW w:w="1276" w:type="dxa"/>
          </w:tcPr>
          <w:p w14:paraId="765F9ECB" w14:textId="77777777" w:rsidR="00405E15" w:rsidRDefault="00405E15" w:rsidP="000D00CD">
            <w:pPr>
              <w:jc w:val="center"/>
            </w:pPr>
            <w:r>
              <w:t>2</w:t>
            </w:r>
          </w:p>
        </w:tc>
      </w:tr>
      <w:tr w:rsidR="00405E15" w:rsidRPr="008A5B1B" w14:paraId="7A914B9A" w14:textId="77777777" w:rsidTr="000D00CD">
        <w:tc>
          <w:tcPr>
            <w:tcW w:w="1134" w:type="dxa"/>
          </w:tcPr>
          <w:p w14:paraId="54B7DE70" w14:textId="77777777" w:rsidR="00405E15" w:rsidRPr="008A5B1B" w:rsidRDefault="00405E15" w:rsidP="000D00CD">
            <w:pPr>
              <w:jc w:val="center"/>
            </w:pPr>
            <w:r>
              <w:t>6</w:t>
            </w:r>
          </w:p>
        </w:tc>
        <w:tc>
          <w:tcPr>
            <w:tcW w:w="6946" w:type="dxa"/>
          </w:tcPr>
          <w:p w14:paraId="2CDD4B73" w14:textId="35D2974F" w:rsidR="00405E15" w:rsidRPr="00BE6FBF" w:rsidRDefault="000D00CD" w:rsidP="000D00CD">
            <w:pPr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>Процедури психологічного консультування</w:t>
            </w:r>
          </w:p>
        </w:tc>
        <w:tc>
          <w:tcPr>
            <w:tcW w:w="1276" w:type="dxa"/>
          </w:tcPr>
          <w:p w14:paraId="40A44FAC" w14:textId="77777777" w:rsidR="00405E15" w:rsidRDefault="00405E15" w:rsidP="000D00CD">
            <w:pPr>
              <w:jc w:val="center"/>
            </w:pPr>
            <w:r>
              <w:t>2</w:t>
            </w:r>
          </w:p>
        </w:tc>
      </w:tr>
      <w:tr w:rsidR="00405E15" w:rsidRPr="008A5B1B" w14:paraId="48EF7D58" w14:textId="77777777" w:rsidTr="000D00CD">
        <w:tc>
          <w:tcPr>
            <w:tcW w:w="1134" w:type="dxa"/>
          </w:tcPr>
          <w:p w14:paraId="330E5625" w14:textId="77777777" w:rsidR="00405E15" w:rsidRPr="008A5B1B" w:rsidRDefault="00405E15" w:rsidP="000D00CD">
            <w:pPr>
              <w:jc w:val="center"/>
            </w:pPr>
            <w:r>
              <w:t>7</w:t>
            </w:r>
          </w:p>
        </w:tc>
        <w:tc>
          <w:tcPr>
            <w:tcW w:w="6946" w:type="dxa"/>
          </w:tcPr>
          <w:p w14:paraId="480BA561" w14:textId="7E894748" w:rsidR="00405E15" w:rsidRPr="00BE6FBF" w:rsidRDefault="000D00CD" w:rsidP="000D00CD">
            <w:pPr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 xml:space="preserve"> Прийми ведення клієнта</w:t>
            </w:r>
          </w:p>
        </w:tc>
        <w:tc>
          <w:tcPr>
            <w:tcW w:w="1276" w:type="dxa"/>
          </w:tcPr>
          <w:p w14:paraId="01D44F36" w14:textId="77777777" w:rsidR="00405E15" w:rsidRDefault="00405E15" w:rsidP="000D00CD">
            <w:pPr>
              <w:jc w:val="center"/>
            </w:pPr>
            <w:r>
              <w:t>2</w:t>
            </w:r>
          </w:p>
        </w:tc>
      </w:tr>
      <w:tr w:rsidR="00405E15" w:rsidRPr="008A5B1B" w14:paraId="12BE7B0A" w14:textId="77777777" w:rsidTr="000D00CD">
        <w:tc>
          <w:tcPr>
            <w:tcW w:w="1134" w:type="dxa"/>
          </w:tcPr>
          <w:p w14:paraId="26A871B0" w14:textId="77777777" w:rsidR="00405E15" w:rsidRPr="008A5B1B" w:rsidRDefault="00405E15" w:rsidP="000D00CD">
            <w:pPr>
              <w:jc w:val="center"/>
            </w:pPr>
            <w:r>
              <w:t>8</w:t>
            </w:r>
          </w:p>
        </w:tc>
        <w:tc>
          <w:tcPr>
            <w:tcW w:w="6946" w:type="dxa"/>
          </w:tcPr>
          <w:p w14:paraId="271E39D1" w14:textId="24B595C7" w:rsidR="00405E15" w:rsidRPr="00BE6FBF" w:rsidRDefault="000D00CD" w:rsidP="00BE6FBF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BE6FB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Особливості сімейного консультування</w:t>
            </w:r>
          </w:p>
        </w:tc>
        <w:tc>
          <w:tcPr>
            <w:tcW w:w="1276" w:type="dxa"/>
          </w:tcPr>
          <w:p w14:paraId="4D9CC856" w14:textId="77777777" w:rsidR="00405E15" w:rsidRDefault="00405E15" w:rsidP="000D00CD">
            <w:pPr>
              <w:jc w:val="center"/>
            </w:pPr>
            <w:r>
              <w:t>2</w:t>
            </w:r>
          </w:p>
        </w:tc>
      </w:tr>
      <w:tr w:rsidR="00405E15" w:rsidRPr="008A5B1B" w14:paraId="43A6C6F5" w14:textId="77777777" w:rsidTr="000D00CD">
        <w:tc>
          <w:tcPr>
            <w:tcW w:w="1134" w:type="dxa"/>
          </w:tcPr>
          <w:p w14:paraId="3082E269" w14:textId="77777777" w:rsidR="00405E15" w:rsidRPr="008A5B1B" w:rsidRDefault="00405E15" w:rsidP="000D00CD">
            <w:pPr>
              <w:jc w:val="center"/>
            </w:pPr>
            <w:r>
              <w:t>9</w:t>
            </w:r>
          </w:p>
        </w:tc>
        <w:tc>
          <w:tcPr>
            <w:tcW w:w="6946" w:type="dxa"/>
          </w:tcPr>
          <w:p w14:paraId="28349D54" w14:textId="731269D6" w:rsidR="00405E15" w:rsidRPr="00BE6FBF" w:rsidRDefault="000D00CD" w:rsidP="000D00CD">
            <w:pPr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>Консультативна допомога у кризових ситуаціях</w:t>
            </w:r>
          </w:p>
        </w:tc>
        <w:tc>
          <w:tcPr>
            <w:tcW w:w="1276" w:type="dxa"/>
          </w:tcPr>
          <w:p w14:paraId="0584686D" w14:textId="77777777" w:rsidR="00405E15" w:rsidRDefault="00405E15" w:rsidP="000D00CD">
            <w:pPr>
              <w:jc w:val="center"/>
            </w:pPr>
            <w:r>
              <w:t>2</w:t>
            </w:r>
          </w:p>
        </w:tc>
      </w:tr>
      <w:tr w:rsidR="00405E15" w:rsidRPr="008A5B1B" w14:paraId="6EB7D122" w14:textId="77777777" w:rsidTr="000D00CD">
        <w:tc>
          <w:tcPr>
            <w:tcW w:w="1134" w:type="dxa"/>
          </w:tcPr>
          <w:p w14:paraId="702B8908" w14:textId="77777777" w:rsidR="00405E15" w:rsidRPr="008A5B1B" w:rsidRDefault="00405E15" w:rsidP="000D00CD">
            <w:pPr>
              <w:jc w:val="center"/>
            </w:pPr>
            <w:r>
              <w:t>10</w:t>
            </w:r>
          </w:p>
        </w:tc>
        <w:tc>
          <w:tcPr>
            <w:tcW w:w="6946" w:type="dxa"/>
          </w:tcPr>
          <w:p w14:paraId="5134E48D" w14:textId="58774802" w:rsidR="00405E15" w:rsidRPr="00BE6FBF" w:rsidRDefault="000D00CD" w:rsidP="00BE6FBF">
            <w:pPr>
              <w:jc w:val="both"/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>Консультування при переживанні горя</w:t>
            </w:r>
          </w:p>
        </w:tc>
        <w:tc>
          <w:tcPr>
            <w:tcW w:w="1276" w:type="dxa"/>
          </w:tcPr>
          <w:p w14:paraId="7530DDBF" w14:textId="77777777" w:rsidR="00405E15" w:rsidRDefault="00405E15" w:rsidP="000D00CD">
            <w:pPr>
              <w:jc w:val="center"/>
            </w:pPr>
            <w:r>
              <w:t>2</w:t>
            </w:r>
          </w:p>
        </w:tc>
      </w:tr>
      <w:tr w:rsidR="00405E15" w:rsidRPr="008A5B1B" w14:paraId="63A5AAC6" w14:textId="77777777" w:rsidTr="000D00CD">
        <w:tc>
          <w:tcPr>
            <w:tcW w:w="1134" w:type="dxa"/>
          </w:tcPr>
          <w:p w14:paraId="1CDF0329" w14:textId="77777777" w:rsidR="00405E15" w:rsidRDefault="00405E15" w:rsidP="000D00CD">
            <w:pPr>
              <w:jc w:val="center"/>
            </w:pPr>
            <w:r>
              <w:t>11</w:t>
            </w:r>
          </w:p>
        </w:tc>
        <w:tc>
          <w:tcPr>
            <w:tcW w:w="6946" w:type="dxa"/>
          </w:tcPr>
          <w:p w14:paraId="3288EE79" w14:textId="7282DA12" w:rsidR="00405E15" w:rsidRPr="00BE6FBF" w:rsidRDefault="000D00CD" w:rsidP="00BE6FBF">
            <w:pPr>
              <w:jc w:val="both"/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 xml:space="preserve">Консультування клієнтів із </w:t>
            </w:r>
            <w:proofErr w:type="spellStart"/>
            <w:r w:rsidRPr="00BE6FBF">
              <w:rPr>
                <w:sz w:val="28"/>
                <w:szCs w:val="28"/>
              </w:rPr>
              <w:t>залежностями</w:t>
            </w:r>
            <w:proofErr w:type="spellEnd"/>
          </w:p>
        </w:tc>
        <w:tc>
          <w:tcPr>
            <w:tcW w:w="1276" w:type="dxa"/>
          </w:tcPr>
          <w:p w14:paraId="4A3162BC" w14:textId="77777777" w:rsidR="00405E15" w:rsidRDefault="00405E15" w:rsidP="000D00CD">
            <w:pPr>
              <w:jc w:val="center"/>
            </w:pPr>
            <w:r>
              <w:t>2</w:t>
            </w:r>
          </w:p>
        </w:tc>
      </w:tr>
      <w:tr w:rsidR="000D00CD" w:rsidRPr="008A5B1B" w14:paraId="10895CFA" w14:textId="77777777" w:rsidTr="000D00CD">
        <w:tc>
          <w:tcPr>
            <w:tcW w:w="1134" w:type="dxa"/>
          </w:tcPr>
          <w:p w14:paraId="0664007C" w14:textId="4E8DD5B7" w:rsidR="000D00CD" w:rsidRDefault="000D00CD" w:rsidP="000D00CD">
            <w:pPr>
              <w:jc w:val="center"/>
            </w:pPr>
            <w:r>
              <w:t>12</w:t>
            </w:r>
          </w:p>
        </w:tc>
        <w:tc>
          <w:tcPr>
            <w:tcW w:w="6946" w:type="dxa"/>
          </w:tcPr>
          <w:p w14:paraId="457343CD" w14:textId="6BC1D852" w:rsidR="000D00CD" w:rsidRPr="00BE6FBF" w:rsidRDefault="00BE6FBF" w:rsidP="000D00CD">
            <w:pPr>
              <w:jc w:val="both"/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>Психологічна допомога при посттравматичному розладі</w:t>
            </w:r>
          </w:p>
        </w:tc>
        <w:tc>
          <w:tcPr>
            <w:tcW w:w="1276" w:type="dxa"/>
          </w:tcPr>
          <w:p w14:paraId="71FCF67F" w14:textId="448CE086" w:rsidR="000D00CD" w:rsidRDefault="00BE6FBF" w:rsidP="000D00CD">
            <w:pPr>
              <w:jc w:val="center"/>
            </w:pPr>
            <w:r>
              <w:t>2</w:t>
            </w:r>
          </w:p>
        </w:tc>
      </w:tr>
      <w:tr w:rsidR="000D00CD" w:rsidRPr="008A5B1B" w14:paraId="05010BF9" w14:textId="77777777" w:rsidTr="000D00CD">
        <w:tc>
          <w:tcPr>
            <w:tcW w:w="1134" w:type="dxa"/>
          </w:tcPr>
          <w:p w14:paraId="511D5F9F" w14:textId="415CEABB" w:rsidR="000D00CD" w:rsidRDefault="000D00CD" w:rsidP="000D00CD">
            <w:pPr>
              <w:jc w:val="center"/>
            </w:pPr>
            <w:r>
              <w:t>13</w:t>
            </w:r>
          </w:p>
        </w:tc>
        <w:tc>
          <w:tcPr>
            <w:tcW w:w="6946" w:type="dxa"/>
          </w:tcPr>
          <w:p w14:paraId="6EEA26EF" w14:textId="0694AF57" w:rsidR="000D00CD" w:rsidRPr="00BE6FBF" w:rsidRDefault="00BE6FBF" w:rsidP="000D00CD">
            <w:pPr>
              <w:jc w:val="both"/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>Психологічне консультування психосоматичних клієнтів</w:t>
            </w:r>
          </w:p>
        </w:tc>
        <w:tc>
          <w:tcPr>
            <w:tcW w:w="1276" w:type="dxa"/>
          </w:tcPr>
          <w:p w14:paraId="27E4864D" w14:textId="6B8E3D48" w:rsidR="000D00CD" w:rsidRDefault="00BE6FBF" w:rsidP="000D00CD">
            <w:pPr>
              <w:jc w:val="center"/>
            </w:pPr>
            <w:r>
              <w:t>2</w:t>
            </w:r>
          </w:p>
        </w:tc>
      </w:tr>
      <w:tr w:rsidR="00405E15" w:rsidRPr="008A5B1B" w14:paraId="22B23114" w14:textId="77777777" w:rsidTr="000D00CD">
        <w:tc>
          <w:tcPr>
            <w:tcW w:w="8080" w:type="dxa"/>
            <w:gridSpan w:val="2"/>
          </w:tcPr>
          <w:p w14:paraId="65955E05" w14:textId="77777777" w:rsidR="00405E15" w:rsidRPr="008A5B1B" w:rsidRDefault="00405E15" w:rsidP="000D00CD">
            <w:r w:rsidRPr="008A5B1B">
              <w:rPr>
                <w:szCs w:val="28"/>
              </w:rPr>
              <w:t>Разом</w:t>
            </w:r>
          </w:p>
        </w:tc>
        <w:tc>
          <w:tcPr>
            <w:tcW w:w="1276" w:type="dxa"/>
          </w:tcPr>
          <w:p w14:paraId="2E44DBD4" w14:textId="73804172" w:rsidR="00405E15" w:rsidRPr="008A5B1B" w:rsidRDefault="00405E15" w:rsidP="000D00CD">
            <w:pPr>
              <w:jc w:val="center"/>
            </w:pPr>
            <w:r>
              <w:t>2</w:t>
            </w:r>
            <w:r w:rsidR="00BE6FBF">
              <w:t>6</w:t>
            </w:r>
          </w:p>
        </w:tc>
      </w:tr>
    </w:tbl>
    <w:p w14:paraId="291196AC" w14:textId="77777777" w:rsidR="00405E15" w:rsidRDefault="00405E15" w:rsidP="00405E15">
      <w:pPr>
        <w:ind w:left="7513" w:hanging="7513"/>
        <w:jc w:val="center"/>
        <w:rPr>
          <w:b/>
          <w:szCs w:val="28"/>
        </w:rPr>
      </w:pPr>
    </w:p>
    <w:p w14:paraId="22CE0620" w14:textId="77777777" w:rsidR="00405E15" w:rsidRPr="00776BB9" w:rsidRDefault="00405E15" w:rsidP="00405E15">
      <w:pPr>
        <w:ind w:left="7513" w:hanging="7513"/>
        <w:jc w:val="center"/>
        <w:rPr>
          <w:b/>
          <w:sz w:val="28"/>
          <w:szCs w:val="28"/>
        </w:rPr>
      </w:pPr>
      <w:r w:rsidRPr="003C72B9">
        <w:rPr>
          <w:b/>
          <w:sz w:val="28"/>
          <w:szCs w:val="28"/>
        </w:rPr>
        <w:t>6. Теми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 w:rsidRPr="003C72B9">
        <w:rPr>
          <w:b/>
          <w:sz w:val="28"/>
          <w:szCs w:val="28"/>
        </w:rPr>
        <w:t>семінарськи</w:t>
      </w:r>
      <w:proofErr w:type="spellEnd"/>
      <w:r>
        <w:rPr>
          <w:b/>
          <w:sz w:val="28"/>
          <w:szCs w:val="28"/>
          <w:lang w:val="ru-RU"/>
        </w:rPr>
        <w:t>х</w:t>
      </w:r>
      <w:r w:rsidRPr="003C72B9">
        <w:rPr>
          <w:b/>
          <w:sz w:val="28"/>
          <w:szCs w:val="28"/>
        </w:rPr>
        <w:t xml:space="preserve"> занять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6946"/>
        <w:gridCol w:w="1276"/>
      </w:tblGrid>
      <w:tr w:rsidR="00405E15" w:rsidRPr="008A5B1B" w14:paraId="13396942" w14:textId="77777777" w:rsidTr="000D00CD">
        <w:tc>
          <w:tcPr>
            <w:tcW w:w="1134" w:type="dxa"/>
          </w:tcPr>
          <w:p w14:paraId="54CDB198" w14:textId="77777777" w:rsidR="00405E15" w:rsidRPr="004855B0" w:rsidRDefault="00405E15" w:rsidP="000D00CD">
            <w:pPr>
              <w:ind w:left="142" w:hanging="142"/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№</w:t>
            </w:r>
          </w:p>
          <w:p w14:paraId="7223085B" w14:textId="77777777" w:rsidR="00405E15" w:rsidRPr="004855B0" w:rsidRDefault="00405E15" w:rsidP="000D00CD">
            <w:pPr>
              <w:ind w:left="142" w:hanging="142"/>
              <w:jc w:val="center"/>
              <w:rPr>
                <w:sz w:val="20"/>
                <w:szCs w:val="20"/>
                <w:lang w:val="ru-RU"/>
              </w:rPr>
            </w:pPr>
            <w:r w:rsidRPr="004855B0">
              <w:rPr>
                <w:sz w:val="20"/>
                <w:szCs w:val="20"/>
                <w:lang w:val="ru-RU"/>
              </w:rPr>
              <w:t>теми</w:t>
            </w:r>
          </w:p>
          <w:p w14:paraId="450479BA" w14:textId="77777777" w:rsidR="00405E15" w:rsidRPr="004855B0" w:rsidRDefault="00405E15" w:rsidP="000D00CD">
            <w:pPr>
              <w:ind w:left="142" w:hanging="142"/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  <w:lang w:val="ru-RU"/>
              </w:rPr>
              <w:t>з/</w:t>
            </w:r>
            <w:proofErr w:type="spellStart"/>
            <w:r w:rsidRPr="004855B0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>рогр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6946" w:type="dxa"/>
          </w:tcPr>
          <w:p w14:paraId="57BEB959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Назва теми</w:t>
            </w:r>
          </w:p>
        </w:tc>
        <w:tc>
          <w:tcPr>
            <w:tcW w:w="1276" w:type="dxa"/>
          </w:tcPr>
          <w:p w14:paraId="4AD970EF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Кількість</w:t>
            </w:r>
          </w:p>
          <w:p w14:paraId="12CE665B" w14:textId="77777777" w:rsidR="00405E15" w:rsidRPr="004855B0" w:rsidRDefault="00405E15" w:rsidP="000D00CD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годин</w:t>
            </w:r>
          </w:p>
        </w:tc>
      </w:tr>
      <w:tr w:rsidR="00405E15" w:rsidRPr="008A5B1B" w14:paraId="38D781CB" w14:textId="77777777" w:rsidTr="000D00CD">
        <w:tc>
          <w:tcPr>
            <w:tcW w:w="1134" w:type="dxa"/>
          </w:tcPr>
          <w:p w14:paraId="1C87C54C" w14:textId="77777777" w:rsidR="00405E15" w:rsidRPr="004855B0" w:rsidRDefault="00405E15" w:rsidP="000D00CD">
            <w:pPr>
              <w:ind w:left="142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1FA8B08E" w14:textId="52043540" w:rsidR="00405E15" w:rsidRPr="00BE6FBF" w:rsidRDefault="00405E15" w:rsidP="000D00CD">
            <w:pPr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 xml:space="preserve">Вступ у </w:t>
            </w:r>
            <w:r w:rsidR="000D00CD" w:rsidRPr="00BE6FBF">
              <w:rPr>
                <w:sz w:val="28"/>
                <w:szCs w:val="28"/>
              </w:rPr>
              <w:t>психологічне консультування</w:t>
            </w:r>
          </w:p>
        </w:tc>
        <w:tc>
          <w:tcPr>
            <w:tcW w:w="1276" w:type="dxa"/>
          </w:tcPr>
          <w:p w14:paraId="2589F70D" w14:textId="77777777" w:rsidR="00405E15" w:rsidRPr="00C86923" w:rsidRDefault="00405E15" w:rsidP="000D00CD">
            <w:pPr>
              <w:jc w:val="center"/>
              <w:rPr>
                <w:sz w:val="28"/>
                <w:szCs w:val="28"/>
              </w:rPr>
            </w:pPr>
            <w:r w:rsidRPr="00C86923">
              <w:rPr>
                <w:sz w:val="28"/>
                <w:szCs w:val="28"/>
              </w:rPr>
              <w:t>2</w:t>
            </w:r>
          </w:p>
        </w:tc>
      </w:tr>
      <w:tr w:rsidR="00405E15" w:rsidRPr="008A5B1B" w14:paraId="7B7423D8" w14:textId="77777777" w:rsidTr="000D00CD">
        <w:tc>
          <w:tcPr>
            <w:tcW w:w="1134" w:type="dxa"/>
          </w:tcPr>
          <w:p w14:paraId="3E9B1AF1" w14:textId="77777777" w:rsidR="00405E15" w:rsidRPr="004855B0" w:rsidRDefault="00405E15" w:rsidP="000D00CD">
            <w:pPr>
              <w:ind w:left="142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14:paraId="5F65735B" w14:textId="70512313" w:rsidR="00405E15" w:rsidRPr="00BE6FBF" w:rsidRDefault="000D00CD" w:rsidP="00BE6FBF">
            <w:pPr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>Консультативна допомога</w:t>
            </w:r>
          </w:p>
        </w:tc>
        <w:tc>
          <w:tcPr>
            <w:tcW w:w="1276" w:type="dxa"/>
          </w:tcPr>
          <w:p w14:paraId="520741CD" w14:textId="77777777" w:rsidR="00405E15" w:rsidRPr="00C86923" w:rsidRDefault="00405E15" w:rsidP="000D00CD">
            <w:pPr>
              <w:jc w:val="center"/>
              <w:rPr>
                <w:sz w:val="28"/>
                <w:szCs w:val="28"/>
              </w:rPr>
            </w:pPr>
            <w:r w:rsidRPr="00C86923">
              <w:rPr>
                <w:sz w:val="28"/>
                <w:szCs w:val="28"/>
              </w:rPr>
              <w:t>2</w:t>
            </w:r>
          </w:p>
        </w:tc>
      </w:tr>
      <w:tr w:rsidR="00405E15" w:rsidRPr="008A5B1B" w14:paraId="335DD172" w14:textId="77777777" w:rsidTr="000D00CD">
        <w:tc>
          <w:tcPr>
            <w:tcW w:w="1134" w:type="dxa"/>
          </w:tcPr>
          <w:p w14:paraId="31901586" w14:textId="77777777" w:rsidR="00405E15" w:rsidRPr="004855B0" w:rsidRDefault="00405E15" w:rsidP="000D00CD">
            <w:pPr>
              <w:ind w:left="142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14:paraId="7F96797C" w14:textId="075139EF" w:rsidR="00405E15" w:rsidRPr="00BE6FBF" w:rsidRDefault="000D00CD" w:rsidP="000D00CD">
            <w:pPr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>Консультативний контакт</w:t>
            </w:r>
          </w:p>
        </w:tc>
        <w:tc>
          <w:tcPr>
            <w:tcW w:w="1276" w:type="dxa"/>
          </w:tcPr>
          <w:p w14:paraId="4ABF9902" w14:textId="77777777" w:rsidR="00405E15" w:rsidRPr="00C86923" w:rsidRDefault="00405E15" w:rsidP="000D00CD">
            <w:pPr>
              <w:jc w:val="center"/>
              <w:rPr>
                <w:sz w:val="28"/>
                <w:szCs w:val="28"/>
              </w:rPr>
            </w:pPr>
            <w:r w:rsidRPr="00C86923">
              <w:rPr>
                <w:sz w:val="28"/>
                <w:szCs w:val="28"/>
              </w:rPr>
              <w:t>2</w:t>
            </w:r>
          </w:p>
        </w:tc>
      </w:tr>
      <w:tr w:rsidR="00405E15" w:rsidRPr="008A5B1B" w14:paraId="28676ED3" w14:textId="77777777" w:rsidTr="000D00CD">
        <w:tc>
          <w:tcPr>
            <w:tcW w:w="1134" w:type="dxa"/>
          </w:tcPr>
          <w:p w14:paraId="3138D596" w14:textId="77777777" w:rsidR="00405E15" w:rsidRPr="008A5B1B" w:rsidRDefault="00405E15" w:rsidP="000D00CD">
            <w:pPr>
              <w:jc w:val="center"/>
            </w:pPr>
            <w:r>
              <w:t>4</w:t>
            </w:r>
          </w:p>
        </w:tc>
        <w:tc>
          <w:tcPr>
            <w:tcW w:w="6946" w:type="dxa"/>
          </w:tcPr>
          <w:p w14:paraId="6C66A6CB" w14:textId="3BCB74EB" w:rsidR="00405E15" w:rsidRPr="00BE6FBF" w:rsidRDefault="000D00CD" w:rsidP="00BE6FBF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BE6FBF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Особливості сімейного консультування</w:t>
            </w:r>
          </w:p>
        </w:tc>
        <w:tc>
          <w:tcPr>
            <w:tcW w:w="1276" w:type="dxa"/>
          </w:tcPr>
          <w:p w14:paraId="3919A8A4" w14:textId="77777777" w:rsidR="00405E15" w:rsidRPr="00C86923" w:rsidRDefault="00405E15" w:rsidP="000D00CD">
            <w:pPr>
              <w:jc w:val="center"/>
              <w:rPr>
                <w:sz w:val="28"/>
                <w:szCs w:val="28"/>
              </w:rPr>
            </w:pPr>
            <w:r w:rsidRPr="00C86923">
              <w:rPr>
                <w:sz w:val="28"/>
                <w:szCs w:val="28"/>
              </w:rPr>
              <w:t>2</w:t>
            </w:r>
          </w:p>
        </w:tc>
      </w:tr>
      <w:tr w:rsidR="00405E15" w:rsidRPr="008A5B1B" w14:paraId="609F2F94" w14:textId="77777777" w:rsidTr="000D00CD">
        <w:tc>
          <w:tcPr>
            <w:tcW w:w="1134" w:type="dxa"/>
          </w:tcPr>
          <w:p w14:paraId="231366ED" w14:textId="77777777" w:rsidR="00405E15" w:rsidRPr="008A5B1B" w:rsidRDefault="00405E15" w:rsidP="000D00CD">
            <w:pPr>
              <w:jc w:val="center"/>
            </w:pPr>
            <w:r>
              <w:t>5</w:t>
            </w:r>
          </w:p>
        </w:tc>
        <w:tc>
          <w:tcPr>
            <w:tcW w:w="6946" w:type="dxa"/>
          </w:tcPr>
          <w:p w14:paraId="3A605682" w14:textId="6D7E4162" w:rsidR="00405E15" w:rsidRPr="00BE6FBF" w:rsidRDefault="000D00CD" w:rsidP="00BE6FBF">
            <w:pPr>
              <w:jc w:val="both"/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>Консультування при переживанні горя</w:t>
            </w:r>
          </w:p>
        </w:tc>
        <w:tc>
          <w:tcPr>
            <w:tcW w:w="1276" w:type="dxa"/>
          </w:tcPr>
          <w:p w14:paraId="1CE38CD9" w14:textId="77777777" w:rsidR="00405E15" w:rsidRPr="00C86923" w:rsidRDefault="00405E15" w:rsidP="000D00CD">
            <w:pPr>
              <w:jc w:val="center"/>
              <w:rPr>
                <w:sz w:val="28"/>
                <w:szCs w:val="28"/>
              </w:rPr>
            </w:pPr>
            <w:r w:rsidRPr="00C86923">
              <w:rPr>
                <w:sz w:val="28"/>
                <w:szCs w:val="28"/>
              </w:rPr>
              <w:t>2</w:t>
            </w:r>
          </w:p>
        </w:tc>
      </w:tr>
      <w:tr w:rsidR="00405E15" w:rsidRPr="008A5B1B" w14:paraId="0971E683" w14:textId="77777777" w:rsidTr="000D00CD">
        <w:tc>
          <w:tcPr>
            <w:tcW w:w="1134" w:type="dxa"/>
          </w:tcPr>
          <w:p w14:paraId="55F13D4C" w14:textId="77777777" w:rsidR="00405E15" w:rsidRPr="008A5B1B" w:rsidRDefault="00405E15" w:rsidP="000D00CD">
            <w:pPr>
              <w:jc w:val="center"/>
            </w:pPr>
            <w:r>
              <w:t>6</w:t>
            </w:r>
          </w:p>
        </w:tc>
        <w:tc>
          <w:tcPr>
            <w:tcW w:w="6946" w:type="dxa"/>
          </w:tcPr>
          <w:p w14:paraId="22C9621B" w14:textId="395E7A1B" w:rsidR="00405E15" w:rsidRPr="00BE6FBF" w:rsidRDefault="00BE6FBF" w:rsidP="00BE6FBF">
            <w:pPr>
              <w:jc w:val="both"/>
              <w:rPr>
                <w:sz w:val="28"/>
                <w:szCs w:val="28"/>
              </w:rPr>
            </w:pPr>
            <w:r w:rsidRPr="00BE6FBF">
              <w:rPr>
                <w:sz w:val="28"/>
                <w:szCs w:val="28"/>
              </w:rPr>
              <w:t>Психологічна допомога при посттравматичному розладі</w:t>
            </w:r>
          </w:p>
        </w:tc>
        <w:tc>
          <w:tcPr>
            <w:tcW w:w="1276" w:type="dxa"/>
          </w:tcPr>
          <w:p w14:paraId="22C562F4" w14:textId="77777777" w:rsidR="00405E15" w:rsidRPr="00C86923" w:rsidRDefault="00405E15" w:rsidP="000D00CD">
            <w:pPr>
              <w:jc w:val="center"/>
              <w:rPr>
                <w:sz w:val="28"/>
                <w:szCs w:val="28"/>
              </w:rPr>
            </w:pPr>
            <w:r w:rsidRPr="00C86923">
              <w:rPr>
                <w:sz w:val="28"/>
                <w:szCs w:val="28"/>
              </w:rPr>
              <w:t>2</w:t>
            </w:r>
          </w:p>
        </w:tc>
      </w:tr>
      <w:tr w:rsidR="00405E15" w:rsidRPr="008A5B1B" w14:paraId="670B18F8" w14:textId="77777777" w:rsidTr="000D00CD">
        <w:tc>
          <w:tcPr>
            <w:tcW w:w="8080" w:type="dxa"/>
            <w:gridSpan w:val="2"/>
          </w:tcPr>
          <w:p w14:paraId="71A4E815" w14:textId="77777777" w:rsidR="00405E15" w:rsidRPr="008A5B1B" w:rsidRDefault="00405E15" w:rsidP="000D00CD">
            <w:r w:rsidRPr="008A5B1B">
              <w:rPr>
                <w:szCs w:val="28"/>
              </w:rPr>
              <w:t>Разом</w:t>
            </w:r>
          </w:p>
        </w:tc>
        <w:tc>
          <w:tcPr>
            <w:tcW w:w="1276" w:type="dxa"/>
          </w:tcPr>
          <w:p w14:paraId="5E686C2E" w14:textId="77777777" w:rsidR="00405E15" w:rsidRPr="00C86923" w:rsidRDefault="00405E15" w:rsidP="000D00CD">
            <w:pPr>
              <w:jc w:val="center"/>
              <w:rPr>
                <w:sz w:val="28"/>
                <w:szCs w:val="28"/>
              </w:rPr>
            </w:pPr>
            <w:r w:rsidRPr="00C86923">
              <w:rPr>
                <w:sz w:val="28"/>
                <w:szCs w:val="28"/>
              </w:rPr>
              <w:t>12</w:t>
            </w:r>
          </w:p>
        </w:tc>
      </w:tr>
    </w:tbl>
    <w:p w14:paraId="2FC9D064" w14:textId="77777777" w:rsidR="00405E15" w:rsidRDefault="00405E15" w:rsidP="00405E15">
      <w:pPr>
        <w:ind w:left="7513" w:hanging="7513"/>
        <w:jc w:val="center"/>
        <w:rPr>
          <w:b/>
          <w:szCs w:val="28"/>
        </w:rPr>
      </w:pPr>
    </w:p>
    <w:p w14:paraId="6C4C4E30" w14:textId="77777777" w:rsidR="00405E15" w:rsidRDefault="00405E15" w:rsidP="00405E15">
      <w:pPr>
        <w:ind w:left="7513" w:hanging="7513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7</w:t>
      </w:r>
      <w:r w:rsidRPr="008E7D26">
        <w:rPr>
          <w:b/>
          <w:sz w:val="28"/>
          <w:szCs w:val="28"/>
        </w:rPr>
        <w:t xml:space="preserve">. </w:t>
      </w:r>
      <w:r w:rsidRPr="003C72B9">
        <w:rPr>
          <w:b/>
          <w:sz w:val="28"/>
          <w:szCs w:val="28"/>
        </w:rPr>
        <w:t>Самостійна робота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513"/>
        <w:gridCol w:w="1417"/>
      </w:tblGrid>
      <w:tr w:rsidR="00405E15" w:rsidRPr="0060369D" w14:paraId="3A81438A" w14:textId="77777777" w:rsidTr="000D00CD">
        <w:tc>
          <w:tcPr>
            <w:tcW w:w="709" w:type="dxa"/>
            <w:shd w:val="clear" w:color="auto" w:fill="auto"/>
            <w:vAlign w:val="center"/>
          </w:tcPr>
          <w:p w14:paraId="46607AAD" w14:textId="77777777" w:rsidR="00405E15" w:rsidRPr="0060369D" w:rsidRDefault="00405E15" w:rsidP="000D00CD">
            <w:pPr>
              <w:ind w:left="142" w:hanging="142"/>
              <w:jc w:val="center"/>
            </w:pPr>
            <w:r w:rsidRPr="0060369D">
              <w:t>№</w:t>
            </w:r>
          </w:p>
          <w:p w14:paraId="7E4F26C5" w14:textId="77777777" w:rsidR="00405E15" w:rsidRPr="0060369D" w:rsidRDefault="00405E15" w:rsidP="000D00CD">
            <w:pPr>
              <w:ind w:left="142" w:hanging="142"/>
              <w:jc w:val="center"/>
            </w:pPr>
            <w:r w:rsidRPr="0060369D">
              <w:t>з/п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D8F514C" w14:textId="77777777" w:rsidR="00405E15" w:rsidRPr="0060369D" w:rsidRDefault="00405E15" w:rsidP="000D00CD">
            <w:pPr>
              <w:jc w:val="center"/>
            </w:pPr>
            <w:r w:rsidRPr="0060369D">
              <w:t>Назва теми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2EA2A8" w14:textId="77777777" w:rsidR="00405E15" w:rsidRPr="00DD38EF" w:rsidRDefault="00405E15" w:rsidP="000D00CD">
            <w:pPr>
              <w:jc w:val="center"/>
            </w:pPr>
            <w:r w:rsidRPr="00DD38EF">
              <w:t>Кількість</w:t>
            </w:r>
          </w:p>
          <w:p w14:paraId="1E22DCE7" w14:textId="77777777" w:rsidR="00405E15" w:rsidRPr="00DD38EF" w:rsidRDefault="00405E15" w:rsidP="000D00CD">
            <w:pPr>
              <w:jc w:val="center"/>
            </w:pPr>
            <w:r w:rsidRPr="00DD38EF">
              <w:t>годин</w:t>
            </w:r>
          </w:p>
        </w:tc>
      </w:tr>
      <w:tr w:rsidR="00405E15" w:rsidRPr="009A61C7" w14:paraId="007F65D7" w14:textId="77777777" w:rsidTr="000D00CD">
        <w:tc>
          <w:tcPr>
            <w:tcW w:w="709" w:type="dxa"/>
            <w:shd w:val="clear" w:color="auto" w:fill="auto"/>
          </w:tcPr>
          <w:p w14:paraId="0C08D2C3" w14:textId="77777777" w:rsidR="00405E15" w:rsidRPr="002B5F7C" w:rsidRDefault="00405E15" w:rsidP="000D00CD">
            <w:pPr>
              <w:jc w:val="center"/>
            </w:pPr>
            <w:r w:rsidRPr="002B5F7C">
              <w:t>1</w:t>
            </w:r>
          </w:p>
        </w:tc>
        <w:tc>
          <w:tcPr>
            <w:tcW w:w="7513" w:type="dxa"/>
            <w:shd w:val="clear" w:color="auto" w:fill="auto"/>
          </w:tcPr>
          <w:p w14:paraId="498A3D35" w14:textId="135C744B" w:rsidR="00405E15" w:rsidRPr="00C86923" w:rsidRDefault="00405E15" w:rsidP="000D00CD">
            <w:pPr>
              <w:pStyle w:val="21"/>
              <w:spacing w:after="0" w:line="240" w:lineRule="auto"/>
            </w:pPr>
            <w:r w:rsidRPr="00C86923">
              <w:t xml:space="preserve">Вступ у </w:t>
            </w:r>
            <w:r w:rsidR="00983006" w:rsidRPr="005E67F7">
              <w:t>психологічне консультування.</w:t>
            </w:r>
          </w:p>
          <w:p w14:paraId="575B0733" w14:textId="0C2D62B5" w:rsidR="00405E15" w:rsidRPr="00C86923" w:rsidRDefault="00405E15" w:rsidP="000D00CD">
            <w:pPr>
              <w:pStyle w:val="21"/>
              <w:spacing w:after="0" w:line="240" w:lineRule="auto"/>
              <w:rPr>
                <w:bCs/>
                <w:i/>
                <w:iCs/>
              </w:rPr>
            </w:pPr>
            <w:r w:rsidRPr="00C86923">
              <w:rPr>
                <w:i/>
              </w:rPr>
              <w:t>Завдання:</w:t>
            </w:r>
            <w:r w:rsidRPr="00C86923">
              <w:t xml:space="preserve"> Підготувати доповідь на тему: </w:t>
            </w:r>
            <w:r w:rsidR="00983006" w:rsidRPr="00983006">
              <w:t>"</w:t>
            </w:r>
            <w:r w:rsidR="00983006" w:rsidRPr="00983006">
              <w:rPr>
                <w:iCs/>
                <w:color w:val="000000"/>
              </w:rPr>
              <w:t>Загальні проблеми психологічного консультування</w:t>
            </w:r>
            <w:r w:rsidR="00983006" w:rsidRPr="00983006">
              <w:t xml:space="preserve"> </w:t>
            </w:r>
            <w:r w:rsidRPr="00983006">
              <w:t>”.</w:t>
            </w:r>
          </w:p>
        </w:tc>
        <w:tc>
          <w:tcPr>
            <w:tcW w:w="1417" w:type="dxa"/>
            <w:shd w:val="clear" w:color="auto" w:fill="auto"/>
          </w:tcPr>
          <w:p w14:paraId="5A300D69" w14:textId="5C4733B5" w:rsidR="00405E15" w:rsidRPr="009A61C7" w:rsidRDefault="001D5196" w:rsidP="000D00CD">
            <w:pPr>
              <w:jc w:val="center"/>
            </w:pPr>
            <w:r>
              <w:t>11</w:t>
            </w:r>
          </w:p>
        </w:tc>
      </w:tr>
      <w:tr w:rsidR="00405E15" w:rsidRPr="009A61C7" w14:paraId="5D93A8CA" w14:textId="77777777" w:rsidTr="000D00CD">
        <w:tc>
          <w:tcPr>
            <w:tcW w:w="709" w:type="dxa"/>
            <w:shd w:val="clear" w:color="auto" w:fill="auto"/>
          </w:tcPr>
          <w:p w14:paraId="3272A3C7" w14:textId="77777777" w:rsidR="00405E15" w:rsidRPr="002B5F7C" w:rsidRDefault="00405E15" w:rsidP="000D00CD">
            <w:pPr>
              <w:jc w:val="center"/>
            </w:pPr>
            <w:r w:rsidRPr="002B5F7C">
              <w:t>2</w:t>
            </w:r>
          </w:p>
        </w:tc>
        <w:tc>
          <w:tcPr>
            <w:tcW w:w="7513" w:type="dxa"/>
            <w:shd w:val="clear" w:color="auto" w:fill="auto"/>
          </w:tcPr>
          <w:p w14:paraId="0DEE8E01" w14:textId="77777777" w:rsidR="00983006" w:rsidRDefault="00983006" w:rsidP="000D00CD">
            <w:pPr>
              <w:pStyle w:val="21"/>
              <w:spacing w:after="0" w:line="240" w:lineRule="auto"/>
            </w:pPr>
            <w:r w:rsidRPr="005E67F7">
              <w:t xml:space="preserve">Особистість </w:t>
            </w:r>
            <w:proofErr w:type="spellStart"/>
            <w:r w:rsidRPr="005E67F7">
              <w:t>консультанта.</w:t>
            </w:r>
          </w:p>
          <w:p w14:paraId="25FE3FDF" w14:textId="4C2C6297" w:rsidR="00405E15" w:rsidRPr="00C86923" w:rsidRDefault="00405E15" w:rsidP="000D00CD">
            <w:pPr>
              <w:pStyle w:val="21"/>
              <w:spacing w:after="0" w:line="240" w:lineRule="auto"/>
              <w:rPr>
                <w:bCs/>
              </w:rPr>
            </w:pPr>
            <w:proofErr w:type="spellEnd"/>
            <w:r w:rsidRPr="00C86923">
              <w:rPr>
                <w:bCs/>
                <w:i/>
              </w:rPr>
              <w:lastRenderedPageBreak/>
              <w:t xml:space="preserve">Завдання: </w:t>
            </w:r>
            <w:r w:rsidR="00983006" w:rsidRPr="00983006">
              <w:rPr>
                <w:bCs/>
                <w:iCs/>
              </w:rPr>
              <w:t>скласти м</w:t>
            </w:r>
            <w:r w:rsidR="00983006" w:rsidRPr="00983006">
              <w:rPr>
                <w:bCs/>
                <w:iCs/>
              </w:rPr>
              <w:t>одель професійного психолога-консультанта</w:t>
            </w:r>
          </w:p>
        </w:tc>
        <w:tc>
          <w:tcPr>
            <w:tcW w:w="1417" w:type="dxa"/>
            <w:shd w:val="clear" w:color="auto" w:fill="auto"/>
          </w:tcPr>
          <w:p w14:paraId="25E5023D" w14:textId="7974F5A7" w:rsidR="00405E15" w:rsidRPr="009A61C7" w:rsidRDefault="00405E15" w:rsidP="000D00CD">
            <w:pPr>
              <w:jc w:val="center"/>
            </w:pPr>
            <w:r w:rsidRPr="009A61C7">
              <w:lastRenderedPageBreak/>
              <w:t>1</w:t>
            </w:r>
            <w:r w:rsidR="001D5196">
              <w:t>1</w:t>
            </w:r>
          </w:p>
        </w:tc>
      </w:tr>
      <w:tr w:rsidR="00405E15" w:rsidRPr="009A61C7" w14:paraId="21263F00" w14:textId="77777777" w:rsidTr="000D00CD">
        <w:tc>
          <w:tcPr>
            <w:tcW w:w="709" w:type="dxa"/>
            <w:shd w:val="clear" w:color="auto" w:fill="auto"/>
          </w:tcPr>
          <w:p w14:paraId="04BF23EE" w14:textId="77777777" w:rsidR="00405E15" w:rsidRPr="002B5F7C" w:rsidRDefault="00405E15" w:rsidP="000D00CD">
            <w:pPr>
              <w:jc w:val="center"/>
            </w:pPr>
            <w:r w:rsidRPr="002B5F7C">
              <w:t>3</w:t>
            </w:r>
          </w:p>
        </w:tc>
        <w:tc>
          <w:tcPr>
            <w:tcW w:w="7513" w:type="dxa"/>
            <w:shd w:val="clear" w:color="auto" w:fill="auto"/>
          </w:tcPr>
          <w:p w14:paraId="256B6022" w14:textId="77777777" w:rsidR="00983006" w:rsidRDefault="00983006" w:rsidP="000D00CD">
            <w:pPr>
              <w:pStyle w:val="21"/>
              <w:spacing w:after="0" w:line="240" w:lineRule="auto"/>
            </w:pPr>
            <w:r w:rsidRPr="005E67F7">
              <w:t xml:space="preserve">Консультативний </w:t>
            </w:r>
            <w:proofErr w:type="spellStart"/>
            <w:r w:rsidRPr="005E67F7">
              <w:t>контакт.</w:t>
            </w:r>
          </w:p>
          <w:p w14:paraId="1C4C3A71" w14:textId="1C511CF7" w:rsidR="00405E15" w:rsidRPr="00C86923" w:rsidRDefault="00405E15" w:rsidP="000D00CD">
            <w:pPr>
              <w:pStyle w:val="21"/>
              <w:spacing w:after="0" w:line="240" w:lineRule="auto"/>
              <w:rPr>
                <w:bCs/>
              </w:rPr>
            </w:pPr>
            <w:proofErr w:type="spellEnd"/>
            <w:r w:rsidRPr="00C86923">
              <w:rPr>
                <w:i/>
              </w:rPr>
              <w:t>Завдання:</w:t>
            </w:r>
            <w:r w:rsidRPr="00C86923">
              <w:t xml:space="preserve"> </w:t>
            </w:r>
            <w:r w:rsidR="00983006" w:rsidRPr="00983006">
              <w:t>розкрити особливості о</w:t>
            </w:r>
            <w:r w:rsidR="00983006" w:rsidRPr="00983006">
              <w:rPr>
                <w:color w:val="000000"/>
              </w:rPr>
              <w:t>рганізаці</w:t>
            </w:r>
            <w:r w:rsidR="00983006" w:rsidRPr="00983006">
              <w:rPr>
                <w:color w:val="000000"/>
              </w:rPr>
              <w:t>ї</w:t>
            </w:r>
            <w:r w:rsidR="00983006" w:rsidRPr="00983006">
              <w:rPr>
                <w:color w:val="000000"/>
              </w:rPr>
              <w:t xml:space="preserve"> роботи психологічної консультації</w:t>
            </w:r>
            <w:r w:rsidR="00983006" w:rsidRPr="00983006">
              <w:rPr>
                <w:color w:val="000000"/>
              </w:rPr>
              <w:t xml:space="preserve"> у рефераті</w:t>
            </w:r>
          </w:p>
        </w:tc>
        <w:tc>
          <w:tcPr>
            <w:tcW w:w="1417" w:type="dxa"/>
            <w:shd w:val="clear" w:color="auto" w:fill="auto"/>
          </w:tcPr>
          <w:p w14:paraId="336ABECB" w14:textId="277C3AC2" w:rsidR="00405E15" w:rsidRPr="009A61C7" w:rsidRDefault="001D5196" w:rsidP="000D00CD">
            <w:pPr>
              <w:jc w:val="center"/>
            </w:pPr>
            <w:r>
              <w:t>11</w:t>
            </w:r>
          </w:p>
        </w:tc>
      </w:tr>
      <w:tr w:rsidR="00405E15" w:rsidRPr="009A61C7" w14:paraId="202A2E98" w14:textId="77777777" w:rsidTr="000D00CD">
        <w:tc>
          <w:tcPr>
            <w:tcW w:w="709" w:type="dxa"/>
            <w:shd w:val="clear" w:color="auto" w:fill="auto"/>
          </w:tcPr>
          <w:p w14:paraId="534BA0E4" w14:textId="77777777" w:rsidR="00405E15" w:rsidRPr="002B5F7C" w:rsidRDefault="00405E15" w:rsidP="000D00CD">
            <w:pPr>
              <w:jc w:val="center"/>
            </w:pPr>
            <w:r w:rsidRPr="002B5F7C">
              <w:t>4</w:t>
            </w:r>
          </w:p>
        </w:tc>
        <w:tc>
          <w:tcPr>
            <w:tcW w:w="7513" w:type="dxa"/>
            <w:shd w:val="clear" w:color="auto" w:fill="auto"/>
          </w:tcPr>
          <w:p w14:paraId="234FEF14" w14:textId="77777777" w:rsidR="00983006" w:rsidRDefault="00983006" w:rsidP="000D00CD">
            <w:pPr>
              <w:pStyle w:val="21"/>
              <w:spacing w:after="0" w:line="240" w:lineRule="auto"/>
            </w:pPr>
            <w:r w:rsidRPr="005E67F7">
              <w:t>Процедури психологічного консультування</w:t>
            </w:r>
            <w:r>
              <w:t>.</w:t>
            </w:r>
          </w:p>
          <w:p w14:paraId="11874378" w14:textId="0475A5BB" w:rsidR="00405E15" w:rsidRPr="00C86923" w:rsidRDefault="00405E15" w:rsidP="000D00CD">
            <w:pPr>
              <w:pStyle w:val="21"/>
              <w:spacing w:after="0" w:line="240" w:lineRule="auto"/>
              <w:rPr>
                <w:bCs/>
              </w:rPr>
            </w:pPr>
            <w:r w:rsidRPr="00C86923">
              <w:rPr>
                <w:i/>
              </w:rPr>
              <w:t>Завдання:</w:t>
            </w:r>
            <w:r w:rsidRPr="00C86923">
              <w:t xml:space="preserve"> скласти схему </w:t>
            </w:r>
            <w:r w:rsidR="001D5196">
              <w:t>етапів психологічного консультування.</w:t>
            </w:r>
          </w:p>
        </w:tc>
        <w:tc>
          <w:tcPr>
            <w:tcW w:w="1417" w:type="dxa"/>
            <w:shd w:val="clear" w:color="auto" w:fill="auto"/>
          </w:tcPr>
          <w:p w14:paraId="0D34082C" w14:textId="46D633B1" w:rsidR="00405E15" w:rsidRPr="009A61C7" w:rsidRDefault="001D5196" w:rsidP="000D00CD">
            <w:pPr>
              <w:jc w:val="center"/>
            </w:pPr>
            <w:r>
              <w:t>12</w:t>
            </w:r>
          </w:p>
        </w:tc>
      </w:tr>
      <w:tr w:rsidR="00405E15" w:rsidRPr="009A61C7" w14:paraId="30782433" w14:textId="77777777" w:rsidTr="000D00CD">
        <w:trPr>
          <w:trHeight w:val="753"/>
        </w:trPr>
        <w:tc>
          <w:tcPr>
            <w:tcW w:w="709" w:type="dxa"/>
            <w:shd w:val="clear" w:color="auto" w:fill="auto"/>
          </w:tcPr>
          <w:p w14:paraId="0D4A2FF3" w14:textId="77777777" w:rsidR="00405E15" w:rsidRPr="002B5F7C" w:rsidRDefault="00405E15" w:rsidP="000D00CD">
            <w:pPr>
              <w:jc w:val="center"/>
            </w:pPr>
            <w:r w:rsidRPr="002B5F7C">
              <w:t>5</w:t>
            </w:r>
          </w:p>
        </w:tc>
        <w:tc>
          <w:tcPr>
            <w:tcW w:w="7513" w:type="dxa"/>
            <w:shd w:val="clear" w:color="auto" w:fill="auto"/>
          </w:tcPr>
          <w:p w14:paraId="05F404B2" w14:textId="77777777" w:rsidR="001D5196" w:rsidRDefault="001D5196" w:rsidP="000D00CD">
            <w:pPr>
              <w:pStyle w:val="21"/>
              <w:spacing w:after="0" w:line="240" w:lineRule="auto"/>
            </w:pPr>
            <w:r w:rsidRPr="005E67F7">
              <w:t xml:space="preserve">Прийми ведення </w:t>
            </w:r>
            <w:proofErr w:type="spellStart"/>
            <w:r w:rsidRPr="005E67F7">
              <w:t>клієнта.</w:t>
            </w:r>
          </w:p>
          <w:p w14:paraId="0B160FBB" w14:textId="4CF5A265" w:rsidR="00405E15" w:rsidRPr="00C86923" w:rsidRDefault="00405E15" w:rsidP="000D00CD">
            <w:pPr>
              <w:pStyle w:val="21"/>
              <w:spacing w:after="0" w:line="240" w:lineRule="auto"/>
              <w:rPr>
                <w:bCs/>
              </w:rPr>
            </w:pPr>
            <w:proofErr w:type="spellEnd"/>
            <w:r w:rsidRPr="00C86923">
              <w:rPr>
                <w:i/>
              </w:rPr>
              <w:t>Завдання:</w:t>
            </w:r>
            <w:r w:rsidR="001D5196">
              <w:t xml:space="preserve"> визначити критерії оцінки результатів психологічного консультування</w:t>
            </w:r>
            <w:r w:rsidRPr="00C86923">
              <w:rPr>
                <w:bCs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68661D1F" w14:textId="51EF2DD9" w:rsidR="00405E15" w:rsidRPr="009A61C7" w:rsidRDefault="00405E15" w:rsidP="000D00CD">
            <w:pPr>
              <w:jc w:val="center"/>
            </w:pPr>
            <w:r w:rsidRPr="009A61C7">
              <w:rPr>
                <w:lang w:val="en-US"/>
              </w:rPr>
              <w:t>1</w:t>
            </w:r>
            <w:r w:rsidR="001D5196">
              <w:t>1</w:t>
            </w:r>
          </w:p>
        </w:tc>
      </w:tr>
      <w:tr w:rsidR="00405E15" w:rsidRPr="009A61C7" w14:paraId="577C6AF6" w14:textId="77777777" w:rsidTr="000D00CD">
        <w:tc>
          <w:tcPr>
            <w:tcW w:w="8222" w:type="dxa"/>
            <w:gridSpan w:val="2"/>
            <w:shd w:val="clear" w:color="auto" w:fill="auto"/>
          </w:tcPr>
          <w:p w14:paraId="27086CB5" w14:textId="77777777" w:rsidR="00405E15" w:rsidRPr="00A62772" w:rsidRDefault="00405E15" w:rsidP="000D00CD">
            <w:pPr>
              <w:pStyle w:val="21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Разом</w:t>
            </w:r>
          </w:p>
        </w:tc>
        <w:tc>
          <w:tcPr>
            <w:tcW w:w="1417" w:type="dxa"/>
            <w:shd w:val="clear" w:color="auto" w:fill="auto"/>
          </w:tcPr>
          <w:p w14:paraId="093F2BB5" w14:textId="77777777" w:rsidR="00405E15" w:rsidRPr="009A61C7" w:rsidRDefault="00405E15" w:rsidP="000D00CD">
            <w:pPr>
              <w:jc w:val="center"/>
            </w:pPr>
            <w:r w:rsidRPr="009A61C7">
              <w:t>56</w:t>
            </w:r>
          </w:p>
        </w:tc>
      </w:tr>
    </w:tbl>
    <w:p w14:paraId="5B203FA6" w14:textId="77777777" w:rsidR="00405E15" w:rsidRPr="003B1438" w:rsidRDefault="00405E15" w:rsidP="00405E15">
      <w:pPr>
        <w:ind w:firstLine="284"/>
        <w:rPr>
          <w:b/>
          <w:sz w:val="10"/>
          <w:szCs w:val="10"/>
        </w:rPr>
      </w:pPr>
    </w:p>
    <w:p w14:paraId="7F36ACCD" w14:textId="77777777" w:rsidR="00405E15" w:rsidRDefault="00405E15" w:rsidP="00405E15">
      <w:pPr>
        <w:ind w:firstLine="180"/>
        <w:jc w:val="center"/>
        <w:rPr>
          <w:szCs w:val="28"/>
        </w:rPr>
      </w:pPr>
    </w:p>
    <w:p w14:paraId="6F902B15" w14:textId="77777777" w:rsidR="00405E15" w:rsidRDefault="00405E15" w:rsidP="00405E1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8</w:t>
      </w:r>
      <w:r w:rsidRPr="008E7D26">
        <w:rPr>
          <w:b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   </w:t>
      </w:r>
      <w:r w:rsidRPr="001571FD">
        <w:rPr>
          <w:b/>
          <w:bCs/>
          <w:sz w:val="28"/>
          <w:szCs w:val="28"/>
        </w:rPr>
        <w:t>Види контролю і система накопичення балів</w:t>
      </w:r>
    </w:p>
    <w:p w14:paraId="08D1B327" w14:textId="77777777" w:rsidR="00405E15" w:rsidRDefault="00405E15" w:rsidP="00405E15">
      <w:pPr>
        <w:ind w:firstLine="709"/>
        <w:jc w:val="both"/>
        <w:rPr>
          <w:rFonts w:eastAsia="MS Mincho"/>
        </w:rPr>
      </w:pPr>
      <w:r w:rsidRPr="0056745A">
        <w:rPr>
          <w:bCs/>
        </w:rPr>
        <w:t xml:space="preserve">Накопичення балів студентами відбувається у період вивчення дисципліни на підставі проведення викладачем двох основних видів контролю: </w:t>
      </w:r>
      <w:r w:rsidRPr="0056745A">
        <w:rPr>
          <w:b/>
          <w:bCs/>
        </w:rPr>
        <w:t>п</w:t>
      </w:r>
      <w:r w:rsidRPr="0056745A">
        <w:rPr>
          <w:rFonts w:eastAsia="MS Mincho"/>
          <w:b/>
        </w:rPr>
        <w:t>оточного (</w:t>
      </w:r>
      <w:r w:rsidRPr="0056745A">
        <w:rPr>
          <w:rFonts w:eastAsia="MS Mincho"/>
        </w:rPr>
        <w:t xml:space="preserve">перевірка рівня засвоєння студентами навчального матеріалу в обсязі певної теми чи окремого розділу) та </w:t>
      </w:r>
      <w:r w:rsidRPr="0056745A">
        <w:rPr>
          <w:rFonts w:eastAsia="MS Mincho"/>
          <w:b/>
        </w:rPr>
        <w:t>п</w:t>
      </w:r>
      <w:r w:rsidRPr="0056745A">
        <w:rPr>
          <w:rFonts w:eastAsia="MS Mincho"/>
          <w:b/>
          <w:bCs/>
        </w:rPr>
        <w:t>ідсумкового (</w:t>
      </w:r>
      <w:r w:rsidRPr="0056745A">
        <w:rPr>
          <w:rFonts w:eastAsia="MS Mincho"/>
        </w:rPr>
        <w:t xml:space="preserve">перевірка рівня засвоєння студентами навчального матеріалу по завершенню курсу). </w:t>
      </w:r>
    </w:p>
    <w:p w14:paraId="6FD28FA5" w14:textId="77777777" w:rsidR="00405E15" w:rsidRDefault="00405E15" w:rsidP="00405E15">
      <w:pPr>
        <w:jc w:val="both"/>
        <w:rPr>
          <w:bCs/>
          <w:sz w:val="16"/>
          <w:szCs w:val="16"/>
        </w:rPr>
      </w:pPr>
    </w:p>
    <w:tbl>
      <w:tblPr>
        <w:tblW w:w="4803" w:type="pct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1"/>
        <w:gridCol w:w="3169"/>
        <w:gridCol w:w="264"/>
        <w:gridCol w:w="1056"/>
        <w:gridCol w:w="1057"/>
      </w:tblGrid>
      <w:tr w:rsidR="00405E15" w:rsidRPr="000201AE" w14:paraId="16CC7760" w14:textId="77777777" w:rsidTr="000D00CD">
        <w:trPr>
          <w:cantSplit/>
        </w:trPr>
        <w:tc>
          <w:tcPr>
            <w:tcW w:w="3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DD9AC8" w14:textId="77777777" w:rsidR="00405E15" w:rsidRPr="00EA4E11" w:rsidRDefault="00405E15" w:rsidP="000D00CD">
            <w:pPr>
              <w:jc w:val="center"/>
            </w:pPr>
            <w:r w:rsidRPr="00EA4E11">
              <w:rPr>
                <w:bCs/>
              </w:rPr>
              <w:t>Поточне тестування та самостійна робота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87F5F2" w14:textId="77777777" w:rsidR="00405E15" w:rsidRPr="00EA4E11" w:rsidRDefault="00405E15" w:rsidP="000D00CD">
            <w:pPr>
              <w:jc w:val="center"/>
            </w:pPr>
            <w:r>
              <w:t xml:space="preserve">Залік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F33888" w14:textId="77777777" w:rsidR="00405E15" w:rsidRPr="00EA4E11" w:rsidRDefault="00405E15" w:rsidP="000D00CD">
            <w:pPr>
              <w:jc w:val="center"/>
            </w:pPr>
            <w:r w:rsidRPr="00EA4E11">
              <w:t>Сума</w:t>
            </w:r>
          </w:p>
        </w:tc>
      </w:tr>
      <w:tr w:rsidR="00405E15" w:rsidRPr="00EA4E11" w14:paraId="77045FF0" w14:textId="77777777" w:rsidTr="000D00CD">
        <w:trPr>
          <w:cantSplit/>
        </w:trPr>
        <w:tc>
          <w:tcPr>
            <w:tcW w:w="1911" w:type="pct"/>
            <w:tcMar>
              <w:left w:w="57" w:type="dxa"/>
              <w:right w:w="57" w:type="dxa"/>
            </w:tcMar>
          </w:tcPr>
          <w:p w14:paraId="3D0C59AB" w14:textId="77777777" w:rsidR="00405E15" w:rsidRPr="00EA4E11" w:rsidRDefault="00405E15" w:rsidP="000D00CD">
            <w:pPr>
              <w:jc w:val="center"/>
            </w:pPr>
            <w:r w:rsidRPr="00EA4E11">
              <w:t>Розділ 1</w:t>
            </w:r>
          </w:p>
        </w:tc>
        <w:tc>
          <w:tcPr>
            <w:tcW w:w="1765" w:type="pct"/>
            <w:tcBorders>
              <w:right w:val="nil"/>
            </w:tcBorders>
            <w:tcMar>
              <w:left w:w="57" w:type="dxa"/>
              <w:right w:w="57" w:type="dxa"/>
            </w:tcMar>
          </w:tcPr>
          <w:p w14:paraId="1DD8CD04" w14:textId="77777777" w:rsidR="00405E15" w:rsidRPr="00EA4E11" w:rsidRDefault="00405E15" w:rsidP="000D00CD">
            <w:pPr>
              <w:jc w:val="center"/>
            </w:pPr>
            <w:r>
              <w:t>Розділ 2</w:t>
            </w:r>
          </w:p>
        </w:tc>
        <w:tc>
          <w:tcPr>
            <w:tcW w:w="146" w:type="pct"/>
            <w:vMerge w:val="restart"/>
            <w:tcBorders>
              <w:left w:val="nil"/>
            </w:tcBorders>
          </w:tcPr>
          <w:p w14:paraId="213DC867" w14:textId="77777777" w:rsidR="00405E15" w:rsidRPr="00EA4E11" w:rsidRDefault="00405E15" w:rsidP="000D00CD">
            <w:pPr>
              <w:jc w:val="center"/>
            </w:pPr>
          </w:p>
        </w:tc>
        <w:tc>
          <w:tcPr>
            <w:tcW w:w="588" w:type="pct"/>
            <w:vMerge w:val="restart"/>
            <w:tcMar>
              <w:left w:w="57" w:type="dxa"/>
              <w:right w:w="57" w:type="dxa"/>
            </w:tcMar>
          </w:tcPr>
          <w:p w14:paraId="5A3DE8DD" w14:textId="77777777" w:rsidR="00405E15" w:rsidRPr="00EA4E11" w:rsidRDefault="00405E15" w:rsidP="000D00CD">
            <w:pPr>
              <w:jc w:val="center"/>
            </w:pPr>
          </w:p>
        </w:tc>
        <w:tc>
          <w:tcPr>
            <w:tcW w:w="589" w:type="pct"/>
            <w:vMerge w:val="restart"/>
            <w:tcMar>
              <w:left w:w="57" w:type="dxa"/>
              <w:right w:w="57" w:type="dxa"/>
            </w:tcMar>
          </w:tcPr>
          <w:p w14:paraId="141B5123" w14:textId="77777777" w:rsidR="00405E15" w:rsidRPr="00EA4E11" w:rsidRDefault="00405E15" w:rsidP="000D00CD">
            <w:pPr>
              <w:jc w:val="center"/>
            </w:pPr>
          </w:p>
        </w:tc>
      </w:tr>
      <w:tr w:rsidR="00405E15" w:rsidRPr="00EA4E11" w14:paraId="2B2EB585" w14:textId="77777777" w:rsidTr="000D00CD">
        <w:trPr>
          <w:cantSplit/>
        </w:trPr>
        <w:tc>
          <w:tcPr>
            <w:tcW w:w="1911" w:type="pct"/>
            <w:tcMar>
              <w:left w:w="57" w:type="dxa"/>
              <w:right w:w="57" w:type="dxa"/>
            </w:tcMar>
            <w:vAlign w:val="center"/>
          </w:tcPr>
          <w:p w14:paraId="7DE16B2D" w14:textId="77777777" w:rsidR="00405E15" w:rsidRPr="00EA4E11" w:rsidRDefault="00405E15" w:rsidP="000D00CD">
            <w:pPr>
              <w:jc w:val="center"/>
            </w:pPr>
            <w:r w:rsidRPr="00EA4E11">
              <w:t>30</w:t>
            </w:r>
          </w:p>
        </w:tc>
        <w:tc>
          <w:tcPr>
            <w:tcW w:w="1765" w:type="pct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4BD99A41" w14:textId="77777777" w:rsidR="00405E15" w:rsidRPr="00EA4E11" w:rsidRDefault="00405E15" w:rsidP="000D00CD">
            <w:pPr>
              <w:jc w:val="center"/>
            </w:pPr>
            <w:r>
              <w:t>3</w:t>
            </w:r>
            <w:r w:rsidRPr="00EA4E11">
              <w:t>0</w:t>
            </w:r>
          </w:p>
        </w:tc>
        <w:tc>
          <w:tcPr>
            <w:tcW w:w="146" w:type="pct"/>
            <w:vMerge/>
            <w:tcBorders>
              <w:left w:val="nil"/>
            </w:tcBorders>
            <w:vAlign w:val="center"/>
          </w:tcPr>
          <w:p w14:paraId="75FF81A8" w14:textId="77777777" w:rsidR="00405E15" w:rsidRPr="00EA4E11" w:rsidRDefault="00405E15" w:rsidP="000D00CD">
            <w:pPr>
              <w:jc w:val="center"/>
            </w:pPr>
          </w:p>
        </w:tc>
        <w:tc>
          <w:tcPr>
            <w:tcW w:w="588" w:type="pct"/>
            <w:vMerge/>
            <w:tcMar>
              <w:left w:w="57" w:type="dxa"/>
              <w:right w:w="57" w:type="dxa"/>
            </w:tcMar>
            <w:vAlign w:val="center"/>
          </w:tcPr>
          <w:p w14:paraId="661E0643" w14:textId="77777777" w:rsidR="00405E15" w:rsidRPr="00EA4E11" w:rsidRDefault="00405E15" w:rsidP="000D00CD">
            <w:pPr>
              <w:jc w:val="center"/>
            </w:pPr>
          </w:p>
        </w:tc>
        <w:tc>
          <w:tcPr>
            <w:tcW w:w="589" w:type="pct"/>
            <w:vMerge/>
            <w:tcMar>
              <w:left w:w="57" w:type="dxa"/>
              <w:right w:w="57" w:type="dxa"/>
            </w:tcMar>
            <w:vAlign w:val="center"/>
          </w:tcPr>
          <w:p w14:paraId="28E31879" w14:textId="77777777" w:rsidR="00405E15" w:rsidRPr="00EA4E11" w:rsidRDefault="00405E15" w:rsidP="000D00CD">
            <w:pPr>
              <w:jc w:val="center"/>
            </w:pPr>
          </w:p>
        </w:tc>
      </w:tr>
    </w:tbl>
    <w:p w14:paraId="39F687CF" w14:textId="77777777" w:rsidR="00405E15" w:rsidRPr="003F2013" w:rsidRDefault="00405E15" w:rsidP="00405E15">
      <w:pPr>
        <w:ind w:firstLine="180"/>
        <w:jc w:val="center"/>
        <w:rPr>
          <w:sz w:val="16"/>
          <w:szCs w:val="16"/>
        </w:rPr>
      </w:pPr>
    </w:p>
    <w:p w14:paraId="41C4D788" w14:textId="77777777" w:rsidR="00405E15" w:rsidRPr="0056745A" w:rsidRDefault="00405E15" w:rsidP="00405E15">
      <w:pPr>
        <w:ind w:firstLine="709"/>
        <w:jc w:val="both"/>
        <w:rPr>
          <w:bCs/>
          <w:spacing w:val="-20"/>
        </w:rPr>
      </w:pPr>
      <w:r w:rsidRPr="0056745A">
        <w:rPr>
          <w:bCs/>
        </w:rPr>
        <w:t>Максимальна кількість балів за результатами</w:t>
      </w:r>
      <w:r w:rsidRPr="0056745A">
        <w:rPr>
          <w:bCs/>
          <w:spacing w:val="-20"/>
        </w:rPr>
        <w:t xml:space="preserve"> поточного</w:t>
      </w:r>
      <w:r w:rsidRPr="0056745A">
        <w:rPr>
          <w:bCs/>
        </w:rPr>
        <w:t xml:space="preserve"> контролю складає 60 балів,</w:t>
      </w:r>
      <w:r w:rsidRPr="0056745A">
        <w:rPr>
          <w:bCs/>
          <w:spacing w:val="-20"/>
        </w:rPr>
        <w:t xml:space="preserve"> з яких:</w:t>
      </w:r>
    </w:p>
    <w:p w14:paraId="378D5340" w14:textId="77777777" w:rsidR="00405E15" w:rsidRPr="0056745A" w:rsidRDefault="00405E15" w:rsidP="00405E15">
      <w:pPr>
        <w:ind w:firstLine="709"/>
        <w:jc w:val="both"/>
        <w:rPr>
          <w:bCs/>
        </w:rPr>
      </w:pPr>
      <w:r w:rsidRPr="0056745A">
        <w:rPr>
          <w:bCs/>
        </w:rPr>
        <w:t>- 30 - за теоретичні знання (доп</w:t>
      </w:r>
      <w:r>
        <w:rPr>
          <w:bCs/>
        </w:rPr>
        <w:t>овіді на семінарських</w:t>
      </w:r>
      <w:r w:rsidRPr="0056745A">
        <w:rPr>
          <w:bCs/>
        </w:rPr>
        <w:t xml:space="preserve"> заняттях, пр</w:t>
      </w:r>
      <w:r>
        <w:rPr>
          <w:bCs/>
        </w:rPr>
        <w:t>оходження поточного</w:t>
      </w:r>
      <w:r w:rsidRPr="0056745A">
        <w:rPr>
          <w:bCs/>
        </w:rPr>
        <w:t xml:space="preserve"> тестування);</w:t>
      </w:r>
    </w:p>
    <w:p w14:paraId="43BF85BB" w14:textId="77777777" w:rsidR="00405E15" w:rsidRPr="0056745A" w:rsidRDefault="00405E15" w:rsidP="00405E15">
      <w:pPr>
        <w:ind w:firstLine="709"/>
        <w:jc w:val="both"/>
        <w:rPr>
          <w:bCs/>
        </w:rPr>
      </w:pPr>
      <w:r w:rsidRPr="0056745A">
        <w:rPr>
          <w:bCs/>
        </w:rPr>
        <w:t>- 30 - за практичні вміння (проведення діагностичних про</w:t>
      </w:r>
      <w:r>
        <w:rPr>
          <w:bCs/>
        </w:rPr>
        <w:t>цедур на семінарських</w:t>
      </w:r>
      <w:r w:rsidRPr="0056745A">
        <w:rPr>
          <w:bCs/>
        </w:rPr>
        <w:t xml:space="preserve"> заняттях, виконання і презентація науково-дослідного завдання).</w:t>
      </w:r>
    </w:p>
    <w:p w14:paraId="257A3BB7" w14:textId="77777777" w:rsidR="00405E15" w:rsidRPr="006A317D" w:rsidRDefault="00405E15" w:rsidP="00405E15">
      <w:pPr>
        <w:ind w:firstLine="709"/>
        <w:jc w:val="both"/>
        <w:rPr>
          <w:b/>
          <w:bCs/>
        </w:rPr>
      </w:pPr>
      <w:r w:rsidRPr="00537D0F">
        <w:rPr>
          <w:b/>
          <w:bCs/>
        </w:rPr>
        <w:t>Допуск до підсумкового контролю складає 35 балів.</w:t>
      </w:r>
    </w:p>
    <w:p w14:paraId="5D519AB8" w14:textId="77777777" w:rsidR="00405E15" w:rsidRPr="003F2013" w:rsidRDefault="00405E15" w:rsidP="00405E15">
      <w:pPr>
        <w:ind w:firstLine="709"/>
        <w:jc w:val="both"/>
        <w:rPr>
          <w:bCs/>
          <w:spacing w:val="-20"/>
        </w:rPr>
      </w:pPr>
      <w:r w:rsidRPr="0056745A">
        <w:rPr>
          <w:bCs/>
        </w:rPr>
        <w:t xml:space="preserve">Максимальна </w:t>
      </w:r>
      <w:r w:rsidRPr="003F2013">
        <w:rPr>
          <w:bCs/>
          <w:spacing w:val="-20"/>
        </w:rPr>
        <w:t>кількість балів за</w:t>
      </w:r>
      <w:r w:rsidRPr="0056745A">
        <w:rPr>
          <w:bCs/>
        </w:rPr>
        <w:t xml:space="preserve"> результатами підсумкового контролю складає 40 балів</w:t>
      </w:r>
      <w:r w:rsidRPr="003F2013">
        <w:rPr>
          <w:bCs/>
          <w:spacing w:val="-20"/>
        </w:rPr>
        <w:t>, з яких:</w:t>
      </w:r>
    </w:p>
    <w:p w14:paraId="1EA96A60" w14:textId="77777777" w:rsidR="00405E15" w:rsidRPr="0056745A" w:rsidRDefault="00405E15" w:rsidP="00405E15">
      <w:pPr>
        <w:ind w:firstLine="709"/>
        <w:jc w:val="both"/>
        <w:rPr>
          <w:bCs/>
        </w:rPr>
      </w:pPr>
      <w:r w:rsidRPr="0056745A">
        <w:rPr>
          <w:bCs/>
        </w:rPr>
        <w:t>- 20 балів - за теоретичні знанн</w:t>
      </w:r>
      <w:r>
        <w:rPr>
          <w:bCs/>
        </w:rPr>
        <w:t>я</w:t>
      </w:r>
      <w:r w:rsidRPr="0056745A">
        <w:rPr>
          <w:bCs/>
        </w:rPr>
        <w:t xml:space="preserve"> - усна від</w:t>
      </w:r>
      <w:r>
        <w:rPr>
          <w:bCs/>
        </w:rPr>
        <w:t>повідь на поставлені</w:t>
      </w:r>
      <w:r w:rsidRPr="0056745A">
        <w:rPr>
          <w:bCs/>
        </w:rPr>
        <w:t xml:space="preserve"> питання;</w:t>
      </w:r>
    </w:p>
    <w:p w14:paraId="64629D12" w14:textId="77777777" w:rsidR="00405E15" w:rsidRDefault="00405E15" w:rsidP="00405E15">
      <w:pPr>
        <w:tabs>
          <w:tab w:val="left" w:pos="284"/>
        </w:tabs>
        <w:jc w:val="both"/>
        <w:rPr>
          <w:rFonts w:eastAsia="MS Mincho"/>
          <w:szCs w:val="28"/>
        </w:rPr>
      </w:pPr>
      <w:r>
        <w:rPr>
          <w:bCs/>
        </w:rPr>
        <w:t xml:space="preserve">       </w:t>
      </w:r>
      <w:r>
        <w:rPr>
          <w:bCs/>
        </w:rPr>
        <w:tab/>
      </w:r>
      <w:r w:rsidRPr="0056745A">
        <w:rPr>
          <w:bCs/>
        </w:rPr>
        <w:t xml:space="preserve">- 20 балів </w:t>
      </w:r>
      <w:r>
        <w:rPr>
          <w:bCs/>
        </w:rPr>
        <w:t>- за практичні вміння</w:t>
      </w:r>
      <w:r w:rsidRPr="0056745A">
        <w:rPr>
          <w:bCs/>
        </w:rPr>
        <w:t xml:space="preserve"> </w:t>
      </w:r>
      <w:r>
        <w:rPr>
          <w:bCs/>
        </w:rPr>
        <w:t>–</w:t>
      </w:r>
      <w:r w:rsidRPr="0056745A">
        <w:rPr>
          <w:bCs/>
        </w:rPr>
        <w:t xml:space="preserve"> </w:t>
      </w:r>
      <w:r>
        <w:rPr>
          <w:bCs/>
        </w:rPr>
        <w:t>вирішення конкретного практичного завдання у межах проблематики курсу.</w:t>
      </w:r>
    </w:p>
    <w:p w14:paraId="36309E38" w14:textId="77777777" w:rsidR="00405E15" w:rsidRPr="0056745A" w:rsidRDefault="00405E15" w:rsidP="00405E15">
      <w:pPr>
        <w:ind w:firstLine="709"/>
        <w:jc w:val="both"/>
        <w:rPr>
          <w:bCs/>
        </w:rPr>
      </w:pP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3"/>
        <w:gridCol w:w="4536"/>
        <w:gridCol w:w="95"/>
        <w:gridCol w:w="1323"/>
        <w:gridCol w:w="95"/>
        <w:gridCol w:w="1654"/>
        <w:gridCol w:w="72"/>
        <w:gridCol w:w="876"/>
        <w:gridCol w:w="120"/>
      </w:tblGrid>
      <w:tr w:rsidR="00405E15" w:rsidRPr="0060369D" w14:paraId="6395D8EB" w14:textId="77777777" w:rsidTr="000D00CD">
        <w:trPr>
          <w:gridAfter w:val="1"/>
          <w:wAfter w:w="120" w:type="dxa"/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2ACA7" w14:textId="77777777" w:rsidR="00405E15" w:rsidRPr="0060369D" w:rsidRDefault="00405E15" w:rsidP="000D00CD">
            <w:pPr>
              <w:ind w:left="142" w:hanging="142"/>
              <w:jc w:val="center"/>
            </w:pPr>
            <w:r w:rsidRPr="0060369D">
              <w:t>№</w:t>
            </w:r>
          </w:p>
          <w:p w14:paraId="6D164221" w14:textId="77777777" w:rsidR="00405E15" w:rsidRPr="0060369D" w:rsidRDefault="00405E15" w:rsidP="000D00CD">
            <w:pPr>
              <w:ind w:left="142" w:hanging="142"/>
              <w:jc w:val="center"/>
            </w:pPr>
            <w:r w:rsidRPr="0060369D">
              <w:t>з/п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E66D" w14:textId="77777777" w:rsidR="00405E15" w:rsidRPr="0060369D" w:rsidRDefault="00405E15" w:rsidP="000D00CD">
            <w:pPr>
              <w:jc w:val="center"/>
            </w:pPr>
            <w:r>
              <w:t>Вид контрольного заходу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A682" w14:textId="77777777" w:rsidR="00405E15" w:rsidRPr="0060369D" w:rsidRDefault="00405E15" w:rsidP="000D00CD">
            <w:pPr>
              <w:jc w:val="center"/>
            </w:pPr>
            <w:r w:rsidRPr="0060369D">
              <w:t>Кількість</w:t>
            </w:r>
          </w:p>
          <w:p w14:paraId="418FAAEF" w14:textId="77777777" w:rsidR="00405E15" w:rsidRPr="0060369D" w:rsidRDefault="00405E15" w:rsidP="000D00CD">
            <w:pPr>
              <w:jc w:val="center"/>
            </w:pPr>
            <w:r>
              <w:t>контрольних заходів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6745" w14:textId="77777777" w:rsidR="00405E15" w:rsidRPr="0060369D" w:rsidRDefault="00405E15" w:rsidP="000D00CD">
            <w:pPr>
              <w:jc w:val="center"/>
            </w:pPr>
            <w:r w:rsidRPr="0060369D">
              <w:t>Кількість</w:t>
            </w:r>
          </w:p>
          <w:p w14:paraId="148F90BE" w14:textId="77777777" w:rsidR="00405E15" w:rsidRDefault="00405E15" w:rsidP="000D00CD">
            <w:pPr>
              <w:jc w:val="center"/>
            </w:pPr>
            <w:r>
              <w:t>балів за</w:t>
            </w:r>
          </w:p>
          <w:p w14:paraId="62B09839" w14:textId="77777777" w:rsidR="00405E15" w:rsidRPr="0060369D" w:rsidRDefault="00405E15" w:rsidP="000D00CD">
            <w:pPr>
              <w:jc w:val="center"/>
            </w:pPr>
            <w:r>
              <w:t>1 захід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9C53" w14:textId="77777777" w:rsidR="00405E15" w:rsidRPr="0060369D" w:rsidRDefault="00405E15" w:rsidP="000D00CD">
            <w:pPr>
              <w:jc w:val="center"/>
            </w:pPr>
            <w:r>
              <w:t>Усього балів</w:t>
            </w:r>
          </w:p>
        </w:tc>
      </w:tr>
      <w:tr w:rsidR="00405E15" w:rsidRPr="00BB2156" w14:paraId="3564A714" w14:textId="77777777" w:rsidTr="000D00CD">
        <w:trPr>
          <w:gridAfter w:val="1"/>
          <w:wAfter w:w="120" w:type="dxa"/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9521" w14:textId="77777777" w:rsidR="00405E15" w:rsidRPr="00BB2156" w:rsidRDefault="00405E15" w:rsidP="000D00CD">
            <w:pPr>
              <w:ind w:left="142" w:hanging="142"/>
              <w:jc w:val="center"/>
            </w:pPr>
            <w:r>
              <w:t>1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B9BB" w14:textId="77777777" w:rsidR="00405E15" w:rsidRDefault="00405E15" w:rsidP="000D00CD">
            <w:pPr>
              <w:jc w:val="both"/>
              <w:rPr>
                <w:bCs/>
                <w:iCs/>
                <w:color w:val="000000"/>
              </w:rPr>
            </w:pPr>
            <w:proofErr w:type="spellStart"/>
            <w:r w:rsidRPr="000552BE">
              <w:rPr>
                <w:bCs/>
                <w:iCs/>
                <w:lang w:val="ru-RU"/>
              </w:rPr>
              <w:t>Поточні</w:t>
            </w:r>
            <w:proofErr w:type="spellEnd"/>
            <w:r w:rsidRPr="000552BE">
              <w:rPr>
                <w:bCs/>
                <w:iCs/>
                <w:lang w:val="ru-RU"/>
              </w:rPr>
              <w:t xml:space="preserve"> </w:t>
            </w:r>
            <w:proofErr w:type="spellStart"/>
            <w:r w:rsidRPr="000552BE">
              <w:rPr>
                <w:bCs/>
                <w:iCs/>
                <w:lang w:val="ru-RU"/>
              </w:rPr>
              <w:t>контрольні</w:t>
            </w:r>
            <w:proofErr w:type="spellEnd"/>
            <w:r w:rsidRPr="000552BE">
              <w:rPr>
                <w:bCs/>
                <w:iCs/>
                <w:lang w:val="ru-RU"/>
              </w:rPr>
              <w:t xml:space="preserve"> заходи: </w:t>
            </w:r>
            <w:r w:rsidRPr="000552BE">
              <w:rPr>
                <w:bCs/>
                <w:iCs/>
              </w:rPr>
              <w:t>усне опитування і обговорення запитань до семінарського заняття, т</w:t>
            </w:r>
            <w:r w:rsidRPr="000552BE">
              <w:rPr>
                <w:bCs/>
                <w:iCs/>
                <w:color w:val="000000"/>
              </w:rPr>
              <w:t>ермінологічний диктант, робота у групі</w:t>
            </w:r>
            <w:r>
              <w:rPr>
                <w:bCs/>
                <w:iCs/>
                <w:color w:val="000000"/>
              </w:rPr>
              <w:t>.</w:t>
            </w:r>
          </w:p>
          <w:p w14:paraId="18F9EAE4" w14:textId="77777777" w:rsidR="00405E15" w:rsidRPr="009E1BC6" w:rsidRDefault="00405E15" w:rsidP="000D00CD">
            <w:pPr>
              <w:rPr>
                <w:i/>
                <w:highlight w:val="yellow"/>
              </w:rPr>
            </w:pPr>
            <w:r w:rsidRPr="00B766C7">
              <w:rPr>
                <w:bCs/>
                <w:i/>
              </w:rPr>
              <w:t>Термін виконання: під час пр</w:t>
            </w:r>
            <w:r>
              <w:rPr>
                <w:bCs/>
                <w:i/>
              </w:rPr>
              <w:t>оведення семінарських занять</w:t>
            </w:r>
            <w:r w:rsidRPr="00B766C7">
              <w:rPr>
                <w:bCs/>
                <w:i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E9E5" w14:textId="77777777" w:rsidR="00405E15" w:rsidRPr="00D91AE7" w:rsidRDefault="00405E15" w:rsidP="000D00CD">
            <w:pPr>
              <w:jc w:val="center"/>
            </w:pPr>
            <w:r>
              <w:t>6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D175" w14:textId="77777777" w:rsidR="00405E15" w:rsidRPr="009E1BC6" w:rsidRDefault="00405E15" w:rsidP="000D00CD">
            <w:pPr>
              <w:jc w:val="both"/>
              <w:rPr>
                <w:highlight w:val="yellow"/>
              </w:rPr>
            </w:pPr>
            <w:r>
              <w:t>5 – повна і вірна відповідь, в</w:t>
            </w:r>
            <w:r w:rsidRPr="00D46906">
              <w:t>олодіння студентом основними поняттям</w:t>
            </w:r>
            <w:r>
              <w:t>и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321E" w14:textId="77777777" w:rsidR="00405E15" w:rsidRDefault="00405E15" w:rsidP="000D00CD">
            <w:pPr>
              <w:jc w:val="center"/>
            </w:pPr>
            <w:r>
              <w:t>44</w:t>
            </w:r>
          </w:p>
        </w:tc>
      </w:tr>
      <w:tr w:rsidR="00405E15" w:rsidRPr="00BB2156" w14:paraId="24FB845B" w14:textId="77777777" w:rsidTr="000D00CD">
        <w:trPr>
          <w:gridAfter w:val="1"/>
          <w:wAfter w:w="120" w:type="dxa"/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A7F9B" w14:textId="77777777" w:rsidR="00405E15" w:rsidRPr="00BB2156" w:rsidRDefault="00405E15" w:rsidP="000D00CD">
            <w:pPr>
              <w:ind w:left="142" w:hanging="142"/>
              <w:jc w:val="center"/>
            </w:pPr>
            <w:r>
              <w:t>2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593E" w14:textId="77777777" w:rsidR="00405E15" w:rsidRPr="00042E16" w:rsidRDefault="00405E15" w:rsidP="000D00CD">
            <w:r w:rsidRPr="001A25FD">
              <w:rPr>
                <w:bCs/>
              </w:rPr>
              <w:t>Виконання науково-дослідного завдання:</w:t>
            </w:r>
            <w:r>
              <w:rPr>
                <w:bCs/>
              </w:rPr>
              <w:t xml:space="preserve"> </w:t>
            </w:r>
            <w:r w:rsidRPr="00042E16">
              <w:t xml:space="preserve">проведення </w:t>
            </w:r>
            <w:proofErr w:type="spellStart"/>
            <w:r w:rsidRPr="00042E16">
              <w:t>психодіагностичного</w:t>
            </w:r>
            <w:proofErr w:type="spellEnd"/>
            <w:r w:rsidRPr="00042E16">
              <w:t xml:space="preserve"> дослідження з людьми різного віку</w:t>
            </w:r>
          </w:p>
          <w:p w14:paraId="44A263C8" w14:textId="77777777" w:rsidR="00405E15" w:rsidRPr="009E1BC6" w:rsidRDefault="00405E15" w:rsidP="000D00CD">
            <w:pPr>
              <w:rPr>
                <w:bCs/>
                <w:i/>
                <w:highlight w:val="yellow"/>
              </w:rPr>
            </w:pPr>
            <w:r>
              <w:rPr>
                <w:i/>
                <w:iCs/>
              </w:rPr>
              <w:t xml:space="preserve">Термін виконання: </w:t>
            </w:r>
            <w:r w:rsidRPr="00794BE7">
              <w:rPr>
                <w:bCs/>
                <w:i/>
              </w:rPr>
              <w:t>упродовж тижня після проведення лекційного заняття з останньої теми</w:t>
            </w:r>
            <w:r>
              <w:rPr>
                <w:bCs/>
                <w:i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DBB4" w14:textId="77777777" w:rsidR="00405E15" w:rsidRPr="00BB2156" w:rsidRDefault="00405E15" w:rsidP="000D00CD">
            <w:pPr>
              <w:jc w:val="center"/>
            </w:pPr>
            <w:r>
              <w:t>1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5F61" w14:textId="77777777" w:rsidR="00405E15" w:rsidRPr="009E1BC6" w:rsidRDefault="00405E15" w:rsidP="000D00CD">
            <w:pPr>
              <w:rPr>
                <w:highlight w:val="yellow"/>
              </w:rPr>
            </w:pPr>
            <w:r w:rsidRPr="00042E16">
              <w:t xml:space="preserve">20 – наявність якісно оформленого звіту 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0805" w14:textId="77777777" w:rsidR="00405E15" w:rsidRDefault="00405E15" w:rsidP="000D00CD">
            <w:pPr>
              <w:jc w:val="center"/>
            </w:pPr>
            <w:r>
              <w:t>20</w:t>
            </w:r>
          </w:p>
        </w:tc>
      </w:tr>
      <w:tr w:rsidR="00405E15" w:rsidRPr="00BB2156" w14:paraId="49C8F96B" w14:textId="77777777" w:rsidTr="000D00CD">
        <w:trPr>
          <w:gridAfter w:val="1"/>
          <w:wAfter w:w="120" w:type="dxa"/>
          <w:trHeight w:val="5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570C" w14:textId="77777777" w:rsidR="00405E15" w:rsidRPr="00BB2156" w:rsidRDefault="00405E15" w:rsidP="000D00CD">
            <w:pPr>
              <w:ind w:left="142" w:hanging="142"/>
              <w:jc w:val="center"/>
            </w:pPr>
            <w:r>
              <w:lastRenderedPageBreak/>
              <w:t>3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45D9" w14:textId="77777777" w:rsidR="00405E15" w:rsidRPr="00794BE7" w:rsidRDefault="00405E15" w:rsidP="000D00CD">
            <w:pPr>
              <w:pStyle w:val="21"/>
              <w:spacing w:after="0" w:line="240" w:lineRule="auto"/>
              <w:rPr>
                <w:lang w:eastAsia="uk-UA"/>
              </w:rPr>
            </w:pPr>
            <w:r w:rsidRPr="00794BE7">
              <w:t xml:space="preserve">Підсумкове тестування </w:t>
            </w:r>
            <w:r w:rsidRPr="00794BE7">
              <w:rPr>
                <w:lang w:eastAsia="uk-UA"/>
              </w:rPr>
              <w:t>за результатами вивчення матеріалу Розділу 1.</w:t>
            </w:r>
          </w:p>
          <w:p w14:paraId="40954B2E" w14:textId="77777777" w:rsidR="00405E15" w:rsidRPr="00794BE7" w:rsidRDefault="00405E15" w:rsidP="000D00CD">
            <w:pPr>
              <w:pStyle w:val="21"/>
              <w:spacing w:after="0" w:line="240" w:lineRule="auto"/>
              <w:rPr>
                <w:b/>
                <w:bCs/>
                <w:i/>
              </w:rPr>
            </w:pPr>
            <w:r w:rsidRPr="00794BE7">
              <w:rPr>
                <w:bCs/>
                <w:i/>
              </w:rPr>
              <w:t>Термін виконання: упродовж тижня після проведення лекційного заняття з останньої теми Розділу 1 .</w:t>
            </w:r>
            <w:r w:rsidRPr="00794BE7">
              <w:rPr>
                <w:b/>
                <w:bCs/>
                <w:i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0A23" w14:textId="77777777" w:rsidR="00405E15" w:rsidRPr="00BB2156" w:rsidRDefault="00405E15" w:rsidP="000D00CD">
            <w:pPr>
              <w:jc w:val="center"/>
            </w:pPr>
            <w:r>
              <w:t>1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C62B" w14:textId="77777777" w:rsidR="00405E15" w:rsidRDefault="00405E15" w:rsidP="000D00CD">
            <w:r>
              <w:t>8 – максимальна кількість правильних відповідей на питання тестового контролю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3737" w14:textId="77777777" w:rsidR="00405E15" w:rsidRDefault="00405E15" w:rsidP="000D00CD">
            <w:pPr>
              <w:jc w:val="center"/>
            </w:pPr>
            <w:r>
              <w:t>8</w:t>
            </w:r>
          </w:p>
        </w:tc>
      </w:tr>
      <w:tr w:rsidR="00405E15" w:rsidRPr="00BB2156" w14:paraId="197E6993" w14:textId="77777777" w:rsidTr="000D00CD">
        <w:trPr>
          <w:gridAfter w:val="1"/>
          <w:wAfter w:w="120" w:type="dxa"/>
          <w:trHeight w:val="16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55FCE" w14:textId="77777777" w:rsidR="00405E15" w:rsidRPr="00BB2156" w:rsidRDefault="00405E15" w:rsidP="000D00CD">
            <w:pPr>
              <w:ind w:left="142" w:hanging="142"/>
              <w:jc w:val="center"/>
            </w:pPr>
            <w:r>
              <w:t>4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24D2" w14:textId="77777777" w:rsidR="00405E15" w:rsidRPr="00794BE7" w:rsidRDefault="00405E15" w:rsidP="000D00CD">
            <w:pPr>
              <w:pStyle w:val="21"/>
              <w:spacing w:after="0" w:line="240" w:lineRule="auto"/>
              <w:rPr>
                <w:lang w:eastAsia="uk-UA"/>
              </w:rPr>
            </w:pPr>
            <w:r w:rsidRPr="00794BE7">
              <w:t>Підсумкове тестування</w:t>
            </w:r>
            <w:r w:rsidRPr="00794BE7">
              <w:rPr>
                <w:lang w:eastAsia="uk-UA"/>
              </w:rPr>
              <w:t xml:space="preserve"> за результатами вивчення матеріалу Розділу 2.</w:t>
            </w:r>
          </w:p>
          <w:p w14:paraId="5AD674F6" w14:textId="77777777" w:rsidR="00405E15" w:rsidRPr="00794BE7" w:rsidRDefault="00405E15" w:rsidP="000D00CD">
            <w:pPr>
              <w:rPr>
                <w:i/>
              </w:rPr>
            </w:pPr>
            <w:r w:rsidRPr="00794BE7">
              <w:rPr>
                <w:bCs/>
                <w:i/>
              </w:rPr>
              <w:t>Термін виконання: упродовж тижня після проведення лекційного заняття з останньої теми Розділу 2 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1F80D" w14:textId="77777777" w:rsidR="00405E15" w:rsidRPr="00BB2156" w:rsidRDefault="00405E15" w:rsidP="000D00CD">
            <w:pPr>
              <w:jc w:val="center"/>
            </w:pPr>
            <w:r>
              <w:t>1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0023" w14:textId="77777777" w:rsidR="00405E15" w:rsidRDefault="00405E15" w:rsidP="000D00CD">
            <w:r>
              <w:t>8 – максимальна кількість правильних відповідей на питання тестового контролю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0A77" w14:textId="77777777" w:rsidR="00405E15" w:rsidRDefault="00405E15" w:rsidP="000D00CD">
            <w:pPr>
              <w:jc w:val="center"/>
            </w:pPr>
            <w:r>
              <w:t>8</w:t>
            </w:r>
          </w:p>
        </w:tc>
      </w:tr>
      <w:tr w:rsidR="00405E15" w:rsidRPr="00244A03" w14:paraId="39F9A9CC" w14:textId="77777777" w:rsidTr="000D00CD">
        <w:trPr>
          <w:trHeight w:val="84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E6EC" w14:textId="77777777" w:rsidR="00405E15" w:rsidRDefault="00405E15" w:rsidP="000D00CD">
            <w:pPr>
              <w:ind w:left="142" w:hanging="142"/>
              <w:jc w:val="center"/>
            </w:pPr>
            <w:r>
              <w:t>5</w:t>
            </w:r>
          </w:p>
          <w:p w14:paraId="4E3BC041" w14:textId="77777777" w:rsidR="00405E15" w:rsidRDefault="00405E15" w:rsidP="000D00CD">
            <w:pPr>
              <w:ind w:left="142" w:hanging="142"/>
              <w:jc w:val="center"/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5341" w14:textId="77777777" w:rsidR="00405E15" w:rsidRDefault="00405E15" w:rsidP="000D00CD">
            <w:pPr>
              <w:jc w:val="center"/>
            </w:pPr>
            <w:r>
              <w:t>Залік</w:t>
            </w:r>
          </w:p>
        </w:tc>
        <w:tc>
          <w:tcPr>
            <w:tcW w:w="4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D60F" w14:textId="77777777" w:rsidR="00405E15" w:rsidRDefault="00405E15" w:rsidP="000D00CD">
            <w:pPr>
              <w:autoSpaceDE w:val="0"/>
              <w:autoSpaceDN w:val="0"/>
              <w:adjustRightInd w:val="0"/>
            </w:pPr>
            <w:r>
              <w:t xml:space="preserve">Залік  (1 теоретична складова). Відповідь на питання для перевірки якості засвоєння теоретичного матеріалу курсу. </w:t>
            </w:r>
          </w:p>
          <w:p w14:paraId="61B1B113" w14:textId="77777777" w:rsidR="00405E15" w:rsidRPr="009C0E0F" w:rsidRDefault="00405E15" w:rsidP="000D00CD">
            <w:pPr>
              <w:autoSpaceDE w:val="0"/>
              <w:autoSpaceDN w:val="0"/>
              <w:adjustRightInd w:val="0"/>
              <w:rPr>
                <w:i/>
              </w:rPr>
            </w:pPr>
            <w:r w:rsidRPr="009C0E0F">
              <w:rPr>
                <w:bCs/>
                <w:i/>
              </w:rPr>
              <w:t xml:space="preserve">Термін виконання: згідно з розкладом </w:t>
            </w:r>
            <w:proofErr w:type="spellStart"/>
            <w:r w:rsidRPr="009C0E0F">
              <w:rPr>
                <w:bCs/>
                <w:i/>
              </w:rPr>
              <w:t>екзаменаційно</w:t>
            </w:r>
            <w:proofErr w:type="spellEnd"/>
            <w:r w:rsidRPr="009C0E0F">
              <w:rPr>
                <w:bCs/>
                <w:i/>
              </w:rPr>
              <w:t>-залікової сесії</w:t>
            </w:r>
            <w:r>
              <w:rPr>
                <w:bCs/>
                <w:i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30582" w14:textId="77777777" w:rsidR="00405E15" w:rsidRDefault="00405E15" w:rsidP="000D00CD">
            <w:pPr>
              <w:jc w:val="center"/>
            </w:pPr>
            <w:r>
              <w:t>1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43BD" w14:textId="77777777" w:rsidR="00405E15" w:rsidRDefault="00405E15" w:rsidP="000D00CD">
            <w:pPr>
              <w:tabs>
                <w:tab w:val="num" w:pos="720"/>
              </w:tabs>
              <w:jc w:val="both"/>
            </w:pPr>
            <w:r>
              <w:t>20 - повна і вірна відповідь, в</w:t>
            </w:r>
            <w:r w:rsidRPr="00D46906">
              <w:t>олодіння студентом основними поняттям</w:t>
            </w:r>
            <w:r>
              <w:t>и, л</w:t>
            </w:r>
            <w:r w:rsidRPr="00D46906">
              <w:t>огі</w:t>
            </w:r>
            <w:r>
              <w:t>чність та доказовість висновків, с</w:t>
            </w:r>
            <w:r w:rsidRPr="00D46906">
              <w:t>амостійніст</w:t>
            </w:r>
            <w:r>
              <w:t>ь теоретичних суджень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78B7" w14:textId="77777777" w:rsidR="00405E15" w:rsidRDefault="00405E15" w:rsidP="000D00CD">
            <w:pPr>
              <w:jc w:val="center"/>
            </w:pPr>
            <w:r>
              <w:t>10</w:t>
            </w:r>
          </w:p>
        </w:tc>
      </w:tr>
      <w:tr w:rsidR="00405E15" w:rsidRPr="00BB2156" w14:paraId="282BEF9C" w14:textId="77777777" w:rsidTr="000D00CD">
        <w:trPr>
          <w:trHeight w:val="193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BC1E" w14:textId="77777777" w:rsidR="00405E15" w:rsidRDefault="00405E15" w:rsidP="000D00CD">
            <w:pPr>
              <w:ind w:left="142" w:hanging="142"/>
              <w:jc w:val="center"/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4AFE7" w14:textId="77777777" w:rsidR="00405E15" w:rsidRDefault="00405E15" w:rsidP="000D00CD">
            <w:pPr>
              <w:jc w:val="center"/>
            </w:pPr>
          </w:p>
        </w:tc>
        <w:tc>
          <w:tcPr>
            <w:tcW w:w="4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0510" w14:textId="77777777" w:rsidR="00405E15" w:rsidRDefault="00405E15" w:rsidP="000D00CD">
            <w:pPr>
              <w:autoSpaceDE w:val="0"/>
              <w:autoSpaceDN w:val="0"/>
              <w:adjustRightInd w:val="0"/>
              <w:rPr>
                <w:bCs/>
              </w:rPr>
            </w:pPr>
            <w:r>
              <w:t xml:space="preserve">Залік (2 практична складова). </w:t>
            </w:r>
            <w:r>
              <w:rPr>
                <w:bCs/>
              </w:rPr>
              <w:t xml:space="preserve"> Вирішення конкретного практичного завдання у межах проблематики курсу.</w:t>
            </w:r>
          </w:p>
          <w:p w14:paraId="7A980FF9" w14:textId="77777777" w:rsidR="00405E15" w:rsidRPr="009C0E0F" w:rsidRDefault="00405E15" w:rsidP="000D00CD">
            <w:pPr>
              <w:autoSpaceDE w:val="0"/>
              <w:autoSpaceDN w:val="0"/>
              <w:adjustRightInd w:val="0"/>
              <w:rPr>
                <w:i/>
              </w:rPr>
            </w:pPr>
            <w:r w:rsidRPr="009C0E0F">
              <w:rPr>
                <w:bCs/>
                <w:i/>
              </w:rPr>
              <w:t xml:space="preserve">Термін виконання: згідно з розкладом </w:t>
            </w:r>
            <w:proofErr w:type="spellStart"/>
            <w:r w:rsidRPr="009C0E0F">
              <w:rPr>
                <w:bCs/>
                <w:i/>
              </w:rPr>
              <w:t>екзаменаційно</w:t>
            </w:r>
            <w:proofErr w:type="spellEnd"/>
            <w:r w:rsidRPr="009C0E0F">
              <w:rPr>
                <w:bCs/>
                <w:i/>
              </w:rPr>
              <w:t>-залікової сесії</w:t>
            </w:r>
            <w:r>
              <w:rPr>
                <w:bCs/>
                <w:i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C981" w14:textId="77777777" w:rsidR="00405E15" w:rsidRDefault="00405E15" w:rsidP="000D00CD">
            <w:pPr>
              <w:jc w:val="center"/>
            </w:pPr>
            <w:r>
              <w:t>1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320E" w14:textId="77777777" w:rsidR="00405E15" w:rsidRDefault="00405E15" w:rsidP="000D00CD">
            <w:r>
              <w:t>20 – демонстрація вміння вирішувати практичні ситуації на творчому рівні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14E8" w14:textId="77777777" w:rsidR="00405E15" w:rsidRDefault="00405E15" w:rsidP="000D00CD">
            <w:pPr>
              <w:jc w:val="center"/>
            </w:pPr>
            <w:r>
              <w:t>10</w:t>
            </w:r>
          </w:p>
        </w:tc>
      </w:tr>
      <w:tr w:rsidR="00405E15" w:rsidRPr="00BB2156" w14:paraId="46A4F23B" w14:textId="77777777" w:rsidTr="000D00CD">
        <w:trPr>
          <w:gridAfter w:val="1"/>
          <w:wAfter w:w="120" w:type="dxa"/>
          <w:trHeight w:val="262"/>
        </w:trPr>
        <w:tc>
          <w:tcPr>
            <w:tcW w:w="5245" w:type="dxa"/>
            <w:gridSpan w:val="3"/>
            <w:shd w:val="clear" w:color="auto" w:fill="auto"/>
          </w:tcPr>
          <w:p w14:paraId="3893F9BB" w14:textId="77777777" w:rsidR="00405E15" w:rsidRPr="00A62772" w:rsidRDefault="00405E15" w:rsidP="000D00CD">
            <w:pPr>
              <w:pStyle w:val="21"/>
              <w:spacing w:after="0" w:line="240" w:lineRule="auto"/>
              <w:rPr>
                <w:bCs/>
              </w:rPr>
            </w:pPr>
            <w:r>
              <w:rPr>
                <w:bCs/>
              </w:rPr>
              <w:t>Усього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FE04E68" w14:textId="77777777" w:rsidR="00405E15" w:rsidRPr="00643EE7" w:rsidRDefault="00405E15" w:rsidP="000D00CD">
            <w:pPr>
              <w:jc w:val="center"/>
            </w:pPr>
          </w:p>
        </w:tc>
        <w:tc>
          <w:tcPr>
            <w:tcW w:w="1749" w:type="dxa"/>
            <w:gridSpan w:val="2"/>
          </w:tcPr>
          <w:p w14:paraId="7B2CAC97" w14:textId="77777777" w:rsidR="00405E15" w:rsidRDefault="00405E15" w:rsidP="000D00CD">
            <w:pPr>
              <w:jc w:val="center"/>
            </w:pPr>
          </w:p>
        </w:tc>
        <w:tc>
          <w:tcPr>
            <w:tcW w:w="948" w:type="dxa"/>
            <w:gridSpan w:val="2"/>
          </w:tcPr>
          <w:p w14:paraId="7BE621A0" w14:textId="77777777" w:rsidR="00405E15" w:rsidRDefault="00405E15" w:rsidP="000D00CD">
            <w:pPr>
              <w:jc w:val="center"/>
            </w:pPr>
            <w:r>
              <w:t>100</w:t>
            </w:r>
          </w:p>
        </w:tc>
      </w:tr>
    </w:tbl>
    <w:p w14:paraId="40EDAC0F" w14:textId="77777777" w:rsidR="00405E15" w:rsidRDefault="00405E15" w:rsidP="00405E15">
      <w:pPr>
        <w:spacing w:after="120"/>
        <w:rPr>
          <w:b/>
          <w:bCs/>
          <w:lang w:val="en-US"/>
        </w:rPr>
      </w:pPr>
    </w:p>
    <w:p w14:paraId="78EE8121" w14:textId="77777777" w:rsidR="00405E15" w:rsidRPr="00C16F8E" w:rsidRDefault="00405E15" w:rsidP="00405E15">
      <w:pPr>
        <w:rPr>
          <w:b/>
          <w:i/>
          <w:color w:val="333333"/>
        </w:rPr>
      </w:pPr>
      <w:r w:rsidRPr="00537D0F">
        <w:rPr>
          <w:b/>
          <w:i/>
          <w:color w:val="333333"/>
          <w:shd w:val="clear" w:color="auto" w:fill="FFFFFF"/>
        </w:rPr>
        <w:t xml:space="preserve">Критерії оцінювання </w:t>
      </w:r>
      <w:r>
        <w:rPr>
          <w:b/>
          <w:i/>
          <w:color w:val="333333"/>
          <w:shd w:val="clear" w:color="auto" w:fill="FFFFFF"/>
        </w:rPr>
        <w:t>роботи на семінарських</w:t>
      </w:r>
      <w:r w:rsidRPr="00537D0F">
        <w:rPr>
          <w:b/>
          <w:i/>
          <w:color w:val="333333"/>
          <w:shd w:val="clear" w:color="auto" w:fill="FFFFFF"/>
        </w:rPr>
        <w:t xml:space="preserve"> заняттях:</w:t>
      </w:r>
    </w:p>
    <w:p w14:paraId="70DCCC57" w14:textId="77777777" w:rsidR="00405E15" w:rsidRDefault="00405E15" w:rsidP="00405E15">
      <w:pPr>
        <w:rPr>
          <w:i/>
          <w:color w:val="333333"/>
          <w:shd w:val="clear" w:color="auto" w:fill="FFFFFF"/>
        </w:rPr>
      </w:pPr>
    </w:p>
    <w:p w14:paraId="61982176" w14:textId="77777777" w:rsidR="00405E15" w:rsidRPr="00C16F8E" w:rsidRDefault="00405E15" w:rsidP="00405E15">
      <w:pPr>
        <w:rPr>
          <w:i/>
          <w:color w:val="333333"/>
        </w:rPr>
      </w:pPr>
      <w:r>
        <w:rPr>
          <w:i/>
          <w:color w:val="333333"/>
          <w:shd w:val="clear" w:color="auto" w:fill="FFFFFF"/>
        </w:rPr>
        <w:t>Оцінка «відмінно»</w:t>
      </w:r>
      <w:r w:rsidRPr="00C16F8E">
        <w:rPr>
          <w:i/>
          <w:color w:val="333333"/>
          <w:shd w:val="clear" w:color="auto" w:fill="FFFFFF"/>
        </w:rPr>
        <w:t>:</w:t>
      </w:r>
    </w:p>
    <w:p w14:paraId="24488F73" w14:textId="77777777" w:rsidR="00405E15" w:rsidRPr="00C16F8E" w:rsidRDefault="00405E15" w:rsidP="00405E15">
      <w:pPr>
        <w:rPr>
          <w:color w:val="333333"/>
        </w:rPr>
      </w:pPr>
      <w:r w:rsidRPr="00C16F8E">
        <w:rPr>
          <w:color w:val="333333"/>
          <w:shd w:val="clear" w:color="auto" w:fill="FFFFFF"/>
        </w:rPr>
        <w:sym w:font="Symbol" w:char="F02D"/>
      </w:r>
      <w:r w:rsidRPr="00C16F8E">
        <w:rPr>
          <w:color w:val="333333"/>
          <w:shd w:val="clear" w:color="auto" w:fill="FFFFFF"/>
        </w:rPr>
        <w:t xml:space="preserve"> свідоме, правильне, глибоке й повне засвоєння і розуміння програмного матеріалу;</w:t>
      </w:r>
    </w:p>
    <w:p w14:paraId="0EB3F19E" w14:textId="77777777" w:rsidR="00405E15" w:rsidRPr="00C16F8E" w:rsidRDefault="00405E15" w:rsidP="00405E15">
      <w:pPr>
        <w:rPr>
          <w:color w:val="333333"/>
        </w:rPr>
      </w:pPr>
      <w:r w:rsidRPr="00C16F8E">
        <w:rPr>
          <w:color w:val="333333"/>
          <w:shd w:val="clear" w:color="auto" w:fill="FFFFFF"/>
        </w:rPr>
        <w:sym w:font="Symbol" w:char="F02D"/>
      </w:r>
      <w:r w:rsidRPr="00C16F8E">
        <w:rPr>
          <w:color w:val="333333"/>
          <w:shd w:val="clear" w:color="auto" w:fill="FFFFFF"/>
        </w:rPr>
        <w:t xml:space="preserve"> виклад матеріалу впевнений, логічний, лаконічний, аргументований;</w:t>
      </w:r>
    </w:p>
    <w:p w14:paraId="2848EEC6" w14:textId="77777777" w:rsidR="00405E15" w:rsidRPr="00C16F8E" w:rsidRDefault="00405E15" w:rsidP="00405E15">
      <w:pPr>
        <w:rPr>
          <w:color w:val="333333"/>
        </w:rPr>
      </w:pPr>
      <w:r w:rsidRPr="00C16F8E">
        <w:rPr>
          <w:color w:val="333333"/>
          <w:shd w:val="clear" w:color="auto" w:fill="FFFFFF"/>
        </w:rPr>
        <w:sym w:font="Symbol" w:char="F02D"/>
      </w:r>
      <w:r w:rsidRPr="00C16F8E">
        <w:rPr>
          <w:color w:val="333333"/>
          <w:shd w:val="clear" w:color="auto" w:fill="FFFFFF"/>
        </w:rPr>
        <w:t xml:space="preserve"> уміння аналізувати відповідні положення, поняття, твердження;</w:t>
      </w:r>
    </w:p>
    <w:p w14:paraId="10FCFA80" w14:textId="77777777" w:rsidR="00405E15" w:rsidRPr="00C16F8E" w:rsidRDefault="00405E15" w:rsidP="00405E15">
      <w:pPr>
        <w:rPr>
          <w:color w:val="333333"/>
        </w:rPr>
      </w:pPr>
      <w:r w:rsidRPr="00C16F8E">
        <w:rPr>
          <w:color w:val="333333"/>
          <w:shd w:val="clear" w:color="auto" w:fill="FFFFFF"/>
        </w:rPr>
        <w:sym w:font="Symbol" w:char="F02D"/>
      </w:r>
      <w:r w:rsidRPr="00C16F8E">
        <w:rPr>
          <w:color w:val="333333"/>
          <w:shd w:val="clear" w:color="auto" w:fill="FFFFFF"/>
        </w:rPr>
        <w:t xml:space="preserve"> самостійне, творче застосування знань.</w:t>
      </w:r>
    </w:p>
    <w:p w14:paraId="5422A870" w14:textId="77777777" w:rsidR="00405E15" w:rsidRDefault="00405E15" w:rsidP="00405E15">
      <w:pPr>
        <w:rPr>
          <w:i/>
          <w:color w:val="333333"/>
          <w:shd w:val="clear" w:color="auto" w:fill="FFFFFF"/>
        </w:rPr>
      </w:pPr>
    </w:p>
    <w:p w14:paraId="50A4A368" w14:textId="77777777" w:rsidR="00405E15" w:rsidRDefault="00405E15" w:rsidP="00405E15">
      <w:pPr>
        <w:rPr>
          <w:i/>
          <w:color w:val="333333"/>
          <w:shd w:val="clear" w:color="auto" w:fill="FFFFFF"/>
        </w:rPr>
      </w:pPr>
    </w:p>
    <w:p w14:paraId="571DBB00" w14:textId="77777777" w:rsidR="00405E15" w:rsidRPr="00C16F8E" w:rsidRDefault="00405E15" w:rsidP="00405E15">
      <w:pPr>
        <w:rPr>
          <w:i/>
          <w:color w:val="333333"/>
        </w:rPr>
      </w:pPr>
      <w:r>
        <w:rPr>
          <w:i/>
          <w:color w:val="333333"/>
          <w:shd w:val="clear" w:color="auto" w:fill="FFFFFF"/>
        </w:rPr>
        <w:t>Оцінка «добре»</w:t>
      </w:r>
      <w:r w:rsidRPr="00C16F8E">
        <w:rPr>
          <w:i/>
          <w:color w:val="333333"/>
          <w:shd w:val="clear" w:color="auto" w:fill="FFFFFF"/>
        </w:rPr>
        <w:t>:</w:t>
      </w:r>
    </w:p>
    <w:p w14:paraId="2A9BD042" w14:textId="77777777" w:rsidR="00405E15" w:rsidRPr="00C16F8E" w:rsidRDefault="00405E15" w:rsidP="00405E15">
      <w:pPr>
        <w:rPr>
          <w:color w:val="333333"/>
        </w:rPr>
      </w:pPr>
      <w:r w:rsidRPr="00C16F8E">
        <w:rPr>
          <w:color w:val="333333"/>
          <w:shd w:val="clear" w:color="auto" w:fill="FFFFFF"/>
        </w:rPr>
        <w:sym w:font="Symbol" w:char="F02D"/>
      </w:r>
      <w:r w:rsidRPr="00C16F8E">
        <w:rPr>
          <w:color w:val="333333"/>
          <w:shd w:val="clear" w:color="auto" w:fill="FFFFFF"/>
        </w:rPr>
        <w:t xml:space="preserve"> свідоме з незначними помилками та прогалинами засвоєння програмного матеріалу, які студент спроможний виправити після зауважень або за допомогою викладача;</w:t>
      </w:r>
    </w:p>
    <w:p w14:paraId="369144FA" w14:textId="77777777" w:rsidR="00405E15" w:rsidRPr="00C16F8E" w:rsidRDefault="00405E15" w:rsidP="00405E15">
      <w:pPr>
        <w:rPr>
          <w:color w:val="333333"/>
        </w:rPr>
      </w:pPr>
      <w:r w:rsidRPr="00C16F8E">
        <w:rPr>
          <w:color w:val="333333"/>
          <w:shd w:val="clear" w:color="auto" w:fill="FFFFFF"/>
        </w:rPr>
        <w:lastRenderedPageBreak/>
        <w:sym w:font="Symbol" w:char="F02D"/>
      </w:r>
      <w:r w:rsidRPr="00C16F8E">
        <w:rPr>
          <w:color w:val="333333"/>
          <w:shd w:val="clear" w:color="auto" w:fill="FFFFFF"/>
        </w:rPr>
        <w:t xml:space="preserve"> самостійне репродуктивне застосування знань;</w:t>
      </w:r>
    </w:p>
    <w:p w14:paraId="7E0FEBDB" w14:textId="77777777" w:rsidR="00405E15" w:rsidRPr="00C16F8E" w:rsidRDefault="00405E15" w:rsidP="00405E15">
      <w:pPr>
        <w:rPr>
          <w:color w:val="333333"/>
        </w:rPr>
      </w:pPr>
      <w:r w:rsidRPr="00C16F8E">
        <w:rPr>
          <w:color w:val="333333"/>
          <w:shd w:val="clear" w:color="auto" w:fill="FFFFFF"/>
        </w:rPr>
        <w:sym w:font="Symbol" w:char="F02D"/>
      </w:r>
      <w:r w:rsidRPr="00C16F8E">
        <w:rPr>
          <w:color w:val="333333"/>
          <w:shd w:val="clear" w:color="auto" w:fill="FFFFFF"/>
        </w:rPr>
        <w:t xml:space="preserve"> деякі порушення логіки та послідовності відповіді.</w:t>
      </w:r>
    </w:p>
    <w:p w14:paraId="43D823E0" w14:textId="77777777" w:rsidR="00405E15" w:rsidRDefault="00405E15" w:rsidP="00405E15">
      <w:pPr>
        <w:rPr>
          <w:i/>
          <w:color w:val="333333"/>
          <w:shd w:val="clear" w:color="auto" w:fill="FFFFFF"/>
        </w:rPr>
      </w:pPr>
    </w:p>
    <w:p w14:paraId="55E510D4" w14:textId="77777777" w:rsidR="00405E15" w:rsidRPr="00C16F8E" w:rsidRDefault="00405E15" w:rsidP="00405E15">
      <w:pPr>
        <w:rPr>
          <w:i/>
          <w:color w:val="333333"/>
        </w:rPr>
      </w:pPr>
      <w:r>
        <w:rPr>
          <w:i/>
          <w:color w:val="333333"/>
          <w:shd w:val="clear" w:color="auto" w:fill="FFFFFF"/>
        </w:rPr>
        <w:t>Оцінка «задовільно»</w:t>
      </w:r>
      <w:r w:rsidRPr="00C16F8E">
        <w:rPr>
          <w:i/>
          <w:color w:val="333333"/>
          <w:shd w:val="clear" w:color="auto" w:fill="FFFFFF"/>
        </w:rPr>
        <w:t>:</w:t>
      </w:r>
    </w:p>
    <w:p w14:paraId="4FC387A8" w14:textId="77777777" w:rsidR="00405E15" w:rsidRPr="00C16F8E" w:rsidRDefault="00405E15" w:rsidP="00405E15">
      <w:pPr>
        <w:rPr>
          <w:color w:val="333333"/>
        </w:rPr>
      </w:pPr>
      <w:r w:rsidRPr="00C16F8E">
        <w:rPr>
          <w:color w:val="333333"/>
          <w:shd w:val="clear" w:color="auto" w:fill="FFFFFF"/>
        </w:rPr>
        <w:sym w:font="Symbol" w:char="F02D"/>
      </w:r>
      <w:r w:rsidRPr="00C16F8E">
        <w:rPr>
          <w:color w:val="333333"/>
          <w:shd w:val="clear" w:color="auto" w:fill="FFFFFF"/>
        </w:rPr>
        <w:t xml:space="preserve"> механічне, фрагментарне засвоєння матеріалу із великими прогалинами;</w:t>
      </w:r>
    </w:p>
    <w:p w14:paraId="1B380E6D" w14:textId="77777777" w:rsidR="00405E15" w:rsidRPr="00DB52EA" w:rsidRDefault="00405E15" w:rsidP="00405E15">
      <w:pPr>
        <w:rPr>
          <w:color w:val="333333"/>
          <w:lang w:val="ru-RU"/>
        </w:rPr>
      </w:pPr>
      <w:r w:rsidRPr="00C16F8E">
        <w:rPr>
          <w:color w:val="333333"/>
          <w:shd w:val="clear" w:color="auto" w:fill="FFFFFF"/>
        </w:rPr>
        <w:sym w:font="Symbol" w:char="F02D"/>
      </w:r>
      <w:r w:rsidRPr="00C16F8E">
        <w:rPr>
          <w:color w:val="333333"/>
          <w:shd w:val="clear" w:color="auto" w:fill="FFFFFF"/>
        </w:rPr>
        <w:t xml:space="preserve"> порушення логіки та послідовності відповіді, недостатня самостійність мислення.</w:t>
      </w:r>
    </w:p>
    <w:p w14:paraId="508E2FA2" w14:textId="77777777" w:rsidR="00405E15" w:rsidRPr="00C16F8E" w:rsidRDefault="00405E15" w:rsidP="00405E15">
      <w:pPr>
        <w:rPr>
          <w:color w:val="333333"/>
        </w:rPr>
      </w:pPr>
      <w:r w:rsidRPr="00C16F8E">
        <w:rPr>
          <w:color w:val="333333"/>
          <w:shd w:val="clear" w:color="auto" w:fill="FFFFFF"/>
        </w:rPr>
        <w:sym w:font="Symbol" w:char="F02D"/>
      </w:r>
      <w:r w:rsidRPr="00C16F8E">
        <w:rPr>
          <w:color w:val="333333"/>
          <w:shd w:val="clear" w:color="auto" w:fill="FFFFFF"/>
        </w:rPr>
        <w:t xml:space="preserve"> репродуктивне застосування знань за вказівками викладача.</w:t>
      </w:r>
    </w:p>
    <w:p w14:paraId="79C630FD" w14:textId="77777777" w:rsidR="00405E15" w:rsidRDefault="00405E15" w:rsidP="00405E15">
      <w:pPr>
        <w:rPr>
          <w:i/>
          <w:color w:val="333333"/>
          <w:shd w:val="clear" w:color="auto" w:fill="FFFFFF"/>
        </w:rPr>
      </w:pPr>
    </w:p>
    <w:p w14:paraId="435263A1" w14:textId="77777777" w:rsidR="00405E15" w:rsidRPr="00C16F8E" w:rsidRDefault="00405E15" w:rsidP="00405E15">
      <w:pPr>
        <w:rPr>
          <w:i/>
          <w:color w:val="333333"/>
        </w:rPr>
      </w:pPr>
      <w:r w:rsidRPr="00C16F8E">
        <w:rPr>
          <w:i/>
          <w:color w:val="333333"/>
          <w:shd w:val="clear" w:color="auto" w:fill="FFFFFF"/>
        </w:rPr>
        <w:t>О</w:t>
      </w:r>
      <w:r>
        <w:rPr>
          <w:i/>
          <w:color w:val="333333"/>
          <w:shd w:val="clear" w:color="auto" w:fill="FFFFFF"/>
        </w:rPr>
        <w:t>цінка «незадовільно</w:t>
      </w:r>
      <w:r w:rsidRPr="00C16F8E">
        <w:rPr>
          <w:i/>
          <w:color w:val="333333"/>
          <w:shd w:val="clear" w:color="auto" w:fill="FFFFFF"/>
        </w:rPr>
        <w:t>:</w:t>
      </w:r>
    </w:p>
    <w:p w14:paraId="4AC4EBEF" w14:textId="77777777" w:rsidR="00405E15" w:rsidRPr="00C16F8E" w:rsidRDefault="00405E15" w:rsidP="00405E15">
      <w:pPr>
        <w:rPr>
          <w:color w:val="333333"/>
        </w:rPr>
      </w:pPr>
      <w:r w:rsidRPr="00C16F8E">
        <w:rPr>
          <w:color w:val="333333"/>
          <w:shd w:val="clear" w:color="auto" w:fill="FFFFFF"/>
        </w:rPr>
        <w:sym w:font="Symbol" w:char="F02D"/>
      </w:r>
      <w:r w:rsidRPr="00C16F8E">
        <w:rPr>
          <w:color w:val="333333"/>
          <w:shd w:val="clear" w:color="auto" w:fill="FFFFFF"/>
        </w:rPr>
        <w:t xml:space="preserve"> відсутність знань, умінь та навичок;</w:t>
      </w:r>
    </w:p>
    <w:p w14:paraId="7F9BFE7F" w14:textId="77777777" w:rsidR="00405E15" w:rsidRPr="00C16F8E" w:rsidRDefault="00405E15" w:rsidP="00405E15">
      <w:pPr>
        <w:rPr>
          <w:color w:val="333333"/>
        </w:rPr>
      </w:pPr>
      <w:r w:rsidRPr="00C16F8E">
        <w:rPr>
          <w:color w:val="333333"/>
          <w:shd w:val="clear" w:color="auto" w:fill="FFFFFF"/>
        </w:rPr>
        <w:sym w:font="Symbol" w:char="F02D"/>
      </w:r>
      <w:r w:rsidRPr="00C16F8E">
        <w:rPr>
          <w:color w:val="333333"/>
          <w:shd w:val="clear" w:color="auto" w:fill="FFFFFF"/>
        </w:rPr>
        <w:t xml:space="preserve"> несвідоме, механічне, фрагментарне засвоєння матеріалу з великими прогалинами;</w:t>
      </w:r>
    </w:p>
    <w:p w14:paraId="1E7F43B4" w14:textId="77777777" w:rsidR="00405E15" w:rsidRPr="00C16F8E" w:rsidRDefault="00405E15" w:rsidP="00405E15">
      <w:pPr>
        <w:rPr>
          <w:color w:val="333333"/>
        </w:rPr>
      </w:pPr>
      <w:r w:rsidRPr="00C16F8E">
        <w:rPr>
          <w:color w:val="333333"/>
          <w:shd w:val="clear" w:color="auto" w:fill="FFFFFF"/>
        </w:rPr>
        <w:sym w:font="Symbol" w:char="F02D"/>
      </w:r>
      <w:r w:rsidRPr="00C16F8E">
        <w:rPr>
          <w:color w:val="333333"/>
          <w:shd w:val="clear" w:color="auto" w:fill="FFFFFF"/>
        </w:rPr>
        <w:t xml:space="preserve"> відсутність самостійності, неспроможність виправити помилки при зауваженні чи додаткових запитаннях.</w:t>
      </w:r>
    </w:p>
    <w:p w14:paraId="135503B8" w14:textId="77777777" w:rsidR="00405E15" w:rsidRPr="00DB52EA" w:rsidRDefault="00405E15" w:rsidP="00405E15">
      <w:pPr>
        <w:rPr>
          <w:color w:val="333333"/>
          <w:lang w:val="ru-RU"/>
        </w:rPr>
      </w:pPr>
    </w:p>
    <w:p w14:paraId="3F7C6D94" w14:textId="77777777" w:rsidR="00405E15" w:rsidRPr="0068386F" w:rsidRDefault="00405E15" w:rsidP="00405E15">
      <w:pPr>
        <w:suppressAutoHyphens w:val="0"/>
        <w:rPr>
          <w:sz w:val="20"/>
          <w:szCs w:val="20"/>
          <w:shd w:val="clear" w:color="auto" w:fill="FFFF00"/>
        </w:rPr>
      </w:pPr>
    </w:p>
    <w:p w14:paraId="2384A866" w14:textId="77777777" w:rsidR="00405E15" w:rsidRPr="0068386F" w:rsidRDefault="00405E15" w:rsidP="00405E15">
      <w:pPr>
        <w:suppressAutoHyphens w:val="0"/>
        <w:rPr>
          <w:sz w:val="20"/>
          <w:szCs w:val="20"/>
        </w:rPr>
      </w:pPr>
    </w:p>
    <w:p w14:paraId="333D1E88" w14:textId="77777777" w:rsidR="00405E15" w:rsidRPr="0068386F" w:rsidRDefault="00405E15" w:rsidP="00405E15">
      <w:pPr>
        <w:spacing w:after="120"/>
        <w:jc w:val="center"/>
        <w:rPr>
          <w:b/>
          <w:bCs/>
          <w:sz w:val="28"/>
          <w:szCs w:val="28"/>
        </w:rPr>
      </w:pPr>
      <w:r w:rsidRPr="0068386F">
        <w:rPr>
          <w:b/>
          <w:bCs/>
          <w:sz w:val="28"/>
          <w:szCs w:val="28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405E15" w:rsidRPr="0068386F" w14:paraId="503F6F1F" w14:textId="77777777" w:rsidTr="000D00CD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14:paraId="4AC91A34" w14:textId="77777777" w:rsidR="00405E15" w:rsidRPr="0068386F" w:rsidRDefault="00405E15" w:rsidP="000D00CD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</w:pPr>
            <w:r w:rsidRPr="0068386F">
              <w:rPr>
                <w:rFonts w:ascii="Times New Roman" w:hAnsi="Times New Roman" w:cs="Times New Roman"/>
                <w:i w:val="0"/>
                <w:caps/>
                <w:sz w:val="22"/>
                <w:szCs w:val="22"/>
                <w:lang w:val="uk-UA"/>
              </w:rPr>
              <w:t>З</w:t>
            </w:r>
            <w:r w:rsidRPr="0068386F"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  <w:t>а шкалою</w:t>
            </w:r>
          </w:p>
          <w:p w14:paraId="1FFF0BB8" w14:textId="77777777" w:rsidR="00405E15" w:rsidRPr="0068386F" w:rsidRDefault="00405E15" w:rsidP="000D00CD">
            <w:pPr>
              <w:pStyle w:val="6"/>
              <w:spacing w:before="0" w:after="0"/>
              <w:jc w:val="center"/>
              <w:rPr>
                <w:lang w:val="uk-UA"/>
              </w:rPr>
            </w:pPr>
            <w:r w:rsidRPr="0068386F">
              <w:rPr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14:paraId="1671489F" w14:textId="77777777" w:rsidR="00405E15" w:rsidRPr="0068386F" w:rsidRDefault="00405E15" w:rsidP="000D00CD">
            <w:pPr>
              <w:pStyle w:val="5"/>
              <w:spacing w:before="0" w:after="0"/>
              <w:ind w:right="-108"/>
              <w:jc w:val="center"/>
              <w:rPr>
                <w:i w:val="0"/>
                <w:sz w:val="22"/>
                <w:szCs w:val="22"/>
                <w:lang w:val="uk-UA"/>
              </w:rPr>
            </w:pPr>
            <w:r w:rsidRPr="0068386F">
              <w:rPr>
                <w:i w:val="0"/>
                <w:sz w:val="22"/>
                <w:szCs w:val="22"/>
                <w:lang w:val="uk-UA"/>
              </w:rPr>
              <w:t>За шкалою</w:t>
            </w:r>
          </w:p>
          <w:p w14:paraId="12FBA6C6" w14:textId="77777777" w:rsidR="00405E15" w:rsidRPr="0068386F" w:rsidRDefault="00405E15" w:rsidP="000D00CD">
            <w:pPr>
              <w:jc w:val="center"/>
              <w:rPr>
                <w:b/>
                <w:sz w:val="22"/>
              </w:rPr>
            </w:pPr>
            <w:r w:rsidRPr="0068386F">
              <w:rPr>
                <w:b/>
                <w:sz w:val="22"/>
                <w:szCs w:val="22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14:paraId="5B39B772" w14:textId="77777777" w:rsidR="00405E15" w:rsidRPr="0068386F" w:rsidRDefault="00405E15" w:rsidP="000D00CD">
            <w:pPr>
              <w:pStyle w:val="3"/>
              <w:tabs>
                <w:tab w:val="clear" w:pos="2138"/>
                <w:tab w:val="num" w:pos="0"/>
              </w:tabs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68386F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За національною шкалою</w:t>
            </w:r>
          </w:p>
        </w:tc>
      </w:tr>
      <w:tr w:rsidR="00405E15" w:rsidRPr="00A66747" w14:paraId="553E0C19" w14:textId="77777777" w:rsidTr="000D00CD">
        <w:trPr>
          <w:cantSplit/>
          <w:trHeight w:val="300"/>
          <w:jc w:val="center"/>
        </w:trPr>
        <w:tc>
          <w:tcPr>
            <w:tcW w:w="1725" w:type="dxa"/>
            <w:vMerge/>
          </w:tcPr>
          <w:p w14:paraId="2C96E8E1" w14:textId="77777777" w:rsidR="00405E15" w:rsidRPr="0075481D" w:rsidRDefault="00405E15" w:rsidP="000D00CD">
            <w:pPr>
              <w:pStyle w:val="2"/>
              <w:rPr>
                <w:b w:val="0"/>
                <w:i w:val="0"/>
                <w:sz w:val="22"/>
                <w:szCs w:val="22"/>
                <w:lang w:val="uk-UA"/>
              </w:rPr>
            </w:pPr>
          </w:p>
        </w:tc>
        <w:tc>
          <w:tcPr>
            <w:tcW w:w="4253" w:type="dxa"/>
            <w:vMerge/>
          </w:tcPr>
          <w:p w14:paraId="3470D9CE" w14:textId="77777777" w:rsidR="00405E15" w:rsidRPr="0075481D" w:rsidRDefault="00405E15" w:rsidP="000D00CD">
            <w:pPr>
              <w:pStyle w:val="5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14:paraId="6860740C" w14:textId="77777777" w:rsidR="00405E15" w:rsidRPr="00A66747" w:rsidRDefault="00405E15" w:rsidP="000D00CD">
            <w:pPr>
              <w:pStyle w:val="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кзамен</w:t>
            </w:r>
            <w:proofErr w:type="spellEnd"/>
          </w:p>
        </w:tc>
        <w:tc>
          <w:tcPr>
            <w:tcW w:w="1984" w:type="dxa"/>
          </w:tcPr>
          <w:p w14:paraId="5750E3BF" w14:textId="77777777" w:rsidR="00405E15" w:rsidRPr="00A66747" w:rsidRDefault="00405E15" w:rsidP="000D00CD">
            <w:pPr>
              <w:pStyle w:val="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алік</w:t>
            </w:r>
            <w:proofErr w:type="spellEnd"/>
          </w:p>
        </w:tc>
      </w:tr>
      <w:tr w:rsidR="00405E15" w:rsidRPr="00A66747" w14:paraId="3257D75E" w14:textId="77777777" w:rsidTr="000D00CD">
        <w:trPr>
          <w:cantSplit/>
          <w:jc w:val="center"/>
        </w:trPr>
        <w:tc>
          <w:tcPr>
            <w:tcW w:w="1725" w:type="dxa"/>
            <w:vAlign w:val="center"/>
          </w:tcPr>
          <w:p w14:paraId="486302A2" w14:textId="77777777" w:rsidR="00405E15" w:rsidRPr="00A66747" w:rsidRDefault="00405E15" w:rsidP="000D00CD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A</w:t>
            </w:r>
          </w:p>
        </w:tc>
        <w:tc>
          <w:tcPr>
            <w:tcW w:w="4253" w:type="dxa"/>
            <w:vAlign w:val="center"/>
          </w:tcPr>
          <w:p w14:paraId="1968DBBE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90 – 100</w:t>
            </w:r>
          </w:p>
          <w:p w14:paraId="66C2C829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(відмінно)</w:t>
            </w:r>
          </w:p>
        </w:tc>
        <w:tc>
          <w:tcPr>
            <w:tcW w:w="2126" w:type="dxa"/>
            <w:vAlign w:val="center"/>
          </w:tcPr>
          <w:p w14:paraId="5985B951" w14:textId="77777777" w:rsidR="00405E15" w:rsidRPr="00820B54" w:rsidRDefault="00405E15" w:rsidP="000D00CD">
            <w:pPr>
              <w:pStyle w:val="4"/>
              <w:jc w:val="center"/>
              <w:rPr>
                <w:b w:val="0"/>
                <w:i w:val="0"/>
                <w:sz w:val="22"/>
                <w:szCs w:val="22"/>
              </w:rPr>
            </w:pPr>
            <w:r w:rsidRPr="00820B54">
              <w:rPr>
                <w:b w:val="0"/>
                <w:i w:val="0"/>
                <w:sz w:val="22"/>
                <w:szCs w:val="22"/>
              </w:rPr>
              <w:t>55 (відмінно)</w:t>
            </w:r>
          </w:p>
        </w:tc>
        <w:tc>
          <w:tcPr>
            <w:tcW w:w="1984" w:type="dxa"/>
            <w:vMerge w:val="restart"/>
            <w:vAlign w:val="center"/>
          </w:tcPr>
          <w:p w14:paraId="7A232BE5" w14:textId="77777777" w:rsidR="00405E15" w:rsidRPr="00A66747" w:rsidRDefault="00405E15" w:rsidP="000D00CD">
            <w:pPr>
              <w:pStyle w:val="4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A66747">
              <w:rPr>
                <w:b w:val="0"/>
                <w:sz w:val="22"/>
                <w:szCs w:val="22"/>
              </w:rPr>
              <w:t>З</w:t>
            </w:r>
            <w:r w:rsidRPr="00820B54">
              <w:rPr>
                <w:b w:val="0"/>
                <w:i w:val="0"/>
                <w:sz w:val="22"/>
                <w:szCs w:val="22"/>
              </w:rPr>
              <w:t>Зараховано</w:t>
            </w:r>
            <w:proofErr w:type="spellEnd"/>
          </w:p>
        </w:tc>
      </w:tr>
      <w:tr w:rsidR="00405E15" w:rsidRPr="00A66747" w14:paraId="1D88216E" w14:textId="77777777" w:rsidTr="000D00CD">
        <w:trPr>
          <w:cantSplit/>
          <w:jc w:val="center"/>
        </w:trPr>
        <w:tc>
          <w:tcPr>
            <w:tcW w:w="1725" w:type="dxa"/>
            <w:vAlign w:val="center"/>
          </w:tcPr>
          <w:p w14:paraId="6EEE0FA1" w14:textId="77777777" w:rsidR="00405E15" w:rsidRPr="00A66747" w:rsidRDefault="00405E15" w:rsidP="000D00CD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B</w:t>
            </w:r>
          </w:p>
        </w:tc>
        <w:tc>
          <w:tcPr>
            <w:tcW w:w="4253" w:type="dxa"/>
            <w:vAlign w:val="center"/>
          </w:tcPr>
          <w:p w14:paraId="3DDA9590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85 – 89</w:t>
            </w:r>
          </w:p>
          <w:p w14:paraId="05A89BBE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14:paraId="306B871D" w14:textId="77777777" w:rsidR="00405E15" w:rsidRPr="00A66747" w:rsidRDefault="00405E15" w:rsidP="000D00CD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4 (добре)</w:t>
            </w:r>
          </w:p>
        </w:tc>
        <w:tc>
          <w:tcPr>
            <w:tcW w:w="1984" w:type="dxa"/>
            <w:vMerge/>
          </w:tcPr>
          <w:p w14:paraId="282B3B21" w14:textId="77777777" w:rsidR="00405E15" w:rsidRPr="00A66747" w:rsidRDefault="00405E15" w:rsidP="000D00CD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  <w:tr w:rsidR="00405E15" w:rsidRPr="00A66747" w14:paraId="41969297" w14:textId="77777777" w:rsidTr="000D00CD">
        <w:trPr>
          <w:cantSplit/>
          <w:jc w:val="center"/>
        </w:trPr>
        <w:tc>
          <w:tcPr>
            <w:tcW w:w="1725" w:type="dxa"/>
            <w:vAlign w:val="center"/>
          </w:tcPr>
          <w:p w14:paraId="0A773488" w14:textId="77777777" w:rsidR="00405E15" w:rsidRPr="00A66747" w:rsidRDefault="00405E15" w:rsidP="000D00CD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C</w:t>
            </w:r>
          </w:p>
        </w:tc>
        <w:tc>
          <w:tcPr>
            <w:tcW w:w="4253" w:type="dxa"/>
            <w:vAlign w:val="center"/>
          </w:tcPr>
          <w:p w14:paraId="1A270865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75 – 84</w:t>
            </w:r>
          </w:p>
          <w:p w14:paraId="6679CD00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14:paraId="69BA6FAF" w14:textId="77777777" w:rsidR="00405E15" w:rsidRPr="00A66747" w:rsidRDefault="00405E15" w:rsidP="000D00CD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  <w:tc>
          <w:tcPr>
            <w:tcW w:w="1984" w:type="dxa"/>
            <w:vMerge/>
          </w:tcPr>
          <w:p w14:paraId="305B81FD" w14:textId="77777777" w:rsidR="00405E15" w:rsidRPr="00A66747" w:rsidRDefault="00405E15" w:rsidP="000D00CD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  <w:tr w:rsidR="00405E15" w:rsidRPr="00A66747" w14:paraId="1B92DDCE" w14:textId="77777777" w:rsidTr="000D00CD">
        <w:trPr>
          <w:cantSplit/>
          <w:jc w:val="center"/>
        </w:trPr>
        <w:tc>
          <w:tcPr>
            <w:tcW w:w="1725" w:type="dxa"/>
            <w:vAlign w:val="center"/>
          </w:tcPr>
          <w:p w14:paraId="48826FDD" w14:textId="77777777" w:rsidR="00405E15" w:rsidRPr="00A66747" w:rsidRDefault="00405E15" w:rsidP="000D00CD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D</w:t>
            </w:r>
          </w:p>
        </w:tc>
        <w:tc>
          <w:tcPr>
            <w:tcW w:w="4253" w:type="dxa"/>
            <w:vAlign w:val="center"/>
          </w:tcPr>
          <w:p w14:paraId="4F0A564A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70 – 74</w:t>
            </w:r>
          </w:p>
          <w:p w14:paraId="5A9D2907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14:paraId="5A3BCAB5" w14:textId="77777777" w:rsidR="00405E15" w:rsidRPr="00A66747" w:rsidRDefault="00405E15" w:rsidP="000D00CD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3 (задовільно)</w:t>
            </w:r>
          </w:p>
        </w:tc>
        <w:tc>
          <w:tcPr>
            <w:tcW w:w="1984" w:type="dxa"/>
            <w:vMerge/>
          </w:tcPr>
          <w:p w14:paraId="42DC6170" w14:textId="77777777" w:rsidR="00405E15" w:rsidRPr="00A66747" w:rsidRDefault="00405E15" w:rsidP="000D00CD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  <w:tr w:rsidR="00405E15" w:rsidRPr="00A66747" w14:paraId="4DED5352" w14:textId="77777777" w:rsidTr="000D00CD">
        <w:trPr>
          <w:cantSplit/>
          <w:jc w:val="center"/>
        </w:trPr>
        <w:tc>
          <w:tcPr>
            <w:tcW w:w="1725" w:type="dxa"/>
            <w:vAlign w:val="center"/>
          </w:tcPr>
          <w:p w14:paraId="6C53F2B0" w14:textId="77777777" w:rsidR="00405E15" w:rsidRPr="00A66747" w:rsidRDefault="00405E15" w:rsidP="000D00CD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E</w:t>
            </w:r>
          </w:p>
        </w:tc>
        <w:tc>
          <w:tcPr>
            <w:tcW w:w="4253" w:type="dxa"/>
            <w:vAlign w:val="center"/>
          </w:tcPr>
          <w:p w14:paraId="6B923562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60 – 69</w:t>
            </w:r>
          </w:p>
          <w:p w14:paraId="6316DCB9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14:paraId="7F1E833D" w14:textId="77777777" w:rsidR="00405E15" w:rsidRPr="00A66747" w:rsidRDefault="00405E15" w:rsidP="000D00CD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  <w:tc>
          <w:tcPr>
            <w:tcW w:w="1984" w:type="dxa"/>
            <w:vMerge/>
          </w:tcPr>
          <w:p w14:paraId="509DB9CA" w14:textId="77777777" w:rsidR="00405E15" w:rsidRPr="00A66747" w:rsidRDefault="00405E15" w:rsidP="000D00CD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  <w:tr w:rsidR="00405E15" w:rsidRPr="00A66747" w14:paraId="05128FF6" w14:textId="77777777" w:rsidTr="000D00CD">
        <w:trPr>
          <w:cantSplit/>
          <w:jc w:val="center"/>
        </w:trPr>
        <w:tc>
          <w:tcPr>
            <w:tcW w:w="1725" w:type="dxa"/>
            <w:vAlign w:val="center"/>
          </w:tcPr>
          <w:p w14:paraId="24A261EF" w14:textId="77777777" w:rsidR="00405E15" w:rsidRPr="00A66747" w:rsidRDefault="00405E15" w:rsidP="000D00CD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FX</w:t>
            </w:r>
          </w:p>
        </w:tc>
        <w:tc>
          <w:tcPr>
            <w:tcW w:w="4253" w:type="dxa"/>
            <w:vAlign w:val="center"/>
          </w:tcPr>
          <w:p w14:paraId="0493CBF2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35 – 59</w:t>
            </w:r>
          </w:p>
          <w:p w14:paraId="3503A648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14:paraId="680EE7CE" w14:textId="77777777" w:rsidR="00405E15" w:rsidRPr="00A66747" w:rsidRDefault="00405E15" w:rsidP="000D00CD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14:paraId="1EDFA6E6" w14:textId="77777777" w:rsidR="00405E15" w:rsidRPr="00A66747" w:rsidRDefault="00405E15" w:rsidP="000D00CD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Не зараховано</w:t>
            </w:r>
          </w:p>
        </w:tc>
      </w:tr>
      <w:tr w:rsidR="00405E15" w:rsidRPr="00A66747" w14:paraId="0CEFE92A" w14:textId="77777777" w:rsidTr="000D00CD">
        <w:trPr>
          <w:cantSplit/>
          <w:jc w:val="center"/>
        </w:trPr>
        <w:tc>
          <w:tcPr>
            <w:tcW w:w="1725" w:type="dxa"/>
            <w:vAlign w:val="center"/>
          </w:tcPr>
          <w:p w14:paraId="34299201" w14:textId="77777777" w:rsidR="00405E15" w:rsidRPr="00A66747" w:rsidRDefault="00405E15" w:rsidP="000D00CD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F</w:t>
            </w:r>
          </w:p>
        </w:tc>
        <w:tc>
          <w:tcPr>
            <w:tcW w:w="4253" w:type="dxa"/>
            <w:vAlign w:val="center"/>
          </w:tcPr>
          <w:p w14:paraId="39D30EB3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1 – 34</w:t>
            </w:r>
          </w:p>
          <w:p w14:paraId="70E7B6CD" w14:textId="77777777" w:rsidR="00405E15" w:rsidRPr="00A66747" w:rsidRDefault="00405E15" w:rsidP="000D00CD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14:paraId="045CC525" w14:textId="77777777" w:rsidR="00405E15" w:rsidRPr="00A66747" w:rsidRDefault="00405E15" w:rsidP="000D00CD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  <w:tc>
          <w:tcPr>
            <w:tcW w:w="1984" w:type="dxa"/>
            <w:vMerge/>
          </w:tcPr>
          <w:p w14:paraId="7603DADB" w14:textId="77777777" w:rsidR="00405E15" w:rsidRPr="00A66747" w:rsidRDefault="00405E15" w:rsidP="000D00CD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</w:tbl>
    <w:p w14:paraId="6AD0AF6C" w14:textId="77777777" w:rsidR="00405E15" w:rsidRDefault="00405E15" w:rsidP="00405E15">
      <w:pPr>
        <w:shd w:val="clear" w:color="auto" w:fill="FFFFFF"/>
        <w:jc w:val="center"/>
        <w:rPr>
          <w:b/>
          <w:sz w:val="28"/>
          <w:szCs w:val="28"/>
        </w:rPr>
      </w:pPr>
    </w:p>
    <w:p w14:paraId="62E6A0CB" w14:textId="77777777" w:rsidR="00405E15" w:rsidRDefault="00405E15" w:rsidP="00405E1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 w:rsidRPr="00F60C7E">
        <w:rPr>
          <w:b/>
          <w:color w:val="FF0000"/>
          <w:sz w:val="28"/>
          <w:szCs w:val="28"/>
        </w:rPr>
        <w:t xml:space="preserve"> </w:t>
      </w:r>
      <w:r w:rsidRPr="00B560C0">
        <w:rPr>
          <w:b/>
          <w:sz w:val="28"/>
          <w:szCs w:val="28"/>
        </w:rPr>
        <w:t>Рекомендована література</w:t>
      </w:r>
    </w:p>
    <w:p w14:paraId="44B36E94" w14:textId="77777777" w:rsidR="00405E15" w:rsidRDefault="00405E15" w:rsidP="00405E15">
      <w:pPr>
        <w:shd w:val="clear" w:color="auto" w:fill="FFFFFF"/>
        <w:jc w:val="center"/>
        <w:rPr>
          <w:b/>
          <w:sz w:val="28"/>
          <w:szCs w:val="28"/>
        </w:rPr>
      </w:pPr>
    </w:p>
    <w:p w14:paraId="32A5EDA5" w14:textId="77777777" w:rsidR="00405E15" w:rsidRPr="00167F4A" w:rsidRDefault="00405E15" w:rsidP="00405E15">
      <w:pPr>
        <w:pStyle w:val="a3"/>
        <w:ind w:firstLine="0"/>
        <w:rPr>
          <w:sz w:val="28"/>
          <w:szCs w:val="28"/>
          <w:lang w:val="uk-UA"/>
        </w:rPr>
      </w:pPr>
      <w:r w:rsidRPr="00167F4A">
        <w:rPr>
          <w:b/>
          <w:sz w:val="28"/>
          <w:szCs w:val="28"/>
          <w:lang w:val="uk-UA"/>
        </w:rPr>
        <w:t>Основна</w:t>
      </w:r>
      <w:r w:rsidRPr="00167F4A">
        <w:rPr>
          <w:sz w:val="28"/>
          <w:szCs w:val="28"/>
          <w:lang w:val="uk-UA"/>
        </w:rPr>
        <w:t>:</w:t>
      </w:r>
    </w:p>
    <w:p w14:paraId="4782CC44" w14:textId="34690637" w:rsidR="00E95BE5" w:rsidRPr="00A343AA" w:rsidRDefault="00E95BE5" w:rsidP="00A343AA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Cs w:val="28"/>
        </w:rPr>
      </w:pPr>
      <w:proofErr w:type="spellStart"/>
      <w:r w:rsidRPr="00A343AA">
        <w:rPr>
          <w:szCs w:val="28"/>
        </w:rPr>
        <w:t>Алешина</w:t>
      </w:r>
      <w:proofErr w:type="spellEnd"/>
      <w:r w:rsidRPr="00A343AA">
        <w:rPr>
          <w:szCs w:val="28"/>
        </w:rPr>
        <w:t xml:space="preserve"> А. Е. </w:t>
      </w:r>
      <w:proofErr w:type="spellStart"/>
      <w:r w:rsidRPr="00A343AA">
        <w:rPr>
          <w:szCs w:val="28"/>
        </w:rPr>
        <w:t>Индивидуальное</w:t>
      </w:r>
      <w:proofErr w:type="spellEnd"/>
      <w:r w:rsidRPr="00A343AA">
        <w:rPr>
          <w:szCs w:val="28"/>
        </w:rPr>
        <w:t xml:space="preserve"> и </w:t>
      </w:r>
      <w:proofErr w:type="spellStart"/>
      <w:r w:rsidRPr="00A343AA">
        <w:rPr>
          <w:szCs w:val="28"/>
        </w:rPr>
        <w:t>семейное</w:t>
      </w:r>
      <w:proofErr w:type="spellEnd"/>
      <w:r w:rsidRPr="00A343AA">
        <w:rPr>
          <w:szCs w:val="28"/>
        </w:rPr>
        <w:t xml:space="preserve"> </w:t>
      </w:r>
      <w:proofErr w:type="spellStart"/>
      <w:r w:rsidRPr="00A343AA">
        <w:rPr>
          <w:szCs w:val="28"/>
        </w:rPr>
        <w:t>психологическое</w:t>
      </w:r>
      <w:proofErr w:type="spellEnd"/>
      <w:r w:rsidRPr="00A343AA">
        <w:rPr>
          <w:szCs w:val="28"/>
        </w:rPr>
        <w:t xml:space="preserve"> </w:t>
      </w:r>
      <w:proofErr w:type="spellStart"/>
      <w:r w:rsidRPr="00A343AA">
        <w:rPr>
          <w:szCs w:val="28"/>
        </w:rPr>
        <w:t>консультирование</w:t>
      </w:r>
      <w:proofErr w:type="spellEnd"/>
      <w:r w:rsidRPr="00A343AA">
        <w:rPr>
          <w:szCs w:val="28"/>
        </w:rPr>
        <w:t xml:space="preserve">. - М.: </w:t>
      </w:r>
      <w:proofErr w:type="spellStart"/>
      <w:r w:rsidRPr="00A343AA">
        <w:rPr>
          <w:szCs w:val="28"/>
        </w:rPr>
        <w:t>Класс</w:t>
      </w:r>
      <w:proofErr w:type="spellEnd"/>
      <w:r w:rsidRPr="00A343AA">
        <w:rPr>
          <w:szCs w:val="28"/>
        </w:rPr>
        <w:t>, 2000. - 208с.</w:t>
      </w:r>
    </w:p>
    <w:p w14:paraId="3C2033C3" w14:textId="3AB20734" w:rsidR="00E95BE5" w:rsidRPr="00A343AA" w:rsidRDefault="00E95BE5" w:rsidP="00A343AA">
      <w:pPr>
        <w:pStyle w:val="ac"/>
        <w:numPr>
          <w:ilvl w:val="0"/>
          <w:numId w:val="22"/>
        </w:numPr>
        <w:ind w:left="0" w:firstLine="0"/>
        <w:jc w:val="both"/>
        <w:rPr>
          <w:szCs w:val="28"/>
          <w:lang w:val="ru-UA"/>
        </w:rPr>
      </w:pPr>
      <w:proofErr w:type="spellStart"/>
      <w:r w:rsidRPr="00A343AA">
        <w:rPr>
          <w:szCs w:val="28"/>
        </w:rPr>
        <w:t>Васьківська</w:t>
      </w:r>
      <w:proofErr w:type="spellEnd"/>
      <w:r w:rsidRPr="00A343AA">
        <w:rPr>
          <w:szCs w:val="28"/>
        </w:rPr>
        <w:t xml:space="preserve"> С.В. </w:t>
      </w:r>
      <w:r w:rsidRPr="00A343AA">
        <w:rPr>
          <w:szCs w:val="28"/>
          <w:shd w:val="clear" w:color="auto" w:fill="FFFFFF"/>
          <w:lang w:val="ru-UA"/>
        </w:rPr>
        <w:t>Основи психологічного консультування: Навчальний посібник. -</w:t>
      </w:r>
      <w:r w:rsidRPr="00A343AA">
        <w:rPr>
          <w:szCs w:val="28"/>
          <w:shd w:val="clear" w:color="auto" w:fill="FFFFFF"/>
        </w:rPr>
        <w:t xml:space="preserve"> </w:t>
      </w:r>
      <w:r w:rsidRPr="00A343AA">
        <w:rPr>
          <w:szCs w:val="28"/>
          <w:shd w:val="clear" w:color="auto" w:fill="FFFFFF"/>
          <w:lang w:val="ru-UA"/>
        </w:rPr>
        <w:t>К.: Четверта хвиля, 2004. -256 с.</w:t>
      </w:r>
    </w:p>
    <w:p w14:paraId="47EE85A5" w14:textId="388E8809" w:rsidR="00405E15" w:rsidRPr="00A343AA" w:rsidRDefault="00E95BE5" w:rsidP="00A343AA">
      <w:pPr>
        <w:pStyle w:val="aa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  <w:lang w:val="ru-UA"/>
        </w:rPr>
      </w:pPr>
      <w:proofErr w:type="spellStart"/>
      <w:r w:rsidRPr="00A343AA">
        <w:rPr>
          <w:sz w:val="28"/>
          <w:szCs w:val="28"/>
        </w:rPr>
        <w:t>Кочюнас</w:t>
      </w:r>
      <w:proofErr w:type="spellEnd"/>
      <w:r w:rsidRPr="00A343AA">
        <w:rPr>
          <w:sz w:val="28"/>
          <w:szCs w:val="28"/>
        </w:rPr>
        <w:t xml:space="preserve"> Р. Психологическое консультирование. Групповая</w:t>
      </w:r>
      <w:r w:rsidRPr="00A343AA">
        <w:rPr>
          <w:sz w:val="28"/>
          <w:szCs w:val="28"/>
          <w:lang w:val="uk-UA"/>
        </w:rPr>
        <w:t xml:space="preserve"> </w:t>
      </w:r>
      <w:r w:rsidRPr="00A343AA">
        <w:rPr>
          <w:sz w:val="28"/>
          <w:szCs w:val="28"/>
        </w:rPr>
        <w:t>психотерапия. - М.: Академический Проект, 2002. - 464с.</w:t>
      </w:r>
    </w:p>
    <w:p w14:paraId="4F058A40" w14:textId="7B9CD7B5" w:rsidR="00E95BE5" w:rsidRPr="00A343AA" w:rsidRDefault="00E95BE5" w:rsidP="00A343AA">
      <w:pPr>
        <w:pStyle w:val="ac"/>
        <w:numPr>
          <w:ilvl w:val="0"/>
          <w:numId w:val="22"/>
        </w:numPr>
        <w:ind w:left="0" w:firstLine="0"/>
        <w:jc w:val="both"/>
        <w:rPr>
          <w:szCs w:val="28"/>
          <w:lang w:val="ru-UA"/>
        </w:rPr>
      </w:pPr>
      <w:r w:rsidRPr="00A343AA">
        <w:rPr>
          <w:szCs w:val="28"/>
          <w:shd w:val="clear" w:color="auto" w:fill="FFFFFF"/>
          <w:lang w:val="ru-UA"/>
        </w:rPr>
        <w:t>Основи </w:t>
      </w:r>
      <w:r w:rsidRPr="00A343AA">
        <w:rPr>
          <w:szCs w:val="28"/>
          <w:lang w:val="ru-UA"/>
        </w:rPr>
        <w:t>психологічного консультування</w:t>
      </w:r>
      <w:r w:rsidRPr="00A343AA">
        <w:rPr>
          <w:szCs w:val="28"/>
          <w:shd w:val="clear" w:color="auto" w:fill="FFFFFF"/>
          <w:lang w:val="ru-UA"/>
        </w:rPr>
        <w:t>: </w:t>
      </w:r>
      <w:r w:rsidRPr="00A343AA">
        <w:rPr>
          <w:szCs w:val="28"/>
          <w:lang w:val="ru-UA"/>
        </w:rPr>
        <w:t>підручник</w:t>
      </w:r>
      <w:r w:rsidRPr="00A343AA">
        <w:rPr>
          <w:szCs w:val="28"/>
          <w:shd w:val="clear" w:color="auto" w:fill="FFFFFF"/>
          <w:lang w:val="ru-UA"/>
        </w:rPr>
        <w:t xml:space="preserve"> / Дж. Бюдженталь. </w:t>
      </w:r>
      <w:r w:rsidR="00A343AA" w:rsidRPr="00A343AA">
        <w:rPr>
          <w:szCs w:val="28"/>
          <w:shd w:val="clear" w:color="auto" w:fill="FFFFFF"/>
          <w:lang w:val="uk-UA"/>
        </w:rPr>
        <w:t xml:space="preserve">- </w:t>
      </w:r>
      <w:r w:rsidRPr="00A343AA">
        <w:rPr>
          <w:szCs w:val="28"/>
          <w:shd w:val="clear" w:color="auto" w:fill="FFFFFF"/>
          <w:lang w:val="ru-UA"/>
        </w:rPr>
        <w:t xml:space="preserve">К.: Ніка- Центр, 2011. </w:t>
      </w:r>
      <w:r w:rsidR="00A343AA" w:rsidRPr="00A343AA">
        <w:rPr>
          <w:szCs w:val="28"/>
          <w:shd w:val="clear" w:color="auto" w:fill="FFFFFF"/>
          <w:lang w:val="uk-UA"/>
        </w:rPr>
        <w:t xml:space="preserve">- </w:t>
      </w:r>
      <w:r w:rsidRPr="00A343AA">
        <w:rPr>
          <w:szCs w:val="28"/>
          <w:shd w:val="clear" w:color="auto" w:fill="FFFFFF"/>
          <w:lang w:val="ru-UA"/>
        </w:rPr>
        <w:t>424 с.</w:t>
      </w:r>
    </w:p>
    <w:p w14:paraId="2489E66E" w14:textId="77777777" w:rsidR="00405E15" w:rsidRPr="00810568" w:rsidRDefault="00405E15" w:rsidP="00405E15">
      <w:pPr>
        <w:pStyle w:val="a3"/>
        <w:ind w:firstLine="0"/>
        <w:rPr>
          <w:sz w:val="24"/>
          <w:szCs w:val="24"/>
          <w:lang w:val="ru-UA"/>
        </w:rPr>
      </w:pPr>
    </w:p>
    <w:p w14:paraId="5959DB7B" w14:textId="77777777" w:rsidR="00405E15" w:rsidRPr="00167F4A" w:rsidRDefault="00405E15" w:rsidP="00405E15">
      <w:pPr>
        <w:pStyle w:val="a3"/>
        <w:ind w:firstLine="0"/>
        <w:rPr>
          <w:sz w:val="28"/>
          <w:szCs w:val="28"/>
          <w:lang w:val="uk-UA"/>
        </w:rPr>
      </w:pPr>
    </w:p>
    <w:p w14:paraId="6745EF7F" w14:textId="77777777" w:rsidR="00405E15" w:rsidRPr="00167F4A" w:rsidRDefault="00405E15" w:rsidP="00405E15">
      <w:pPr>
        <w:pStyle w:val="a3"/>
        <w:ind w:firstLine="0"/>
        <w:rPr>
          <w:sz w:val="28"/>
          <w:szCs w:val="28"/>
          <w:lang w:val="uk-UA"/>
        </w:rPr>
      </w:pPr>
      <w:r w:rsidRPr="00167F4A">
        <w:rPr>
          <w:b/>
          <w:sz w:val="28"/>
          <w:szCs w:val="28"/>
          <w:lang w:val="uk-UA"/>
        </w:rPr>
        <w:t>Додаткова</w:t>
      </w:r>
      <w:r w:rsidRPr="00167F4A">
        <w:rPr>
          <w:sz w:val="28"/>
          <w:szCs w:val="28"/>
          <w:lang w:val="uk-UA"/>
        </w:rPr>
        <w:t>:</w:t>
      </w:r>
    </w:p>
    <w:p w14:paraId="29DC36E1" w14:textId="77777777" w:rsidR="00E95BE5" w:rsidRPr="00E95BE5" w:rsidRDefault="00E95BE5" w:rsidP="00E95BE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E95BE5">
        <w:rPr>
          <w:color w:val="000000"/>
          <w:sz w:val="28"/>
          <w:szCs w:val="28"/>
        </w:rPr>
        <w:t xml:space="preserve">Абрамова Г. С. </w:t>
      </w:r>
      <w:proofErr w:type="spellStart"/>
      <w:r w:rsidRPr="00E95BE5">
        <w:rPr>
          <w:color w:val="000000"/>
          <w:sz w:val="28"/>
          <w:szCs w:val="28"/>
        </w:rPr>
        <w:t>Психологическое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консультирование</w:t>
      </w:r>
      <w:proofErr w:type="spellEnd"/>
      <w:r w:rsidRPr="00E95BE5">
        <w:rPr>
          <w:color w:val="000000"/>
          <w:sz w:val="28"/>
          <w:szCs w:val="28"/>
        </w:rPr>
        <w:t xml:space="preserve">. </w:t>
      </w:r>
      <w:proofErr w:type="spellStart"/>
      <w:r w:rsidRPr="00E95BE5">
        <w:rPr>
          <w:color w:val="000000"/>
          <w:sz w:val="28"/>
          <w:szCs w:val="28"/>
        </w:rPr>
        <w:t>Теория</w:t>
      </w:r>
      <w:proofErr w:type="spellEnd"/>
      <w:r w:rsidRPr="00E95BE5">
        <w:rPr>
          <w:color w:val="000000"/>
          <w:sz w:val="28"/>
          <w:szCs w:val="28"/>
        </w:rPr>
        <w:t xml:space="preserve"> и </w:t>
      </w:r>
      <w:proofErr w:type="spellStart"/>
      <w:r w:rsidRPr="00E95BE5">
        <w:rPr>
          <w:color w:val="000000"/>
          <w:sz w:val="28"/>
          <w:szCs w:val="28"/>
        </w:rPr>
        <w:t>опыт</w:t>
      </w:r>
      <w:proofErr w:type="spellEnd"/>
      <w:r w:rsidRPr="00E95BE5">
        <w:rPr>
          <w:color w:val="000000"/>
          <w:sz w:val="28"/>
          <w:szCs w:val="28"/>
        </w:rPr>
        <w:t xml:space="preserve">. - М.: </w:t>
      </w:r>
      <w:proofErr w:type="spellStart"/>
      <w:r w:rsidRPr="00E95BE5">
        <w:rPr>
          <w:color w:val="000000"/>
          <w:sz w:val="28"/>
          <w:szCs w:val="28"/>
        </w:rPr>
        <w:t>Академия</w:t>
      </w:r>
      <w:proofErr w:type="spellEnd"/>
      <w:r w:rsidRPr="00E95BE5">
        <w:rPr>
          <w:color w:val="000000"/>
          <w:sz w:val="28"/>
          <w:szCs w:val="28"/>
        </w:rPr>
        <w:t>, 2000. - 240с.</w:t>
      </w:r>
    </w:p>
    <w:p w14:paraId="00322398" w14:textId="77777777" w:rsidR="00E95BE5" w:rsidRPr="00E95BE5" w:rsidRDefault="00E95BE5" w:rsidP="00E95BE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E95BE5">
        <w:rPr>
          <w:color w:val="000000"/>
          <w:sz w:val="28"/>
          <w:szCs w:val="28"/>
        </w:rPr>
        <w:t xml:space="preserve">Абрамова Г. С. </w:t>
      </w:r>
      <w:proofErr w:type="spellStart"/>
      <w:r w:rsidRPr="00E95BE5">
        <w:rPr>
          <w:color w:val="000000"/>
          <w:sz w:val="28"/>
          <w:szCs w:val="28"/>
        </w:rPr>
        <w:t>Графика</w:t>
      </w:r>
      <w:proofErr w:type="spellEnd"/>
      <w:r w:rsidRPr="00E95BE5">
        <w:rPr>
          <w:color w:val="000000"/>
          <w:sz w:val="28"/>
          <w:szCs w:val="28"/>
        </w:rPr>
        <w:t xml:space="preserve"> в </w:t>
      </w:r>
      <w:proofErr w:type="spellStart"/>
      <w:r w:rsidRPr="00E95BE5">
        <w:rPr>
          <w:color w:val="000000"/>
          <w:sz w:val="28"/>
          <w:szCs w:val="28"/>
        </w:rPr>
        <w:t>психологическом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консультировании</w:t>
      </w:r>
      <w:proofErr w:type="spellEnd"/>
      <w:r w:rsidRPr="00E95BE5">
        <w:rPr>
          <w:color w:val="000000"/>
          <w:sz w:val="28"/>
          <w:szCs w:val="28"/>
        </w:rPr>
        <w:t>. - М.: ПЕРСЭ, 2001.-142с.</w:t>
      </w:r>
    </w:p>
    <w:p w14:paraId="1E8C2722" w14:textId="77777777" w:rsidR="00E95BE5" w:rsidRPr="00E95BE5" w:rsidRDefault="00E95BE5" w:rsidP="00E95BE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E95BE5">
        <w:rPr>
          <w:color w:val="000000"/>
          <w:sz w:val="28"/>
          <w:szCs w:val="28"/>
        </w:rPr>
        <w:t xml:space="preserve">Анциферова Л. И. </w:t>
      </w:r>
      <w:proofErr w:type="spellStart"/>
      <w:r w:rsidRPr="00E95BE5">
        <w:rPr>
          <w:color w:val="000000"/>
          <w:sz w:val="28"/>
          <w:szCs w:val="28"/>
        </w:rPr>
        <w:t>Архетипическая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теория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развития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личности</w:t>
      </w:r>
      <w:proofErr w:type="spellEnd"/>
      <w:r w:rsidRPr="00E95BE5">
        <w:rPr>
          <w:color w:val="000000"/>
          <w:sz w:val="28"/>
          <w:szCs w:val="28"/>
        </w:rPr>
        <w:t xml:space="preserve"> К. Г. Юнга. // </w:t>
      </w:r>
      <w:proofErr w:type="spellStart"/>
      <w:r w:rsidRPr="00E95BE5">
        <w:rPr>
          <w:color w:val="000000"/>
          <w:sz w:val="28"/>
          <w:szCs w:val="28"/>
        </w:rPr>
        <w:t>Психологический</w:t>
      </w:r>
      <w:proofErr w:type="spellEnd"/>
      <w:r w:rsidRPr="00E95BE5">
        <w:rPr>
          <w:color w:val="000000"/>
          <w:sz w:val="28"/>
          <w:szCs w:val="28"/>
        </w:rPr>
        <w:t xml:space="preserve"> журнал. - 2000. - №3.</w:t>
      </w:r>
    </w:p>
    <w:p w14:paraId="01C5FD94" w14:textId="77777777" w:rsidR="00E95BE5" w:rsidRPr="00E95BE5" w:rsidRDefault="00E95BE5" w:rsidP="00E95BE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E95BE5">
        <w:rPr>
          <w:color w:val="000000"/>
          <w:sz w:val="28"/>
          <w:szCs w:val="28"/>
        </w:rPr>
        <w:t xml:space="preserve">Анциферова Л. И. </w:t>
      </w:r>
      <w:proofErr w:type="spellStart"/>
      <w:r w:rsidRPr="00E95BE5">
        <w:rPr>
          <w:color w:val="000000"/>
          <w:sz w:val="28"/>
          <w:szCs w:val="28"/>
        </w:rPr>
        <w:t>Психология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самоактуализирующейся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личности</w:t>
      </w:r>
      <w:proofErr w:type="spellEnd"/>
      <w:r w:rsidRPr="00E95BE5">
        <w:rPr>
          <w:color w:val="000000"/>
          <w:sz w:val="28"/>
          <w:szCs w:val="28"/>
        </w:rPr>
        <w:t xml:space="preserve"> в </w:t>
      </w:r>
      <w:proofErr w:type="spellStart"/>
      <w:r w:rsidRPr="00E95BE5">
        <w:rPr>
          <w:color w:val="000000"/>
          <w:sz w:val="28"/>
          <w:szCs w:val="28"/>
        </w:rPr>
        <w:t>работах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Абрахама</w:t>
      </w:r>
      <w:proofErr w:type="spellEnd"/>
      <w:r w:rsidRPr="00E95BE5">
        <w:rPr>
          <w:color w:val="000000"/>
          <w:sz w:val="28"/>
          <w:szCs w:val="28"/>
        </w:rPr>
        <w:t xml:space="preserve"> Маслоу. // </w:t>
      </w:r>
      <w:proofErr w:type="spellStart"/>
      <w:r w:rsidRPr="00E95BE5">
        <w:rPr>
          <w:color w:val="000000"/>
          <w:sz w:val="28"/>
          <w:szCs w:val="28"/>
        </w:rPr>
        <w:t>Вопросы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психологии</w:t>
      </w:r>
      <w:proofErr w:type="spellEnd"/>
      <w:r w:rsidRPr="00E95BE5">
        <w:rPr>
          <w:color w:val="000000"/>
          <w:sz w:val="28"/>
          <w:szCs w:val="28"/>
        </w:rPr>
        <w:t>. - 1973.- №4. - С. 173-180.</w:t>
      </w:r>
    </w:p>
    <w:p w14:paraId="7492FEA8" w14:textId="77777777" w:rsidR="00E95BE5" w:rsidRPr="00E95BE5" w:rsidRDefault="00E95BE5" w:rsidP="00E95BE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E95BE5">
        <w:rPr>
          <w:color w:val="000000"/>
          <w:sz w:val="28"/>
          <w:szCs w:val="28"/>
        </w:rPr>
        <w:t xml:space="preserve">Берн Э. </w:t>
      </w:r>
      <w:proofErr w:type="spellStart"/>
      <w:r w:rsidRPr="00E95BE5">
        <w:rPr>
          <w:color w:val="000000"/>
          <w:sz w:val="28"/>
          <w:szCs w:val="28"/>
        </w:rPr>
        <w:t>Введение</w:t>
      </w:r>
      <w:proofErr w:type="spellEnd"/>
      <w:r w:rsidRPr="00E95BE5">
        <w:rPr>
          <w:color w:val="000000"/>
          <w:sz w:val="28"/>
          <w:szCs w:val="28"/>
        </w:rPr>
        <w:t xml:space="preserve"> в </w:t>
      </w:r>
      <w:proofErr w:type="spellStart"/>
      <w:r w:rsidRPr="00E95BE5">
        <w:rPr>
          <w:color w:val="000000"/>
          <w:sz w:val="28"/>
          <w:szCs w:val="28"/>
        </w:rPr>
        <w:t>психотерапию</w:t>
      </w:r>
      <w:proofErr w:type="spellEnd"/>
      <w:r w:rsidRPr="00E95BE5">
        <w:rPr>
          <w:color w:val="000000"/>
          <w:sz w:val="28"/>
          <w:szCs w:val="28"/>
        </w:rPr>
        <w:t xml:space="preserve"> и </w:t>
      </w:r>
      <w:proofErr w:type="spellStart"/>
      <w:r w:rsidRPr="00E95BE5">
        <w:rPr>
          <w:color w:val="000000"/>
          <w:sz w:val="28"/>
          <w:szCs w:val="28"/>
        </w:rPr>
        <w:t>психоанализ</w:t>
      </w:r>
      <w:proofErr w:type="spellEnd"/>
      <w:r w:rsidRPr="00E95BE5">
        <w:rPr>
          <w:color w:val="000000"/>
          <w:sz w:val="28"/>
          <w:szCs w:val="28"/>
        </w:rPr>
        <w:t xml:space="preserve"> для </w:t>
      </w:r>
      <w:proofErr w:type="spellStart"/>
      <w:r w:rsidRPr="00E95BE5">
        <w:rPr>
          <w:color w:val="000000"/>
          <w:sz w:val="28"/>
          <w:szCs w:val="28"/>
        </w:rPr>
        <w:t>непосвященных</w:t>
      </w:r>
      <w:proofErr w:type="spellEnd"/>
      <w:r w:rsidRPr="00E95BE5">
        <w:rPr>
          <w:color w:val="000000"/>
          <w:sz w:val="28"/>
          <w:szCs w:val="28"/>
        </w:rPr>
        <w:t>. - СПб.: МФИН, 1992. - 448с.</w:t>
      </w:r>
    </w:p>
    <w:p w14:paraId="46406200" w14:textId="77777777" w:rsidR="00E95BE5" w:rsidRPr="00E95BE5" w:rsidRDefault="00E95BE5" w:rsidP="00E95BE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proofErr w:type="spellStart"/>
      <w:r w:rsidRPr="00E95BE5">
        <w:rPr>
          <w:color w:val="000000"/>
          <w:sz w:val="28"/>
          <w:szCs w:val="28"/>
        </w:rPr>
        <w:t>Бурлачук</w:t>
      </w:r>
      <w:proofErr w:type="spellEnd"/>
      <w:r w:rsidRPr="00E95BE5">
        <w:rPr>
          <w:color w:val="000000"/>
          <w:sz w:val="28"/>
          <w:szCs w:val="28"/>
        </w:rPr>
        <w:t xml:space="preserve"> Л. Ф. и </w:t>
      </w:r>
      <w:proofErr w:type="spellStart"/>
      <w:r w:rsidRPr="00E95BE5">
        <w:rPr>
          <w:color w:val="000000"/>
          <w:sz w:val="28"/>
          <w:szCs w:val="28"/>
        </w:rPr>
        <w:t>др</w:t>
      </w:r>
      <w:proofErr w:type="spellEnd"/>
      <w:r w:rsidRPr="00E95BE5">
        <w:rPr>
          <w:color w:val="000000"/>
          <w:sz w:val="28"/>
          <w:szCs w:val="28"/>
        </w:rPr>
        <w:t xml:space="preserve">. </w:t>
      </w:r>
      <w:proofErr w:type="spellStart"/>
      <w:r w:rsidRPr="00E95BE5">
        <w:rPr>
          <w:color w:val="000000"/>
          <w:sz w:val="28"/>
          <w:szCs w:val="28"/>
        </w:rPr>
        <w:t>Основы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психотерапии</w:t>
      </w:r>
      <w:proofErr w:type="spellEnd"/>
      <w:r w:rsidRPr="00E95BE5">
        <w:rPr>
          <w:color w:val="000000"/>
          <w:sz w:val="28"/>
          <w:szCs w:val="28"/>
        </w:rPr>
        <w:t xml:space="preserve">: </w:t>
      </w:r>
      <w:proofErr w:type="spellStart"/>
      <w:r w:rsidRPr="00E95BE5">
        <w:rPr>
          <w:color w:val="000000"/>
          <w:sz w:val="28"/>
          <w:szCs w:val="28"/>
        </w:rPr>
        <w:t>Учебное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пособие</w:t>
      </w:r>
      <w:proofErr w:type="spellEnd"/>
      <w:r w:rsidRPr="00E95BE5">
        <w:rPr>
          <w:color w:val="000000"/>
          <w:sz w:val="28"/>
          <w:szCs w:val="28"/>
        </w:rPr>
        <w:t xml:space="preserve"> для </w:t>
      </w:r>
      <w:proofErr w:type="spellStart"/>
      <w:r w:rsidRPr="00E95BE5">
        <w:rPr>
          <w:color w:val="000000"/>
          <w:sz w:val="28"/>
          <w:szCs w:val="28"/>
        </w:rPr>
        <w:t>студентов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ВУЗов</w:t>
      </w:r>
      <w:proofErr w:type="spellEnd"/>
      <w:r w:rsidRPr="00E95BE5">
        <w:rPr>
          <w:color w:val="000000"/>
          <w:sz w:val="28"/>
          <w:szCs w:val="28"/>
        </w:rPr>
        <w:t xml:space="preserve">. - К.: </w:t>
      </w:r>
      <w:proofErr w:type="spellStart"/>
      <w:r w:rsidRPr="00E95BE5">
        <w:rPr>
          <w:color w:val="000000"/>
          <w:sz w:val="28"/>
          <w:szCs w:val="28"/>
        </w:rPr>
        <w:t>Ника</w:t>
      </w:r>
      <w:proofErr w:type="spellEnd"/>
      <w:r w:rsidRPr="00E95BE5">
        <w:rPr>
          <w:color w:val="000000"/>
          <w:sz w:val="28"/>
          <w:szCs w:val="28"/>
        </w:rPr>
        <w:t>-центр, 2001. - 320с.</w:t>
      </w:r>
    </w:p>
    <w:p w14:paraId="2EFC744A" w14:textId="77777777" w:rsidR="00E95BE5" w:rsidRPr="00E95BE5" w:rsidRDefault="00E95BE5" w:rsidP="00E95BE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E95BE5">
        <w:rPr>
          <w:color w:val="000000"/>
          <w:sz w:val="28"/>
          <w:szCs w:val="28"/>
        </w:rPr>
        <w:t xml:space="preserve">Бондаренко А. Ф. </w:t>
      </w:r>
      <w:proofErr w:type="spellStart"/>
      <w:r w:rsidRPr="00E95BE5">
        <w:rPr>
          <w:color w:val="000000"/>
          <w:sz w:val="28"/>
          <w:szCs w:val="28"/>
        </w:rPr>
        <w:t>Психологическая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помощь</w:t>
      </w:r>
      <w:proofErr w:type="spellEnd"/>
      <w:r w:rsidRPr="00E95BE5">
        <w:rPr>
          <w:color w:val="000000"/>
          <w:sz w:val="28"/>
          <w:szCs w:val="28"/>
        </w:rPr>
        <w:t xml:space="preserve">: </w:t>
      </w:r>
      <w:proofErr w:type="spellStart"/>
      <w:r w:rsidRPr="00E95BE5">
        <w:rPr>
          <w:color w:val="000000"/>
          <w:sz w:val="28"/>
          <w:szCs w:val="28"/>
        </w:rPr>
        <w:t>теория</w:t>
      </w:r>
      <w:proofErr w:type="spellEnd"/>
      <w:r w:rsidRPr="00E95BE5">
        <w:rPr>
          <w:color w:val="000000"/>
          <w:sz w:val="28"/>
          <w:szCs w:val="28"/>
        </w:rPr>
        <w:t xml:space="preserve"> и практика. - М.: </w:t>
      </w:r>
      <w:proofErr w:type="spellStart"/>
      <w:r w:rsidRPr="00E95BE5">
        <w:rPr>
          <w:color w:val="000000"/>
          <w:sz w:val="28"/>
          <w:szCs w:val="28"/>
        </w:rPr>
        <w:t>Класс</w:t>
      </w:r>
      <w:proofErr w:type="spellEnd"/>
      <w:r w:rsidRPr="00E95BE5">
        <w:rPr>
          <w:color w:val="000000"/>
          <w:sz w:val="28"/>
          <w:szCs w:val="28"/>
        </w:rPr>
        <w:t xml:space="preserve">, 2001.-336с. </w:t>
      </w:r>
    </w:p>
    <w:p w14:paraId="26061001" w14:textId="77777777" w:rsidR="00E95BE5" w:rsidRPr="00E95BE5" w:rsidRDefault="00E95BE5" w:rsidP="00E95BE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E95BE5">
        <w:rPr>
          <w:color w:val="000000"/>
          <w:sz w:val="28"/>
          <w:szCs w:val="28"/>
        </w:rPr>
        <w:t>Вачков</w:t>
      </w:r>
      <w:proofErr w:type="spellEnd"/>
      <w:r w:rsidRPr="00E95BE5">
        <w:rPr>
          <w:color w:val="000000"/>
          <w:sz w:val="28"/>
          <w:szCs w:val="28"/>
        </w:rPr>
        <w:t xml:space="preserve"> И. В. </w:t>
      </w:r>
      <w:proofErr w:type="spellStart"/>
      <w:r w:rsidRPr="00E95BE5">
        <w:rPr>
          <w:color w:val="000000"/>
          <w:sz w:val="28"/>
          <w:szCs w:val="28"/>
        </w:rPr>
        <w:t>Основы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технологии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группового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тренинга</w:t>
      </w:r>
      <w:proofErr w:type="spellEnd"/>
      <w:r w:rsidRPr="00E95BE5">
        <w:rPr>
          <w:color w:val="000000"/>
          <w:sz w:val="28"/>
          <w:szCs w:val="28"/>
        </w:rPr>
        <w:t xml:space="preserve">. </w:t>
      </w:r>
      <w:proofErr w:type="spellStart"/>
      <w:r w:rsidRPr="00E95BE5">
        <w:rPr>
          <w:color w:val="000000"/>
          <w:sz w:val="28"/>
          <w:szCs w:val="28"/>
        </w:rPr>
        <w:t>Психотехники</w:t>
      </w:r>
      <w:proofErr w:type="spellEnd"/>
      <w:r w:rsidRPr="00E95BE5">
        <w:rPr>
          <w:color w:val="000000"/>
          <w:sz w:val="28"/>
          <w:szCs w:val="28"/>
        </w:rPr>
        <w:t xml:space="preserve">: </w:t>
      </w:r>
      <w:proofErr w:type="spellStart"/>
      <w:r w:rsidRPr="00E95BE5">
        <w:rPr>
          <w:color w:val="000000"/>
          <w:sz w:val="28"/>
          <w:szCs w:val="28"/>
        </w:rPr>
        <w:t>Учебное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пособие</w:t>
      </w:r>
      <w:proofErr w:type="spellEnd"/>
      <w:r w:rsidRPr="00E95BE5">
        <w:rPr>
          <w:color w:val="000000"/>
          <w:sz w:val="28"/>
          <w:szCs w:val="28"/>
        </w:rPr>
        <w:t xml:space="preserve">. - М.: «Ось-89», 2001. - 224с. </w:t>
      </w:r>
    </w:p>
    <w:p w14:paraId="51A0B707" w14:textId="77777777" w:rsidR="00E95BE5" w:rsidRPr="00E95BE5" w:rsidRDefault="00E95BE5" w:rsidP="00E95BE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E95BE5">
        <w:rPr>
          <w:color w:val="000000"/>
          <w:sz w:val="28"/>
          <w:szCs w:val="28"/>
        </w:rPr>
        <w:t xml:space="preserve"> Горностай П. П., </w:t>
      </w:r>
      <w:proofErr w:type="spellStart"/>
      <w:r w:rsidRPr="00E95BE5">
        <w:rPr>
          <w:color w:val="000000"/>
          <w:sz w:val="28"/>
          <w:szCs w:val="28"/>
        </w:rPr>
        <w:t>Васьковская</w:t>
      </w:r>
      <w:proofErr w:type="spellEnd"/>
      <w:r w:rsidRPr="00E95BE5">
        <w:rPr>
          <w:color w:val="000000"/>
          <w:sz w:val="28"/>
          <w:szCs w:val="28"/>
        </w:rPr>
        <w:t xml:space="preserve"> С. В. </w:t>
      </w:r>
      <w:proofErr w:type="spellStart"/>
      <w:r w:rsidRPr="00E95BE5">
        <w:rPr>
          <w:color w:val="000000"/>
          <w:sz w:val="28"/>
          <w:szCs w:val="28"/>
        </w:rPr>
        <w:t>Теория</w:t>
      </w:r>
      <w:proofErr w:type="spellEnd"/>
      <w:r w:rsidRPr="00E95BE5">
        <w:rPr>
          <w:color w:val="000000"/>
          <w:sz w:val="28"/>
          <w:szCs w:val="28"/>
        </w:rPr>
        <w:t xml:space="preserve"> и практика </w:t>
      </w:r>
      <w:proofErr w:type="spellStart"/>
      <w:r w:rsidRPr="00E95BE5">
        <w:rPr>
          <w:color w:val="000000"/>
          <w:sz w:val="28"/>
          <w:szCs w:val="28"/>
        </w:rPr>
        <w:t>психологического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консультирования</w:t>
      </w:r>
      <w:proofErr w:type="spellEnd"/>
      <w:r w:rsidRPr="00E95BE5">
        <w:rPr>
          <w:color w:val="000000"/>
          <w:sz w:val="28"/>
          <w:szCs w:val="28"/>
        </w:rPr>
        <w:t xml:space="preserve">. - К.: Наукова думка, 1995. </w:t>
      </w:r>
    </w:p>
    <w:p w14:paraId="1D9A5805" w14:textId="77777777" w:rsidR="00E95BE5" w:rsidRPr="00E95BE5" w:rsidRDefault="00E95BE5" w:rsidP="00E95BE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E95BE5">
        <w:rPr>
          <w:color w:val="000000"/>
          <w:sz w:val="28"/>
          <w:szCs w:val="28"/>
        </w:rPr>
        <w:t xml:space="preserve"> 3убалий Н. П., </w:t>
      </w:r>
      <w:proofErr w:type="spellStart"/>
      <w:r w:rsidRPr="00E95BE5">
        <w:rPr>
          <w:color w:val="000000"/>
          <w:sz w:val="28"/>
          <w:szCs w:val="28"/>
        </w:rPr>
        <w:t>Левочкина</w:t>
      </w:r>
      <w:proofErr w:type="spellEnd"/>
      <w:r w:rsidRPr="00E95BE5">
        <w:rPr>
          <w:color w:val="000000"/>
          <w:sz w:val="28"/>
          <w:szCs w:val="28"/>
        </w:rPr>
        <w:t xml:space="preserve"> А. М. </w:t>
      </w:r>
      <w:proofErr w:type="spellStart"/>
      <w:r w:rsidRPr="00E95BE5">
        <w:rPr>
          <w:color w:val="000000"/>
          <w:sz w:val="28"/>
          <w:szCs w:val="28"/>
        </w:rPr>
        <w:t>Основы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психотерапии</w:t>
      </w:r>
      <w:proofErr w:type="spellEnd"/>
      <w:r w:rsidRPr="00E95BE5">
        <w:rPr>
          <w:color w:val="000000"/>
          <w:sz w:val="28"/>
          <w:szCs w:val="28"/>
        </w:rPr>
        <w:t xml:space="preserve">: </w:t>
      </w:r>
      <w:proofErr w:type="spellStart"/>
      <w:r w:rsidRPr="00E95BE5">
        <w:rPr>
          <w:color w:val="000000"/>
          <w:sz w:val="28"/>
          <w:szCs w:val="28"/>
        </w:rPr>
        <w:t>Учебное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пособие</w:t>
      </w:r>
      <w:proofErr w:type="spellEnd"/>
      <w:r w:rsidRPr="00E95BE5">
        <w:rPr>
          <w:color w:val="000000"/>
          <w:sz w:val="28"/>
          <w:szCs w:val="28"/>
        </w:rPr>
        <w:t>. - К.: МАУП, 2001. - 160с.</w:t>
      </w:r>
    </w:p>
    <w:p w14:paraId="47ACA87C" w14:textId="517F318C" w:rsidR="00E95BE5" w:rsidRPr="00E95BE5" w:rsidRDefault="00E95BE5" w:rsidP="00E95BE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E95BE5">
        <w:rPr>
          <w:color w:val="000000"/>
          <w:sz w:val="28"/>
          <w:szCs w:val="28"/>
        </w:rPr>
        <w:t xml:space="preserve"> Кондратенко В. Т., </w:t>
      </w:r>
      <w:proofErr w:type="spellStart"/>
      <w:r w:rsidRPr="00E95BE5">
        <w:rPr>
          <w:color w:val="000000"/>
          <w:sz w:val="28"/>
          <w:szCs w:val="28"/>
        </w:rPr>
        <w:t>Донской</w:t>
      </w:r>
      <w:proofErr w:type="spellEnd"/>
      <w:r w:rsidRPr="00E95BE5">
        <w:rPr>
          <w:color w:val="000000"/>
          <w:sz w:val="28"/>
          <w:szCs w:val="28"/>
        </w:rPr>
        <w:t xml:space="preserve"> Д. И., </w:t>
      </w:r>
      <w:proofErr w:type="spellStart"/>
      <w:r w:rsidRPr="00E95BE5">
        <w:rPr>
          <w:color w:val="000000"/>
          <w:sz w:val="28"/>
          <w:szCs w:val="28"/>
        </w:rPr>
        <w:t>Игумнов</w:t>
      </w:r>
      <w:proofErr w:type="spellEnd"/>
      <w:r w:rsidRPr="00E95BE5">
        <w:rPr>
          <w:color w:val="000000"/>
          <w:sz w:val="28"/>
          <w:szCs w:val="28"/>
        </w:rPr>
        <w:t xml:space="preserve"> С. А. </w:t>
      </w:r>
      <w:proofErr w:type="spellStart"/>
      <w:r w:rsidRPr="00E95BE5">
        <w:rPr>
          <w:color w:val="000000"/>
          <w:sz w:val="28"/>
          <w:szCs w:val="28"/>
        </w:rPr>
        <w:t>Общая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психотерапия</w:t>
      </w:r>
      <w:proofErr w:type="spellEnd"/>
      <w:r w:rsidRPr="00E95BE5">
        <w:rPr>
          <w:color w:val="000000"/>
          <w:sz w:val="28"/>
          <w:szCs w:val="28"/>
        </w:rPr>
        <w:t xml:space="preserve">. - М., 2001. - 464с. </w:t>
      </w:r>
    </w:p>
    <w:p w14:paraId="45C8892B" w14:textId="77777777" w:rsidR="00E95BE5" w:rsidRPr="00E95BE5" w:rsidRDefault="00E95BE5" w:rsidP="00E95BE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Психолопя</w:t>
      </w:r>
      <w:proofErr w:type="spellEnd"/>
      <w:r w:rsidRPr="00E95BE5">
        <w:rPr>
          <w:color w:val="000000"/>
          <w:sz w:val="28"/>
          <w:szCs w:val="28"/>
        </w:rPr>
        <w:t xml:space="preserve"> особистості: Словник-довідник./ За ред. П. П. Горностая, Т.</w:t>
      </w:r>
      <w:r w:rsidRPr="00E95BE5">
        <w:rPr>
          <w:sz w:val="28"/>
          <w:szCs w:val="28"/>
        </w:rPr>
        <w:t> </w:t>
      </w:r>
      <w:r w:rsidRPr="00E95BE5">
        <w:rPr>
          <w:color w:val="000000"/>
          <w:sz w:val="28"/>
          <w:szCs w:val="28"/>
        </w:rPr>
        <w:t xml:space="preserve">М. Титаренко. - К.: Рута, 2001. - 320с. </w:t>
      </w:r>
    </w:p>
    <w:p w14:paraId="39431495" w14:textId="77777777" w:rsidR="00E95BE5" w:rsidRPr="00E95BE5" w:rsidRDefault="00E95BE5" w:rsidP="00E95BE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Психотерапевтическая</w:t>
      </w:r>
      <w:proofErr w:type="spellEnd"/>
      <w:r w:rsidRPr="00E95BE5">
        <w:rPr>
          <w:color w:val="000000"/>
          <w:sz w:val="28"/>
          <w:szCs w:val="28"/>
        </w:rPr>
        <w:t xml:space="preserve"> </w:t>
      </w:r>
      <w:proofErr w:type="spellStart"/>
      <w:r w:rsidRPr="00E95BE5">
        <w:rPr>
          <w:color w:val="000000"/>
          <w:sz w:val="28"/>
          <w:szCs w:val="28"/>
        </w:rPr>
        <w:t>энциклопедия</w:t>
      </w:r>
      <w:proofErr w:type="spellEnd"/>
      <w:r w:rsidRPr="00E95BE5">
        <w:rPr>
          <w:color w:val="000000"/>
          <w:sz w:val="28"/>
          <w:szCs w:val="28"/>
        </w:rPr>
        <w:t xml:space="preserve"> / </w:t>
      </w:r>
      <w:proofErr w:type="spellStart"/>
      <w:r w:rsidRPr="00E95BE5">
        <w:rPr>
          <w:color w:val="000000"/>
          <w:sz w:val="28"/>
          <w:szCs w:val="28"/>
        </w:rPr>
        <w:t>Под</w:t>
      </w:r>
      <w:proofErr w:type="spellEnd"/>
      <w:r w:rsidRPr="00E95BE5">
        <w:rPr>
          <w:color w:val="000000"/>
          <w:sz w:val="28"/>
          <w:szCs w:val="28"/>
        </w:rPr>
        <w:t xml:space="preserve"> ред. Б. Д. </w:t>
      </w:r>
      <w:proofErr w:type="spellStart"/>
      <w:r w:rsidRPr="00E95BE5">
        <w:rPr>
          <w:color w:val="000000"/>
          <w:sz w:val="28"/>
          <w:szCs w:val="28"/>
        </w:rPr>
        <w:t>Карвасарского</w:t>
      </w:r>
      <w:proofErr w:type="spellEnd"/>
      <w:r w:rsidRPr="00E95BE5">
        <w:rPr>
          <w:color w:val="000000"/>
          <w:sz w:val="28"/>
          <w:szCs w:val="28"/>
        </w:rPr>
        <w:t>. -</w:t>
      </w:r>
      <w:r w:rsidRPr="00E95BE5">
        <w:rPr>
          <w:sz w:val="28"/>
          <w:szCs w:val="28"/>
        </w:rPr>
        <w:t> </w:t>
      </w:r>
      <w:r w:rsidRPr="00E95BE5">
        <w:rPr>
          <w:color w:val="000000"/>
          <w:sz w:val="28"/>
          <w:szCs w:val="28"/>
        </w:rPr>
        <w:t xml:space="preserve">СПб.: </w:t>
      </w:r>
      <w:proofErr w:type="spellStart"/>
      <w:r w:rsidRPr="00E95BE5">
        <w:rPr>
          <w:color w:val="000000"/>
          <w:sz w:val="28"/>
          <w:szCs w:val="28"/>
        </w:rPr>
        <w:t>Питер</w:t>
      </w:r>
      <w:proofErr w:type="spellEnd"/>
      <w:r w:rsidRPr="00E95BE5">
        <w:rPr>
          <w:color w:val="000000"/>
          <w:sz w:val="28"/>
          <w:szCs w:val="28"/>
        </w:rPr>
        <w:t>, 2000. - 1024с.</w:t>
      </w:r>
    </w:p>
    <w:p w14:paraId="684FB5EC" w14:textId="77777777" w:rsidR="00405E15" w:rsidRDefault="00405E15" w:rsidP="004647AF">
      <w:pPr>
        <w:shd w:val="clear" w:color="auto" w:fill="FFFFFF"/>
        <w:tabs>
          <w:tab w:val="left" w:pos="365"/>
        </w:tabs>
        <w:spacing w:before="14" w:line="226" w:lineRule="exact"/>
        <w:rPr>
          <w:b/>
          <w:sz w:val="28"/>
          <w:szCs w:val="28"/>
        </w:rPr>
      </w:pPr>
    </w:p>
    <w:p w14:paraId="5502FC65" w14:textId="77777777" w:rsidR="00405E15" w:rsidRPr="00167F4A" w:rsidRDefault="00405E15" w:rsidP="00405E15">
      <w:pPr>
        <w:shd w:val="clear" w:color="auto" w:fill="FFFFFF"/>
        <w:tabs>
          <w:tab w:val="left" w:pos="365"/>
        </w:tabs>
        <w:rPr>
          <w:spacing w:val="-20"/>
          <w:sz w:val="28"/>
          <w:szCs w:val="28"/>
        </w:rPr>
      </w:pPr>
      <w:r w:rsidRPr="00167F4A">
        <w:rPr>
          <w:b/>
          <w:sz w:val="28"/>
          <w:szCs w:val="28"/>
        </w:rPr>
        <w:t>Інформаційні ресурси</w:t>
      </w:r>
      <w:r w:rsidRPr="003A36DE">
        <w:rPr>
          <w:sz w:val="28"/>
          <w:szCs w:val="28"/>
        </w:rPr>
        <w:t>:</w:t>
      </w:r>
    </w:p>
    <w:p w14:paraId="46A15C0A" w14:textId="422AD65B" w:rsidR="00E95BE5" w:rsidRPr="00E95BE5" w:rsidRDefault="00E95BE5" w:rsidP="00E95BE5">
      <w:pPr>
        <w:pStyle w:val="ac"/>
        <w:numPr>
          <w:ilvl w:val="0"/>
          <w:numId w:val="21"/>
        </w:numPr>
        <w:ind w:left="0" w:firstLine="0"/>
        <w:jc w:val="both"/>
        <w:rPr>
          <w:sz w:val="24"/>
          <w:lang w:val="uk-UA"/>
        </w:rPr>
      </w:pPr>
      <w:r w:rsidRPr="00E95BE5">
        <w:rPr>
          <w:rFonts w:eastAsia="MS Mincho"/>
          <w:color w:val="000000"/>
          <w:sz w:val="24"/>
          <w:lang w:val="en-US"/>
        </w:rPr>
        <w:t>http</w:t>
      </w:r>
      <w:r w:rsidRPr="00E95BE5">
        <w:rPr>
          <w:rFonts w:eastAsia="MS Mincho"/>
          <w:color w:val="000000"/>
          <w:sz w:val="24"/>
          <w:lang w:val="uk-UA"/>
        </w:rPr>
        <w:t xml:space="preserve">: // </w:t>
      </w:r>
      <w:r w:rsidRPr="00E95BE5">
        <w:rPr>
          <w:rFonts w:eastAsia="MS Mincho"/>
          <w:color w:val="000000"/>
          <w:sz w:val="24"/>
          <w:lang w:val="en-US"/>
        </w:rPr>
        <w:t>www</w:t>
      </w:r>
      <w:r w:rsidRPr="00E95BE5">
        <w:rPr>
          <w:rFonts w:eastAsia="MS Mincho"/>
          <w:color w:val="000000"/>
          <w:sz w:val="24"/>
          <w:lang w:val="uk-UA"/>
        </w:rPr>
        <w:t>.</w:t>
      </w:r>
      <w:r w:rsidRPr="00E95BE5">
        <w:rPr>
          <w:sz w:val="24"/>
          <w:lang w:val="uk-UA"/>
        </w:rPr>
        <w:t xml:space="preserve"> </w:t>
      </w:r>
      <w:proofErr w:type="spellStart"/>
      <w:r w:rsidRPr="00E95BE5">
        <w:rPr>
          <w:rFonts w:eastAsia="MS Mincho"/>
          <w:sz w:val="24"/>
          <w:lang w:val="en-US"/>
        </w:rPr>
        <w:t>royallib</w:t>
      </w:r>
      <w:proofErr w:type="spellEnd"/>
      <w:r w:rsidRPr="00E95BE5">
        <w:rPr>
          <w:rFonts w:eastAsia="MS Mincho"/>
          <w:sz w:val="24"/>
          <w:lang w:val="uk-UA"/>
        </w:rPr>
        <w:t>.</w:t>
      </w:r>
      <w:proofErr w:type="spellStart"/>
      <w:r w:rsidRPr="00E95BE5">
        <w:rPr>
          <w:rFonts w:eastAsia="MS Mincho"/>
          <w:sz w:val="24"/>
          <w:lang w:val="en-US"/>
        </w:rPr>
        <w:t>ru</w:t>
      </w:r>
      <w:proofErr w:type="spellEnd"/>
      <w:r w:rsidRPr="00E95BE5">
        <w:rPr>
          <w:rFonts w:eastAsia="MS Mincho"/>
          <w:sz w:val="24"/>
          <w:lang w:val="uk-UA"/>
        </w:rPr>
        <w:t>/</w:t>
      </w:r>
      <w:r w:rsidRPr="00E95BE5">
        <w:rPr>
          <w:rFonts w:eastAsia="MS Mincho"/>
          <w:sz w:val="24"/>
          <w:lang w:val="en-US"/>
        </w:rPr>
        <w:t>book</w:t>
      </w:r>
      <w:r w:rsidRPr="00E95BE5">
        <w:rPr>
          <w:rFonts w:eastAsia="MS Mincho"/>
          <w:sz w:val="24"/>
          <w:lang w:val="uk-UA"/>
        </w:rPr>
        <w:t xml:space="preserve">/.../ </w:t>
      </w:r>
      <w:proofErr w:type="spellStart"/>
      <w:r w:rsidRPr="00E95BE5">
        <w:rPr>
          <w:rFonts w:eastAsia="MS Mincho"/>
          <w:sz w:val="24"/>
          <w:lang w:val="en-US"/>
        </w:rPr>
        <w:t>individualnoe</w:t>
      </w:r>
      <w:proofErr w:type="spellEnd"/>
      <w:r w:rsidRPr="00E95BE5">
        <w:rPr>
          <w:rFonts w:eastAsia="MS Mincho"/>
          <w:sz w:val="24"/>
          <w:lang w:val="uk-UA"/>
        </w:rPr>
        <w:t>_</w:t>
      </w:r>
      <w:proofErr w:type="spellStart"/>
      <w:r w:rsidRPr="00E95BE5">
        <w:rPr>
          <w:rFonts w:eastAsia="MS Mincho"/>
          <w:sz w:val="24"/>
          <w:lang w:val="en-US"/>
        </w:rPr>
        <w:t>i</w:t>
      </w:r>
      <w:proofErr w:type="spellEnd"/>
      <w:r w:rsidRPr="00E95BE5">
        <w:rPr>
          <w:rFonts w:eastAsia="MS Mincho"/>
          <w:sz w:val="24"/>
          <w:lang w:val="uk-UA"/>
        </w:rPr>
        <w:t xml:space="preserve">_ </w:t>
      </w:r>
      <w:proofErr w:type="spellStart"/>
      <w:r w:rsidRPr="00E95BE5">
        <w:rPr>
          <w:rFonts w:eastAsia="MS Mincho"/>
          <w:sz w:val="24"/>
          <w:lang w:val="en-US"/>
        </w:rPr>
        <w:t>semeynoe</w:t>
      </w:r>
      <w:proofErr w:type="spellEnd"/>
      <w:r w:rsidRPr="00E95BE5">
        <w:rPr>
          <w:rFonts w:eastAsia="MS Mincho"/>
          <w:sz w:val="24"/>
          <w:lang w:val="uk-UA"/>
        </w:rPr>
        <w:t xml:space="preserve">_ </w:t>
      </w:r>
      <w:proofErr w:type="spellStart"/>
      <w:r w:rsidRPr="00E95BE5">
        <w:rPr>
          <w:rFonts w:eastAsia="MS Mincho"/>
          <w:sz w:val="24"/>
          <w:lang w:val="en-US"/>
        </w:rPr>
        <w:t>psihologicheskoe</w:t>
      </w:r>
      <w:proofErr w:type="spellEnd"/>
      <w:r w:rsidRPr="00E95BE5">
        <w:rPr>
          <w:rFonts w:eastAsia="MS Mincho"/>
          <w:sz w:val="24"/>
          <w:lang w:val="uk-UA"/>
        </w:rPr>
        <w:t>.</w:t>
      </w:r>
    </w:p>
    <w:p w14:paraId="3754D5A8" w14:textId="59113099" w:rsidR="00E95BE5" w:rsidRPr="00E95BE5" w:rsidRDefault="00E95BE5" w:rsidP="00E95BE5">
      <w:pPr>
        <w:pStyle w:val="ac"/>
        <w:widowControl w:val="0"/>
        <w:numPr>
          <w:ilvl w:val="0"/>
          <w:numId w:val="2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0" w:firstLine="0"/>
        <w:rPr>
          <w:spacing w:val="-13"/>
          <w:sz w:val="24"/>
          <w:lang w:val="uk-UA"/>
        </w:rPr>
      </w:pPr>
      <w:r w:rsidRPr="00E95BE5">
        <w:rPr>
          <w:rFonts w:eastAsia="MS Mincho"/>
          <w:color w:val="000000"/>
          <w:sz w:val="24"/>
          <w:lang w:val="en-US"/>
        </w:rPr>
        <w:t>http</w:t>
      </w:r>
      <w:r w:rsidRPr="00E95BE5">
        <w:rPr>
          <w:rFonts w:eastAsia="MS Mincho"/>
          <w:color w:val="000000"/>
          <w:sz w:val="24"/>
          <w:lang w:val="uk-UA"/>
        </w:rPr>
        <w:t xml:space="preserve">: // www. </w:t>
      </w:r>
      <w:proofErr w:type="spellStart"/>
      <w:r w:rsidRPr="00E95BE5">
        <w:rPr>
          <w:rFonts w:eastAsia="MS Mincho"/>
          <w:sz w:val="24"/>
          <w:lang w:val="en-US"/>
        </w:rPr>
        <w:t>mirknig</w:t>
      </w:r>
      <w:proofErr w:type="spellEnd"/>
      <w:r w:rsidRPr="00E95BE5">
        <w:rPr>
          <w:rFonts w:eastAsia="MS Mincho"/>
          <w:sz w:val="24"/>
          <w:lang w:val="uk-UA"/>
        </w:rPr>
        <w:t>.</w:t>
      </w:r>
      <w:r w:rsidRPr="00E95BE5">
        <w:rPr>
          <w:rFonts w:eastAsia="MS Mincho"/>
          <w:sz w:val="24"/>
          <w:lang w:val="en-US"/>
        </w:rPr>
        <w:t>com</w:t>
      </w:r>
      <w:r w:rsidRPr="00E95BE5">
        <w:rPr>
          <w:rFonts w:eastAsia="MS Mincho"/>
          <w:sz w:val="24"/>
          <w:lang w:val="uk-UA"/>
        </w:rPr>
        <w:t>/.../1181154967-</w:t>
      </w:r>
      <w:proofErr w:type="spellStart"/>
      <w:r w:rsidRPr="00E95BE5">
        <w:rPr>
          <w:rFonts w:eastAsia="MS Mincho"/>
          <w:sz w:val="24"/>
          <w:lang w:val="en-US"/>
        </w:rPr>
        <w:t>psikhologicheskoe</w:t>
      </w:r>
      <w:proofErr w:type="spellEnd"/>
      <w:r w:rsidRPr="00E95BE5">
        <w:rPr>
          <w:rFonts w:eastAsia="MS Mincho"/>
          <w:sz w:val="24"/>
          <w:lang w:val="uk-UA"/>
        </w:rPr>
        <w:t>-</w:t>
      </w:r>
      <w:proofErr w:type="spellStart"/>
      <w:r w:rsidRPr="00E95BE5">
        <w:rPr>
          <w:rFonts w:eastAsia="MS Mincho"/>
          <w:sz w:val="24"/>
          <w:lang w:val="en-US"/>
        </w:rPr>
        <w:t>konsultirovanie</w:t>
      </w:r>
      <w:proofErr w:type="spellEnd"/>
      <w:r w:rsidRPr="00E95BE5">
        <w:rPr>
          <w:rFonts w:eastAsia="MS Mincho"/>
          <w:sz w:val="24"/>
          <w:lang w:val="uk-UA"/>
        </w:rPr>
        <w:t>.</w:t>
      </w:r>
      <w:r w:rsidRPr="00E95BE5">
        <w:rPr>
          <w:rFonts w:eastAsia="MS Mincho"/>
          <w:sz w:val="24"/>
          <w:lang w:val="en-US"/>
        </w:rPr>
        <w:t>htm</w:t>
      </w:r>
      <w:r w:rsidRPr="00E95BE5">
        <w:rPr>
          <w:rFonts w:eastAsia="MS Mincho"/>
          <w:sz w:val="24"/>
          <w:lang w:val="uk-UA"/>
        </w:rPr>
        <w:t>.</w:t>
      </w:r>
    </w:p>
    <w:p w14:paraId="4C9568B2" w14:textId="03823FE4" w:rsidR="00E95BE5" w:rsidRPr="00E95BE5" w:rsidRDefault="00E95BE5" w:rsidP="00E95BE5">
      <w:pPr>
        <w:pStyle w:val="ac"/>
        <w:widowControl w:val="0"/>
        <w:numPr>
          <w:ilvl w:val="0"/>
          <w:numId w:val="2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0" w:firstLine="0"/>
        <w:jc w:val="both"/>
        <w:rPr>
          <w:sz w:val="24"/>
        </w:rPr>
      </w:pPr>
      <w:r w:rsidRPr="00E95BE5">
        <w:rPr>
          <w:rFonts w:eastAsia="MS Mincho"/>
          <w:color w:val="000000"/>
          <w:sz w:val="24"/>
          <w:lang w:val="en-US"/>
        </w:rPr>
        <w:t>http</w:t>
      </w:r>
      <w:r w:rsidRPr="00E95BE5">
        <w:rPr>
          <w:rFonts w:eastAsia="MS Mincho"/>
          <w:color w:val="000000"/>
          <w:sz w:val="24"/>
          <w:lang w:val="uk-UA"/>
        </w:rPr>
        <w:t xml:space="preserve">: // www. </w:t>
      </w:r>
      <w:r w:rsidRPr="00E95BE5">
        <w:rPr>
          <w:rFonts w:eastAsia="MS Mincho"/>
          <w:sz w:val="24"/>
        </w:rPr>
        <w:t>pk.mgppu.ru.</w:t>
      </w:r>
    </w:p>
    <w:p w14:paraId="1ADE4643" w14:textId="36D9CD4B" w:rsidR="00E95BE5" w:rsidRPr="00E95BE5" w:rsidRDefault="00E95BE5" w:rsidP="00E95BE5">
      <w:pPr>
        <w:pStyle w:val="ac"/>
        <w:widowControl w:val="0"/>
        <w:numPr>
          <w:ilvl w:val="0"/>
          <w:numId w:val="2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0" w:firstLine="0"/>
        <w:rPr>
          <w:spacing w:val="-13"/>
          <w:sz w:val="24"/>
          <w:lang w:val="uk-UA"/>
        </w:rPr>
      </w:pPr>
      <w:r w:rsidRPr="00E95BE5">
        <w:rPr>
          <w:rFonts w:eastAsia="MS Mincho"/>
          <w:color w:val="000000"/>
          <w:sz w:val="24"/>
          <w:lang w:val="en-US"/>
        </w:rPr>
        <w:t>http</w:t>
      </w:r>
      <w:r w:rsidRPr="00E95BE5">
        <w:rPr>
          <w:rFonts w:eastAsia="MS Mincho"/>
          <w:color w:val="000000"/>
          <w:sz w:val="24"/>
          <w:lang w:val="uk-UA"/>
        </w:rPr>
        <w:t xml:space="preserve">: // www. </w:t>
      </w:r>
      <w:r w:rsidRPr="00E95BE5">
        <w:rPr>
          <w:rFonts w:eastAsia="MS Mincho"/>
          <w:sz w:val="24"/>
          <w:lang w:val="en-US"/>
        </w:rPr>
        <w:t>krotov.info/</w:t>
      </w:r>
      <w:proofErr w:type="spellStart"/>
      <w:r w:rsidRPr="00E95BE5">
        <w:rPr>
          <w:rFonts w:eastAsia="MS Mincho"/>
          <w:sz w:val="24"/>
          <w:lang w:val="en-US"/>
        </w:rPr>
        <w:t>lib_sec</w:t>
      </w:r>
      <w:proofErr w:type="spellEnd"/>
      <w:r w:rsidRPr="00E95BE5">
        <w:rPr>
          <w:rFonts w:eastAsia="MS Mincho"/>
          <w:sz w:val="24"/>
          <w:lang w:val="en-US"/>
        </w:rPr>
        <w:t>/</w:t>
      </w:r>
      <w:proofErr w:type="spellStart"/>
      <w:r w:rsidRPr="00E95BE5">
        <w:rPr>
          <w:rFonts w:eastAsia="MS Mincho"/>
          <w:sz w:val="24"/>
          <w:lang w:val="en-US"/>
        </w:rPr>
        <w:t>shso</w:t>
      </w:r>
      <w:proofErr w:type="spellEnd"/>
      <w:r w:rsidRPr="00E95BE5">
        <w:rPr>
          <w:rFonts w:eastAsia="MS Mincho"/>
          <w:sz w:val="24"/>
          <w:lang w:val="en-US"/>
        </w:rPr>
        <w:t>/77_koch.html</w:t>
      </w:r>
      <w:r w:rsidRPr="00E95BE5">
        <w:rPr>
          <w:rFonts w:eastAsia="MS Mincho"/>
          <w:sz w:val="24"/>
          <w:lang w:val="uk-UA"/>
        </w:rPr>
        <w:t>.</w:t>
      </w:r>
    </w:p>
    <w:p w14:paraId="4352ED30" w14:textId="3FBB1D97" w:rsidR="00E95BE5" w:rsidRPr="00E95BE5" w:rsidRDefault="00E95BE5" w:rsidP="00E95BE5">
      <w:pPr>
        <w:pStyle w:val="ac"/>
        <w:widowControl w:val="0"/>
        <w:numPr>
          <w:ilvl w:val="0"/>
          <w:numId w:val="2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0" w:firstLine="0"/>
        <w:jc w:val="both"/>
        <w:rPr>
          <w:sz w:val="24"/>
        </w:rPr>
      </w:pPr>
      <w:r w:rsidRPr="00E95BE5">
        <w:rPr>
          <w:rFonts w:eastAsia="MS Mincho"/>
          <w:color w:val="000000"/>
          <w:sz w:val="24"/>
          <w:lang w:val="en-US"/>
        </w:rPr>
        <w:t>http</w:t>
      </w:r>
      <w:r w:rsidRPr="00E95BE5">
        <w:rPr>
          <w:rFonts w:eastAsia="MS Mincho"/>
          <w:color w:val="000000"/>
          <w:sz w:val="24"/>
          <w:lang w:val="uk-UA"/>
        </w:rPr>
        <w:t xml:space="preserve">: // www. </w:t>
      </w:r>
      <w:r w:rsidRPr="00E95BE5">
        <w:rPr>
          <w:rFonts w:eastAsia="MS Mincho"/>
          <w:sz w:val="24"/>
        </w:rPr>
        <w:t>sevpsiport.com/.../353-psihologicheskoe-konsultirovanie-osnovnie-p</w:t>
      </w:r>
      <w:r w:rsidRPr="00E95BE5">
        <w:rPr>
          <w:rFonts w:eastAsia="MS Mincho"/>
          <w:sz w:val="24"/>
          <w:lang w:val="uk-UA"/>
        </w:rPr>
        <w:t>.</w:t>
      </w:r>
    </w:p>
    <w:p w14:paraId="5F6215D0" w14:textId="086AF8E9" w:rsidR="00E95BE5" w:rsidRPr="00E95BE5" w:rsidRDefault="00E95BE5" w:rsidP="00E95BE5">
      <w:pPr>
        <w:pStyle w:val="ac"/>
        <w:widowControl w:val="0"/>
        <w:numPr>
          <w:ilvl w:val="0"/>
          <w:numId w:val="2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0" w:firstLine="0"/>
        <w:jc w:val="both"/>
        <w:rPr>
          <w:spacing w:val="-13"/>
          <w:sz w:val="24"/>
          <w:lang w:val="uk-UA"/>
        </w:rPr>
      </w:pPr>
      <w:r w:rsidRPr="00E95BE5">
        <w:rPr>
          <w:rFonts w:eastAsia="MS Mincho"/>
          <w:color w:val="000000"/>
          <w:sz w:val="24"/>
          <w:lang w:val="en-US"/>
        </w:rPr>
        <w:t>http</w:t>
      </w:r>
      <w:r w:rsidRPr="00E95BE5">
        <w:rPr>
          <w:rFonts w:eastAsia="MS Mincho"/>
          <w:color w:val="000000"/>
          <w:sz w:val="24"/>
          <w:lang w:val="uk-UA"/>
        </w:rPr>
        <w:t xml:space="preserve">: // www. </w:t>
      </w:r>
      <w:r w:rsidRPr="00E95BE5">
        <w:rPr>
          <w:rFonts w:eastAsia="MS Mincho"/>
          <w:sz w:val="24"/>
          <w:lang w:val="en-US"/>
        </w:rPr>
        <w:t>download</w:t>
      </w:r>
      <w:r w:rsidRPr="00E95BE5">
        <w:rPr>
          <w:rFonts w:eastAsia="MS Mincho"/>
          <w:sz w:val="24"/>
          <w:lang w:val="uk-UA"/>
        </w:rPr>
        <w:t>-</w:t>
      </w:r>
      <w:r w:rsidRPr="00E95BE5">
        <w:rPr>
          <w:rFonts w:eastAsia="MS Mincho"/>
          <w:bCs/>
          <w:sz w:val="24"/>
          <w:lang w:val="en-US"/>
        </w:rPr>
        <w:t>book</w:t>
      </w:r>
      <w:r w:rsidRPr="00E95BE5">
        <w:rPr>
          <w:rFonts w:eastAsia="MS Mincho"/>
          <w:sz w:val="24"/>
          <w:lang w:val="uk-UA"/>
        </w:rPr>
        <w:t>.</w:t>
      </w:r>
      <w:proofErr w:type="spellStart"/>
      <w:r w:rsidRPr="00E95BE5">
        <w:rPr>
          <w:rFonts w:eastAsia="MS Mincho"/>
          <w:sz w:val="24"/>
          <w:lang w:val="en-US"/>
        </w:rPr>
        <w:t>ru</w:t>
      </w:r>
      <w:proofErr w:type="spellEnd"/>
      <w:r w:rsidRPr="00E95BE5">
        <w:rPr>
          <w:rFonts w:eastAsia="MS Mincho"/>
          <w:sz w:val="24"/>
          <w:lang w:val="uk-UA"/>
        </w:rPr>
        <w:t>/.../</w:t>
      </w:r>
      <w:proofErr w:type="spellStart"/>
      <w:r w:rsidRPr="00E95BE5">
        <w:rPr>
          <w:rFonts w:eastAsia="MS Mincho"/>
          <w:sz w:val="24"/>
          <w:lang w:val="en-US"/>
        </w:rPr>
        <w:t>osnovy</w:t>
      </w:r>
      <w:proofErr w:type="spellEnd"/>
      <w:r w:rsidRPr="00E95BE5">
        <w:rPr>
          <w:rFonts w:eastAsia="MS Mincho"/>
          <w:sz w:val="24"/>
          <w:lang w:val="uk-UA"/>
        </w:rPr>
        <w:t>-</w:t>
      </w:r>
      <w:proofErr w:type="spellStart"/>
      <w:r w:rsidRPr="00E95BE5">
        <w:rPr>
          <w:rFonts w:eastAsia="MS Mincho"/>
          <w:sz w:val="24"/>
          <w:lang w:val="en-US"/>
        </w:rPr>
        <w:t>psihologicheskogo</w:t>
      </w:r>
      <w:proofErr w:type="spellEnd"/>
      <w:r w:rsidRPr="00E95BE5">
        <w:rPr>
          <w:rFonts w:eastAsia="MS Mincho"/>
          <w:sz w:val="24"/>
          <w:lang w:val="uk-UA"/>
        </w:rPr>
        <w:t>-</w:t>
      </w:r>
      <w:proofErr w:type="spellStart"/>
      <w:r w:rsidRPr="00E95BE5">
        <w:rPr>
          <w:rFonts w:eastAsia="MS Mincho"/>
          <w:sz w:val="24"/>
          <w:lang w:val="en-US"/>
        </w:rPr>
        <w:t>konsultirovanija</w:t>
      </w:r>
      <w:proofErr w:type="spellEnd"/>
      <w:r w:rsidRPr="00E95BE5">
        <w:rPr>
          <w:rFonts w:eastAsia="MS Mincho"/>
          <w:sz w:val="24"/>
          <w:lang w:val="uk-UA"/>
        </w:rPr>
        <w:t>-</w:t>
      </w:r>
      <w:proofErr w:type="spellStart"/>
      <w:r w:rsidRPr="00E95BE5">
        <w:rPr>
          <w:rFonts w:eastAsia="MS Mincho"/>
          <w:sz w:val="24"/>
          <w:lang w:val="en-US"/>
        </w:rPr>
        <w:t>uc</w:t>
      </w:r>
      <w:proofErr w:type="spellEnd"/>
      <w:r w:rsidRPr="00E95BE5">
        <w:rPr>
          <w:rFonts w:eastAsia="MS Mincho"/>
          <w:sz w:val="24"/>
          <w:lang w:val="uk-UA"/>
        </w:rPr>
        <w:t>.</w:t>
      </w:r>
    </w:p>
    <w:p w14:paraId="50EBC26D" w14:textId="0ADBA7F6" w:rsidR="00E95BE5" w:rsidRPr="00E95BE5" w:rsidRDefault="00E95BE5" w:rsidP="00E95BE5">
      <w:pPr>
        <w:pStyle w:val="ac"/>
        <w:widowControl w:val="0"/>
        <w:numPr>
          <w:ilvl w:val="0"/>
          <w:numId w:val="2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0" w:firstLine="0"/>
        <w:jc w:val="both"/>
        <w:rPr>
          <w:spacing w:val="-13"/>
          <w:sz w:val="24"/>
          <w:lang w:val="uk-UA"/>
        </w:rPr>
      </w:pPr>
      <w:r w:rsidRPr="00E95BE5">
        <w:rPr>
          <w:rFonts w:eastAsia="MS Mincho"/>
          <w:color w:val="000000"/>
          <w:sz w:val="24"/>
          <w:lang w:val="en-US"/>
        </w:rPr>
        <w:t>http</w:t>
      </w:r>
      <w:r w:rsidRPr="00E95BE5">
        <w:rPr>
          <w:rFonts w:eastAsia="MS Mincho"/>
          <w:color w:val="000000"/>
          <w:sz w:val="24"/>
          <w:lang w:val="uk-UA"/>
        </w:rPr>
        <w:t xml:space="preserve">: // www. </w:t>
      </w:r>
      <w:proofErr w:type="spellStart"/>
      <w:r w:rsidRPr="00E95BE5">
        <w:rPr>
          <w:rFonts w:eastAsia="MS Mincho"/>
          <w:sz w:val="24"/>
          <w:lang w:val="en-US"/>
        </w:rPr>
        <w:t>mirknig</w:t>
      </w:r>
      <w:proofErr w:type="spellEnd"/>
      <w:r w:rsidRPr="00E95BE5">
        <w:rPr>
          <w:rFonts w:eastAsia="MS Mincho"/>
          <w:sz w:val="24"/>
          <w:lang w:val="uk-UA"/>
        </w:rPr>
        <w:t>.</w:t>
      </w:r>
      <w:r w:rsidRPr="00E95BE5">
        <w:rPr>
          <w:rFonts w:eastAsia="MS Mincho"/>
          <w:sz w:val="24"/>
          <w:lang w:val="en-US"/>
        </w:rPr>
        <w:t>com</w:t>
      </w:r>
      <w:r w:rsidRPr="00E95BE5">
        <w:rPr>
          <w:rFonts w:eastAsia="MS Mincho"/>
          <w:sz w:val="24"/>
          <w:lang w:val="uk-UA"/>
        </w:rPr>
        <w:t>/.../1181261613-</w:t>
      </w:r>
      <w:proofErr w:type="spellStart"/>
      <w:r w:rsidRPr="00E95BE5">
        <w:rPr>
          <w:rFonts w:eastAsia="MS Mincho"/>
          <w:sz w:val="24"/>
          <w:lang w:val="en-US"/>
        </w:rPr>
        <w:t>iskusstvo</w:t>
      </w:r>
      <w:proofErr w:type="spellEnd"/>
      <w:r w:rsidRPr="00E95BE5">
        <w:rPr>
          <w:rFonts w:eastAsia="MS Mincho"/>
          <w:sz w:val="24"/>
          <w:lang w:val="uk-UA"/>
        </w:rPr>
        <w:t>-</w:t>
      </w:r>
      <w:proofErr w:type="spellStart"/>
      <w:r w:rsidRPr="00E95BE5">
        <w:rPr>
          <w:rFonts w:eastAsia="MS Mincho"/>
          <w:sz w:val="24"/>
          <w:lang w:val="en-US"/>
        </w:rPr>
        <w:t>psixologicheskogo</w:t>
      </w:r>
      <w:proofErr w:type="spellEnd"/>
      <w:r w:rsidRPr="00E95BE5">
        <w:rPr>
          <w:rFonts w:eastAsia="MS Mincho"/>
          <w:sz w:val="24"/>
          <w:lang w:val="uk-UA"/>
        </w:rPr>
        <w:t>-</w:t>
      </w:r>
      <w:proofErr w:type="spellStart"/>
      <w:r w:rsidRPr="00E95BE5">
        <w:rPr>
          <w:rFonts w:eastAsia="MS Mincho"/>
          <w:sz w:val="24"/>
          <w:lang w:val="en-US"/>
        </w:rPr>
        <w:t>konsultir</w:t>
      </w:r>
      <w:proofErr w:type="spellEnd"/>
      <w:r w:rsidRPr="00E95BE5">
        <w:rPr>
          <w:rFonts w:eastAsia="MS Mincho"/>
          <w:sz w:val="24"/>
          <w:lang w:val="uk-UA"/>
        </w:rPr>
        <w:t>.</w:t>
      </w:r>
    </w:p>
    <w:p w14:paraId="7083B8B2" w14:textId="47D7B3F6" w:rsidR="00405E15" w:rsidRPr="00E95BE5" w:rsidRDefault="00E95BE5" w:rsidP="00E95BE5">
      <w:pPr>
        <w:pStyle w:val="ac"/>
        <w:widowControl w:val="0"/>
        <w:numPr>
          <w:ilvl w:val="0"/>
          <w:numId w:val="2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0" w:firstLine="0"/>
        <w:jc w:val="both"/>
        <w:rPr>
          <w:spacing w:val="-13"/>
          <w:sz w:val="24"/>
          <w:lang w:val="uk-UA"/>
        </w:rPr>
      </w:pPr>
      <w:r w:rsidRPr="00E95BE5">
        <w:rPr>
          <w:rFonts w:eastAsia="MS Mincho"/>
          <w:color w:val="000000"/>
          <w:sz w:val="24"/>
          <w:lang w:val="en-US"/>
        </w:rPr>
        <w:t>http</w:t>
      </w:r>
      <w:r w:rsidRPr="00E95BE5">
        <w:rPr>
          <w:rFonts w:eastAsia="MS Mincho"/>
          <w:color w:val="000000"/>
          <w:sz w:val="24"/>
          <w:lang w:val="uk-UA"/>
        </w:rPr>
        <w:t xml:space="preserve">: // www. </w:t>
      </w:r>
      <w:r w:rsidRPr="00E95BE5">
        <w:rPr>
          <w:rFonts w:eastAsia="MS Mincho"/>
          <w:sz w:val="24"/>
        </w:rPr>
        <w:t>bibliofond.ru/</w:t>
      </w:r>
      <w:proofErr w:type="spellStart"/>
      <w:r w:rsidRPr="00E95BE5">
        <w:rPr>
          <w:rFonts w:eastAsia="MS Mincho"/>
          <w:sz w:val="24"/>
        </w:rPr>
        <w:t>view.aspx?id</w:t>
      </w:r>
      <w:proofErr w:type="spellEnd"/>
      <w:r w:rsidRPr="00E95BE5">
        <w:rPr>
          <w:rFonts w:eastAsia="MS Mincho"/>
          <w:sz w:val="24"/>
        </w:rPr>
        <w:t>=103960.</w:t>
      </w:r>
    </w:p>
    <w:p w14:paraId="3A2F4CB9" w14:textId="77777777" w:rsidR="00405E15" w:rsidRDefault="00405E15" w:rsidP="00405E15">
      <w:pPr>
        <w:jc w:val="both"/>
        <w:rPr>
          <w:sz w:val="28"/>
          <w:szCs w:val="28"/>
        </w:rPr>
      </w:pPr>
    </w:p>
    <w:p w14:paraId="439F3304" w14:textId="77777777" w:rsidR="00405E15" w:rsidRPr="00167F4A" w:rsidRDefault="00405E15" w:rsidP="00405E15">
      <w:pPr>
        <w:rPr>
          <w:sz w:val="28"/>
          <w:szCs w:val="28"/>
        </w:rPr>
      </w:pPr>
      <w:r w:rsidRPr="00167F4A">
        <w:rPr>
          <w:sz w:val="28"/>
          <w:szCs w:val="28"/>
        </w:rPr>
        <w:t xml:space="preserve">Погоджено </w:t>
      </w:r>
    </w:p>
    <w:p w14:paraId="4D750A2D" w14:textId="77777777" w:rsidR="00405E15" w:rsidRPr="00B930CD" w:rsidRDefault="00405E15" w:rsidP="00405E15">
      <w:pPr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Pr="00B930CD">
        <w:rPr>
          <w:sz w:val="28"/>
          <w:szCs w:val="28"/>
        </w:rPr>
        <w:t>навчальн</w:t>
      </w:r>
      <w:r>
        <w:rPr>
          <w:sz w:val="28"/>
          <w:szCs w:val="28"/>
        </w:rPr>
        <w:t xml:space="preserve">им </w:t>
      </w:r>
      <w:r w:rsidRPr="00B930CD">
        <w:rPr>
          <w:sz w:val="28"/>
          <w:szCs w:val="28"/>
        </w:rPr>
        <w:t>відділ</w:t>
      </w:r>
      <w:r>
        <w:rPr>
          <w:sz w:val="28"/>
          <w:szCs w:val="28"/>
        </w:rPr>
        <w:t>ом</w:t>
      </w:r>
      <w:r w:rsidRPr="00B930CD">
        <w:rPr>
          <w:sz w:val="28"/>
          <w:szCs w:val="28"/>
        </w:rPr>
        <w:t xml:space="preserve"> </w:t>
      </w:r>
    </w:p>
    <w:p w14:paraId="1E144581" w14:textId="77777777" w:rsidR="00405E15" w:rsidRDefault="00405E15" w:rsidP="00405E15">
      <w:pPr>
        <w:rPr>
          <w:sz w:val="28"/>
          <w:szCs w:val="28"/>
        </w:rPr>
      </w:pPr>
      <w:r w:rsidRPr="00167F4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</w:t>
      </w:r>
    </w:p>
    <w:p w14:paraId="0ABB2196" w14:textId="77777777" w:rsidR="00405E15" w:rsidRDefault="00405E15" w:rsidP="00405E15">
      <w:pPr>
        <w:rPr>
          <w:sz w:val="28"/>
          <w:szCs w:val="28"/>
        </w:rPr>
      </w:pPr>
      <w:r>
        <w:rPr>
          <w:sz w:val="28"/>
          <w:szCs w:val="28"/>
        </w:rPr>
        <w:t>«_____»________________</w:t>
      </w:r>
    </w:p>
    <w:p w14:paraId="4804220D" w14:textId="77777777" w:rsidR="00405E15" w:rsidRPr="006850AA" w:rsidRDefault="00405E15" w:rsidP="00405E15">
      <w:pPr>
        <w:jc w:val="both"/>
      </w:pPr>
    </w:p>
    <w:p w14:paraId="619B2D27" w14:textId="77777777" w:rsidR="00405E15" w:rsidRDefault="00405E15" w:rsidP="00405E15">
      <w:pPr>
        <w:ind w:firstLine="360"/>
        <w:jc w:val="both"/>
        <w:rPr>
          <w:i/>
          <w:sz w:val="22"/>
          <w:szCs w:val="22"/>
        </w:rPr>
      </w:pPr>
    </w:p>
    <w:p w14:paraId="1920289B" w14:textId="77777777" w:rsidR="00405E15" w:rsidRDefault="00405E15" w:rsidP="00405E15">
      <w:pPr>
        <w:ind w:left="142" w:firstLine="425"/>
        <w:jc w:val="right"/>
        <w:rPr>
          <w:sz w:val="28"/>
          <w:szCs w:val="28"/>
        </w:rPr>
      </w:pPr>
      <w:r w:rsidRPr="008F3F5E">
        <w:rPr>
          <w:sz w:val="28"/>
          <w:szCs w:val="28"/>
        </w:rPr>
        <w:t xml:space="preserve">Додаток </w:t>
      </w:r>
    </w:p>
    <w:p w14:paraId="01C28A52" w14:textId="77777777" w:rsidR="00405E15" w:rsidRPr="004E3CB5" w:rsidRDefault="00405E15" w:rsidP="00405E15">
      <w:pPr>
        <w:ind w:left="142" w:firstLine="425"/>
        <w:jc w:val="right"/>
        <w:rPr>
          <w:sz w:val="28"/>
          <w:szCs w:val="28"/>
        </w:rPr>
      </w:pPr>
      <w:r w:rsidRPr="004E3CB5">
        <w:rPr>
          <w:sz w:val="28"/>
          <w:szCs w:val="28"/>
          <w:vertAlign w:val="superscript"/>
        </w:rPr>
        <w:t xml:space="preserve">(роздруковується у разі </w:t>
      </w:r>
      <w:r>
        <w:rPr>
          <w:sz w:val="28"/>
          <w:szCs w:val="28"/>
          <w:vertAlign w:val="superscript"/>
        </w:rPr>
        <w:t xml:space="preserve">внесення </w:t>
      </w:r>
      <w:r w:rsidRPr="004E3CB5">
        <w:rPr>
          <w:sz w:val="28"/>
          <w:szCs w:val="28"/>
          <w:vertAlign w:val="superscript"/>
        </w:rPr>
        <w:t>змін)</w:t>
      </w:r>
    </w:p>
    <w:p w14:paraId="1F410E42" w14:textId="77777777" w:rsidR="00405E15" w:rsidRPr="008F3F5E" w:rsidRDefault="00405E15" w:rsidP="00405E15">
      <w:pPr>
        <w:ind w:left="142" w:firstLine="425"/>
        <w:jc w:val="right"/>
        <w:rPr>
          <w:sz w:val="28"/>
          <w:szCs w:val="28"/>
        </w:rPr>
      </w:pPr>
    </w:p>
    <w:p w14:paraId="1DCCC2BD" w14:textId="77777777" w:rsidR="00405E15" w:rsidRDefault="00405E15" w:rsidP="00405E15">
      <w:pPr>
        <w:jc w:val="center"/>
        <w:rPr>
          <w:b/>
          <w:sz w:val="28"/>
          <w:szCs w:val="28"/>
        </w:rPr>
      </w:pPr>
      <w:r w:rsidRPr="008F3F5E">
        <w:rPr>
          <w:b/>
          <w:sz w:val="28"/>
          <w:szCs w:val="28"/>
        </w:rPr>
        <w:t>Доповнення та зміни до робочої програми</w:t>
      </w:r>
      <w:r>
        <w:rPr>
          <w:b/>
          <w:sz w:val="28"/>
          <w:szCs w:val="28"/>
        </w:rPr>
        <w:t xml:space="preserve"> навчальної дисципліни</w:t>
      </w:r>
    </w:p>
    <w:p w14:paraId="53577F16" w14:textId="77777777" w:rsidR="00405E15" w:rsidRDefault="00405E15" w:rsidP="00405E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«_____________________________»</w:t>
      </w:r>
    </w:p>
    <w:p w14:paraId="5EB35232" w14:textId="77777777" w:rsidR="00405E15" w:rsidRPr="00276CA6" w:rsidRDefault="00405E15" w:rsidP="00405E15">
      <w:pPr>
        <w:jc w:val="center"/>
        <w:rPr>
          <w:b/>
          <w:sz w:val="28"/>
          <w:szCs w:val="28"/>
          <w:vertAlign w:val="superscript"/>
        </w:rPr>
      </w:pPr>
      <w:r w:rsidRPr="00276CA6">
        <w:rPr>
          <w:b/>
          <w:sz w:val="28"/>
          <w:szCs w:val="28"/>
          <w:vertAlign w:val="superscript"/>
        </w:rPr>
        <w:t>(назва)</w:t>
      </w:r>
    </w:p>
    <w:p w14:paraId="206534E3" w14:textId="77777777" w:rsidR="00405E15" w:rsidRDefault="00405E15" w:rsidP="00405E15">
      <w:pPr>
        <w:jc w:val="center"/>
        <w:rPr>
          <w:b/>
          <w:sz w:val="28"/>
          <w:szCs w:val="28"/>
        </w:rPr>
      </w:pPr>
    </w:p>
    <w:tbl>
      <w:tblPr>
        <w:tblW w:w="9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5722"/>
        <w:gridCol w:w="1940"/>
      </w:tblGrid>
      <w:tr w:rsidR="00405E15" w:rsidRPr="00952203" w14:paraId="424D085B" w14:textId="77777777" w:rsidTr="000D00CD">
        <w:tc>
          <w:tcPr>
            <w:tcW w:w="1526" w:type="dxa"/>
          </w:tcPr>
          <w:p w14:paraId="65AAB171" w14:textId="77777777" w:rsidR="00405E15" w:rsidRDefault="00405E15" w:rsidP="000D00CD">
            <w:pPr>
              <w:widowControl w:val="0"/>
              <w:jc w:val="center"/>
              <w:rPr>
                <w:sz w:val="18"/>
                <w:szCs w:val="18"/>
              </w:rPr>
            </w:pPr>
            <w:r w:rsidRPr="00952203">
              <w:rPr>
                <w:sz w:val="18"/>
                <w:szCs w:val="18"/>
              </w:rPr>
              <w:t>Протокол засідання кафедри</w:t>
            </w:r>
            <w:r>
              <w:rPr>
                <w:sz w:val="18"/>
                <w:szCs w:val="18"/>
              </w:rPr>
              <w:t xml:space="preserve"> </w:t>
            </w:r>
          </w:p>
          <w:p w14:paraId="6066391B" w14:textId="77777777" w:rsidR="00405E15" w:rsidRPr="00952203" w:rsidRDefault="00405E15" w:rsidP="000D00CD">
            <w:pPr>
              <w:widowControl w:val="0"/>
              <w:jc w:val="center"/>
              <w:rPr>
                <w:sz w:val="18"/>
                <w:szCs w:val="18"/>
              </w:rPr>
            </w:pPr>
            <w:r w:rsidRPr="00952203">
              <w:rPr>
                <w:sz w:val="18"/>
                <w:szCs w:val="18"/>
              </w:rPr>
              <w:t xml:space="preserve"> (дата та номер)</w:t>
            </w:r>
          </w:p>
        </w:tc>
        <w:tc>
          <w:tcPr>
            <w:tcW w:w="5722" w:type="dxa"/>
          </w:tcPr>
          <w:p w14:paraId="4CA9A0B7" w14:textId="77777777" w:rsidR="00405E15" w:rsidRPr="00952203" w:rsidRDefault="00405E15" w:rsidP="000D00CD">
            <w:pPr>
              <w:widowControl w:val="0"/>
              <w:jc w:val="center"/>
              <w:rPr>
                <w:sz w:val="18"/>
                <w:szCs w:val="18"/>
              </w:rPr>
            </w:pPr>
            <w:r w:rsidRPr="00952203">
              <w:rPr>
                <w:sz w:val="18"/>
                <w:szCs w:val="18"/>
              </w:rPr>
              <w:t>Внесені зміни</w:t>
            </w:r>
          </w:p>
        </w:tc>
        <w:tc>
          <w:tcPr>
            <w:tcW w:w="1940" w:type="dxa"/>
          </w:tcPr>
          <w:p w14:paraId="22877981" w14:textId="77777777" w:rsidR="00405E15" w:rsidRPr="00952203" w:rsidRDefault="00405E15" w:rsidP="000D00CD">
            <w:pPr>
              <w:widowControl w:val="0"/>
              <w:jc w:val="center"/>
              <w:rPr>
                <w:sz w:val="18"/>
                <w:szCs w:val="18"/>
              </w:rPr>
            </w:pPr>
            <w:r w:rsidRPr="00952203">
              <w:rPr>
                <w:sz w:val="18"/>
                <w:szCs w:val="18"/>
              </w:rPr>
              <w:t>Підпис завідувача кафедри, дата</w:t>
            </w:r>
          </w:p>
        </w:tc>
      </w:tr>
      <w:tr w:rsidR="00405E15" w:rsidRPr="00952203" w14:paraId="07D8CEF9" w14:textId="77777777" w:rsidTr="000D00CD">
        <w:tc>
          <w:tcPr>
            <w:tcW w:w="1526" w:type="dxa"/>
          </w:tcPr>
          <w:p w14:paraId="20465145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22" w:type="dxa"/>
          </w:tcPr>
          <w:p w14:paraId="44A87F1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0F21341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405E15" w:rsidRPr="00952203" w14:paraId="2FCE746C" w14:textId="77777777" w:rsidTr="000D00CD">
        <w:tc>
          <w:tcPr>
            <w:tcW w:w="1526" w:type="dxa"/>
          </w:tcPr>
          <w:p w14:paraId="2388CDC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524BCC72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40EF1A3D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3DFF6178" w14:textId="77777777" w:rsidTr="000D00CD">
        <w:tc>
          <w:tcPr>
            <w:tcW w:w="1526" w:type="dxa"/>
          </w:tcPr>
          <w:p w14:paraId="1E551A0B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41D4E46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1F4BE791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3AC82A7F" w14:textId="77777777" w:rsidTr="000D00CD">
        <w:tc>
          <w:tcPr>
            <w:tcW w:w="1526" w:type="dxa"/>
          </w:tcPr>
          <w:p w14:paraId="094B107D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1FC4415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470C37DE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26B16196" w14:textId="77777777" w:rsidTr="000D00CD">
        <w:tc>
          <w:tcPr>
            <w:tcW w:w="1526" w:type="dxa"/>
          </w:tcPr>
          <w:p w14:paraId="2C1324BA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7574BE32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1AB18112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5BDCBF62" w14:textId="77777777" w:rsidTr="000D00CD">
        <w:tc>
          <w:tcPr>
            <w:tcW w:w="1526" w:type="dxa"/>
          </w:tcPr>
          <w:p w14:paraId="7DF98D5B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69B0E267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41EA7D7B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38E9CA5C" w14:textId="77777777" w:rsidTr="000D00CD">
        <w:tc>
          <w:tcPr>
            <w:tcW w:w="1526" w:type="dxa"/>
          </w:tcPr>
          <w:p w14:paraId="3EA6FB6D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270862D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07C558B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765D4A09" w14:textId="77777777" w:rsidTr="000D00CD">
        <w:tc>
          <w:tcPr>
            <w:tcW w:w="1526" w:type="dxa"/>
          </w:tcPr>
          <w:p w14:paraId="7C050FBF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693A1AE7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75270E52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01BA4A1F" w14:textId="77777777" w:rsidTr="000D00CD">
        <w:tc>
          <w:tcPr>
            <w:tcW w:w="1526" w:type="dxa"/>
          </w:tcPr>
          <w:p w14:paraId="73EE2AF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12F3FF29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359073E1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43CA459B" w14:textId="77777777" w:rsidTr="000D00CD">
        <w:tc>
          <w:tcPr>
            <w:tcW w:w="1526" w:type="dxa"/>
          </w:tcPr>
          <w:p w14:paraId="62BA3065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1BDF882F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6978365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6B0656CC" w14:textId="77777777" w:rsidTr="000D00CD">
        <w:tc>
          <w:tcPr>
            <w:tcW w:w="1526" w:type="dxa"/>
          </w:tcPr>
          <w:p w14:paraId="41DD3183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5DC13F23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59A005AB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09A847B6" w14:textId="77777777" w:rsidTr="000D00CD">
        <w:tc>
          <w:tcPr>
            <w:tcW w:w="1526" w:type="dxa"/>
          </w:tcPr>
          <w:p w14:paraId="6D3CBC9A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4E1C60BF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31B86285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37819019" w14:textId="77777777" w:rsidTr="000D00CD">
        <w:tc>
          <w:tcPr>
            <w:tcW w:w="1526" w:type="dxa"/>
          </w:tcPr>
          <w:p w14:paraId="17D3B7D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304122E1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4DE3CECE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73916C72" w14:textId="77777777" w:rsidTr="000D00CD">
        <w:tc>
          <w:tcPr>
            <w:tcW w:w="1526" w:type="dxa"/>
          </w:tcPr>
          <w:p w14:paraId="0081F211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143027A2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166D20D6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21CC475D" w14:textId="77777777" w:rsidTr="000D00CD">
        <w:tc>
          <w:tcPr>
            <w:tcW w:w="1526" w:type="dxa"/>
          </w:tcPr>
          <w:p w14:paraId="2CFA4A8A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190A4868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3A888111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29FE6C5E" w14:textId="77777777" w:rsidTr="000D00CD">
        <w:tc>
          <w:tcPr>
            <w:tcW w:w="1526" w:type="dxa"/>
          </w:tcPr>
          <w:p w14:paraId="34DA7AA0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3C9F1CA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3F1BD670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557C5A37" w14:textId="77777777" w:rsidTr="000D00CD">
        <w:tc>
          <w:tcPr>
            <w:tcW w:w="1526" w:type="dxa"/>
          </w:tcPr>
          <w:p w14:paraId="20901849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53005C98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4FED1646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69BC3562" w14:textId="77777777" w:rsidTr="000D00CD">
        <w:tc>
          <w:tcPr>
            <w:tcW w:w="1526" w:type="dxa"/>
          </w:tcPr>
          <w:p w14:paraId="1E9DC135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2509BDD6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01C47B56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1F9597A7" w14:textId="77777777" w:rsidTr="000D00CD">
        <w:tc>
          <w:tcPr>
            <w:tcW w:w="1526" w:type="dxa"/>
          </w:tcPr>
          <w:p w14:paraId="7458D1B5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0E720D2F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48708470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38D12286" w14:textId="77777777" w:rsidTr="000D00CD">
        <w:tc>
          <w:tcPr>
            <w:tcW w:w="1526" w:type="dxa"/>
          </w:tcPr>
          <w:p w14:paraId="48E7A8C6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7A429C3A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68705747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2421A5AA" w14:textId="77777777" w:rsidTr="000D00CD">
        <w:tc>
          <w:tcPr>
            <w:tcW w:w="1526" w:type="dxa"/>
          </w:tcPr>
          <w:p w14:paraId="4A263F74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385D17A3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6660A187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548C6F9F" w14:textId="77777777" w:rsidTr="000D00CD">
        <w:tc>
          <w:tcPr>
            <w:tcW w:w="1526" w:type="dxa"/>
          </w:tcPr>
          <w:p w14:paraId="39DD3AA2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771F2474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00C65A8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17B27775" w14:textId="77777777" w:rsidTr="000D00CD">
        <w:tc>
          <w:tcPr>
            <w:tcW w:w="1526" w:type="dxa"/>
          </w:tcPr>
          <w:p w14:paraId="2AA2FA89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49721B8E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399802D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6CEFE0E6" w14:textId="77777777" w:rsidTr="000D00CD">
        <w:tc>
          <w:tcPr>
            <w:tcW w:w="1526" w:type="dxa"/>
          </w:tcPr>
          <w:p w14:paraId="349D8C8F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1B26279D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21CA6776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52FB58BD" w14:textId="77777777" w:rsidTr="000D00CD">
        <w:tc>
          <w:tcPr>
            <w:tcW w:w="1526" w:type="dxa"/>
          </w:tcPr>
          <w:p w14:paraId="4993B8E3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4328B481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0BA1A31D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2380324F" w14:textId="77777777" w:rsidTr="000D00CD">
        <w:tc>
          <w:tcPr>
            <w:tcW w:w="1526" w:type="dxa"/>
          </w:tcPr>
          <w:p w14:paraId="0F883643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77965585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5D5BBD76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6E23716B" w14:textId="77777777" w:rsidTr="000D00CD">
        <w:tc>
          <w:tcPr>
            <w:tcW w:w="1526" w:type="dxa"/>
          </w:tcPr>
          <w:p w14:paraId="0816BD65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6B6C841C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3D151DC2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3DFBC16C" w14:textId="77777777" w:rsidTr="000D00CD">
        <w:tc>
          <w:tcPr>
            <w:tcW w:w="1526" w:type="dxa"/>
          </w:tcPr>
          <w:p w14:paraId="60C2FCD2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3369F44F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02CE4362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773E735C" w14:textId="77777777" w:rsidTr="000D00CD">
        <w:tc>
          <w:tcPr>
            <w:tcW w:w="1526" w:type="dxa"/>
          </w:tcPr>
          <w:p w14:paraId="7E381643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48BB0ADD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4A9CAA4F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57D5024F" w14:textId="77777777" w:rsidTr="000D00CD">
        <w:tc>
          <w:tcPr>
            <w:tcW w:w="1526" w:type="dxa"/>
          </w:tcPr>
          <w:p w14:paraId="31DC8862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7468EA18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77E99A65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2F4E2D59" w14:textId="77777777" w:rsidTr="000D00CD">
        <w:tc>
          <w:tcPr>
            <w:tcW w:w="1526" w:type="dxa"/>
          </w:tcPr>
          <w:p w14:paraId="21C68703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583650A9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36C143AE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05E15" w:rsidRPr="00952203" w14:paraId="245C2F82" w14:textId="77777777" w:rsidTr="000D00CD">
        <w:tc>
          <w:tcPr>
            <w:tcW w:w="1526" w:type="dxa"/>
          </w:tcPr>
          <w:p w14:paraId="652E7F94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22" w:type="dxa"/>
          </w:tcPr>
          <w:p w14:paraId="43E13F36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0" w:type="dxa"/>
          </w:tcPr>
          <w:p w14:paraId="3342CA6B" w14:textId="77777777" w:rsidR="00405E15" w:rsidRPr="00952203" w:rsidRDefault="00405E15" w:rsidP="000D00C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F975062" w14:textId="77777777" w:rsidR="00405E15" w:rsidRPr="008F3F5E" w:rsidRDefault="00405E15" w:rsidP="00405E15">
      <w:pPr>
        <w:jc w:val="center"/>
        <w:rPr>
          <w:b/>
          <w:sz w:val="28"/>
          <w:szCs w:val="28"/>
        </w:rPr>
      </w:pPr>
    </w:p>
    <w:p w14:paraId="14FD75D6" w14:textId="77777777" w:rsidR="00F374DF" w:rsidRDefault="00F374DF"/>
    <w:sectPr w:rsidR="00F374DF" w:rsidSect="000D00CD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FB50E" w14:textId="77777777" w:rsidR="00951F38" w:rsidRDefault="00951F38">
      <w:r>
        <w:separator/>
      </w:r>
    </w:p>
  </w:endnote>
  <w:endnote w:type="continuationSeparator" w:id="0">
    <w:p w14:paraId="24FDFF6E" w14:textId="77777777" w:rsidR="00951F38" w:rsidRDefault="0095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3C7F9" w14:textId="77777777" w:rsidR="00951F38" w:rsidRDefault="00951F38">
      <w:r>
        <w:separator/>
      </w:r>
    </w:p>
  </w:footnote>
  <w:footnote w:type="continuationSeparator" w:id="0">
    <w:p w14:paraId="4973D9A1" w14:textId="77777777" w:rsidR="00951F38" w:rsidRDefault="00951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3CEB6" w14:textId="77777777" w:rsidR="000D00CD" w:rsidRDefault="000D00CD" w:rsidP="000D00C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64E19EC" w14:textId="77777777" w:rsidR="000D00CD" w:rsidRDefault="000D00CD" w:rsidP="000D00CD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4F6A1" w14:textId="77777777" w:rsidR="000D00CD" w:rsidRDefault="000D00CD" w:rsidP="000D00C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14:paraId="50263C9A" w14:textId="77777777" w:rsidR="000D00CD" w:rsidRDefault="000D00CD" w:rsidP="000D00C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03BA25A7"/>
    <w:multiLevelType w:val="hybridMultilevel"/>
    <w:tmpl w:val="6CCC6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37497"/>
    <w:multiLevelType w:val="hybridMultilevel"/>
    <w:tmpl w:val="3822B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62F19"/>
    <w:multiLevelType w:val="hybridMultilevel"/>
    <w:tmpl w:val="0CFA2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C20C8"/>
    <w:multiLevelType w:val="hybridMultilevel"/>
    <w:tmpl w:val="ACCC7814"/>
    <w:lvl w:ilvl="0" w:tplc="4700297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6496F6F"/>
    <w:multiLevelType w:val="hybridMultilevel"/>
    <w:tmpl w:val="9DA8D814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DD046E6"/>
    <w:multiLevelType w:val="hybridMultilevel"/>
    <w:tmpl w:val="32A8B69A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04E67"/>
    <w:multiLevelType w:val="hybridMultilevel"/>
    <w:tmpl w:val="C54C9A52"/>
    <w:lvl w:ilvl="0" w:tplc="A8646F9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4C2D01"/>
    <w:multiLevelType w:val="hybridMultilevel"/>
    <w:tmpl w:val="9AB0E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176D9"/>
    <w:multiLevelType w:val="hybridMultilevel"/>
    <w:tmpl w:val="76841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F6514"/>
    <w:multiLevelType w:val="hybridMultilevel"/>
    <w:tmpl w:val="0D9C95FC"/>
    <w:lvl w:ilvl="0" w:tplc="4700297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5CB874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4CED5376"/>
    <w:multiLevelType w:val="hybridMultilevel"/>
    <w:tmpl w:val="25F691C2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47FB1"/>
    <w:multiLevelType w:val="hybridMultilevel"/>
    <w:tmpl w:val="D8DAAD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CA3EA2"/>
    <w:multiLevelType w:val="hybridMultilevel"/>
    <w:tmpl w:val="FDDEE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A4325"/>
    <w:multiLevelType w:val="hybridMultilevel"/>
    <w:tmpl w:val="788C292A"/>
    <w:lvl w:ilvl="0" w:tplc="1D048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1E18E1"/>
    <w:multiLevelType w:val="hybridMultilevel"/>
    <w:tmpl w:val="BDE0D708"/>
    <w:lvl w:ilvl="0" w:tplc="29588D3C">
      <w:start w:val="1"/>
      <w:numFmt w:val="decimal"/>
      <w:lvlText w:val="%1."/>
      <w:lvlJc w:val="left"/>
      <w:pPr>
        <w:ind w:left="760" w:hanging="4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2032A50"/>
    <w:multiLevelType w:val="hybridMultilevel"/>
    <w:tmpl w:val="1C08E500"/>
    <w:lvl w:ilvl="0" w:tplc="B32C1CD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7DB67929"/>
    <w:multiLevelType w:val="hybridMultilevel"/>
    <w:tmpl w:val="807452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F33092F"/>
    <w:multiLevelType w:val="hybridMultilevel"/>
    <w:tmpl w:val="EC868B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8F5FB9"/>
    <w:multiLevelType w:val="hybridMultilevel"/>
    <w:tmpl w:val="EAC41256"/>
    <w:lvl w:ilvl="0" w:tplc="4700297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8"/>
  </w:num>
  <w:num w:numId="4">
    <w:abstractNumId w:val="17"/>
  </w:num>
  <w:num w:numId="5">
    <w:abstractNumId w:val="19"/>
  </w:num>
  <w:num w:numId="6">
    <w:abstractNumId w:val="5"/>
  </w:num>
  <w:num w:numId="7">
    <w:abstractNumId w:val="13"/>
  </w:num>
  <w:num w:numId="8">
    <w:abstractNumId w:val="12"/>
  </w:num>
  <w:num w:numId="9">
    <w:abstractNumId w:val="7"/>
  </w:num>
  <w:num w:numId="10">
    <w:abstractNumId w:val="11"/>
  </w:num>
  <w:num w:numId="11">
    <w:abstractNumId w:val="21"/>
  </w:num>
  <w:num w:numId="12">
    <w:abstractNumId w:val="4"/>
  </w:num>
  <w:num w:numId="13">
    <w:abstractNumId w:val="6"/>
  </w:num>
  <w:num w:numId="14">
    <w:abstractNumId w:val="10"/>
  </w:num>
  <w:num w:numId="15">
    <w:abstractNumId w:val="20"/>
  </w:num>
  <w:num w:numId="16">
    <w:abstractNumId w:val="9"/>
  </w:num>
  <w:num w:numId="17">
    <w:abstractNumId w:val="16"/>
  </w:num>
  <w:num w:numId="18">
    <w:abstractNumId w:val="3"/>
  </w:num>
  <w:num w:numId="19">
    <w:abstractNumId w:val="2"/>
  </w:num>
  <w:num w:numId="20">
    <w:abstractNumId w:val="15"/>
  </w:num>
  <w:num w:numId="21">
    <w:abstractNumId w:val="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15"/>
    <w:rsid w:val="000D00CD"/>
    <w:rsid w:val="00175951"/>
    <w:rsid w:val="001D5196"/>
    <w:rsid w:val="002318ED"/>
    <w:rsid w:val="00387F6B"/>
    <w:rsid w:val="00405E15"/>
    <w:rsid w:val="004647AF"/>
    <w:rsid w:val="00500C5A"/>
    <w:rsid w:val="00567C32"/>
    <w:rsid w:val="005B7BC2"/>
    <w:rsid w:val="00670579"/>
    <w:rsid w:val="008215C1"/>
    <w:rsid w:val="008539D5"/>
    <w:rsid w:val="00951F38"/>
    <w:rsid w:val="00983006"/>
    <w:rsid w:val="009F7A09"/>
    <w:rsid w:val="00A343AA"/>
    <w:rsid w:val="00B60A81"/>
    <w:rsid w:val="00BA01CE"/>
    <w:rsid w:val="00BE6FBF"/>
    <w:rsid w:val="00E47ECD"/>
    <w:rsid w:val="00E95BE5"/>
    <w:rsid w:val="00EC5616"/>
    <w:rsid w:val="00F3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C4E659"/>
  <w15:chartTrackingRefBased/>
  <w15:docId w15:val="{AF40497C-1FFE-E24D-9B73-D45D3D16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E15"/>
    <w:pPr>
      <w:suppressAutoHyphens/>
    </w:pPr>
    <w:rPr>
      <w:rFonts w:ascii="Times New Roman" w:eastAsia="Times New Roman" w:hAnsi="Times New Roman" w:cs="Times New Roman"/>
      <w:lang w:val="uk-UA" w:eastAsia="ar-SA"/>
    </w:rPr>
  </w:style>
  <w:style w:type="paragraph" w:styleId="1">
    <w:name w:val="heading 1"/>
    <w:basedOn w:val="a"/>
    <w:next w:val="a"/>
    <w:link w:val="10"/>
    <w:qFormat/>
    <w:rsid w:val="00405E15"/>
    <w:pPr>
      <w:keepNext/>
      <w:numPr>
        <w:numId w:val="1"/>
      </w:numPr>
      <w:tabs>
        <w:tab w:val="clear" w:pos="3974"/>
        <w:tab w:val="num" w:pos="1850"/>
      </w:tabs>
      <w:spacing w:after="240"/>
      <w:ind w:left="1850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qFormat/>
    <w:rsid w:val="00405E15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405E15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link w:val="40"/>
    <w:qFormat/>
    <w:rsid w:val="00405E15"/>
    <w:pPr>
      <w:keepNext/>
      <w:widowControl w:val="0"/>
      <w:numPr>
        <w:ilvl w:val="3"/>
        <w:numId w:val="1"/>
      </w:numPr>
      <w:ind w:left="0" w:firstLine="560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405E15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qFormat/>
    <w:rsid w:val="00405E15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paragraph" w:styleId="7">
    <w:name w:val="heading 7"/>
    <w:basedOn w:val="a"/>
    <w:next w:val="a"/>
    <w:link w:val="70"/>
    <w:qFormat/>
    <w:rsid w:val="00405E15"/>
    <w:pPr>
      <w:keepNext/>
      <w:numPr>
        <w:ilvl w:val="6"/>
        <w:numId w:val="1"/>
      </w:numPr>
      <w:ind w:left="1320" w:firstLine="0"/>
      <w:jc w:val="center"/>
      <w:outlineLvl w:val="6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E15"/>
    <w:rPr>
      <w:rFonts w:ascii="Arial" w:eastAsia="Times New Roman" w:hAnsi="Arial" w:cs="Arial"/>
      <w:b/>
      <w:bCs/>
      <w:caps/>
      <w:sz w:val="20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405E15"/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05E15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customStyle="1" w:styleId="40">
    <w:name w:val="Заголовок 4 Знак"/>
    <w:basedOn w:val="a0"/>
    <w:link w:val="4"/>
    <w:rsid w:val="00405E15"/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rsid w:val="00405E15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405E15"/>
    <w:rPr>
      <w:rFonts w:ascii="Times New Roman" w:eastAsia="Times New Roman" w:hAnsi="Times New Roman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rsid w:val="00405E15"/>
    <w:rPr>
      <w:rFonts w:ascii="Times New Roman" w:eastAsia="Times New Roman" w:hAnsi="Times New Roman" w:cs="Times New Roman"/>
      <w:b/>
      <w:bCs/>
      <w:sz w:val="20"/>
      <w:szCs w:val="20"/>
      <w:lang w:val="uk-UA" w:eastAsia="ar-SA"/>
    </w:rPr>
  </w:style>
  <w:style w:type="paragraph" w:styleId="a3">
    <w:name w:val="Body Text Indent"/>
    <w:basedOn w:val="a"/>
    <w:link w:val="a4"/>
    <w:rsid w:val="00405E15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405E15"/>
    <w:rPr>
      <w:rFonts w:ascii="Times New Roman" w:eastAsia="Times New Roman" w:hAnsi="Times New Roman" w:cs="Times New Roman"/>
      <w:sz w:val="19"/>
      <w:szCs w:val="19"/>
      <w:lang w:val="ru-RU" w:eastAsia="ar-SA"/>
    </w:rPr>
  </w:style>
  <w:style w:type="paragraph" w:styleId="a5">
    <w:name w:val="Body Text"/>
    <w:basedOn w:val="a"/>
    <w:link w:val="a6"/>
    <w:rsid w:val="00405E15"/>
    <w:pPr>
      <w:spacing w:after="120"/>
    </w:pPr>
  </w:style>
  <w:style w:type="character" w:customStyle="1" w:styleId="a6">
    <w:name w:val="Основной текст Знак"/>
    <w:basedOn w:val="a0"/>
    <w:link w:val="a5"/>
    <w:rsid w:val="00405E15"/>
    <w:rPr>
      <w:rFonts w:ascii="Times New Roman" w:eastAsia="Times New Roman" w:hAnsi="Times New Roman" w:cs="Times New Roman"/>
      <w:lang w:val="uk-UA" w:eastAsia="ar-SA"/>
    </w:rPr>
  </w:style>
  <w:style w:type="paragraph" w:styleId="a7">
    <w:name w:val="header"/>
    <w:basedOn w:val="a"/>
    <w:link w:val="a8"/>
    <w:rsid w:val="00405E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05E15"/>
    <w:rPr>
      <w:rFonts w:ascii="Times New Roman" w:eastAsia="Times New Roman" w:hAnsi="Times New Roman" w:cs="Times New Roman"/>
      <w:lang w:val="uk-UA" w:eastAsia="ar-SA"/>
    </w:rPr>
  </w:style>
  <w:style w:type="character" w:styleId="a9">
    <w:name w:val="page number"/>
    <w:basedOn w:val="a0"/>
    <w:rsid w:val="00405E15"/>
  </w:style>
  <w:style w:type="paragraph" w:styleId="31">
    <w:name w:val="Body Text 3"/>
    <w:basedOn w:val="a"/>
    <w:link w:val="32"/>
    <w:rsid w:val="00405E15"/>
    <w:pPr>
      <w:suppressAutoHyphens w:val="0"/>
      <w:spacing w:after="120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rsid w:val="00405E15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styleId="aa">
    <w:name w:val="Normal (Web)"/>
    <w:basedOn w:val="a"/>
    <w:uiPriority w:val="99"/>
    <w:rsid w:val="00405E15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b">
    <w:name w:val="Table Grid"/>
    <w:basedOn w:val="a1"/>
    <w:rsid w:val="00405E15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405E15"/>
    <w:pPr>
      <w:suppressAutoHyphens w:val="0"/>
      <w:ind w:left="720"/>
      <w:contextualSpacing/>
    </w:pPr>
    <w:rPr>
      <w:sz w:val="28"/>
      <w:lang w:val="ru-RU" w:eastAsia="ru-RU"/>
    </w:rPr>
  </w:style>
  <w:style w:type="paragraph" w:customStyle="1" w:styleId="Default">
    <w:name w:val="Default"/>
    <w:rsid w:val="00405E15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lang w:val="ru-RU" w:eastAsia="ru-RU"/>
    </w:rPr>
  </w:style>
  <w:style w:type="paragraph" w:styleId="21">
    <w:name w:val="Body Text 2"/>
    <w:basedOn w:val="a"/>
    <w:link w:val="22"/>
    <w:rsid w:val="00405E1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05E15"/>
    <w:rPr>
      <w:rFonts w:ascii="Times New Roman" w:eastAsia="Times New Roman" w:hAnsi="Times New Roman" w:cs="Times New Roman"/>
      <w:lang w:val="uk-UA" w:eastAsia="ar-SA"/>
    </w:rPr>
  </w:style>
  <w:style w:type="character" w:customStyle="1" w:styleId="apple-converted-space">
    <w:name w:val="apple-converted-space"/>
    <w:rsid w:val="00405E15"/>
  </w:style>
  <w:style w:type="character" w:styleId="ad">
    <w:name w:val="Emphasis"/>
    <w:basedOn w:val="a0"/>
    <w:uiPriority w:val="20"/>
    <w:qFormat/>
    <w:rsid w:val="00E95B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13</Pages>
  <Words>3019</Words>
  <Characters>17212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2021-01-16T13:16:00Z</dcterms:created>
  <dcterms:modified xsi:type="dcterms:W3CDTF">2021-01-18T19:48:00Z</dcterms:modified>
</cp:coreProperties>
</file>