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3DA28"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8"/>
          <w:lang w:eastAsia="ar-SA"/>
        </w:rPr>
      </w:pPr>
      <w:bookmarkStart w:id="0" w:name="_GoBack"/>
      <w:bookmarkEnd w:id="0"/>
      <w:r w:rsidRPr="00E01499">
        <w:rPr>
          <w:rFonts w:ascii="Times New Roman" w:eastAsia="Times New Roman" w:hAnsi="Times New Roman" w:cs="Times New Roman"/>
          <w:sz w:val="24"/>
          <w:szCs w:val="28"/>
          <w:lang w:val="uk-UA" w:eastAsia="ar-SA"/>
        </w:rPr>
        <w:t>МІНІСТЕРСТВО ОСВІТИ І НАУКИ УКРАЇНИ</w:t>
      </w:r>
    </w:p>
    <w:p w14:paraId="74D52A10"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8"/>
          <w:lang w:val="uk-UA" w:eastAsia="ar-SA"/>
        </w:rPr>
      </w:pPr>
      <w:r w:rsidRPr="00E01499">
        <w:rPr>
          <w:rFonts w:ascii="Times New Roman" w:eastAsia="Times New Roman" w:hAnsi="Times New Roman" w:cs="Times New Roman"/>
          <w:sz w:val="24"/>
          <w:szCs w:val="28"/>
          <w:lang w:val="uk-UA" w:eastAsia="ar-SA"/>
        </w:rPr>
        <w:t>ЗАПОРІЗЬКИЙ НАЦІОНАЛЬНИЙ УНІВЕРСИТЕТ</w:t>
      </w:r>
    </w:p>
    <w:p w14:paraId="30BB99A1" w14:textId="77777777" w:rsidR="00E01499" w:rsidRPr="00E01499" w:rsidRDefault="00E01499" w:rsidP="00E01499">
      <w:pPr>
        <w:suppressAutoHyphens/>
        <w:spacing w:after="0" w:line="240" w:lineRule="auto"/>
        <w:jc w:val="center"/>
        <w:rPr>
          <w:rFonts w:ascii="Times New Roman" w:eastAsia="Times New Roman" w:hAnsi="Times New Roman" w:cs="Times New Roman"/>
          <w:caps/>
          <w:sz w:val="24"/>
          <w:szCs w:val="28"/>
          <w:lang w:val="uk-UA" w:eastAsia="ar-SA"/>
        </w:rPr>
      </w:pPr>
      <w:r w:rsidRPr="00E01499">
        <w:rPr>
          <w:rFonts w:ascii="Times New Roman" w:eastAsia="Times New Roman" w:hAnsi="Times New Roman" w:cs="Times New Roman"/>
          <w:caps/>
          <w:sz w:val="24"/>
          <w:szCs w:val="28"/>
          <w:lang w:val="uk-UA" w:eastAsia="ar-SA"/>
        </w:rPr>
        <w:t>Факультет МЕНЕДЖМЕНТУ</w:t>
      </w:r>
    </w:p>
    <w:p w14:paraId="28018C08"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caps/>
          <w:sz w:val="24"/>
          <w:szCs w:val="24"/>
          <w:lang w:val="uk-UA" w:eastAsia="ar-SA"/>
        </w:rPr>
        <w:t>Кафедра</w:t>
      </w:r>
      <w:r w:rsidRPr="00E01499">
        <w:rPr>
          <w:rFonts w:ascii="Times New Roman" w:eastAsia="Times New Roman" w:hAnsi="Times New Roman" w:cs="Times New Roman"/>
          <w:sz w:val="24"/>
          <w:szCs w:val="24"/>
          <w:lang w:val="uk-UA" w:eastAsia="ar-SA"/>
        </w:rPr>
        <w:t xml:space="preserve"> БІЗНЕС-АДМІНІСТРУВАННЯ І МЕНЕДЖМЕНТУ</w:t>
      </w:r>
    </w:p>
    <w:p w14:paraId="5E65E0E0"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4"/>
          <w:szCs w:val="24"/>
          <w:lang w:val="uk-UA" w:eastAsia="ar-SA"/>
        </w:rPr>
        <w:t>ЗОВНІШНЬОЕКОНОМІЧНОЇ ДІЯЛЬНОСТІ</w:t>
      </w:r>
    </w:p>
    <w:p w14:paraId="0570E6A4"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p>
    <w:p w14:paraId="574CDF51"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4"/>
          <w:szCs w:val="24"/>
          <w:lang w:val="uk-UA" w:eastAsia="ar-SA"/>
        </w:rPr>
      </w:pPr>
    </w:p>
    <w:p w14:paraId="3B201A0A"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 xml:space="preserve">                                                     </w:t>
      </w:r>
    </w:p>
    <w:p w14:paraId="5993D5E3"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b/>
          <w:sz w:val="24"/>
          <w:szCs w:val="24"/>
          <w:lang w:val="uk-UA" w:eastAsia="ar-SA"/>
        </w:rPr>
        <w:t xml:space="preserve">                                                       ЗАТВЕРДЖУЮ</w:t>
      </w:r>
    </w:p>
    <w:p w14:paraId="178140A8" w14:textId="77777777" w:rsidR="00E01499" w:rsidRPr="00E01499" w:rsidRDefault="00E01499" w:rsidP="00E01499">
      <w:pPr>
        <w:suppressAutoHyphens/>
        <w:spacing w:after="0" w:line="240" w:lineRule="auto"/>
        <w:ind w:left="5400"/>
        <w:rPr>
          <w:rFonts w:ascii="Times New Roman" w:eastAsia="Times New Roman" w:hAnsi="Times New Roman" w:cs="Times New Roman"/>
          <w:color w:val="000000"/>
          <w:sz w:val="24"/>
          <w:szCs w:val="24"/>
          <w:lang w:val="uk-UA" w:eastAsia="ar-SA"/>
        </w:rPr>
      </w:pPr>
    </w:p>
    <w:p w14:paraId="549A22AE" w14:textId="77777777" w:rsidR="00E01499" w:rsidRPr="00E01499" w:rsidRDefault="00E01499" w:rsidP="00E01499">
      <w:pPr>
        <w:suppressAutoHyphens/>
        <w:spacing w:after="0" w:line="240" w:lineRule="auto"/>
        <w:ind w:left="5400"/>
        <w:rPr>
          <w:rFonts w:ascii="Times New Roman" w:eastAsia="Times New Roman" w:hAnsi="Times New Roman" w:cs="Times New Roman"/>
          <w:color w:val="000000"/>
          <w:sz w:val="24"/>
          <w:szCs w:val="24"/>
          <w:lang w:eastAsia="ar-SA"/>
        </w:rPr>
      </w:pPr>
      <w:r w:rsidRPr="00E01499">
        <w:rPr>
          <w:rFonts w:ascii="Times New Roman" w:eastAsia="Times New Roman" w:hAnsi="Times New Roman" w:cs="Times New Roman"/>
          <w:color w:val="000000"/>
          <w:sz w:val="24"/>
          <w:szCs w:val="24"/>
          <w:lang w:val="uk-UA" w:eastAsia="ar-SA"/>
        </w:rPr>
        <w:t xml:space="preserve">Декан факультету </w:t>
      </w:r>
      <w:r w:rsidRPr="00E01499">
        <w:rPr>
          <w:rFonts w:ascii="Times New Roman" w:eastAsia="Times New Roman" w:hAnsi="Times New Roman" w:cs="Times New Roman"/>
          <w:sz w:val="24"/>
          <w:szCs w:val="24"/>
          <w:lang w:eastAsia="ar-SA"/>
        </w:rPr>
        <w:t>менеджменту</w:t>
      </w:r>
    </w:p>
    <w:p w14:paraId="38314926" w14:textId="77777777" w:rsidR="00E01499" w:rsidRPr="00E01499" w:rsidRDefault="00E01499" w:rsidP="00E01499">
      <w:pPr>
        <w:suppressAutoHyphens/>
        <w:spacing w:after="0" w:line="240" w:lineRule="auto"/>
        <w:ind w:left="5400"/>
        <w:rPr>
          <w:rFonts w:ascii="Times New Roman" w:eastAsia="Times New Roman" w:hAnsi="Times New Roman" w:cs="Times New Roman"/>
          <w:sz w:val="24"/>
          <w:szCs w:val="24"/>
          <w:lang w:val="uk-UA" w:eastAsia="ar-SA"/>
        </w:rPr>
      </w:pPr>
    </w:p>
    <w:p w14:paraId="55D00BC6" w14:textId="77777777" w:rsidR="00E01499" w:rsidRPr="00E01499" w:rsidRDefault="00E01499" w:rsidP="00E01499">
      <w:pPr>
        <w:suppressAutoHyphens/>
        <w:spacing w:after="0" w:line="240" w:lineRule="auto"/>
        <w:ind w:left="5400"/>
        <w:rPr>
          <w:rFonts w:ascii="Times New Roman" w:eastAsia="Times New Roman" w:hAnsi="Times New Roman" w:cs="Times New Roman"/>
          <w:sz w:val="16"/>
          <w:szCs w:val="24"/>
          <w:lang w:val="uk-UA" w:eastAsia="ar-SA"/>
        </w:rPr>
      </w:pPr>
      <w:r w:rsidRPr="00E01499">
        <w:rPr>
          <w:rFonts w:ascii="Times New Roman" w:eastAsia="Times New Roman" w:hAnsi="Times New Roman" w:cs="Times New Roman"/>
          <w:sz w:val="24"/>
          <w:szCs w:val="28"/>
          <w:lang w:val="uk-UA" w:eastAsia="ar-SA"/>
        </w:rPr>
        <w:t xml:space="preserve">  ______                 </w:t>
      </w:r>
      <w:r w:rsidRPr="00E01499">
        <w:rPr>
          <w:rFonts w:ascii="Times New Roman" w:eastAsia="Times New Roman" w:hAnsi="Times New Roman" w:cs="Times New Roman"/>
          <w:sz w:val="24"/>
          <w:szCs w:val="28"/>
          <w:u w:val="single"/>
          <w:lang w:val="uk-UA" w:eastAsia="ar-SA"/>
        </w:rPr>
        <w:t xml:space="preserve">І.Г. </w:t>
      </w:r>
      <w:proofErr w:type="spellStart"/>
      <w:r w:rsidRPr="00E01499">
        <w:rPr>
          <w:rFonts w:ascii="Times New Roman" w:eastAsia="Times New Roman" w:hAnsi="Times New Roman" w:cs="Times New Roman"/>
          <w:sz w:val="24"/>
          <w:szCs w:val="28"/>
          <w:u w:val="single"/>
          <w:lang w:val="uk-UA" w:eastAsia="ar-SA"/>
        </w:rPr>
        <w:t>Шавкун</w:t>
      </w:r>
      <w:proofErr w:type="spellEnd"/>
      <w:r w:rsidRPr="00E01499">
        <w:rPr>
          <w:rFonts w:ascii="Times New Roman" w:eastAsia="Times New Roman" w:hAnsi="Times New Roman" w:cs="Times New Roman"/>
          <w:sz w:val="16"/>
          <w:szCs w:val="24"/>
          <w:lang w:val="uk-UA" w:eastAsia="ar-SA"/>
        </w:rPr>
        <w:t xml:space="preserve">  </w:t>
      </w:r>
    </w:p>
    <w:p w14:paraId="29608405" w14:textId="77777777" w:rsidR="00E01499" w:rsidRPr="00E01499" w:rsidRDefault="00E01499" w:rsidP="00E01499">
      <w:pPr>
        <w:suppressAutoHyphens/>
        <w:spacing w:after="0" w:line="240" w:lineRule="auto"/>
        <w:ind w:left="5400"/>
        <w:rPr>
          <w:rFonts w:ascii="Times New Roman" w:eastAsia="Times New Roman" w:hAnsi="Times New Roman" w:cs="Times New Roman"/>
          <w:sz w:val="16"/>
          <w:szCs w:val="24"/>
          <w:lang w:val="uk-UA" w:eastAsia="ar-SA"/>
        </w:rPr>
      </w:pPr>
      <w:r w:rsidRPr="00E01499">
        <w:rPr>
          <w:rFonts w:ascii="Times New Roman" w:eastAsia="Times New Roman" w:hAnsi="Times New Roman" w:cs="Times New Roman"/>
          <w:sz w:val="16"/>
          <w:szCs w:val="24"/>
          <w:lang w:val="uk-UA" w:eastAsia="ar-SA"/>
        </w:rPr>
        <w:t xml:space="preserve">     (підпис)                        (ініціали та прізвище) </w:t>
      </w:r>
    </w:p>
    <w:p w14:paraId="76B58C87"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p>
    <w:p w14:paraId="2DDD19A5"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                                                                                            «______»_______________20</w:t>
      </w:r>
      <w:r w:rsidRPr="00E01499">
        <w:rPr>
          <w:rFonts w:ascii="Times New Roman" w:eastAsia="Times New Roman" w:hAnsi="Times New Roman" w:cs="Times New Roman"/>
          <w:sz w:val="24"/>
          <w:szCs w:val="24"/>
          <w:u w:val="single"/>
          <w:lang w:val="uk-UA" w:eastAsia="ar-SA"/>
        </w:rPr>
        <w:t>2</w:t>
      </w:r>
      <w:r w:rsidR="00745818">
        <w:rPr>
          <w:rFonts w:ascii="Times New Roman" w:eastAsia="Times New Roman" w:hAnsi="Times New Roman" w:cs="Times New Roman"/>
          <w:sz w:val="24"/>
          <w:szCs w:val="24"/>
          <w:u w:val="single"/>
          <w:lang w:val="uk-UA" w:eastAsia="ar-SA"/>
        </w:rPr>
        <w:t>1</w:t>
      </w:r>
    </w:p>
    <w:p w14:paraId="162D997F"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p>
    <w:p w14:paraId="6E666CB5"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p>
    <w:p w14:paraId="6A655835"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eastAsia="ar-SA"/>
        </w:rPr>
      </w:pPr>
    </w:p>
    <w:p w14:paraId="4CF5DE37" w14:textId="10131CA7" w:rsidR="00E01499" w:rsidRPr="00E01499" w:rsidRDefault="00745818" w:rsidP="00E01499">
      <w:pPr>
        <w:suppressAutoHyphens/>
        <w:spacing w:after="0" w:line="240" w:lineRule="auto"/>
        <w:jc w:val="center"/>
        <w:rPr>
          <w:rFonts w:ascii="Times New Roman" w:eastAsia="Times New Roman" w:hAnsi="Times New Roman" w:cs="Times New Roman"/>
          <w:b/>
          <w:bCs/>
          <w:sz w:val="28"/>
          <w:szCs w:val="28"/>
          <w:u w:val="single"/>
          <w:lang w:val="uk-UA" w:eastAsia="ar-SA"/>
        </w:rPr>
      </w:pPr>
      <w:r>
        <w:rPr>
          <w:rFonts w:ascii="Times New Roman" w:eastAsia="Times New Roman" w:hAnsi="Times New Roman" w:cs="Times New Roman"/>
          <w:b/>
          <w:bCs/>
          <w:sz w:val="28"/>
          <w:szCs w:val="28"/>
          <w:u w:val="single"/>
          <w:lang w:val="uk-UA" w:eastAsia="ar-SA"/>
        </w:rPr>
        <w:t xml:space="preserve">МЕНЕДЖМЕНТ </w:t>
      </w:r>
      <w:r w:rsidR="00177C1B">
        <w:rPr>
          <w:rFonts w:ascii="Times New Roman" w:eastAsia="Times New Roman" w:hAnsi="Times New Roman" w:cs="Times New Roman"/>
          <w:b/>
          <w:bCs/>
          <w:sz w:val="28"/>
          <w:szCs w:val="28"/>
          <w:u w:val="single"/>
          <w:lang w:val="uk-UA" w:eastAsia="ar-SA"/>
        </w:rPr>
        <w:t xml:space="preserve">КОНКУРЕНТОСПРОМЖНОСТІ </w:t>
      </w:r>
      <w:r>
        <w:rPr>
          <w:rFonts w:ascii="Times New Roman" w:eastAsia="Times New Roman" w:hAnsi="Times New Roman" w:cs="Times New Roman"/>
          <w:b/>
          <w:bCs/>
          <w:sz w:val="28"/>
          <w:szCs w:val="28"/>
          <w:u w:val="single"/>
          <w:lang w:val="uk-UA" w:eastAsia="ar-SA"/>
        </w:rPr>
        <w:t>ПІДПРИЄМСТВ</w:t>
      </w:r>
      <w:r w:rsidR="00E01499" w:rsidRPr="00E01499">
        <w:rPr>
          <w:rFonts w:ascii="Times New Roman" w:eastAsia="Times New Roman" w:hAnsi="Times New Roman" w:cs="Times New Roman"/>
          <w:b/>
          <w:bCs/>
          <w:sz w:val="28"/>
          <w:szCs w:val="28"/>
          <w:u w:val="single"/>
          <w:lang w:val="uk-UA" w:eastAsia="ar-SA"/>
        </w:rPr>
        <w:t xml:space="preserve"> </w:t>
      </w:r>
    </w:p>
    <w:p w14:paraId="0F5AD294" w14:textId="77777777" w:rsidR="00E01499" w:rsidRPr="00E01499" w:rsidRDefault="00E01499" w:rsidP="00E01499">
      <w:pPr>
        <w:suppressAutoHyphens/>
        <w:spacing w:after="0" w:line="240" w:lineRule="auto"/>
        <w:jc w:val="center"/>
        <w:rPr>
          <w:rFonts w:ascii="Times New Roman" w:eastAsia="Times New Roman" w:hAnsi="Times New Roman" w:cs="Times New Roman"/>
          <w:sz w:val="16"/>
          <w:szCs w:val="16"/>
          <w:lang w:val="uk-UA" w:eastAsia="ar-SA"/>
        </w:rPr>
      </w:pPr>
      <w:r w:rsidRPr="00E01499">
        <w:rPr>
          <w:rFonts w:ascii="Times New Roman" w:eastAsia="Times New Roman" w:hAnsi="Times New Roman" w:cs="Times New Roman"/>
          <w:sz w:val="16"/>
          <w:szCs w:val="16"/>
          <w:lang w:val="uk-UA" w:eastAsia="ar-SA"/>
        </w:rPr>
        <w:t>(назва навчальної дисципліни)</w:t>
      </w:r>
    </w:p>
    <w:p w14:paraId="2A4D2F24" w14:textId="77777777" w:rsidR="00E01499" w:rsidRPr="00E01499" w:rsidRDefault="00E01499" w:rsidP="00E01499">
      <w:pPr>
        <w:suppressAutoHyphens/>
        <w:spacing w:after="0" w:line="240" w:lineRule="auto"/>
        <w:jc w:val="center"/>
        <w:rPr>
          <w:rFonts w:ascii="Times New Roman" w:eastAsia="Times New Roman" w:hAnsi="Times New Roman" w:cs="Times New Roman"/>
          <w:i/>
          <w:iCs/>
          <w:sz w:val="28"/>
          <w:szCs w:val="28"/>
          <w:lang w:val="uk-UA" w:eastAsia="ar-SA"/>
        </w:rPr>
      </w:pPr>
      <w:r w:rsidRPr="00E01499">
        <w:rPr>
          <w:rFonts w:ascii="Times New Roman" w:eastAsia="Times New Roman" w:hAnsi="Times New Roman" w:cs="Times New Roman"/>
          <w:iCs/>
          <w:sz w:val="28"/>
          <w:szCs w:val="28"/>
          <w:lang w:val="uk-UA" w:eastAsia="ar-SA"/>
        </w:rPr>
        <w:t>РОБОЧА ПРОГРАМА НАВЧАЛЬНОЇ ДИСЦИПЛІНИ</w:t>
      </w:r>
      <w:r w:rsidRPr="00E01499">
        <w:rPr>
          <w:rFonts w:ascii="Times New Roman" w:eastAsia="Times New Roman" w:hAnsi="Times New Roman" w:cs="Times New Roman"/>
          <w:i/>
          <w:iCs/>
          <w:sz w:val="28"/>
          <w:szCs w:val="28"/>
          <w:lang w:val="uk-UA" w:eastAsia="ar-SA"/>
        </w:rPr>
        <w:t xml:space="preserve"> </w:t>
      </w:r>
    </w:p>
    <w:p w14:paraId="6E163478" w14:textId="77777777" w:rsidR="00E01499" w:rsidRPr="00E01499" w:rsidRDefault="00E01499" w:rsidP="00E01499">
      <w:pPr>
        <w:suppressAutoHyphens/>
        <w:spacing w:after="0" w:line="240" w:lineRule="auto"/>
        <w:jc w:val="center"/>
        <w:rPr>
          <w:rFonts w:ascii="Times New Roman" w:eastAsia="Times New Roman" w:hAnsi="Times New Roman" w:cs="Times New Roman"/>
          <w:b/>
          <w:bCs/>
          <w:sz w:val="28"/>
          <w:szCs w:val="28"/>
          <w:lang w:val="uk-UA" w:eastAsia="ar-SA"/>
        </w:rPr>
      </w:pPr>
    </w:p>
    <w:p w14:paraId="64E7C8DE" w14:textId="77777777" w:rsidR="00E01499" w:rsidRPr="00E01499" w:rsidRDefault="00E01499" w:rsidP="00E01499">
      <w:pPr>
        <w:suppressAutoHyphens/>
        <w:spacing w:after="0" w:line="240" w:lineRule="auto"/>
        <w:jc w:val="center"/>
        <w:rPr>
          <w:rFonts w:ascii="Times New Roman" w:eastAsia="Times New Roman" w:hAnsi="Times New Roman" w:cs="Times New Roman"/>
          <w:bCs/>
          <w:sz w:val="28"/>
          <w:szCs w:val="28"/>
          <w:lang w:val="uk-UA" w:eastAsia="ar-SA"/>
        </w:rPr>
      </w:pPr>
      <w:r w:rsidRPr="00E01499">
        <w:rPr>
          <w:rFonts w:ascii="Times New Roman" w:eastAsia="Times New Roman" w:hAnsi="Times New Roman" w:cs="Times New Roman"/>
          <w:bCs/>
          <w:sz w:val="28"/>
          <w:szCs w:val="28"/>
          <w:lang w:val="uk-UA" w:eastAsia="ar-SA"/>
        </w:rPr>
        <w:t xml:space="preserve">підготовки </w:t>
      </w:r>
      <w:r w:rsidRPr="00E01499">
        <w:rPr>
          <w:rFonts w:ascii="Times New Roman" w:eastAsia="Times New Roman" w:hAnsi="Times New Roman" w:cs="Times New Roman"/>
          <w:bCs/>
          <w:sz w:val="28"/>
          <w:szCs w:val="28"/>
          <w:u w:val="single"/>
          <w:lang w:val="uk-UA" w:eastAsia="ar-SA"/>
        </w:rPr>
        <w:t xml:space="preserve">             магістра              </w:t>
      </w:r>
      <w:r w:rsidRPr="00E01499">
        <w:rPr>
          <w:rFonts w:ascii="Times New Roman" w:eastAsia="Times New Roman" w:hAnsi="Times New Roman" w:cs="Times New Roman"/>
          <w:bCs/>
          <w:color w:val="FFFFFF"/>
          <w:sz w:val="28"/>
          <w:szCs w:val="28"/>
          <w:lang w:val="uk-UA" w:eastAsia="ar-SA"/>
        </w:rPr>
        <w:t>.</w:t>
      </w:r>
    </w:p>
    <w:p w14:paraId="2B11CE6E" w14:textId="77777777" w:rsidR="00E01499" w:rsidRPr="00E01499" w:rsidRDefault="00E01499" w:rsidP="00E01499">
      <w:pPr>
        <w:suppressAutoHyphens/>
        <w:spacing w:after="0" w:line="240" w:lineRule="auto"/>
        <w:jc w:val="center"/>
        <w:rPr>
          <w:rFonts w:ascii="Times New Roman" w:eastAsia="Times New Roman" w:hAnsi="Times New Roman" w:cs="Times New Roman"/>
          <w:iCs/>
          <w:sz w:val="28"/>
          <w:szCs w:val="28"/>
          <w:lang w:val="uk-UA" w:eastAsia="ar-SA"/>
        </w:rPr>
      </w:pPr>
      <w:r w:rsidRPr="00E01499">
        <w:rPr>
          <w:rFonts w:ascii="Times New Roman" w:eastAsia="Times New Roman" w:hAnsi="Times New Roman" w:cs="Times New Roman"/>
          <w:bCs/>
          <w:sz w:val="16"/>
          <w:szCs w:val="16"/>
          <w:lang w:val="uk-UA" w:eastAsia="ar-SA"/>
        </w:rPr>
        <w:t xml:space="preserve">                             (назва освітнього ступеня)</w:t>
      </w:r>
      <w:r w:rsidRPr="00E01499">
        <w:rPr>
          <w:rFonts w:ascii="Times New Roman" w:eastAsia="Times New Roman" w:hAnsi="Times New Roman" w:cs="Times New Roman"/>
          <w:iCs/>
          <w:sz w:val="28"/>
          <w:szCs w:val="28"/>
          <w:lang w:val="uk-UA" w:eastAsia="ar-SA"/>
        </w:rPr>
        <w:t xml:space="preserve"> </w:t>
      </w:r>
    </w:p>
    <w:p w14:paraId="65292D5F" w14:textId="77777777" w:rsidR="00E01499" w:rsidRPr="00E01499" w:rsidRDefault="00E01499" w:rsidP="00E01499">
      <w:pPr>
        <w:suppressAutoHyphens/>
        <w:spacing w:after="0" w:line="240" w:lineRule="auto"/>
        <w:jc w:val="center"/>
        <w:rPr>
          <w:rFonts w:ascii="Times New Roman" w:eastAsia="Times New Roman" w:hAnsi="Times New Roman" w:cs="Times New Roman"/>
          <w:bCs/>
          <w:sz w:val="16"/>
          <w:szCs w:val="16"/>
          <w:lang w:val="uk-UA" w:eastAsia="ar-SA"/>
        </w:rPr>
      </w:pPr>
      <w:r w:rsidRPr="00E01499">
        <w:rPr>
          <w:rFonts w:ascii="Times New Roman" w:eastAsia="Times New Roman" w:hAnsi="Times New Roman" w:cs="Times New Roman"/>
          <w:iCs/>
          <w:sz w:val="28"/>
          <w:szCs w:val="28"/>
          <w:lang w:val="uk-UA" w:eastAsia="ar-SA"/>
        </w:rPr>
        <w:t>денної (очної) та заочної (дистанційної) форм здобуття освіти</w:t>
      </w:r>
    </w:p>
    <w:p w14:paraId="77BE866D" w14:textId="77777777" w:rsidR="00E01499" w:rsidRPr="00E01499" w:rsidRDefault="00E01499" w:rsidP="00E01499">
      <w:pPr>
        <w:suppressAutoHyphens/>
        <w:spacing w:after="0" w:line="240" w:lineRule="auto"/>
        <w:jc w:val="center"/>
        <w:rPr>
          <w:rFonts w:ascii="Times New Roman" w:eastAsia="Times New Roman" w:hAnsi="Times New Roman" w:cs="Times New Roman"/>
          <w:sz w:val="28"/>
          <w:szCs w:val="28"/>
          <w:lang w:val="uk-UA" w:eastAsia="ar-SA"/>
        </w:rPr>
      </w:pPr>
      <w:r w:rsidRPr="00E01499">
        <w:rPr>
          <w:rFonts w:ascii="Times New Roman" w:eastAsia="Times New Roman" w:hAnsi="Times New Roman" w:cs="Times New Roman"/>
          <w:sz w:val="28"/>
          <w:szCs w:val="28"/>
          <w:lang w:val="uk-UA" w:eastAsia="ar-SA"/>
        </w:rPr>
        <w:t xml:space="preserve">спеціальності   </w:t>
      </w:r>
      <w:r w:rsidRPr="00E01499">
        <w:rPr>
          <w:rFonts w:ascii="Times New Roman" w:eastAsia="Times New Roman" w:hAnsi="Times New Roman" w:cs="Times New Roman"/>
          <w:sz w:val="28"/>
          <w:szCs w:val="28"/>
          <w:u w:val="single"/>
          <w:lang w:val="uk-UA" w:eastAsia="ar-SA"/>
        </w:rPr>
        <w:t xml:space="preserve">              073-Менеджмент           </w:t>
      </w:r>
      <w:r w:rsidRPr="00E01499">
        <w:rPr>
          <w:rFonts w:ascii="Times New Roman" w:eastAsia="Times New Roman" w:hAnsi="Times New Roman" w:cs="Times New Roman"/>
          <w:color w:val="FFFFFF"/>
          <w:sz w:val="28"/>
          <w:szCs w:val="28"/>
          <w:lang w:val="uk-UA" w:eastAsia="ar-SA"/>
        </w:rPr>
        <w:t>.</w:t>
      </w:r>
    </w:p>
    <w:p w14:paraId="6337F988" w14:textId="77777777" w:rsidR="00E01499" w:rsidRPr="00E01499" w:rsidRDefault="00E01499" w:rsidP="00E01499">
      <w:pPr>
        <w:suppressAutoHyphens/>
        <w:spacing w:after="0" w:line="240" w:lineRule="auto"/>
        <w:jc w:val="center"/>
        <w:rPr>
          <w:rFonts w:ascii="Times New Roman" w:eastAsia="Times New Roman" w:hAnsi="Times New Roman" w:cs="Times New Roman"/>
          <w:sz w:val="16"/>
          <w:szCs w:val="16"/>
          <w:lang w:val="uk-UA" w:eastAsia="ar-SA"/>
        </w:rPr>
      </w:pPr>
      <w:r w:rsidRPr="00E01499">
        <w:rPr>
          <w:rFonts w:ascii="Times New Roman" w:eastAsia="Times New Roman" w:hAnsi="Times New Roman" w:cs="Times New Roman"/>
          <w:sz w:val="16"/>
          <w:szCs w:val="16"/>
          <w:lang w:val="uk-UA" w:eastAsia="ar-SA"/>
        </w:rPr>
        <w:t xml:space="preserve">                                                  (шифр, назва спеціальності)</w:t>
      </w:r>
    </w:p>
    <w:p w14:paraId="756CD302" w14:textId="77777777" w:rsidR="00E01499" w:rsidRPr="00E01499" w:rsidRDefault="00E01499" w:rsidP="00E01499">
      <w:pPr>
        <w:suppressAutoHyphens/>
        <w:spacing w:after="0" w:line="240" w:lineRule="auto"/>
        <w:jc w:val="center"/>
        <w:rPr>
          <w:rFonts w:ascii="Times New Roman" w:eastAsia="Times New Roman" w:hAnsi="Times New Roman" w:cs="Times New Roman"/>
          <w:sz w:val="28"/>
          <w:szCs w:val="28"/>
          <w:lang w:val="uk-UA" w:eastAsia="ar-SA"/>
        </w:rPr>
      </w:pPr>
      <w:r w:rsidRPr="00E01499">
        <w:rPr>
          <w:rFonts w:ascii="Times New Roman" w:eastAsia="Times New Roman" w:hAnsi="Times New Roman" w:cs="Times New Roman"/>
          <w:sz w:val="28"/>
          <w:szCs w:val="28"/>
          <w:lang w:val="uk-UA" w:eastAsia="ar-SA"/>
        </w:rPr>
        <w:t xml:space="preserve">освітньо-професійна програма </w:t>
      </w:r>
      <w:r w:rsidRPr="00E01499">
        <w:rPr>
          <w:rFonts w:ascii="Times New Roman" w:eastAsia="Times New Roman" w:hAnsi="Times New Roman" w:cs="Times New Roman"/>
          <w:sz w:val="28"/>
          <w:szCs w:val="28"/>
          <w:u w:val="single"/>
          <w:lang w:val="uk-UA" w:eastAsia="ar-SA"/>
        </w:rPr>
        <w:t xml:space="preserve">     Бізнес-адміністрування</w:t>
      </w:r>
      <w:r w:rsidR="00745818">
        <w:rPr>
          <w:rFonts w:ascii="Times New Roman" w:eastAsia="Times New Roman" w:hAnsi="Times New Roman" w:cs="Times New Roman"/>
          <w:sz w:val="28"/>
          <w:szCs w:val="28"/>
          <w:u w:val="single"/>
          <w:lang w:val="uk-UA" w:eastAsia="ar-SA"/>
        </w:rPr>
        <w:t>, Менеджмент зовнішньоекономічної діяльності, Менеджмент організацій і адміністрування</w:t>
      </w:r>
      <w:r w:rsidRPr="00E01499">
        <w:rPr>
          <w:rFonts w:ascii="Times New Roman" w:eastAsia="Times New Roman" w:hAnsi="Times New Roman" w:cs="Times New Roman"/>
          <w:sz w:val="28"/>
          <w:szCs w:val="28"/>
          <w:u w:val="single"/>
          <w:lang w:val="uk-UA" w:eastAsia="ar-SA"/>
        </w:rPr>
        <w:t xml:space="preserve"> </w:t>
      </w:r>
    </w:p>
    <w:p w14:paraId="6AE7F68D" w14:textId="77777777" w:rsidR="00E01499" w:rsidRPr="00E01499" w:rsidRDefault="00E01499" w:rsidP="00E01499">
      <w:pPr>
        <w:suppressAutoHyphens/>
        <w:spacing w:after="0" w:line="240" w:lineRule="auto"/>
        <w:jc w:val="center"/>
        <w:rPr>
          <w:rFonts w:ascii="Times New Roman" w:eastAsia="Times New Roman" w:hAnsi="Times New Roman" w:cs="Times New Roman"/>
          <w:sz w:val="28"/>
          <w:szCs w:val="28"/>
          <w:lang w:val="uk-UA" w:eastAsia="ar-SA"/>
        </w:rPr>
      </w:pPr>
      <w:r w:rsidRPr="00E01499">
        <w:rPr>
          <w:rFonts w:ascii="Times New Roman" w:eastAsia="Times New Roman" w:hAnsi="Times New Roman" w:cs="Times New Roman"/>
          <w:sz w:val="16"/>
          <w:szCs w:val="16"/>
          <w:lang w:val="uk-UA" w:eastAsia="ar-SA"/>
        </w:rPr>
        <w:t xml:space="preserve">                                                (назва)</w:t>
      </w:r>
    </w:p>
    <w:p w14:paraId="5FEA5EC1" w14:textId="77777777" w:rsidR="00E01499" w:rsidRPr="00E01499" w:rsidRDefault="00E01499" w:rsidP="00E01499">
      <w:pPr>
        <w:suppressAutoHyphens/>
        <w:spacing w:after="0" w:line="240" w:lineRule="auto"/>
        <w:rPr>
          <w:rFonts w:ascii="Times New Roman" w:eastAsia="Times New Roman" w:hAnsi="Times New Roman" w:cs="Times New Roman"/>
          <w:b/>
          <w:bCs/>
          <w:sz w:val="24"/>
          <w:szCs w:val="24"/>
          <w:lang w:val="uk-UA" w:eastAsia="ar-SA"/>
        </w:rPr>
      </w:pPr>
    </w:p>
    <w:p w14:paraId="3D4202BB" w14:textId="77777777" w:rsidR="00E01499" w:rsidRPr="00E01499" w:rsidRDefault="00E01499" w:rsidP="00E01499">
      <w:pPr>
        <w:suppressAutoHyphens/>
        <w:spacing w:after="0" w:line="240" w:lineRule="auto"/>
        <w:rPr>
          <w:rFonts w:ascii="Times New Roman" w:eastAsia="Times New Roman" w:hAnsi="Times New Roman" w:cs="Times New Roman"/>
          <w:b/>
          <w:bCs/>
          <w:sz w:val="16"/>
          <w:szCs w:val="16"/>
          <w:lang w:val="uk-UA" w:eastAsia="ar-SA"/>
        </w:rPr>
      </w:pPr>
      <w:r w:rsidRPr="00E01499">
        <w:rPr>
          <w:rFonts w:ascii="Times New Roman" w:eastAsia="Times New Roman" w:hAnsi="Times New Roman" w:cs="Times New Roman"/>
          <w:b/>
          <w:bCs/>
          <w:sz w:val="24"/>
          <w:szCs w:val="24"/>
          <w:lang w:val="uk-UA" w:eastAsia="ar-SA"/>
        </w:rPr>
        <w:t xml:space="preserve">Укладач </w:t>
      </w:r>
      <w:r w:rsidRPr="00E01499">
        <w:rPr>
          <w:rFonts w:ascii="Times New Roman" w:eastAsia="Times New Roman" w:hAnsi="Times New Roman" w:cs="Times New Roman"/>
          <w:bCs/>
          <w:sz w:val="24"/>
          <w:szCs w:val="24"/>
          <w:u w:val="single"/>
          <w:lang w:val="uk-UA" w:eastAsia="ar-SA"/>
        </w:rPr>
        <w:t xml:space="preserve"> </w:t>
      </w:r>
      <w:r w:rsidR="00816C7B">
        <w:rPr>
          <w:rFonts w:ascii="Times New Roman" w:eastAsia="Times New Roman" w:hAnsi="Times New Roman" w:cs="Times New Roman"/>
          <w:bCs/>
          <w:sz w:val="24"/>
          <w:szCs w:val="24"/>
          <w:u w:val="single"/>
          <w:lang w:val="uk-UA" w:eastAsia="ar-SA"/>
        </w:rPr>
        <w:t>О</w:t>
      </w:r>
      <w:r w:rsidRPr="00E01499">
        <w:rPr>
          <w:rFonts w:ascii="Times New Roman" w:eastAsia="Times New Roman" w:hAnsi="Times New Roman" w:cs="Times New Roman"/>
          <w:bCs/>
          <w:sz w:val="24"/>
          <w:szCs w:val="24"/>
          <w:u w:val="single"/>
          <w:lang w:val="uk-UA" w:eastAsia="ar-SA"/>
        </w:rPr>
        <w:t>.</w:t>
      </w:r>
      <w:r w:rsidR="00816C7B">
        <w:rPr>
          <w:rFonts w:ascii="Times New Roman" w:eastAsia="Times New Roman" w:hAnsi="Times New Roman" w:cs="Times New Roman"/>
          <w:bCs/>
          <w:sz w:val="24"/>
          <w:szCs w:val="24"/>
          <w:u w:val="single"/>
          <w:lang w:val="uk-UA" w:eastAsia="ar-SA"/>
        </w:rPr>
        <w:t>О</w:t>
      </w:r>
      <w:r w:rsidRPr="00E01499">
        <w:rPr>
          <w:rFonts w:ascii="Times New Roman" w:eastAsia="Times New Roman" w:hAnsi="Times New Roman" w:cs="Times New Roman"/>
          <w:bCs/>
          <w:sz w:val="24"/>
          <w:szCs w:val="24"/>
          <w:u w:val="single"/>
          <w:lang w:val="uk-UA" w:eastAsia="ar-SA"/>
        </w:rPr>
        <w:t xml:space="preserve">. </w:t>
      </w:r>
      <w:r w:rsidR="00816C7B">
        <w:rPr>
          <w:rFonts w:ascii="Times New Roman" w:eastAsia="Times New Roman" w:hAnsi="Times New Roman" w:cs="Times New Roman"/>
          <w:bCs/>
          <w:sz w:val="24"/>
          <w:szCs w:val="24"/>
          <w:u w:val="single"/>
          <w:lang w:val="uk-UA" w:eastAsia="ar-SA"/>
        </w:rPr>
        <w:t>Головань</w:t>
      </w:r>
      <w:r w:rsidRPr="00E01499">
        <w:rPr>
          <w:rFonts w:ascii="Times New Roman" w:eastAsia="Times New Roman" w:hAnsi="Times New Roman" w:cs="Times New Roman"/>
          <w:bCs/>
          <w:sz w:val="24"/>
          <w:szCs w:val="24"/>
          <w:u w:val="single"/>
          <w:lang w:val="uk-UA" w:eastAsia="ar-SA"/>
        </w:rPr>
        <w:t>, к.</w:t>
      </w:r>
      <w:r w:rsidR="00816C7B">
        <w:rPr>
          <w:rFonts w:ascii="Times New Roman" w:eastAsia="Times New Roman" w:hAnsi="Times New Roman" w:cs="Times New Roman"/>
          <w:bCs/>
          <w:sz w:val="24"/>
          <w:szCs w:val="24"/>
          <w:u w:val="single"/>
          <w:lang w:val="uk-UA" w:eastAsia="ar-SA"/>
        </w:rPr>
        <w:t>ф.-</w:t>
      </w:r>
      <w:proofErr w:type="spellStart"/>
      <w:r w:rsidR="00816C7B">
        <w:rPr>
          <w:rFonts w:ascii="Times New Roman" w:eastAsia="Times New Roman" w:hAnsi="Times New Roman" w:cs="Times New Roman"/>
          <w:bCs/>
          <w:sz w:val="24"/>
          <w:szCs w:val="24"/>
          <w:u w:val="single"/>
          <w:lang w:val="uk-UA" w:eastAsia="ar-SA"/>
        </w:rPr>
        <w:t>м.</w:t>
      </w:r>
      <w:r w:rsidRPr="00E01499">
        <w:rPr>
          <w:rFonts w:ascii="Times New Roman" w:eastAsia="Times New Roman" w:hAnsi="Times New Roman" w:cs="Times New Roman"/>
          <w:bCs/>
          <w:sz w:val="24"/>
          <w:szCs w:val="24"/>
          <w:u w:val="single"/>
          <w:lang w:val="uk-UA" w:eastAsia="ar-SA"/>
        </w:rPr>
        <w:t>н</w:t>
      </w:r>
      <w:proofErr w:type="spellEnd"/>
      <w:r w:rsidR="00816C7B">
        <w:rPr>
          <w:rFonts w:ascii="Times New Roman" w:eastAsia="Times New Roman" w:hAnsi="Times New Roman" w:cs="Times New Roman"/>
          <w:bCs/>
          <w:sz w:val="24"/>
          <w:szCs w:val="24"/>
          <w:u w:val="single"/>
          <w:lang w:val="uk-UA" w:eastAsia="ar-SA"/>
        </w:rPr>
        <w:t>.,</w:t>
      </w:r>
      <w:r w:rsidRPr="00E01499">
        <w:rPr>
          <w:rFonts w:ascii="Times New Roman" w:eastAsia="Times New Roman" w:hAnsi="Times New Roman" w:cs="Times New Roman"/>
          <w:bCs/>
          <w:sz w:val="24"/>
          <w:szCs w:val="24"/>
          <w:u w:val="single"/>
          <w:lang w:val="uk-UA" w:eastAsia="ar-SA"/>
        </w:rPr>
        <w:t xml:space="preserve"> доцент, доцент кафедри бізнес-адміністрування і менеджменту зовнішньоекономічної діяльності</w:t>
      </w:r>
      <w:r w:rsidRPr="00E01499">
        <w:rPr>
          <w:rFonts w:ascii="Times New Roman" w:eastAsia="Times New Roman" w:hAnsi="Times New Roman" w:cs="Times New Roman"/>
          <w:bCs/>
          <w:sz w:val="24"/>
          <w:szCs w:val="24"/>
          <w:u w:val="single"/>
          <w:lang w:val="uk-UA" w:eastAsia="ar-SA"/>
        </w:rPr>
        <w:tab/>
      </w:r>
      <w:r w:rsidRPr="00E01499">
        <w:rPr>
          <w:rFonts w:ascii="Times New Roman" w:eastAsia="Times New Roman" w:hAnsi="Times New Roman" w:cs="Times New Roman"/>
          <w:bCs/>
          <w:sz w:val="24"/>
          <w:szCs w:val="24"/>
          <w:u w:val="single"/>
          <w:lang w:val="uk-UA" w:eastAsia="ar-SA"/>
        </w:rPr>
        <w:tab/>
      </w:r>
      <w:r w:rsidRPr="00E01499">
        <w:rPr>
          <w:rFonts w:ascii="Times New Roman" w:eastAsia="Times New Roman" w:hAnsi="Times New Roman" w:cs="Times New Roman"/>
          <w:bCs/>
          <w:sz w:val="24"/>
          <w:szCs w:val="24"/>
          <w:u w:val="single"/>
          <w:lang w:val="uk-UA" w:eastAsia="ar-SA"/>
        </w:rPr>
        <w:tab/>
        <w:t xml:space="preserve">     </w:t>
      </w:r>
      <w:r w:rsidRPr="00E01499">
        <w:rPr>
          <w:rFonts w:ascii="Times New Roman" w:eastAsia="Times New Roman" w:hAnsi="Times New Roman" w:cs="Times New Roman"/>
          <w:bCs/>
          <w:sz w:val="24"/>
          <w:szCs w:val="24"/>
          <w:u w:val="single"/>
          <w:lang w:val="uk-UA" w:eastAsia="ar-SA"/>
        </w:rPr>
        <w:tab/>
      </w:r>
      <w:r w:rsidRPr="00E01499">
        <w:rPr>
          <w:rFonts w:ascii="Times New Roman" w:eastAsia="Times New Roman" w:hAnsi="Times New Roman" w:cs="Times New Roman"/>
          <w:bCs/>
          <w:sz w:val="24"/>
          <w:szCs w:val="24"/>
          <w:u w:val="single"/>
          <w:lang w:val="uk-UA" w:eastAsia="ar-SA"/>
        </w:rPr>
        <w:tab/>
      </w:r>
      <w:r w:rsidRPr="00E01499">
        <w:rPr>
          <w:rFonts w:ascii="Times New Roman" w:eastAsia="Times New Roman" w:hAnsi="Times New Roman" w:cs="Times New Roman"/>
          <w:bCs/>
          <w:sz w:val="24"/>
          <w:szCs w:val="24"/>
          <w:u w:val="single"/>
          <w:lang w:val="uk-UA" w:eastAsia="ar-SA"/>
        </w:rPr>
        <w:tab/>
      </w:r>
      <w:r w:rsidRPr="00E01499">
        <w:rPr>
          <w:rFonts w:ascii="Times New Roman" w:eastAsia="Times New Roman" w:hAnsi="Times New Roman" w:cs="Times New Roman"/>
          <w:bCs/>
          <w:sz w:val="24"/>
          <w:szCs w:val="24"/>
          <w:u w:val="single"/>
          <w:lang w:val="uk-UA" w:eastAsia="ar-SA"/>
        </w:rPr>
        <w:tab/>
      </w:r>
      <w:r w:rsidRPr="00E01499">
        <w:rPr>
          <w:rFonts w:ascii="Times New Roman" w:eastAsia="Times New Roman" w:hAnsi="Times New Roman" w:cs="Times New Roman"/>
          <w:bCs/>
          <w:sz w:val="24"/>
          <w:szCs w:val="24"/>
          <w:u w:val="single"/>
          <w:lang w:val="uk-UA" w:eastAsia="ar-SA"/>
        </w:rPr>
        <w:tab/>
        <w:t xml:space="preserve">      </w:t>
      </w:r>
      <w:r w:rsidRPr="00E01499">
        <w:rPr>
          <w:rFonts w:ascii="Times New Roman" w:eastAsia="Times New Roman" w:hAnsi="Times New Roman" w:cs="Times New Roman"/>
          <w:b/>
          <w:bCs/>
          <w:color w:val="FFFFFF"/>
          <w:sz w:val="24"/>
          <w:szCs w:val="24"/>
          <w:u w:val="single"/>
          <w:lang w:val="uk-UA" w:eastAsia="ar-SA"/>
        </w:rPr>
        <w:t>.</w:t>
      </w:r>
    </w:p>
    <w:p w14:paraId="286F9A00" w14:textId="77777777" w:rsidR="00E01499" w:rsidRPr="00E01499" w:rsidRDefault="00E01499" w:rsidP="00E01499">
      <w:pPr>
        <w:suppressAutoHyphens/>
        <w:spacing w:after="0" w:line="240" w:lineRule="auto"/>
        <w:jc w:val="center"/>
        <w:rPr>
          <w:rFonts w:ascii="Times New Roman" w:eastAsia="Times New Roman" w:hAnsi="Times New Roman" w:cs="Times New Roman"/>
          <w:sz w:val="16"/>
          <w:szCs w:val="16"/>
          <w:lang w:val="uk-UA" w:eastAsia="ar-SA"/>
        </w:rPr>
      </w:pPr>
      <w:r w:rsidRPr="00E01499">
        <w:rPr>
          <w:rFonts w:ascii="Times New Roman" w:eastAsia="Times New Roman" w:hAnsi="Times New Roman" w:cs="Times New Roman"/>
          <w:bCs/>
          <w:sz w:val="16"/>
          <w:szCs w:val="16"/>
          <w:lang w:val="uk-UA" w:eastAsia="ar-SA"/>
        </w:rPr>
        <w:t>(ПІБ,  науковий ступінь, вчене звання, посада)</w:t>
      </w:r>
    </w:p>
    <w:p w14:paraId="5C73B236"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p w14:paraId="5D88B501"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p w14:paraId="6094DD13"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bl>
      <w:tblPr>
        <w:tblW w:w="0" w:type="auto"/>
        <w:tblLook w:val="01E0" w:firstRow="1" w:lastRow="1" w:firstColumn="1" w:lastColumn="1" w:noHBand="0" w:noVBand="0"/>
      </w:tblPr>
      <w:tblGrid>
        <w:gridCol w:w="4826"/>
        <w:gridCol w:w="4745"/>
      </w:tblGrid>
      <w:tr w:rsidR="00E01499" w:rsidRPr="00B960DF" w14:paraId="288234B0" w14:textId="77777777" w:rsidTr="002D300F">
        <w:tc>
          <w:tcPr>
            <w:tcW w:w="4826" w:type="dxa"/>
          </w:tcPr>
          <w:p w14:paraId="49F20974"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Обговорено та ухвалено</w:t>
            </w:r>
          </w:p>
          <w:p w14:paraId="65618207"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на засіданні кафедри</w:t>
            </w:r>
            <w:r w:rsidRPr="00E01499">
              <w:rPr>
                <w:rFonts w:ascii="Times New Roman" w:eastAsia="Times New Roman" w:hAnsi="Times New Roman" w:cs="Times New Roman"/>
                <w:sz w:val="24"/>
                <w:szCs w:val="24"/>
                <w:u w:val="single"/>
                <w:lang w:val="uk-UA" w:eastAsia="ar-SA"/>
              </w:rPr>
              <w:t xml:space="preserve"> бізнес-адміністрування</w:t>
            </w:r>
          </w:p>
          <w:p w14:paraId="68C62D0B"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_</w:t>
            </w:r>
            <w:r w:rsidRPr="00E01499">
              <w:rPr>
                <w:rFonts w:ascii="Times New Roman" w:eastAsia="Times New Roman" w:hAnsi="Times New Roman" w:cs="Times New Roman"/>
                <w:sz w:val="24"/>
                <w:szCs w:val="24"/>
                <w:u w:val="single"/>
                <w:lang w:val="uk-UA" w:eastAsia="ar-SA"/>
              </w:rPr>
              <w:t xml:space="preserve">і менеджменту ЗЕД                                        </w:t>
            </w:r>
            <w:r w:rsidRPr="00E01499">
              <w:rPr>
                <w:rFonts w:ascii="Times New Roman" w:eastAsia="Times New Roman" w:hAnsi="Times New Roman" w:cs="Times New Roman"/>
                <w:color w:val="FFFFFF"/>
                <w:sz w:val="24"/>
                <w:szCs w:val="24"/>
                <w:u w:val="single"/>
                <w:lang w:val="uk-UA" w:eastAsia="ar-SA"/>
              </w:rPr>
              <w:t>.</w:t>
            </w:r>
          </w:p>
          <w:p w14:paraId="15BAEB6C"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p>
          <w:p w14:paraId="3EE63B57"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Протокол №</w:t>
            </w:r>
            <w:r w:rsidR="00816C7B">
              <w:rPr>
                <w:rFonts w:ascii="Times New Roman" w:eastAsia="Times New Roman" w:hAnsi="Times New Roman" w:cs="Times New Roman"/>
                <w:sz w:val="24"/>
                <w:szCs w:val="24"/>
                <w:lang w:val="uk-UA" w:eastAsia="ar-SA"/>
              </w:rPr>
              <w:t>1</w:t>
            </w:r>
            <w:r w:rsidR="00AF7520">
              <w:rPr>
                <w:rFonts w:ascii="Times New Roman" w:eastAsia="Times New Roman" w:hAnsi="Times New Roman" w:cs="Times New Roman"/>
                <w:sz w:val="24"/>
                <w:szCs w:val="24"/>
                <w:lang w:val="uk-UA" w:eastAsia="ar-SA"/>
              </w:rPr>
              <w:t xml:space="preserve"> від  “</w:t>
            </w:r>
            <w:r w:rsidR="00AF7520" w:rsidRPr="00D01F48">
              <w:rPr>
                <w:rFonts w:ascii="Times New Roman" w:eastAsia="Times New Roman" w:hAnsi="Times New Roman" w:cs="Times New Roman"/>
                <w:sz w:val="24"/>
                <w:szCs w:val="24"/>
                <w:lang w:eastAsia="ar-SA"/>
              </w:rPr>
              <w:t>25</w:t>
            </w:r>
            <w:r w:rsidRPr="00E01499">
              <w:rPr>
                <w:rFonts w:ascii="Times New Roman" w:eastAsia="Times New Roman" w:hAnsi="Times New Roman" w:cs="Times New Roman"/>
                <w:sz w:val="24"/>
                <w:szCs w:val="24"/>
                <w:lang w:val="uk-UA" w:eastAsia="ar-SA"/>
              </w:rPr>
              <w:t>”</w:t>
            </w:r>
            <w:r w:rsidR="00816C7B">
              <w:rPr>
                <w:rFonts w:ascii="Times New Roman" w:eastAsia="Times New Roman" w:hAnsi="Times New Roman" w:cs="Times New Roman"/>
                <w:sz w:val="24"/>
                <w:szCs w:val="24"/>
                <w:lang w:val="uk-UA" w:eastAsia="ar-SA"/>
              </w:rPr>
              <w:t xml:space="preserve">серпня </w:t>
            </w:r>
            <w:r w:rsidRPr="00E01499">
              <w:rPr>
                <w:rFonts w:ascii="Times New Roman" w:eastAsia="Times New Roman" w:hAnsi="Times New Roman" w:cs="Times New Roman"/>
                <w:sz w:val="24"/>
                <w:szCs w:val="24"/>
                <w:lang w:val="uk-UA" w:eastAsia="ar-SA"/>
              </w:rPr>
              <w:t>20</w:t>
            </w:r>
            <w:r w:rsidRPr="00E01499">
              <w:rPr>
                <w:rFonts w:ascii="Times New Roman" w:eastAsia="Times New Roman" w:hAnsi="Times New Roman" w:cs="Times New Roman"/>
                <w:sz w:val="24"/>
                <w:szCs w:val="24"/>
                <w:lang w:eastAsia="ar-SA"/>
              </w:rPr>
              <w:t>2</w:t>
            </w:r>
            <w:r w:rsidR="00816C7B">
              <w:rPr>
                <w:rFonts w:ascii="Times New Roman" w:eastAsia="Times New Roman" w:hAnsi="Times New Roman" w:cs="Times New Roman"/>
                <w:sz w:val="24"/>
                <w:szCs w:val="24"/>
                <w:lang w:val="uk-UA" w:eastAsia="ar-SA"/>
              </w:rPr>
              <w:t>1</w:t>
            </w:r>
            <w:r w:rsidRPr="00E01499">
              <w:rPr>
                <w:rFonts w:ascii="Times New Roman" w:eastAsia="Times New Roman" w:hAnsi="Times New Roman" w:cs="Times New Roman"/>
                <w:sz w:val="24"/>
                <w:szCs w:val="24"/>
                <w:lang w:val="uk-UA" w:eastAsia="ar-SA"/>
              </w:rPr>
              <w:t xml:space="preserve"> р.</w:t>
            </w:r>
          </w:p>
          <w:p w14:paraId="217F5FC9"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Завідувач </w:t>
            </w:r>
            <w:proofErr w:type="spellStart"/>
            <w:r w:rsidRPr="00E01499">
              <w:rPr>
                <w:rFonts w:ascii="Times New Roman" w:eastAsia="Times New Roman" w:hAnsi="Times New Roman" w:cs="Times New Roman"/>
                <w:sz w:val="24"/>
                <w:szCs w:val="24"/>
                <w:lang w:val="uk-UA" w:eastAsia="ar-SA"/>
              </w:rPr>
              <w:t>кафедри_</w:t>
            </w:r>
            <w:r w:rsidRPr="00E01499">
              <w:rPr>
                <w:rFonts w:ascii="Times New Roman" w:eastAsia="Times New Roman" w:hAnsi="Times New Roman" w:cs="Times New Roman"/>
                <w:sz w:val="24"/>
                <w:szCs w:val="24"/>
                <w:u w:val="single"/>
                <w:lang w:val="uk-UA" w:eastAsia="ar-SA"/>
              </w:rPr>
              <w:t>БАіМЗЕД</w:t>
            </w:r>
            <w:proofErr w:type="spellEnd"/>
            <w:r w:rsidRPr="00E01499">
              <w:rPr>
                <w:rFonts w:ascii="Times New Roman" w:eastAsia="Times New Roman" w:hAnsi="Times New Roman" w:cs="Times New Roman"/>
                <w:sz w:val="24"/>
                <w:szCs w:val="24"/>
                <w:u w:val="single"/>
                <w:lang w:val="uk-UA" w:eastAsia="ar-SA"/>
              </w:rPr>
              <w:t xml:space="preserve">               </w:t>
            </w:r>
            <w:r w:rsidRPr="00E01499">
              <w:rPr>
                <w:rFonts w:ascii="Times New Roman" w:eastAsia="Times New Roman" w:hAnsi="Times New Roman" w:cs="Times New Roman"/>
                <w:sz w:val="24"/>
                <w:szCs w:val="24"/>
                <w:lang w:val="uk-UA" w:eastAsia="ar-SA"/>
              </w:rPr>
              <w:t>__</w:t>
            </w:r>
          </w:p>
          <w:p w14:paraId="2E8A5A1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____________________</w:t>
            </w:r>
            <w:r w:rsidRPr="00E01499">
              <w:rPr>
                <w:rFonts w:ascii="Times New Roman" w:eastAsia="Times New Roman" w:hAnsi="Times New Roman" w:cs="Times New Roman"/>
                <w:sz w:val="24"/>
                <w:szCs w:val="24"/>
                <w:u w:val="single"/>
                <w:lang w:val="uk-UA" w:eastAsia="ar-SA"/>
              </w:rPr>
              <w:t xml:space="preserve">Д.Т. </w:t>
            </w:r>
            <w:proofErr w:type="spellStart"/>
            <w:r w:rsidRPr="00E01499">
              <w:rPr>
                <w:rFonts w:ascii="Times New Roman" w:eastAsia="Times New Roman" w:hAnsi="Times New Roman" w:cs="Times New Roman"/>
                <w:sz w:val="24"/>
                <w:szCs w:val="24"/>
                <w:u w:val="single"/>
                <w:lang w:val="uk-UA" w:eastAsia="ar-SA"/>
              </w:rPr>
              <w:t>Бікулов</w:t>
            </w:r>
            <w:proofErr w:type="spellEnd"/>
          </w:p>
          <w:p w14:paraId="0CAE12EC"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vertAlign w:val="superscript"/>
                <w:lang w:val="uk-UA" w:eastAsia="ar-SA"/>
              </w:rPr>
            </w:pPr>
            <w:r w:rsidRPr="00E01499">
              <w:rPr>
                <w:rFonts w:ascii="Times New Roman" w:eastAsia="Times New Roman" w:hAnsi="Times New Roman" w:cs="Times New Roman"/>
                <w:sz w:val="24"/>
                <w:szCs w:val="24"/>
                <w:lang w:val="uk-UA" w:eastAsia="ar-SA"/>
              </w:rPr>
              <w:t xml:space="preserve">       </w:t>
            </w:r>
            <w:r w:rsidRPr="00E01499">
              <w:rPr>
                <w:rFonts w:ascii="Times New Roman" w:eastAsia="Times New Roman" w:hAnsi="Times New Roman" w:cs="Times New Roman"/>
                <w:sz w:val="24"/>
                <w:szCs w:val="24"/>
                <w:vertAlign w:val="superscript"/>
                <w:lang w:val="en-US" w:eastAsia="ar-SA"/>
              </w:rPr>
              <w:t>(</w:t>
            </w:r>
            <w:r w:rsidRPr="00E01499">
              <w:rPr>
                <w:rFonts w:ascii="Times New Roman" w:eastAsia="Times New Roman" w:hAnsi="Times New Roman" w:cs="Times New Roman"/>
                <w:sz w:val="24"/>
                <w:szCs w:val="24"/>
                <w:vertAlign w:val="superscript"/>
                <w:lang w:val="uk-UA" w:eastAsia="ar-SA"/>
              </w:rPr>
              <w:t>підпис</w:t>
            </w:r>
            <w:r w:rsidRPr="00E01499">
              <w:rPr>
                <w:rFonts w:ascii="Times New Roman" w:eastAsia="Times New Roman" w:hAnsi="Times New Roman" w:cs="Times New Roman"/>
                <w:sz w:val="24"/>
                <w:szCs w:val="24"/>
                <w:vertAlign w:val="superscript"/>
                <w:lang w:val="en-US" w:eastAsia="ar-SA"/>
              </w:rPr>
              <w:t>)</w:t>
            </w:r>
            <w:r w:rsidRPr="00E01499">
              <w:rPr>
                <w:rFonts w:ascii="Times New Roman" w:eastAsia="Times New Roman" w:hAnsi="Times New Roman" w:cs="Times New Roman"/>
                <w:sz w:val="24"/>
                <w:szCs w:val="24"/>
                <w:lang w:val="uk-UA" w:eastAsia="ar-SA"/>
              </w:rPr>
              <w:t xml:space="preserve">                          </w:t>
            </w:r>
            <w:r w:rsidRPr="00E01499">
              <w:rPr>
                <w:rFonts w:ascii="Times New Roman" w:eastAsia="Times New Roman" w:hAnsi="Times New Roman" w:cs="Times New Roman"/>
                <w:sz w:val="24"/>
                <w:szCs w:val="24"/>
                <w:vertAlign w:val="superscript"/>
                <w:lang w:val="uk-UA" w:eastAsia="ar-SA"/>
              </w:rPr>
              <w:t>(ініціали, прізвище )</w:t>
            </w:r>
          </w:p>
        </w:tc>
        <w:tc>
          <w:tcPr>
            <w:tcW w:w="4745" w:type="dxa"/>
          </w:tcPr>
          <w:p w14:paraId="0D18ABEC" w14:textId="77777777" w:rsidR="00E01499" w:rsidRPr="00E01499" w:rsidRDefault="00E01499" w:rsidP="00E01499">
            <w:pPr>
              <w:widowControl w:val="0"/>
              <w:suppressAutoHyphens/>
              <w:spacing w:after="0" w:line="240" w:lineRule="auto"/>
              <w:ind w:left="35"/>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Ухвалено науково-методичною радою </w:t>
            </w:r>
          </w:p>
          <w:p w14:paraId="06883B74" w14:textId="77777777" w:rsidR="00E01499" w:rsidRPr="00E01499" w:rsidRDefault="00E01499" w:rsidP="00E01499">
            <w:pPr>
              <w:widowControl w:val="0"/>
              <w:suppressAutoHyphens/>
              <w:spacing w:after="0" w:line="240" w:lineRule="auto"/>
              <w:rPr>
                <w:rFonts w:ascii="Times New Roman" w:eastAsia="Times New Roman" w:hAnsi="Times New Roman" w:cs="Times New Roman"/>
                <w:color w:val="000000"/>
                <w:sz w:val="24"/>
                <w:szCs w:val="24"/>
                <w:u w:val="single"/>
                <w:lang w:val="uk-UA" w:eastAsia="ar-SA"/>
              </w:rPr>
            </w:pPr>
            <w:r w:rsidRPr="00E01499">
              <w:rPr>
                <w:rFonts w:ascii="Times New Roman" w:eastAsia="Times New Roman" w:hAnsi="Times New Roman" w:cs="Times New Roman"/>
                <w:sz w:val="24"/>
                <w:szCs w:val="24"/>
                <w:lang w:val="uk-UA" w:eastAsia="ar-SA"/>
              </w:rPr>
              <w:t xml:space="preserve">факультету </w:t>
            </w:r>
            <w:r w:rsidRPr="00E01499">
              <w:rPr>
                <w:rFonts w:ascii="Times New Roman" w:eastAsia="Times New Roman" w:hAnsi="Times New Roman" w:cs="Times New Roman"/>
                <w:color w:val="000000"/>
                <w:sz w:val="24"/>
                <w:szCs w:val="24"/>
                <w:u w:val="single"/>
                <w:lang w:val="uk-UA" w:eastAsia="ar-SA"/>
              </w:rPr>
              <w:t>менеджменту                       .</w:t>
            </w:r>
          </w:p>
          <w:p w14:paraId="335D85E4" w14:textId="77777777" w:rsidR="00E01499" w:rsidRPr="00E01499" w:rsidRDefault="00E01499" w:rsidP="00E01499">
            <w:pPr>
              <w:widowControl w:val="0"/>
              <w:suppressAutoHyphens/>
              <w:spacing w:after="0" w:line="240" w:lineRule="auto"/>
              <w:rPr>
                <w:rFonts w:ascii="Times New Roman" w:eastAsia="Times New Roman" w:hAnsi="Times New Roman" w:cs="Times New Roman"/>
                <w:color w:val="000000"/>
                <w:sz w:val="24"/>
                <w:szCs w:val="24"/>
                <w:lang w:val="uk-UA" w:eastAsia="ar-SA"/>
              </w:rPr>
            </w:pPr>
            <w:r w:rsidRPr="00E01499">
              <w:rPr>
                <w:rFonts w:ascii="Times New Roman" w:eastAsia="Times New Roman" w:hAnsi="Times New Roman" w:cs="Times New Roman"/>
                <w:color w:val="000000"/>
                <w:sz w:val="24"/>
                <w:szCs w:val="24"/>
                <w:lang w:val="uk-UA" w:eastAsia="ar-SA"/>
              </w:rPr>
              <w:t xml:space="preserve"> </w:t>
            </w:r>
          </w:p>
          <w:p w14:paraId="25E650E0" w14:textId="5BA4A37E" w:rsidR="00E01499" w:rsidRPr="00E01499" w:rsidRDefault="00E01499" w:rsidP="00E01499">
            <w:pPr>
              <w:widowControl w:val="0"/>
              <w:suppressAutoHyphens/>
              <w:spacing w:after="0" w:line="240" w:lineRule="auto"/>
              <w:rPr>
                <w:rFonts w:ascii="Times New Roman" w:eastAsia="Times New Roman" w:hAnsi="Times New Roman" w:cs="Times New Roman"/>
                <w:color w:val="000000"/>
                <w:lang w:val="uk-UA" w:eastAsia="ar-SA"/>
              </w:rPr>
            </w:pPr>
            <w:r w:rsidRPr="00E01499">
              <w:rPr>
                <w:rFonts w:ascii="Times New Roman" w:eastAsia="Times New Roman" w:hAnsi="Times New Roman" w:cs="Times New Roman"/>
                <w:color w:val="000000"/>
                <w:sz w:val="24"/>
                <w:szCs w:val="24"/>
                <w:lang w:val="uk-UA" w:eastAsia="ar-SA"/>
              </w:rPr>
              <w:t xml:space="preserve">Протокол </w:t>
            </w:r>
            <w:r w:rsidRPr="00E01499">
              <w:rPr>
                <w:rFonts w:ascii="Times New Roman" w:eastAsia="Times New Roman" w:hAnsi="Times New Roman" w:cs="Times New Roman"/>
                <w:color w:val="000000"/>
                <w:lang w:val="uk-UA" w:eastAsia="ar-SA"/>
              </w:rPr>
              <w:t>№</w:t>
            </w:r>
            <w:r w:rsidR="00816C7B">
              <w:rPr>
                <w:rFonts w:ascii="Times New Roman" w:eastAsia="Times New Roman" w:hAnsi="Times New Roman" w:cs="Times New Roman"/>
                <w:color w:val="000000"/>
                <w:lang w:val="uk-UA" w:eastAsia="ar-SA"/>
              </w:rPr>
              <w:t>1</w:t>
            </w:r>
            <w:r w:rsidRPr="00E01499">
              <w:rPr>
                <w:rFonts w:ascii="Times New Roman" w:eastAsia="Times New Roman" w:hAnsi="Times New Roman" w:cs="Times New Roman"/>
                <w:color w:val="000000"/>
                <w:lang w:val="uk-UA" w:eastAsia="ar-SA"/>
              </w:rPr>
              <w:t xml:space="preserve">  від “</w:t>
            </w:r>
            <w:r w:rsidR="00177C1B">
              <w:rPr>
                <w:rFonts w:ascii="Times New Roman" w:eastAsia="Times New Roman" w:hAnsi="Times New Roman" w:cs="Times New Roman"/>
                <w:color w:val="000000"/>
                <w:lang w:val="uk-UA" w:eastAsia="ar-SA"/>
              </w:rPr>
              <w:t>27</w:t>
            </w:r>
            <w:r w:rsidRPr="00E01499">
              <w:rPr>
                <w:rFonts w:ascii="Times New Roman" w:eastAsia="Times New Roman" w:hAnsi="Times New Roman" w:cs="Times New Roman"/>
                <w:color w:val="000000"/>
                <w:lang w:val="uk-UA" w:eastAsia="ar-SA"/>
              </w:rPr>
              <w:t>”</w:t>
            </w:r>
            <w:r w:rsidR="00816C7B">
              <w:rPr>
                <w:rFonts w:ascii="Times New Roman" w:eastAsia="Times New Roman" w:hAnsi="Times New Roman" w:cs="Times New Roman"/>
                <w:color w:val="000000"/>
                <w:lang w:val="uk-UA" w:eastAsia="ar-SA"/>
              </w:rPr>
              <w:t>серпня</w:t>
            </w:r>
            <w:r w:rsidRPr="00E01499">
              <w:rPr>
                <w:rFonts w:ascii="Times New Roman" w:eastAsia="Times New Roman" w:hAnsi="Times New Roman" w:cs="Times New Roman"/>
                <w:color w:val="000000"/>
                <w:lang w:val="uk-UA" w:eastAsia="ar-SA"/>
              </w:rPr>
              <w:t xml:space="preserve"> 202</w:t>
            </w:r>
            <w:r w:rsidR="00816C7B">
              <w:rPr>
                <w:rFonts w:ascii="Times New Roman" w:eastAsia="Times New Roman" w:hAnsi="Times New Roman" w:cs="Times New Roman"/>
                <w:color w:val="000000"/>
                <w:lang w:val="uk-UA" w:eastAsia="ar-SA"/>
              </w:rPr>
              <w:t>1</w:t>
            </w:r>
            <w:r w:rsidRPr="00E01499">
              <w:rPr>
                <w:rFonts w:ascii="Times New Roman" w:eastAsia="Times New Roman" w:hAnsi="Times New Roman" w:cs="Times New Roman"/>
                <w:color w:val="000000"/>
                <w:lang w:val="uk-UA" w:eastAsia="ar-SA"/>
              </w:rPr>
              <w:t xml:space="preserve"> р.</w:t>
            </w:r>
          </w:p>
          <w:p w14:paraId="0FB95B13" w14:textId="77777777" w:rsidR="00E01499" w:rsidRPr="00E01499" w:rsidRDefault="00E01499" w:rsidP="00E01499">
            <w:pPr>
              <w:widowControl w:val="0"/>
              <w:suppressAutoHyphens/>
              <w:spacing w:after="0" w:line="240" w:lineRule="auto"/>
              <w:rPr>
                <w:rFonts w:ascii="Times New Roman" w:eastAsia="Times New Roman" w:hAnsi="Times New Roman" w:cs="Times New Roman"/>
                <w:color w:val="000000"/>
                <w:sz w:val="24"/>
                <w:szCs w:val="24"/>
                <w:u w:val="single"/>
                <w:lang w:val="uk-UA" w:eastAsia="ar-SA"/>
              </w:rPr>
            </w:pPr>
            <w:r w:rsidRPr="00E01499">
              <w:rPr>
                <w:rFonts w:ascii="Times New Roman" w:eastAsia="Times New Roman" w:hAnsi="Times New Roman" w:cs="Times New Roman"/>
                <w:color w:val="000000"/>
                <w:sz w:val="24"/>
                <w:szCs w:val="24"/>
                <w:lang w:val="uk-UA" w:eastAsia="ar-SA"/>
              </w:rPr>
              <w:t xml:space="preserve">Голова науково-методичної ради _ факультету </w:t>
            </w:r>
            <w:r w:rsidRPr="00E01499">
              <w:rPr>
                <w:rFonts w:ascii="Times New Roman" w:eastAsia="Times New Roman" w:hAnsi="Times New Roman" w:cs="Times New Roman"/>
                <w:color w:val="000000"/>
                <w:sz w:val="24"/>
                <w:szCs w:val="24"/>
                <w:u w:val="single"/>
                <w:lang w:val="uk-UA" w:eastAsia="ar-SA"/>
              </w:rPr>
              <w:t>менеджменту                       .</w:t>
            </w:r>
          </w:p>
          <w:p w14:paraId="54E79622"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_____________________</w:t>
            </w:r>
            <w:r w:rsidRPr="00E01499">
              <w:rPr>
                <w:rFonts w:ascii="Times New Roman" w:eastAsia="Times New Roman" w:hAnsi="Times New Roman" w:cs="Times New Roman"/>
                <w:sz w:val="24"/>
                <w:szCs w:val="24"/>
                <w:u w:val="single"/>
                <w:lang w:val="uk-UA" w:eastAsia="ar-SA"/>
              </w:rPr>
              <w:t xml:space="preserve">О.В. Юдіна     </w:t>
            </w:r>
            <w:r w:rsidRPr="00E01499">
              <w:rPr>
                <w:rFonts w:ascii="Times New Roman" w:eastAsia="Times New Roman" w:hAnsi="Times New Roman" w:cs="Times New Roman"/>
                <w:color w:val="FFFFFF"/>
                <w:sz w:val="24"/>
                <w:szCs w:val="24"/>
                <w:u w:val="single"/>
                <w:lang w:val="uk-UA" w:eastAsia="ar-SA"/>
              </w:rPr>
              <w:t>.</w:t>
            </w:r>
          </w:p>
          <w:p w14:paraId="537772F6" w14:textId="77777777" w:rsidR="00E01499" w:rsidRPr="00E01499" w:rsidRDefault="00E01499" w:rsidP="00E01499">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         </w:t>
            </w:r>
            <w:r w:rsidRPr="00E01499">
              <w:rPr>
                <w:rFonts w:ascii="Times New Roman" w:eastAsia="Times New Roman" w:hAnsi="Times New Roman" w:cs="Times New Roman"/>
                <w:sz w:val="24"/>
                <w:szCs w:val="24"/>
                <w:vertAlign w:val="superscript"/>
                <w:lang w:val="uk-UA" w:eastAsia="ar-SA"/>
              </w:rPr>
              <w:t>(підпис)</w:t>
            </w:r>
            <w:r w:rsidRPr="00E01499">
              <w:rPr>
                <w:rFonts w:ascii="Times New Roman" w:eastAsia="Times New Roman" w:hAnsi="Times New Roman" w:cs="Times New Roman"/>
                <w:sz w:val="24"/>
                <w:szCs w:val="24"/>
                <w:lang w:val="uk-UA" w:eastAsia="ar-SA"/>
              </w:rPr>
              <w:t xml:space="preserve">                               </w:t>
            </w:r>
            <w:r w:rsidRPr="00E01499">
              <w:rPr>
                <w:rFonts w:ascii="Times New Roman" w:eastAsia="Times New Roman" w:hAnsi="Times New Roman" w:cs="Times New Roman"/>
                <w:sz w:val="24"/>
                <w:szCs w:val="24"/>
                <w:vertAlign w:val="superscript"/>
                <w:lang w:val="uk-UA" w:eastAsia="ar-SA"/>
              </w:rPr>
              <w:t>(ініціали, прізвище )</w:t>
            </w:r>
          </w:p>
        </w:tc>
      </w:tr>
    </w:tbl>
    <w:p w14:paraId="262C1E4E" w14:textId="77777777" w:rsidR="00E01499" w:rsidRPr="00E01499" w:rsidRDefault="00E01499" w:rsidP="00E01499">
      <w:pPr>
        <w:suppressAutoHyphens/>
        <w:spacing w:after="0" w:line="240" w:lineRule="auto"/>
        <w:jc w:val="center"/>
        <w:rPr>
          <w:rFonts w:ascii="Times New Roman" w:eastAsia="Times New Roman" w:hAnsi="Times New Roman" w:cs="Times New Roman"/>
          <w:sz w:val="28"/>
          <w:szCs w:val="28"/>
          <w:lang w:val="uk-UA" w:eastAsia="ar-SA"/>
        </w:rPr>
      </w:pPr>
    </w:p>
    <w:tbl>
      <w:tblPr>
        <w:tblW w:w="14357" w:type="dxa"/>
        <w:tblLook w:val="04A0" w:firstRow="1" w:lastRow="0" w:firstColumn="1" w:lastColumn="0" w:noHBand="0" w:noVBand="1"/>
      </w:tblPr>
      <w:tblGrid>
        <w:gridCol w:w="4785"/>
        <w:gridCol w:w="4786"/>
        <w:gridCol w:w="4786"/>
      </w:tblGrid>
      <w:tr w:rsidR="00816C7B" w:rsidRPr="00E01499" w14:paraId="7AEB340C" w14:textId="77777777" w:rsidTr="00816C7B">
        <w:trPr>
          <w:trHeight w:val="1477"/>
        </w:trPr>
        <w:tc>
          <w:tcPr>
            <w:tcW w:w="4785" w:type="dxa"/>
          </w:tcPr>
          <w:p w14:paraId="05934C10"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Погоджено </w:t>
            </w:r>
          </w:p>
          <w:p w14:paraId="7ED9BE5A"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r w:rsidRPr="00E01499">
              <w:rPr>
                <w:rFonts w:ascii="Times New Roman" w:eastAsia="Times New Roman" w:hAnsi="Times New Roman" w:cs="Times New Roman"/>
                <w:sz w:val="24"/>
                <w:szCs w:val="24"/>
                <w:lang w:val="uk-UA" w:eastAsia="ar-SA"/>
              </w:rPr>
              <w:t>з навчально-методичним відділом</w:t>
            </w:r>
          </w:p>
          <w:p w14:paraId="026879E9" w14:textId="77777777" w:rsidR="00816C7B"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p>
          <w:p w14:paraId="7D1992D1"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p>
          <w:p w14:paraId="59225E74" w14:textId="77777777" w:rsidR="00816C7B"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r w:rsidRPr="00E01499">
              <w:rPr>
                <w:rFonts w:ascii="Times New Roman" w:eastAsia="Times New Roman" w:hAnsi="Times New Roman" w:cs="Times New Roman"/>
                <w:sz w:val="28"/>
                <w:szCs w:val="28"/>
                <w:lang w:val="uk-UA" w:eastAsia="ar-SA"/>
              </w:rPr>
              <w:t>________________________________</w:t>
            </w:r>
          </w:p>
          <w:p w14:paraId="168E62BB"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16"/>
                <w:szCs w:val="16"/>
                <w:lang w:val="uk-UA" w:eastAsia="ar-SA"/>
              </w:rPr>
            </w:pPr>
            <w:r w:rsidRPr="00E01499">
              <w:rPr>
                <w:rFonts w:ascii="Times New Roman" w:eastAsia="Times New Roman" w:hAnsi="Times New Roman" w:cs="Times New Roman"/>
                <w:sz w:val="16"/>
                <w:szCs w:val="16"/>
                <w:lang w:val="uk-UA" w:eastAsia="ar-SA"/>
              </w:rPr>
              <w:t xml:space="preserve">          (підпис)                                                     (ініціали, прізвище)</w:t>
            </w:r>
          </w:p>
          <w:p w14:paraId="6F6E6A8F"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p>
        </w:tc>
        <w:tc>
          <w:tcPr>
            <w:tcW w:w="4786" w:type="dxa"/>
          </w:tcPr>
          <w:p w14:paraId="4CE494CC"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p>
        </w:tc>
        <w:tc>
          <w:tcPr>
            <w:tcW w:w="4786" w:type="dxa"/>
          </w:tcPr>
          <w:p w14:paraId="782D3F88" w14:textId="77777777" w:rsidR="00816C7B" w:rsidRPr="00E01499" w:rsidRDefault="00816C7B" w:rsidP="00816C7B">
            <w:pPr>
              <w:widowControl w:val="0"/>
              <w:suppressAutoHyphens/>
              <w:spacing w:after="0" w:line="240" w:lineRule="auto"/>
              <w:rPr>
                <w:rFonts w:ascii="Times New Roman" w:eastAsia="Times New Roman" w:hAnsi="Times New Roman" w:cs="Times New Roman"/>
                <w:sz w:val="28"/>
                <w:szCs w:val="28"/>
                <w:lang w:val="uk-UA" w:eastAsia="ar-SA"/>
              </w:rPr>
            </w:pPr>
          </w:p>
        </w:tc>
      </w:tr>
    </w:tbl>
    <w:p w14:paraId="2C38A313" w14:textId="77777777" w:rsidR="00EA7340" w:rsidRDefault="00EA7340" w:rsidP="00E01499">
      <w:pPr>
        <w:suppressAutoHyphens/>
        <w:spacing w:after="0" w:line="240" w:lineRule="auto"/>
        <w:jc w:val="center"/>
        <w:rPr>
          <w:rFonts w:ascii="Times New Roman" w:eastAsia="Times New Roman" w:hAnsi="Times New Roman" w:cs="Times New Roman"/>
          <w:sz w:val="28"/>
          <w:szCs w:val="28"/>
          <w:lang w:val="uk-UA" w:eastAsia="ar-SA"/>
        </w:rPr>
      </w:pPr>
    </w:p>
    <w:p w14:paraId="13D4ED57" w14:textId="77777777" w:rsidR="00E01499" w:rsidRPr="00E01499" w:rsidRDefault="00E01499" w:rsidP="00E01499">
      <w:pPr>
        <w:suppressAutoHyphens/>
        <w:spacing w:after="0" w:line="240" w:lineRule="auto"/>
        <w:jc w:val="center"/>
        <w:rPr>
          <w:rFonts w:ascii="Times New Roman" w:eastAsia="Times New Roman" w:hAnsi="Times New Roman" w:cs="Times New Roman"/>
          <w:sz w:val="28"/>
          <w:szCs w:val="28"/>
          <w:lang w:val="uk-UA" w:eastAsia="ar-SA"/>
        </w:rPr>
      </w:pPr>
      <w:r w:rsidRPr="00E01499">
        <w:rPr>
          <w:rFonts w:ascii="Times New Roman" w:eastAsia="Times New Roman" w:hAnsi="Times New Roman" w:cs="Times New Roman"/>
          <w:sz w:val="28"/>
          <w:szCs w:val="28"/>
          <w:lang w:val="uk-UA" w:eastAsia="ar-SA"/>
        </w:rPr>
        <w:t>20</w:t>
      </w:r>
      <w:r w:rsidRPr="00E01499">
        <w:rPr>
          <w:rFonts w:ascii="Times New Roman" w:eastAsia="Times New Roman" w:hAnsi="Times New Roman" w:cs="Times New Roman"/>
          <w:sz w:val="28"/>
          <w:szCs w:val="28"/>
          <w:lang w:val="en-US" w:eastAsia="ar-SA"/>
        </w:rPr>
        <w:t>2</w:t>
      </w:r>
      <w:r w:rsidR="00816C7B">
        <w:rPr>
          <w:rFonts w:ascii="Times New Roman" w:eastAsia="Times New Roman" w:hAnsi="Times New Roman" w:cs="Times New Roman"/>
          <w:sz w:val="28"/>
          <w:szCs w:val="28"/>
          <w:lang w:val="uk-UA" w:eastAsia="ar-SA"/>
        </w:rPr>
        <w:t>1</w:t>
      </w:r>
      <w:r w:rsidRPr="00E01499">
        <w:rPr>
          <w:rFonts w:ascii="Times New Roman" w:eastAsia="Times New Roman" w:hAnsi="Times New Roman" w:cs="Times New Roman"/>
          <w:sz w:val="28"/>
          <w:szCs w:val="28"/>
          <w:lang w:val="uk-UA" w:eastAsia="ar-SA"/>
        </w:rPr>
        <w:t xml:space="preserve"> рік</w:t>
      </w:r>
    </w:p>
    <w:p w14:paraId="6AA1E97C" w14:textId="77777777" w:rsidR="00E01499" w:rsidRPr="00E01499" w:rsidRDefault="00E01499" w:rsidP="00E01499">
      <w:pPr>
        <w:suppressAutoHyphens/>
        <w:spacing w:after="0" w:line="240" w:lineRule="auto"/>
        <w:jc w:val="center"/>
        <w:rPr>
          <w:rFonts w:ascii="Times New Roman" w:eastAsia="Times New Roman" w:hAnsi="Times New Roman" w:cs="Times New Roman"/>
          <w:b/>
          <w:bCs/>
          <w:sz w:val="28"/>
          <w:szCs w:val="28"/>
          <w:lang w:val="uk-UA" w:eastAsia="ar-SA"/>
        </w:rPr>
      </w:pPr>
      <w:r w:rsidRPr="00E01499">
        <w:rPr>
          <w:rFonts w:ascii="Times New Roman" w:eastAsia="Times New Roman" w:hAnsi="Times New Roman" w:cs="Times New Roman"/>
          <w:b/>
          <w:bCs/>
          <w:caps/>
          <w:sz w:val="28"/>
          <w:szCs w:val="28"/>
          <w:lang w:val="uk-UA" w:eastAsia="ar-SA"/>
        </w:rPr>
        <w:br w:type="page"/>
      </w:r>
      <w:r w:rsidRPr="00E01499">
        <w:rPr>
          <w:rFonts w:ascii="Times New Roman" w:eastAsia="Times New Roman" w:hAnsi="Times New Roman" w:cs="Times New Roman"/>
          <w:b/>
          <w:bCs/>
          <w:caps/>
          <w:sz w:val="28"/>
          <w:szCs w:val="28"/>
          <w:lang w:val="uk-UA" w:eastAsia="ar-SA"/>
        </w:rPr>
        <w:lastRenderedPageBreak/>
        <w:t xml:space="preserve">1. </w:t>
      </w:r>
      <w:r w:rsidRPr="00E01499">
        <w:rPr>
          <w:rFonts w:ascii="Times New Roman" w:eastAsia="Times New Roman" w:hAnsi="Times New Roman" w:cs="Times New Roman"/>
          <w:b/>
          <w:bCs/>
          <w:sz w:val="28"/>
          <w:szCs w:val="28"/>
          <w:lang w:val="uk-UA" w:eastAsia="ar-SA"/>
        </w:rPr>
        <w:t>Опис навчальної дисципліни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4"/>
        <w:gridCol w:w="3363"/>
        <w:gridCol w:w="1699"/>
        <w:gridCol w:w="2035"/>
      </w:tblGrid>
      <w:tr w:rsidR="00E01499" w:rsidRPr="00E01499" w14:paraId="45706D6A" w14:textId="77777777" w:rsidTr="002D300F">
        <w:trPr>
          <w:trHeight w:val="110"/>
        </w:trPr>
        <w:tc>
          <w:tcPr>
            <w:tcW w:w="1659" w:type="pct"/>
            <w:vAlign w:val="center"/>
          </w:tcPr>
          <w:p w14:paraId="608733CE"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1</w:t>
            </w:r>
          </w:p>
        </w:tc>
        <w:tc>
          <w:tcPr>
            <w:tcW w:w="1583" w:type="pct"/>
            <w:vAlign w:val="center"/>
          </w:tcPr>
          <w:p w14:paraId="3DDB460B"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2</w:t>
            </w:r>
          </w:p>
        </w:tc>
        <w:tc>
          <w:tcPr>
            <w:tcW w:w="1757" w:type="pct"/>
            <w:gridSpan w:val="2"/>
            <w:vAlign w:val="center"/>
          </w:tcPr>
          <w:p w14:paraId="201AF687"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3</w:t>
            </w:r>
          </w:p>
        </w:tc>
      </w:tr>
      <w:tr w:rsidR="00E01499" w:rsidRPr="00E01499" w14:paraId="7FA51509" w14:textId="77777777" w:rsidTr="002D300F">
        <w:trPr>
          <w:trHeight w:val="96"/>
        </w:trPr>
        <w:tc>
          <w:tcPr>
            <w:tcW w:w="1659" w:type="pct"/>
            <w:vMerge w:val="restart"/>
            <w:vAlign w:val="center"/>
          </w:tcPr>
          <w:p w14:paraId="05224338" w14:textId="77777777" w:rsidR="00E01499" w:rsidRPr="00E01499" w:rsidRDefault="00E01499" w:rsidP="00E01499">
            <w:pPr>
              <w:suppressAutoHyphens/>
              <w:spacing w:after="0" w:line="240" w:lineRule="auto"/>
              <w:ind w:left="-57" w:right="-57"/>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Галузь знань</w:t>
            </w:r>
          </w:p>
          <w:p w14:paraId="0E79684E" w14:textId="77777777" w:rsidR="00E01499" w:rsidRPr="00E01499" w:rsidRDefault="00E01499" w:rsidP="00E01499">
            <w:pPr>
              <w:suppressAutoHyphens/>
              <w:spacing w:after="0" w:line="240" w:lineRule="auto"/>
              <w:ind w:left="-57" w:right="-57"/>
              <w:jc w:val="center"/>
              <w:rPr>
                <w:rFonts w:ascii="Times New Roman" w:eastAsia="Times New Roman" w:hAnsi="Times New Roman" w:cs="Times New Roman"/>
                <w:sz w:val="18"/>
                <w:szCs w:val="18"/>
                <w:u w:val="single"/>
                <w:lang w:val="uk-UA" w:eastAsia="ar-SA"/>
              </w:rPr>
            </w:pPr>
            <w:r w:rsidRPr="00E01499">
              <w:rPr>
                <w:rFonts w:ascii="Times New Roman" w:eastAsia="Times New Roman" w:hAnsi="Times New Roman" w:cs="Times New Roman"/>
                <w:b/>
                <w:sz w:val="20"/>
                <w:szCs w:val="20"/>
                <w:u w:val="single"/>
                <w:lang w:val="uk-UA" w:eastAsia="ar-SA"/>
              </w:rPr>
              <w:t>07 Управління і адміністрування</w:t>
            </w:r>
          </w:p>
          <w:p w14:paraId="62A32B36" w14:textId="77777777" w:rsidR="00E01499" w:rsidRPr="00E01499" w:rsidRDefault="00E01499" w:rsidP="00E01499">
            <w:pPr>
              <w:suppressAutoHyphens/>
              <w:spacing w:after="0" w:line="240" w:lineRule="auto"/>
              <w:ind w:left="-57" w:right="-57"/>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sz w:val="18"/>
                <w:szCs w:val="18"/>
                <w:lang w:val="uk-UA" w:eastAsia="ar-SA"/>
              </w:rPr>
              <w:t>(шифр і назва)</w:t>
            </w:r>
          </w:p>
        </w:tc>
        <w:tc>
          <w:tcPr>
            <w:tcW w:w="1583" w:type="pct"/>
            <w:vMerge w:val="restart"/>
            <w:vAlign w:val="center"/>
          </w:tcPr>
          <w:p w14:paraId="28BD9D45"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 xml:space="preserve">Нормативні показники для планування і розподілу дисципліни на змістові модулі </w:t>
            </w:r>
          </w:p>
        </w:tc>
        <w:tc>
          <w:tcPr>
            <w:tcW w:w="1757" w:type="pct"/>
            <w:gridSpan w:val="2"/>
            <w:vAlign w:val="center"/>
          </w:tcPr>
          <w:p w14:paraId="0D473410"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Характеристика навчальної дисципліни</w:t>
            </w:r>
          </w:p>
        </w:tc>
      </w:tr>
      <w:tr w:rsidR="00E01499" w:rsidRPr="00E01499" w14:paraId="32CCFD02" w14:textId="77777777" w:rsidTr="002D300F">
        <w:trPr>
          <w:trHeight w:val="643"/>
        </w:trPr>
        <w:tc>
          <w:tcPr>
            <w:tcW w:w="1659" w:type="pct"/>
            <w:vMerge/>
            <w:vAlign w:val="center"/>
          </w:tcPr>
          <w:p w14:paraId="7B25088E" w14:textId="77777777" w:rsidR="00E01499" w:rsidRPr="00E01499" w:rsidRDefault="00E01499" w:rsidP="00E01499">
            <w:pPr>
              <w:suppressAutoHyphens/>
              <w:spacing w:after="0" w:line="240" w:lineRule="auto"/>
              <w:ind w:left="-57" w:right="-57"/>
              <w:jc w:val="center"/>
              <w:rPr>
                <w:rFonts w:ascii="Times New Roman" w:eastAsia="Times New Roman" w:hAnsi="Times New Roman" w:cs="Times New Roman"/>
                <w:sz w:val="20"/>
                <w:szCs w:val="20"/>
                <w:lang w:val="uk-UA" w:eastAsia="ar-SA"/>
              </w:rPr>
            </w:pPr>
          </w:p>
        </w:tc>
        <w:tc>
          <w:tcPr>
            <w:tcW w:w="1583" w:type="pct"/>
            <w:vMerge/>
            <w:vAlign w:val="center"/>
          </w:tcPr>
          <w:p w14:paraId="56C62D64"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p>
        </w:tc>
        <w:tc>
          <w:tcPr>
            <w:tcW w:w="800" w:type="pct"/>
          </w:tcPr>
          <w:p w14:paraId="0BC82E46"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очна (денна) форма здобуття освіти</w:t>
            </w:r>
          </w:p>
        </w:tc>
        <w:tc>
          <w:tcPr>
            <w:tcW w:w="958" w:type="pct"/>
          </w:tcPr>
          <w:p w14:paraId="19A3D7D9"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заочна (дистанційна)</w:t>
            </w:r>
          </w:p>
          <w:p w14:paraId="3D9C5DF3" w14:textId="77777777" w:rsidR="00E01499" w:rsidRPr="00E01499" w:rsidRDefault="00E01499" w:rsidP="00E01499">
            <w:pPr>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 xml:space="preserve"> форма здобуття освіти</w:t>
            </w:r>
          </w:p>
        </w:tc>
      </w:tr>
      <w:tr w:rsidR="00E01499" w:rsidRPr="00E01499" w14:paraId="0BB3F59A" w14:textId="77777777" w:rsidTr="002D300F">
        <w:trPr>
          <w:trHeight w:val="365"/>
        </w:trPr>
        <w:tc>
          <w:tcPr>
            <w:tcW w:w="1659" w:type="pct"/>
            <w:vMerge/>
          </w:tcPr>
          <w:p w14:paraId="7D13055F" w14:textId="77777777" w:rsidR="00E01499" w:rsidRPr="00E01499" w:rsidRDefault="00E01499" w:rsidP="00E01499">
            <w:pPr>
              <w:suppressAutoHyphens/>
              <w:spacing w:after="0" w:line="240" w:lineRule="auto"/>
              <w:ind w:left="-57" w:right="-57"/>
              <w:jc w:val="center"/>
              <w:rPr>
                <w:rFonts w:ascii="Times New Roman" w:eastAsia="Times New Roman" w:hAnsi="Times New Roman" w:cs="Times New Roman"/>
                <w:sz w:val="18"/>
                <w:szCs w:val="18"/>
                <w:lang w:val="uk-UA" w:eastAsia="ar-SA"/>
              </w:rPr>
            </w:pPr>
          </w:p>
        </w:tc>
        <w:tc>
          <w:tcPr>
            <w:tcW w:w="1583" w:type="pct"/>
            <w:vMerge w:val="restart"/>
            <w:vAlign w:val="center"/>
          </w:tcPr>
          <w:p w14:paraId="5DC210EF" w14:textId="77777777" w:rsidR="00E01499" w:rsidRPr="00E01499" w:rsidRDefault="00E01499" w:rsidP="00E01499">
            <w:pPr>
              <w:suppressAutoHyphens/>
              <w:spacing w:before="60" w:after="6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Кількість кредитів – 3</w:t>
            </w:r>
          </w:p>
        </w:tc>
        <w:tc>
          <w:tcPr>
            <w:tcW w:w="1757" w:type="pct"/>
            <w:gridSpan w:val="2"/>
            <w:vAlign w:val="center"/>
          </w:tcPr>
          <w:p w14:paraId="791091BD" w14:textId="77777777" w:rsidR="00E01499" w:rsidRPr="00E01499" w:rsidRDefault="002D300F" w:rsidP="00E01499">
            <w:pPr>
              <w:suppressAutoHyphens/>
              <w:spacing w:after="0" w:line="240" w:lineRule="auto"/>
              <w:jc w:val="center"/>
              <w:rPr>
                <w:rFonts w:ascii="Times New Roman" w:eastAsia="Times New Roman" w:hAnsi="Times New Roman" w:cs="Times New Roman"/>
                <w:i/>
                <w:sz w:val="14"/>
                <w:szCs w:val="14"/>
                <w:lang w:val="uk-UA" w:eastAsia="ar-SA"/>
              </w:rPr>
            </w:pPr>
            <w:r>
              <w:rPr>
                <w:rFonts w:ascii="Times New Roman" w:eastAsia="Times New Roman" w:hAnsi="Times New Roman" w:cs="Times New Roman"/>
                <w:b/>
                <w:sz w:val="20"/>
                <w:szCs w:val="20"/>
                <w:lang w:val="uk-UA" w:eastAsia="ar-SA"/>
              </w:rPr>
              <w:t>Вибіркова</w:t>
            </w:r>
          </w:p>
        </w:tc>
      </w:tr>
      <w:tr w:rsidR="00E01499" w:rsidRPr="00E01499" w14:paraId="36A40129" w14:textId="77777777" w:rsidTr="002D300F">
        <w:trPr>
          <w:trHeight w:val="480"/>
        </w:trPr>
        <w:tc>
          <w:tcPr>
            <w:tcW w:w="1659" w:type="pct"/>
            <w:vMerge/>
          </w:tcPr>
          <w:p w14:paraId="11E1C4D4" w14:textId="77777777" w:rsidR="00E01499" w:rsidRPr="00E01499" w:rsidRDefault="00E01499" w:rsidP="00E01499">
            <w:pPr>
              <w:suppressAutoHyphens/>
              <w:spacing w:before="60" w:after="60" w:line="240" w:lineRule="auto"/>
              <w:rPr>
                <w:rFonts w:ascii="Times New Roman" w:eastAsia="Times New Roman" w:hAnsi="Times New Roman" w:cs="Times New Roman"/>
                <w:sz w:val="24"/>
                <w:szCs w:val="24"/>
                <w:lang w:val="uk-UA" w:eastAsia="ar-SA"/>
              </w:rPr>
            </w:pPr>
          </w:p>
        </w:tc>
        <w:tc>
          <w:tcPr>
            <w:tcW w:w="1583" w:type="pct"/>
            <w:vMerge/>
            <w:vAlign w:val="center"/>
          </w:tcPr>
          <w:p w14:paraId="1D48AF1E" w14:textId="77777777" w:rsidR="00E01499" w:rsidRPr="00E01499" w:rsidRDefault="00E01499" w:rsidP="00E01499">
            <w:pPr>
              <w:suppressAutoHyphens/>
              <w:spacing w:before="60" w:after="60" w:line="240" w:lineRule="auto"/>
              <w:rPr>
                <w:rFonts w:ascii="Times New Roman" w:eastAsia="Times New Roman" w:hAnsi="Times New Roman" w:cs="Times New Roman"/>
                <w:sz w:val="24"/>
                <w:szCs w:val="24"/>
                <w:lang w:val="uk-UA" w:eastAsia="ar-SA"/>
              </w:rPr>
            </w:pPr>
          </w:p>
        </w:tc>
        <w:tc>
          <w:tcPr>
            <w:tcW w:w="1757" w:type="pct"/>
            <w:gridSpan w:val="2"/>
            <w:vAlign w:val="center"/>
          </w:tcPr>
          <w:p w14:paraId="0872CAEC"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b/>
                <w:sz w:val="20"/>
                <w:szCs w:val="20"/>
                <w:lang w:val="uk-UA" w:eastAsia="ar-SA"/>
              </w:rPr>
              <w:t>Цикл дисциплін</w:t>
            </w:r>
            <w:r w:rsidRPr="00E01499">
              <w:rPr>
                <w:rFonts w:ascii="Times New Roman" w:eastAsia="Times New Roman" w:hAnsi="Times New Roman" w:cs="Times New Roman"/>
                <w:sz w:val="24"/>
                <w:szCs w:val="24"/>
                <w:lang w:val="uk-UA" w:eastAsia="ar-SA"/>
              </w:rPr>
              <w:t xml:space="preserve"> </w:t>
            </w:r>
          </w:p>
          <w:p w14:paraId="36DF7BFA" w14:textId="77777777" w:rsidR="00E01499" w:rsidRPr="00E01499" w:rsidRDefault="002D300F" w:rsidP="00E01499">
            <w:pPr>
              <w:suppressAutoHyphens/>
              <w:spacing w:after="0" w:line="240" w:lineRule="auto"/>
              <w:jc w:val="center"/>
              <w:rPr>
                <w:rFonts w:ascii="Times New Roman" w:eastAsia="Times New Roman" w:hAnsi="Times New Roman" w:cs="Times New Roman"/>
                <w:sz w:val="20"/>
                <w:szCs w:val="20"/>
                <w:lang w:val="uk-UA" w:eastAsia="ar-SA"/>
              </w:rPr>
            </w:pPr>
            <w:r w:rsidRPr="002D300F">
              <w:rPr>
                <w:rFonts w:ascii="Times New Roman" w:hAnsi="Times New Roman" w:cs="Times New Roman"/>
                <w:i/>
                <w:sz w:val="20"/>
                <w:szCs w:val="20"/>
                <w:lang w:val="uk-UA"/>
              </w:rPr>
              <w:t>вільного вибору в межах спеціальності</w:t>
            </w:r>
          </w:p>
        </w:tc>
      </w:tr>
      <w:tr w:rsidR="00E01499" w:rsidRPr="00E01499" w14:paraId="5DFF32B5" w14:textId="77777777" w:rsidTr="002D300F">
        <w:trPr>
          <w:trHeight w:val="152"/>
        </w:trPr>
        <w:tc>
          <w:tcPr>
            <w:tcW w:w="1659" w:type="pct"/>
            <w:vMerge w:val="restart"/>
            <w:vAlign w:val="center"/>
          </w:tcPr>
          <w:p w14:paraId="4CCD457B"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Спеціальність</w:t>
            </w:r>
          </w:p>
          <w:p w14:paraId="79EF5360"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u w:val="single"/>
                <w:lang w:val="uk-UA" w:eastAsia="ar-SA"/>
              </w:rPr>
            </w:pPr>
            <w:r w:rsidRPr="00E01499">
              <w:rPr>
                <w:rFonts w:ascii="Times New Roman" w:eastAsia="Times New Roman" w:hAnsi="Times New Roman" w:cs="Times New Roman"/>
                <w:b/>
                <w:sz w:val="20"/>
                <w:szCs w:val="20"/>
                <w:u w:val="single"/>
                <w:lang w:val="uk-UA" w:eastAsia="ar-SA"/>
              </w:rPr>
              <w:t>073 Менеджмент</w:t>
            </w:r>
          </w:p>
          <w:p w14:paraId="6D5E85F4"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 xml:space="preserve"> (шифр і назва)</w:t>
            </w:r>
          </w:p>
        </w:tc>
        <w:tc>
          <w:tcPr>
            <w:tcW w:w="1583" w:type="pct"/>
            <w:vMerge w:val="restart"/>
            <w:vAlign w:val="center"/>
          </w:tcPr>
          <w:p w14:paraId="5E45DA0D" w14:textId="77777777" w:rsidR="00E01499" w:rsidRPr="00E01499" w:rsidRDefault="00E01499" w:rsidP="00E01499">
            <w:pPr>
              <w:suppressAutoHyphens/>
              <w:spacing w:before="60" w:after="60" w:line="240" w:lineRule="auto"/>
              <w:rPr>
                <w:rFonts w:ascii="Times New Roman" w:eastAsia="Times New Roman" w:hAnsi="Times New Roman" w:cs="Times New Roman"/>
                <w:sz w:val="24"/>
                <w:szCs w:val="24"/>
                <w:lang w:val="en-US" w:eastAsia="ar-SA"/>
              </w:rPr>
            </w:pPr>
            <w:r w:rsidRPr="00E01499">
              <w:rPr>
                <w:rFonts w:ascii="Times New Roman" w:eastAsia="Times New Roman" w:hAnsi="Times New Roman" w:cs="Times New Roman"/>
                <w:sz w:val="24"/>
                <w:szCs w:val="24"/>
                <w:lang w:val="uk-UA" w:eastAsia="ar-SA"/>
              </w:rPr>
              <w:t>Загальна кількість годин – 90</w:t>
            </w:r>
          </w:p>
        </w:tc>
        <w:tc>
          <w:tcPr>
            <w:tcW w:w="1757" w:type="pct"/>
            <w:gridSpan w:val="2"/>
            <w:vAlign w:val="center"/>
          </w:tcPr>
          <w:p w14:paraId="38CAFAAB"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Семестр:</w:t>
            </w:r>
          </w:p>
        </w:tc>
      </w:tr>
      <w:tr w:rsidR="00E01499" w:rsidRPr="00E01499" w14:paraId="2716BC39" w14:textId="77777777" w:rsidTr="002D300F">
        <w:trPr>
          <w:trHeight w:val="96"/>
        </w:trPr>
        <w:tc>
          <w:tcPr>
            <w:tcW w:w="1659" w:type="pct"/>
            <w:vMerge/>
            <w:vAlign w:val="center"/>
          </w:tcPr>
          <w:p w14:paraId="224939A0"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p>
        </w:tc>
        <w:tc>
          <w:tcPr>
            <w:tcW w:w="1583" w:type="pct"/>
            <w:vMerge/>
            <w:vAlign w:val="center"/>
          </w:tcPr>
          <w:p w14:paraId="6E3469DE" w14:textId="77777777" w:rsidR="00E01499" w:rsidRPr="00E01499" w:rsidRDefault="00E01499" w:rsidP="00E01499">
            <w:pPr>
              <w:suppressAutoHyphens/>
              <w:spacing w:before="60" w:after="60" w:line="240" w:lineRule="auto"/>
              <w:rPr>
                <w:rFonts w:ascii="Times New Roman" w:eastAsia="Times New Roman" w:hAnsi="Times New Roman" w:cs="Times New Roman"/>
                <w:sz w:val="24"/>
                <w:szCs w:val="24"/>
                <w:lang w:val="uk-UA" w:eastAsia="ar-SA"/>
              </w:rPr>
            </w:pPr>
          </w:p>
        </w:tc>
        <w:tc>
          <w:tcPr>
            <w:tcW w:w="800" w:type="pct"/>
            <w:vAlign w:val="center"/>
          </w:tcPr>
          <w:p w14:paraId="6BCE5312" w14:textId="77777777" w:rsidR="00E01499" w:rsidRPr="00E01499" w:rsidRDefault="00984440" w:rsidP="00E01499">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r w:rsidR="00E01499" w:rsidRPr="00E01499">
              <w:rPr>
                <w:rFonts w:ascii="Times New Roman" w:eastAsia="Times New Roman" w:hAnsi="Times New Roman" w:cs="Times New Roman"/>
                <w:sz w:val="24"/>
                <w:szCs w:val="24"/>
                <w:lang w:val="uk-UA" w:eastAsia="ar-SA"/>
              </w:rPr>
              <w:t>-й</w:t>
            </w:r>
          </w:p>
        </w:tc>
        <w:tc>
          <w:tcPr>
            <w:tcW w:w="958" w:type="pct"/>
            <w:vAlign w:val="center"/>
          </w:tcPr>
          <w:p w14:paraId="6555C941" w14:textId="77777777" w:rsidR="00E01499" w:rsidRPr="00E01499" w:rsidRDefault="00984440" w:rsidP="00E01499">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r w:rsidR="00E01499" w:rsidRPr="00E01499">
              <w:rPr>
                <w:rFonts w:ascii="Times New Roman" w:eastAsia="Times New Roman" w:hAnsi="Times New Roman" w:cs="Times New Roman"/>
                <w:sz w:val="24"/>
                <w:szCs w:val="24"/>
                <w:lang w:val="uk-UA" w:eastAsia="ar-SA"/>
              </w:rPr>
              <w:t>-й</w:t>
            </w:r>
          </w:p>
        </w:tc>
      </w:tr>
      <w:tr w:rsidR="00E01499" w:rsidRPr="00E01499" w14:paraId="6175A3A8" w14:textId="77777777" w:rsidTr="002D300F">
        <w:trPr>
          <w:trHeight w:val="70"/>
        </w:trPr>
        <w:tc>
          <w:tcPr>
            <w:tcW w:w="1659" w:type="pct"/>
            <w:vMerge w:val="restart"/>
            <w:vAlign w:val="center"/>
          </w:tcPr>
          <w:p w14:paraId="2E3FA8FB"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Освітньо-професійна програма</w:t>
            </w:r>
          </w:p>
          <w:p w14:paraId="5B426997" w14:textId="77777777" w:rsidR="00E01499" w:rsidRDefault="00E01499" w:rsidP="00E01499">
            <w:pPr>
              <w:suppressAutoHyphens/>
              <w:spacing w:after="0" w:line="240" w:lineRule="auto"/>
              <w:jc w:val="center"/>
              <w:rPr>
                <w:rFonts w:ascii="Times New Roman" w:eastAsia="Times New Roman" w:hAnsi="Times New Roman" w:cs="Times New Roman"/>
                <w:b/>
                <w:sz w:val="20"/>
                <w:szCs w:val="20"/>
                <w:u w:val="single"/>
                <w:lang w:val="uk-UA" w:eastAsia="ar-SA"/>
              </w:rPr>
            </w:pPr>
            <w:r w:rsidRPr="00E01499">
              <w:rPr>
                <w:rFonts w:ascii="Times New Roman" w:eastAsia="Times New Roman" w:hAnsi="Times New Roman" w:cs="Times New Roman"/>
                <w:b/>
                <w:sz w:val="20"/>
                <w:szCs w:val="20"/>
                <w:u w:val="single"/>
                <w:lang w:val="uk-UA" w:eastAsia="ar-SA"/>
              </w:rPr>
              <w:t>Бізнес-адміністрування</w:t>
            </w:r>
          </w:p>
          <w:p w14:paraId="1DD9BFD7" w14:textId="77777777" w:rsidR="002D300F" w:rsidRDefault="002D300F" w:rsidP="00E01499">
            <w:pPr>
              <w:suppressAutoHyphens/>
              <w:spacing w:after="0" w:line="240" w:lineRule="auto"/>
              <w:jc w:val="center"/>
              <w:rPr>
                <w:rFonts w:ascii="Times New Roman" w:eastAsia="Times New Roman" w:hAnsi="Times New Roman" w:cs="Times New Roman"/>
                <w:b/>
                <w:sz w:val="20"/>
                <w:szCs w:val="20"/>
                <w:u w:val="single"/>
                <w:lang w:val="uk-UA" w:eastAsia="ar-SA"/>
              </w:rPr>
            </w:pPr>
            <w:r>
              <w:rPr>
                <w:rFonts w:ascii="Times New Roman" w:eastAsia="Times New Roman" w:hAnsi="Times New Roman" w:cs="Times New Roman"/>
                <w:b/>
                <w:sz w:val="20"/>
                <w:szCs w:val="20"/>
                <w:u w:val="single"/>
                <w:lang w:val="uk-UA" w:eastAsia="ar-SA"/>
              </w:rPr>
              <w:t>Менеджмент зовнішньоекономічної діяльності</w:t>
            </w:r>
          </w:p>
          <w:p w14:paraId="45A169DB" w14:textId="77777777" w:rsidR="002D300F" w:rsidRPr="00E01499" w:rsidRDefault="002D300F" w:rsidP="00E01499">
            <w:pPr>
              <w:suppressAutoHyphens/>
              <w:spacing w:after="0" w:line="240" w:lineRule="auto"/>
              <w:jc w:val="center"/>
              <w:rPr>
                <w:rFonts w:ascii="Times New Roman" w:eastAsia="Times New Roman" w:hAnsi="Times New Roman" w:cs="Times New Roman"/>
                <w:b/>
                <w:bCs/>
                <w:sz w:val="20"/>
                <w:szCs w:val="20"/>
                <w:u w:val="single"/>
                <w:lang w:val="uk-UA" w:eastAsia="ar-SA"/>
              </w:rPr>
            </w:pPr>
            <w:r w:rsidRPr="002D300F">
              <w:rPr>
                <w:rFonts w:ascii="Times New Roman" w:eastAsia="Times New Roman" w:hAnsi="Times New Roman" w:cs="Times New Roman"/>
                <w:b/>
                <w:bCs/>
                <w:sz w:val="20"/>
                <w:szCs w:val="20"/>
                <w:u w:val="single"/>
                <w:lang w:val="uk-UA" w:eastAsia="ar-SA"/>
              </w:rPr>
              <w:t>Менеджмент організацій і адміністрування</w:t>
            </w:r>
          </w:p>
          <w:p w14:paraId="5C66CCBA"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18"/>
                <w:szCs w:val="18"/>
                <w:lang w:val="uk-UA" w:eastAsia="ar-SA"/>
              </w:rPr>
              <w:t>(назва)</w:t>
            </w:r>
          </w:p>
        </w:tc>
        <w:tc>
          <w:tcPr>
            <w:tcW w:w="1583" w:type="pct"/>
            <w:vMerge w:val="restart"/>
            <w:vAlign w:val="center"/>
          </w:tcPr>
          <w:p w14:paraId="6EC8D110"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Змістових модулів – 4</w:t>
            </w:r>
          </w:p>
        </w:tc>
        <w:tc>
          <w:tcPr>
            <w:tcW w:w="1757" w:type="pct"/>
            <w:gridSpan w:val="2"/>
            <w:vAlign w:val="center"/>
          </w:tcPr>
          <w:p w14:paraId="29093652"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Лекції</w:t>
            </w:r>
          </w:p>
        </w:tc>
      </w:tr>
      <w:tr w:rsidR="00E01499" w:rsidRPr="00E01499" w14:paraId="5C7E525E" w14:textId="77777777" w:rsidTr="002D300F">
        <w:trPr>
          <w:trHeight w:val="320"/>
        </w:trPr>
        <w:tc>
          <w:tcPr>
            <w:tcW w:w="1659" w:type="pct"/>
            <w:vMerge/>
            <w:vAlign w:val="center"/>
          </w:tcPr>
          <w:p w14:paraId="791442E3"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p>
        </w:tc>
        <w:tc>
          <w:tcPr>
            <w:tcW w:w="1583" w:type="pct"/>
            <w:vMerge/>
            <w:vAlign w:val="center"/>
          </w:tcPr>
          <w:p w14:paraId="1956FD05"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p>
        </w:tc>
        <w:tc>
          <w:tcPr>
            <w:tcW w:w="800" w:type="pct"/>
            <w:vAlign w:val="center"/>
          </w:tcPr>
          <w:p w14:paraId="39357AB7" w14:textId="77777777" w:rsidR="00E01499" w:rsidRPr="00E01499" w:rsidRDefault="00984440" w:rsidP="00E01499">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eastAsia="ar-SA"/>
              </w:rPr>
              <w:t>12</w:t>
            </w:r>
            <w:r w:rsidR="00E01499" w:rsidRPr="00E01499">
              <w:rPr>
                <w:rFonts w:ascii="Times New Roman" w:eastAsia="Times New Roman" w:hAnsi="Times New Roman" w:cs="Times New Roman"/>
                <w:sz w:val="24"/>
                <w:szCs w:val="24"/>
                <w:lang w:val="uk-UA" w:eastAsia="ar-SA"/>
              </w:rPr>
              <w:t xml:space="preserve"> год.</w:t>
            </w:r>
          </w:p>
        </w:tc>
        <w:tc>
          <w:tcPr>
            <w:tcW w:w="958" w:type="pct"/>
            <w:vAlign w:val="center"/>
          </w:tcPr>
          <w:p w14:paraId="53B18669"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4 год.</w:t>
            </w:r>
          </w:p>
        </w:tc>
      </w:tr>
      <w:tr w:rsidR="00E01499" w:rsidRPr="00E01499" w14:paraId="06E89A27" w14:textId="77777777" w:rsidTr="002D300F">
        <w:trPr>
          <w:trHeight w:val="96"/>
        </w:trPr>
        <w:tc>
          <w:tcPr>
            <w:tcW w:w="1659" w:type="pct"/>
            <w:vMerge/>
            <w:tcBorders>
              <w:bottom w:val="single" w:sz="4" w:space="0" w:color="auto"/>
            </w:tcBorders>
            <w:vAlign w:val="center"/>
          </w:tcPr>
          <w:p w14:paraId="752AD363"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p>
        </w:tc>
        <w:tc>
          <w:tcPr>
            <w:tcW w:w="1583" w:type="pct"/>
            <w:vMerge/>
            <w:vAlign w:val="center"/>
          </w:tcPr>
          <w:p w14:paraId="06FC64BF"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p>
        </w:tc>
        <w:tc>
          <w:tcPr>
            <w:tcW w:w="1757" w:type="pct"/>
            <w:gridSpan w:val="2"/>
            <w:tcBorders>
              <w:bottom w:val="single" w:sz="4" w:space="0" w:color="auto"/>
            </w:tcBorders>
            <w:vAlign w:val="center"/>
          </w:tcPr>
          <w:p w14:paraId="1BB19688"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b/>
                <w:sz w:val="24"/>
                <w:szCs w:val="24"/>
                <w:lang w:val="uk-UA" w:eastAsia="ar-SA"/>
              </w:rPr>
              <w:t>Практичні</w:t>
            </w:r>
          </w:p>
        </w:tc>
      </w:tr>
      <w:tr w:rsidR="00E01499" w:rsidRPr="00E01499" w14:paraId="5A27CF4C" w14:textId="77777777" w:rsidTr="002D300F">
        <w:trPr>
          <w:trHeight w:val="118"/>
        </w:trPr>
        <w:tc>
          <w:tcPr>
            <w:tcW w:w="1659" w:type="pct"/>
            <w:vMerge w:val="restart"/>
            <w:tcBorders>
              <w:bottom w:val="single" w:sz="4" w:space="0" w:color="auto"/>
            </w:tcBorders>
            <w:vAlign w:val="center"/>
          </w:tcPr>
          <w:p w14:paraId="246E8D3B"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sz w:val="20"/>
                <w:szCs w:val="20"/>
                <w:lang w:val="uk-UA" w:eastAsia="ar-SA"/>
              </w:rPr>
              <w:t>Рівень вищої освіти:</w:t>
            </w:r>
            <w:r w:rsidRPr="00E01499">
              <w:rPr>
                <w:rFonts w:ascii="Times New Roman" w:eastAsia="Times New Roman" w:hAnsi="Times New Roman" w:cs="Times New Roman"/>
                <w:b/>
                <w:sz w:val="20"/>
                <w:szCs w:val="20"/>
                <w:lang w:val="uk-UA" w:eastAsia="ar-SA"/>
              </w:rPr>
              <w:t xml:space="preserve"> магістерський </w:t>
            </w:r>
          </w:p>
        </w:tc>
        <w:tc>
          <w:tcPr>
            <w:tcW w:w="1583" w:type="pct"/>
            <w:vMerge w:val="restart"/>
            <w:tcBorders>
              <w:bottom w:val="single" w:sz="4" w:space="0" w:color="auto"/>
            </w:tcBorders>
            <w:vAlign w:val="center"/>
          </w:tcPr>
          <w:p w14:paraId="402CD9B7" w14:textId="7B05B5B5" w:rsidR="00E01499" w:rsidRPr="00C04247" w:rsidRDefault="00E01499" w:rsidP="00E01499">
            <w:pPr>
              <w:suppressAutoHyphens/>
              <w:spacing w:after="0" w:line="240" w:lineRule="auto"/>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Кількість поточних контрольних заходів –</w:t>
            </w:r>
            <w:r w:rsidR="002D300F" w:rsidRPr="00C04247">
              <w:rPr>
                <w:rFonts w:ascii="Times New Roman" w:eastAsia="Times New Roman" w:hAnsi="Times New Roman" w:cs="Times New Roman"/>
                <w:sz w:val="24"/>
                <w:szCs w:val="24"/>
                <w:lang w:val="uk-UA" w:eastAsia="ar-SA"/>
              </w:rPr>
              <w:t>1</w:t>
            </w:r>
            <w:r w:rsidR="00C04247" w:rsidRPr="00C04247">
              <w:rPr>
                <w:rFonts w:ascii="Times New Roman" w:eastAsia="Times New Roman" w:hAnsi="Times New Roman" w:cs="Times New Roman"/>
                <w:sz w:val="24"/>
                <w:szCs w:val="24"/>
                <w:lang w:val="uk-UA" w:eastAsia="ar-SA"/>
              </w:rPr>
              <w:t>3</w:t>
            </w:r>
          </w:p>
          <w:p w14:paraId="13A90DB0" w14:textId="77777777" w:rsidR="00E01499" w:rsidRPr="00E01499" w:rsidRDefault="00E01499" w:rsidP="00E01499">
            <w:pPr>
              <w:suppressAutoHyphens/>
              <w:spacing w:after="0" w:line="240" w:lineRule="auto"/>
              <w:rPr>
                <w:rFonts w:ascii="Times New Roman" w:eastAsia="Times New Roman" w:hAnsi="Times New Roman" w:cs="Times New Roman"/>
                <w:sz w:val="24"/>
                <w:szCs w:val="24"/>
                <w:lang w:val="uk-UA" w:eastAsia="ar-SA"/>
              </w:rPr>
            </w:pPr>
          </w:p>
        </w:tc>
        <w:tc>
          <w:tcPr>
            <w:tcW w:w="800" w:type="pct"/>
            <w:tcBorders>
              <w:bottom w:val="single" w:sz="4" w:space="0" w:color="auto"/>
            </w:tcBorders>
            <w:vAlign w:val="center"/>
          </w:tcPr>
          <w:p w14:paraId="577EC1FF" w14:textId="7E1A39EB" w:rsidR="00E01499" w:rsidRPr="00E01499" w:rsidRDefault="000B1E11" w:rsidP="00E01499">
            <w:pPr>
              <w:suppressAutoHyphens/>
              <w:spacing w:after="0" w:line="240" w:lineRule="auto"/>
              <w:jc w:val="center"/>
              <w:rPr>
                <w:rFonts w:ascii="Times New Roman" w:eastAsia="Times New Roman" w:hAnsi="Times New Roman" w:cs="Times New Roman"/>
                <w:i/>
                <w:sz w:val="24"/>
                <w:szCs w:val="24"/>
                <w:lang w:val="uk-UA" w:eastAsia="ar-SA"/>
              </w:rPr>
            </w:pPr>
            <w:r>
              <w:rPr>
                <w:rFonts w:ascii="Times New Roman" w:eastAsia="Times New Roman" w:hAnsi="Times New Roman" w:cs="Times New Roman"/>
                <w:sz w:val="24"/>
                <w:szCs w:val="24"/>
                <w:lang w:val="uk-UA" w:eastAsia="ar-SA"/>
              </w:rPr>
              <w:t>22</w:t>
            </w:r>
            <w:r w:rsidR="00E01499" w:rsidRPr="00E01499">
              <w:rPr>
                <w:rFonts w:ascii="Times New Roman" w:eastAsia="Times New Roman" w:hAnsi="Times New Roman" w:cs="Times New Roman"/>
                <w:sz w:val="24"/>
                <w:szCs w:val="24"/>
                <w:lang w:val="uk-UA" w:eastAsia="ar-SA"/>
              </w:rPr>
              <w:t xml:space="preserve"> год.</w:t>
            </w:r>
          </w:p>
        </w:tc>
        <w:tc>
          <w:tcPr>
            <w:tcW w:w="958" w:type="pct"/>
            <w:tcBorders>
              <w:bottom w:val="single" w:sz="4" w:space="0" w:color="auto"/>
            </w:tcBorders>
            <w:vAlign w:val="center"/>
          </w:tcPr>
          <w:p w14:paraId="34E54228" w14:textId="34BDCF27" w:rsidR="00E01499" w:rsidRPr="00E01499" w:rsidRDefault="000B1E11" w:rsidP="00E01499">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r w:rsidR="00E01499" w:rsidRPr="00E01499">
              <w:rPr>
                <w:rFonts w:ascii="Times New Roman" w:eastAsia="Times New Roman" w:hAnsi="Times New Roman" w:cs="Times New Roman"/>
                <w:sz w:val="24"/>
                <w:szCs w:val="24"/>
                <w:lang w:val="uk-UA" w:eastAsia="ar-SA"/>
              </w:rPr>
              <w:t xml:space="preserve"> год.</w:t>
            </w:r>
          </w:p>
        </w:tc>
      </w:tr>
      <w:tr w:rsidR="00E01499" w:rsidRPr="00E01499" w14:paraId="1418C921" w14:textId="77777777" w:rsidTr="002D300F">
        <w:trPr>
          <w:trHeight w:val="138"/>
        </w:trPr>
        <w:tc>
          <w:tcPr>
            <w:tcW w:w="1659" w:type="pct"/>
            <w:vMerge/>
            <w:vAlign w:val="center"/>
          </w:tcPr>
          <w:p w14:paraId="44487D7C"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c>
        <w:tc>
          <w:tcPr>
            <w:tcW w:w="1583" w:type="pct"/>
            <w:vMerge/>
            <w:vAlign w:val="center"/>
          </w:tcPr>
          <w:p w14:paraId="2C02E6F3"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c>
        <w:tc>
          <w:tcPr>
            <w:tcW w:w="1757" w:type="pct"/>
            <w:gridSpan w:val="2"/>
            <w:vAlign w:val="center"/>
          </w:tcPr>
          <w:p w14:paraId="0662B725"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Самостійна робота</w:t>
            </w:r>
          </w:p>
        </w:tc>
      </w:tr>
      <w:tr w:rsidR="00E01499" w:rsidRPr="00E01499" w14:paraId="1299B593" w14:textId="77777777" w:rsidTr="002D300F">
        <w:trPr>
          <w:trHeight w:val="138"/>
        </w:trPr>
        <w:tc>
          <w:tcPr>
            <w:tcW w:w="1659" w:type="pct"/>
            <w:vMerge/>
            <w:vAlign w:val="center"/>
          </w:tcPr>
          <w:p w14:paraId="15E8C3CB"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c>
        <w:tc>
          <w:tcPr>
            <w:tcW w:w="1583" w:type="pct"/>
            <w:vMerge/>
            <w:vAlign w:val="center"/>
          </w:tcPr>
          <w:p w14:paraId="1DABFD31"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c>
        <w:tc>
          <w:tcPr>
            <w:tcW w:w="800" w:type="pct"/>
            <w:vAlign w:val="center"/>
          </w:tcPr>
          <w:p w14:paraId="6A1D0E59" w14:textId="7B80E402" w:rsidR="00E01499" w:rsidRPr="00E01499" w:rsidRDefault="000B1E11" w:rsidP="00E01499">
            <w:pPr>
              <w:suppressAutoHyphens/>
              <w:spacing w:after="0" w:line="240" w:lineRule="auto"/>
              <w:jc w:val="center"/>
              <w:rPr>
                <w:rFonts w:ascii="Times New Roman" w:eastAsia="Times New Roman" w:hAnsi="Times New Roman" w:cs="Times New Roman"/>
                <w:i/>
                <w:sz w:val="24"/>
                <w:szCs w:val="24"/>
                <w:lang w:val="uk-UA" w:eastAsia="ar-SA"/>
              </w:rPr>
            </w:pPr>
            <w:r>
              <w:rPr>
                <w:rFonts w:ascii="Times New Roman" w:eastAsia="Times New Roman" w:hAnsi="Times New Roman" w:cs="Times New Roman"/>
                <w:sz w:val="24"/>
                <w:szCs w:val="24"/>
                <w:lang w:val="uk-UA" w:eastAsia="ar-SA"/>
              </w:rPr>
              <w:t>56</w:t>
            </w:r>
            <w:r w:rsidR="00E01499" w:rsidRPr="00E01499">
              <w:rPr>
                <w:rFonts w:ascii="Times New Roman" w:eastAsia="Times New Roman" w:hAnsi="Times New Roman" w:cs="Times New Roman"/>
                <w:sz w:val="24"/>
                <w:szCs w:val="24"/>
                <w:lang w:val="uk-UA" w:eastAsia="ar-SA"/>
              </w:rPr>
              <w:t xml:space="preserve"> год.</w:t>
            </w:r>
          </w:p>
        </w:tc>
        <w:tc>
          <w:tcPr>
            <w:tcW w:w="958" w:type="pct"/>
            <w:vAlign w:val="center"/>
          </w:tcPr>
          <w:p w14:paraId="77BC6C75" w14:textId="33B6A88C"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8</w:t>
            </w:r>
            <w:r w:rsidR="000B1E11">
              <w:rPr>
                <w:rFonts w:ascii="Times New Roman" w:eastAsia="Times New Roman" w:hAnsi="Times New Roman" w:cs="Times New Roman"/>
                <w:sz w:val="24"/>
                <w:szCs w:val="24"/>
                <w:lang w:val="uk-UA" w:eastAsia="ar-SA"/>
              </w:rPr>
              <w:t>0</w:t>
            </w:r>
            <w:r w:rsidRPr="00E01499">
              <w:rPr>
                <w:rFonts w:ascii="Times New Roman" w:eastAsia="Times New Roman" w:hAnsi="Times New Roman" w:cs="Times New Roman"/>
                <w:sz w:val="24"/>
                <w:szCs w:val="24"/>
                <w:lang w:val="uk-UA" w:eastAsia="ar-SA"/>
              </w:rPr>
              <w:t xml:space="preserve"> год.</w:t>
            </w:r>
          </w:p>
        </w:tc>
      </w:tr>
      <w:tr w:rsidR="00E01499" w:rsidRPr="00E01499" w14:paraId="102208D8" w14:textId="77777777" w:rsidTr="002D300F">
        <w:trPr>
          <w:trHeight w:val="138"/>
        </w:trPr>
        <w:tc>
          <w:tcPr>
            <w:tcW w:w="1659" w:type="pct"/>
            <w:vMerge/>
            <w:vAlign w:val="center"/>
          </w:tcPr>
          <w:p w14:paraId="2DD77FA0"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c>
        <w:tc>
          <w:tcPr>
            <w:tcW w:w="1583" w:type="pct"/>
            <w:vMerge/>
            <w:vAlign w:val="center"/>
          </w:tcPr>
          <w:p w14:paraId="3F47F1F2"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tc>
        <w:tc>
          <w:tcPr>
            <w:tcW w:w="1757" w:type="pct"/>
            <w:gridSpan w:val="2"/>
            <w:vAlign w:val="center"/>
          </w:tcPr>
          <w:p w14:paraId="46199C11"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b/>
                <w:sz w:val="24"/>
                <w:szCs w:val="24"/>
                <w:lang w:val="uk-UA" w:eastAsia="ar-SA"/>
              </w:rPr>
              <w:t>Вид підсумкового семестрового контролю</w:t>
            </w:r>
            <w:r w:rsidRPr="00E01499">
              <w:rPr>
                <w:rFonts w:ascii="Times New Roman" w:eastAsia="Times New Roman" w:hAnsi="Times New Roman" w:cs="Times New Roman"/>
                <w:sz w:val="24"/>
                <w:szCs w:val="24"/>
                <w:lang w:val="uk-UA" w:eastAsia="ar-SA"/>
              </w:rPr>
              <w:t xml:space="preserve">: </w:t>
            </w:r>
          </w:p>
          <w:p w14:paraId="5F851922" w14:textId="77777777" w:rsidR="00E01499" w:rsidRPr="00E01499" w:rsidRDefault="00E01499" w:rsidP="00E01499">
            <w:pPr>
              <w:suppressAutoHyphens/>
              <w:spacing w:after="0" w:line="240" w:lineRule="auto"/>
              <w:jc w:val="center"/>
              <w:rPr>
                <w:rFonts w:ascii="Times New Roman" w:eastAsia="Times New Roman" w:hAnsi="Times New Roman" w:cs="Times New Roman"/>
                <w:sz w:val="14"/>
                <w:szCs w:val="14"/>
                <w:lang w:val="uk-UA" w:eastAsia="ar-SA"/>
              </w:rPr>
            </w:pPr>
            <w:r w:rsidRPr="00E01499">
              <w:rPr>
                <w:rFonts w:ascii="Times New Roman" w:eastAsia="Times New Roman" w:hAnsi="Times New Roman" w:cs="Times New Roman"/>
                <w:sz w:val="24"/>
                <w:szCs w:val="24"/>
                <w:lang w:val="uk-UA" w:eastAsia="ar-SA"/>
              </w:rPr>
              <w:t>залік</w:t>
            </w:r>
          </w:p>
        </w:tc>
      </w:tr>
    </w:tbl>
    <w:p w14:paraId="04B9F1A2" w14:textId="77777777" w:rsidR="00E01499" w:rsidRPr="00E01499" w:rsidRDefault="00E01499" w:rsidP="00E01499">
      <w:pPr>
        <w:suppressAutoHyphens/>
        <w:spacing w:after="0" w:line="240" w:lineRule="auto"/>
        <w:jc w:val="center"/>
        <w:rPr>
          <w:rFonts w:ascii="Times New Roman" w:eastAsia="Times New Roman" w:hAnsi="Times New Roman" w:cs="Times New Roman"/>
          <w:sz w:val="24"/>
          <w:szCs w:val="24"/>
          <w:lang w:val="uk-UA" w:eastAsia="ar-SA"/>
        </w:rPr>
      </w:pPr>
    </w:p>
    <w:p w14:paraId="6C7778F0" w14:textId="77777777" w:rsidR="00E01499" w:rsidRPr="00E01499" w:rsidRDefault="00E01499" w:rsidP="00E01499">
      <w:pPr>
        <w:keepNext/>
        <w:numPr>
          <w:ilvl w:val="2"/>
          <w:numId w:val="0"/>
        </w:numPr>
        <w:tabs>
          <w:tab w:val="num" w:pos="2138"/>
        </w:tabs>
        <w:suppressAutoHyphens/>
        <w:spacing w:after="0" w:line="240" w:lineRule="auto"/>
        <w:outlineLvl w:val="2"/>
        <w:rPr>
          <w:rFonts w:ascii="Times New Roman" w:eastAsia="Times New Roman" w:hAnsi="Times New Roman" w:cs="Times New Roman"/>
          <w:b/>
          <w:iCs/>
          <w:sz w:val="24"/>
          <w:szCs w:val="24"/>
          <w:lang w:val="uk-UA" w:eastAsia="ar-SA"/>
        </w:rPr>
      </w:pPr>
      <w:r w:rsidRPr="00E01499">
        <w:rPr>
          <w:rFonts w:ascii="Times New Roman" w:eastAsia="Times New Roman" w:hAnsi="Times New Roman" w:cs="Times New Roman"/>
          <w:b/>
          <w:iCs/>
          <w:sz w:val="24"/>
          <w:szCs w:val="24"/>
          <w:lang w:val="uk-UA" w:eastAsia="ar-SA"/>
        </w:rPr>
        <w:t>2. Мета та завдання навчальної дисципліни</w:t>
      </w:r>
    </w:p>
    <w:p w14:paraId="3E678C05" w14:textId="0E300FD7" w:rsidR="005843A4" w:rsidRPr="006D2330" w:rsidRDefault="00E01499" w:rsidP="00E01499">
      <w:pPr>
        <w:suppressAutoHyphens/>
        <w:spacing w:after="0" w:line="240" w:lineRule="auto"/>
        <w:ind w:firstLine="540"/>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b/>
          <w:sz w:val="24"/>
          <w:szCs w:val="24"/>
          <w:lang w:val="uk-UA" w:eastAsia="ar-SA"/>
        </w:rPr>
        <w:t>Метою</w:t>
      </w:r>
      <w:r w:rsidRPr="00E01499">
        <w:rPr>
          <w:rFonts w:ascii="Times New Roman" w:eastAsia="Times New Roman" w:hAnsi="Times New Roman" w:cs="Times New Roman"/>
          <w:sz w:val="24"/>
          <w:szCs w:val="24"/>
          <w:lang w:val="uk-UA" w:eastAsia="ar-SA"/>
        </w:rPr>
        <w:t xml:space="preserve"> вивчення навчальної дисципліни «</w:t>
      </w:r>
      <w:r w:rsidR="00682E28">
        <w:rPr>
          <w:rFonts w:ascii="Times New Roman" w:eastAsia="Times New Roman" w:hAnsi="Times New Roman" w:cs="Times New Roman"/>
          <w:sz w:val="24"/>
          <w:szCs w:val="24"/>
          <w:lang w:val="uk-UA" w:eastAsia="ar-SA"/>
        </w:rPr>
        <w:t>М</w:t>
      </w:r>
      <w:r w:rsidR="00E962DB">
        <w:rPr>
          <w:rFonts w:ascii="Times New Roman" w:eastAsia="Times New Roman" w:hAnsi="Times New Roman" w:cs="Times New Roman"/>
          <w:sz w:val="24"/>
          <w:szCs w:val="24"/>
          <w:lang w:val="uk-UA" w:eastAsia="ar-SA"/>
        </w:rPr>
        <w:t xml:space="preserve">енеджмент </w:t>
      </w:r>
      <w:r w:rsidR="00682E28">
        <w:rPr>
          <w:rFonts w:ascii="Times New Roman" w:eastAsia="Times New Roman" w:hAnsi="Times New Roman" w:cs="Times New Roman"/>
          <w:sz w:val="24"/>
          <w:szCs w:val="24"/>
          <w:lang w:val="uk-UA" w:eastAsia="ar-SA"/>
        </w:rPr>
        <w:t xml:space="preserve">конкурентоспроможності </w:t>
      </w:r>
      <w:r w:rsidR="005843A4">
        <w:rPr>
          <w:rFonts w:ascii="Times New Roman" w:eastAsia="Times New Roman" w:hAnsi="Times New Roman" w:cs="Times New Roman"/>
          <w:sz w:val="24"/>
          <w:szCs w:val="24"/>
          <w:lang w:val="uk-UA" w:eastAsia="ar-SA"/>
        </w:rPr>
        <w:t>підприємств</w:t>
      </w:r>
      <w:r w:rsidRPr="00E01499">
        <w:rPr>
          <w:rFonts w:ascii="Times New Roman" w:eastAsia="Times New Roman" w:hAnsi="Times New Roman" w:cs="Times New Roman"/>
          <w:sz w:val="24"/>
          <w:szCs w:val="24"/>
          <w:lang w:val="uk-UA" w:eastAsia="ar-SA"/>
        </w:rPr>
        <w:t xml:space="preserve">» є засвоєння здобувачами вищої освіти системних знань </w:t>
      </w:r>
      <w:r w:rsidR="00E12657">
        <w:rPr>
          <w:rFonts w:ascii="Times New Roman" w:hAnsi="Times New Roman" w:cs="Times New Roman"/>
          <w:sz w:val="24"/>
          <w:szCs w:val="24"/>
          <w:lang w:val="uk-UA"/>
        </w:rPr>
        <w:t>щодо</w:t>
      </w:r>
      <w:r w:rsidR="006D2330" w:rsidRPr="006D2330">
        <w:rPr>
          <w:rFonts w:ascii="Times New Roman" w:hAnsi="Times New Roman" w:cs="Times New Roman"/>
          <w:sz w:val="24"/>
          <w:szCs w:val="24"/>
          <w:lang w:val="uk-UA"/>
        </w:rPr>
        <w:t xml:space="preserve"> основних методів збору інформації</w:t>
      </w:r>
      <w:r w:rsidR="00E12657">
        <w:rPr>
          <w:rFonts w:ascii="Times New Roman" w:hAnsi="Times New Roman" w:cs="Times New Roman"/>
          <w:sz w:val="24"/>
          <w:szCs w:val="24"/>
          <w:lang w:val="uk-UA"/>
        </w:rPr>
        <w:t xml:space="preserve"> про конкурент</w:t>
      </w:r>
      <w:r w:rsidR="00F43055">
        <w:rPr>
          <w:rFonts w:ascii="Times New Roman" w:hAnsi="Times New Roman" w:cs="Times New Roman"/>
          <w:sz w:val="24"/>
          <w:szCs w:val="24"/>
          <w:lang w:val="uk-UA"/>
        </w:rPr>
        <w:t>не середовище</w:t>
      </w:r>
      <w:r w:rsidR="006D2330" w:rsidRPr="006D2330">
        <w:rPr>
          <w:rFonts w:ascii="Times New Roman" w:hAnsi="Times New Roman" w:cs="Times New Roman"/>
          <w:sz w:val="24"/>
          <w:szCs w:val="24"/>
          <w:lang w:val="uk-UA"/>
        </w:rPr>
        <w:t>, методик</w:t>
      </w:r>
      <w:r w:rsidR="00E12657">
        <w:rPr>
          <w:rFonts w:ascii="Times New Roman" w:hAnsi="Times New Roman" w:cs="Times New Roman"/>
          <w:sz w:val="24"/>
          <w:szCs w:val="24"/>
          <w:lang w:val="uk-UA"/>
        </w:rPr>
        <w:t>и</w:t>
      </w:r>
      <w:r w:rsidR="006D2330" w:rsidRPr="006D2330">
        <w:rPr>
          <w:rFonts w:ascii="Times New Roman" w:hAnsi="Times New Roman" w:cs="Times New Roman"/>
          <w:sz w:val="24"/>
          <w:szCs w:val="24"/>
          <w:lang w:val="uk-UA"/>
        </w:rPr>
        <w:t xml:space="preserve"> оцінки конкурентоспроможності організації, особливостей управління конкурентними перевагами підприємства та </w:t>
      </w:r>
      <w:r w:rsidR="00E12657">
        <w:rPr>
          <w:rFonts w:ascii="Times New Roman" w:hAnsi="Times New Roman" w:cs="Times New Roman"/>
          <w:sz w:val="24"/>
          <w:szCs w:val="24"/>
          <w:lang w:val="uk-UA"/>
        </w:rPr>
        <w:t xml:space="preserve">обґрунтованого вибору </w:t>
      </w:r>
      <w:r w:rsidR="006D2330" w:rsidRPr="006D2330">
        <w:rPr>
          <w:rFonts w:ascii="Times New Roman" w:hAnsi="Times New Roman" w:cs="Times New Roman"/>
          <w:sz w:val="24"/>
          <w:szCs w:val="24"/>
          <w:lang w:val="uk-UA"/>
        </w:rPr>
        <w:t>конкурентни</w:t>
      </w:r>
      <w:r w:rsidR="00E12657">
        <w:rPr>
          <w:rFonts w:ascii="Times New Roman" w:hAnsi="Times New Roman" w:cs="Times New Roman"/>
          <w:sz w:val="24"/>
          <w:szCs w:val="24"/>
          <w:lang w:val="uk-UA"/>
        </w:rPr>
        <w:t>х</w:t>
      </w:r>
      <w:r w:rsidR="006D2330" w:rsidRPr="006D2330">
        <w:rPr>
          <w:rFonts w:ascii="Times New Roman" w:hAnsi="Times New Roman" w:cs="Times New Roman"/>
          <w:sz w:val="24"/>
          <w:szCs w:val="24"/>
          <w:lang w:val="uk-UA"/>
        </w:rPr>
        <w:t xml:space="preserve"> стратегі</w:t>
      </w:r>
      <w:r w:rsidR="00E12657">
        <w:rPr>
          <w:rFonts w:ascii="Times New Roman" w:hAnsi="Times New Roman" w:cs="Times New Roman"/>
          <w:sz w:val="24"/>
          <w:szCs w:val="24"/>
          <w:lang w:val="uk-UA"/>
        </w:rPr>
        <w:t>й</w:t>
      </w:r>
      <w:r w:rsidR="005843A4" w:rsidRPr="006D2330">
        <w:rPr>
          <w:rFonts w:ascii="Times New Roman" w:hAnsi="Times New Roman" w:cs="Times New Roman"/>
          <w:sz w:val="24"/>
          <w:szCs w:val="24"/>
          <w:lang w:val="uk-UA"/>
        </w:rPr>
        <w:t>.</w:t>
      </w:r>
    </w:p>
    <w:p w14:paraId="257366F9" w14:textId="597C5C24" w:rsidR="00E01499" w:rsidRPr="00E01499" w:rsidRDefault="00E01499" w:rsidP="00E01499">
      <w:pPr>
        <w:suppressAutoHyphens/>
        <w:spacing w:after="0" w:line="240" w:lineRule="auto"/>
        <w:ind w:firstLine="540"/>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Основними </w:t>
      </w:r>
      <w:r w:rsidRPr="00E01499">
        <w:rPr>
          <w:rFonts w:ascii="Times New Roman" w:eastAsia="Times New Roman" w:hAnsi="Times New Roman" w:cs="Times New Roman"/>
          <w:b/>
          <w:sz w:val="24"/>
          <w:szCs w:val="24"/>
          <w:lang w:val="uk-UA" w:eastAsia="ar-SA"/>
        </w:rPr>
        <w:t>завданнями</w:t>
      </w:r>
      <w:r w:rsidRPr="00E01499">
        <w:rPr>
          <w:rFonts w:ascii="Times New Roman" w:eastAsia="Times New Roman" w:hAnsi="Times New Roman" w:cs="Times New Roman"/>
          <w:sz w:val="24"/>
          <w:szCs w:val="24"/>
          <w:lang w:val="uk-UA" w:eastAsia="ar-SA"/>
        </w:rPr>
        <w:t xml:space="preserve"> вивчення дисципліни «</w:t>
      </w:r>
      <w:r w:rsidR="00F43055">
        <w:rPr>
          <w:rFonts w:ascii="Times New Roman" w:eastAsia="Times New Roman" w:hAnsi="Times New Roman" w:cs="Times New Roman"/>
          <w:sz w:val="24"/>
          <w:szCs w:val="24"/>
          <w:lang w:val="uk-UA" w:eastAsia="ar-SA"/>
        </w:rPr>
        <w:t>Менеджмент конкурентоспроможності підприємств</w:t>
      </w:r>
      <w:r w:rsidRPr="00E01499">
        <w:rPr>
          <w:rFonts w:ascii="Times New Roman" w:eastAsia="Times New Roman" w:hAnsi="Times New Roman" w:cs="Times New Roman"/>
          <w:sz w:val="24"/>
          <w:szCs w:val="24"/>
          <w:lang w:val="uk-UA" w:eastAsia="ar-SA"/>
        </w:rPr>
        <w:t xml:space="preserve">» є: </w:t>
      </w:r>
    </w:p>
    <w:p w14:paraId="247A0425" w14:textId="1C7670CF" w:rsidR="00EE6587" w:rsidRPr="00EE6587" w:rsidRDefault="00EE6587" w:rsidP="00EE6587">
      <w:pPr>
        <w:numPr>
          <w:ilvl w:val="0"/>
          <w:numId w:val="24"/>
        </w:numPr>
        <w:shd w:val="clear" w:color="auto" w:fill="FFFFFF"/>
        <w:tabs>
          <w:tab w:val="num" w:pos="993"/>
        </w:tabs>
        <w:spacing w:after="0" w:line="240" w:lineRule="auto"/>
        <w:ind w:left="0" w:firstLine="709"/>
        <w:jc w:val="both"/>
        <w:rPr>
          <w:rFonts w:ascii="Times New Roman" w:eastAsia="Times New Roman" w:hAnsi="Times New Roman" w:cs="Times New Roman"/>
          <w:sz w:val="24"/>
          <w:szCs w:val="24"/>
          <w:lang w:val="uk-UA" w:eastAsia="ru-RU"/>
        </w:rPr>
      </w:pPr>
      <w:r w:rsidRPr="00EE6587">
        <w:rPr>
          <w:rFonts w:ascii="Times New Roman" w:eastAsia="Times New Roman" w:hAnsi="Times New Roman" w:cs="Times New Roman"/>
          <w:spacing w:val="-1"/>
          <w:sz w:val="24"/>
          <w:szCs w:val="24"/>
          <w:lang w:val="uk-UA" w:eastAsia="ru-RU"/>
        </w:rPr>
        <w:t>набуття вмінь</w:t>
      </w:r>
      <w:r w:rsidRPr="00EE6587">
        <w:rPr>
          <w:rFonts w:ascii="Times New Roman" w:eastAsia="Times New Roman" w:hAnsi="Times New Roman" w:cs="Times New Roman"/>
          <w:spacing w:val="-4"/>
          <w:sz w:val="24"/>
          <w:szCs w:val="24"/>
          <w:lang w:val="uk-UA" w:eastAsia="ru-RU"/>
        </w:rPr>
        <w:t xml:space="preserve"> проведення конкурентного аналізу;</w:t>
      </w:r>
    </w:p>
    <w:p w14:paraId="21D1AADE" w14:textId="21CD0243" w:rsidR="00EE6587" w:rsidRPr="00EE6587" w:rsidRDefault="00EE6587" w:rsidP="00EE6587">
      <w:pPr>
        <w:numPr>
          <w:ilvl w:val="0"/>
          <w:numId w:val="24"/>
        </w:numPr>
        <w:shd w:val="clear" w:color="auto" w:fill="FFFFFF"/>
        <w:tabs>
          <w:tab w:val="num" w:pos="993"/>
        </w:tabs>
        <w:spacing w:after="0" w:line="240" w:lineRule="auto"/>
        <w:ind w:left="0" w:firstLine="709"/>
        <w:jc w:val="both"/>
        <w:rPr>
          <w:rFonts w:ascii="Times New Roman" w:eastAsia="Times New Roman" w:hAnsi="Times New Roman" w:cs="Times New Roman"/>
          <w:sz w:val="24"/>
          <w:szCs w:val="24"/>
          <w:lang w:val="uk-UA" w:eastAsia="ru-RU"/>
        </w:rPr>
      </w:pPr>
      <w:r w:rsidRPr="00443CC9">
        <w:rPr>
          <w:rFonts w:ascii="Times New Roman" w:eastAsia="Times New Roman" w:hAnsi="Times New Roman" w:cs="Times New Roman"/>
          <w:sz w:val="24"/>
          <w:szCs w:val="24"/>
          <w:lang w:val="uk-UA" w:eastAsia="ar-SA"/>
        </w:rPr>
        <w:t xml:space="preserve">засвоєння основних </w:t>
      </w:r>
      <w:r>
        <w:rPr>
          <w:rFonts w:ascii="Times New Roman" w:eastAsia="Times New Roman" w:hAnsi="Times New Roman" w:cs="Times New Roman"/>
          <w:sz w:val="24"/>
          <w:szCs w:val="24"/>
          <w:lang w:val="uk-UA" w:eastAsia="ar-SA"/>
        </w:rPr>
        <w:t xml:space="preserve">методів </w:t>
      </w:r>
      <w:r w:rsidRPr="00EE6587">
        <w:rPr>
          <w:rFonts w:ascii="Times New Roman" w:eastAsia="Times New Roman" w:hAnsi="Times New Roman" w:cs="Times New Roman"/>
          <w:sz w:val="24"/>
          <w:szCs w:val="24"/>
          <w:lang w:val="uk-UA" w:eastAsia="ru-RU"/>
        </w:rPr>
        <w:t>зб</w:t>
      </w:r>
      <w:r>
        <w:rPr>
          <w:rFonts w:ascii="Times New Roman" w:eastAsia="Times New Roman" w:hAnsi="Times New Roman" w:cs="Times New Roman"/>
          <w:sz w:val="24"/>
          <w:szCs w:val="24"/>
          <w:lang w:val="uk-UA" w:eastAsia="ru-RU"/>
        </w:rPr>
        <w:t>ору</w:t>
      </w:r>
      <w:r w:rsidRPr="00EE6587">
        <w:rPr>
          <w:rFonts w:ascii="Times New Roman" w:eastAsia="Times New Roman" w:hAnsi="Times New Roman" w:cs="Times New Roman"/>
          <w:sz w:val="24"/>
          <w:szCs w:val="24"/>
          <w:lang w:val="uk-UA" w:eastAsia="ru-RU"/>
        </w:rPr>
        <w:t xml:space="preserve"> інформації про конкурентне середовище;</w:t>
      </w:r>
    </w:p>
    <w:p w14:paraId="77FDC772" w14:textId="5BF46E7B" w:rsidR="00EE6587" w:rsidRPr="00EE6587" w:rsidRDefault="00EE6587" w:rsidP="00EE6587">
      <w:pPr>
        <w:numPr>
          <w:ilvl w:val="0"/>
          <w:numId w:val="24"/>
        </w:numPr>
        <w:shd w:val="clear" w:color="auto" w:fill="FFFFFF"/>
        <w:tabs>
          <w:tab w:val="num" w:pos="993"/>
        </w:tabs>
        <w:spacing w:after="0" w:line="240" w:lineRule="auto"/>
        <w:ind w:left="0" w:firstLine="709"/>
        <w:jc w:val="both"/>
        <w:rPr>
          <w:rFonts w:ascii="Times New Roman" w:eastAsia="Times New Roman" w:hAnsi="Times New Roman" w:cs="Times New Roman"/>
          <w:sz w:val="24"/>
          <w:szCs w:val="24"/>
          <w:lang w:val="uk-UA" w:eastAsia="ru-RU"/>
        </w:rPr>
      </w:pPr>
      <w:r w:rsidRPr="00EE6587">
        <w:rPr>
          <w:rFonts w:ascii="Times New Roman" w:eastAsia="Times New Roman" w:hAnsi="Times New Roman" w:cs="Times New Roman"/>
          <w:spacing w:val="-4"/>
          <w:sz w:val="24"/>
          <w:szCs w:val="24"/>
          <w:lang w:val="uk-UA" w:eastAsia="ru-RU"/>
        </w:rPr>
        <w:t xml:space="preserve">формування навичок прийняття рішень стосовно </w:t>
      </w:r>
      <w:r>
        <w:rPr>
          <w:rFonts w:ascii="Times New Roman" w:eastAsia="Times New Roman" w:hAnsi="Times New Roman" w:cs="Times New Roman"/>
          <w:spacing w:val="-4"/>
          <w:sz w:val="24"/>
          <w:szCs w:val="24"/>
          <w:lang w:val="uk-UA" w:eastAsia="ru-RU"/>
        </w:rPr>
        <w:t>вибору конкурентних стратегій</w:t>
      </w:r>
      <w:r w:rsidRPr="00EE6587">
        <w:rPr>
          <w:rFonts w:ascii="Times New Roman" w:eastAsia="Times New Roman" w:hAnsi="Times New Roman" w:cs="Times New Roman"/>
          <w:spacing w:val="-4"/>
          <w:sz w:val="24"/>
          <w:szCs w:val="24"/>
          <w:lang w:val="uk-UA" w:eastAsia="ru-RU"/>
        </w:rPr>
        <w:t>;</w:t>
      </w:r>
    </w:p>
    <w:p w14:paraId="74CFDC6D" w14:textId="69D5DED8" w:rsidR="00EE6587" w:rsidRPr="00EE6587" w:rsidRDefault="003A62A0" w:rsidP="00EE6587">
      <w:pPr>
        <w:numPr>
          <w:ilvl w:val="0"/>
          <w:numId w:val="24"/>
        </w:numPr>
        <w:shd w:val="clear" w:color="auto" w:fill="FFFFFF"/>
        <w:tabs>
          <w:tab w:val="num" w:pos="993"/>
        </w:tabs>
        <w:spacing w:after="0" w:line="240" w:lineRule="auto"/>
        <w:ind w:left="0"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набуття вмінь здійснення</w:t>
      </w:r>
      <w:r w:rsidR="00EE6587" w:rsidRPr="00EE6587">
        <w:rPr>
          <w:rFonts w:ascii="Times New Roman" w:eastAsia="Times New Roman" w:hAnsi="Times New Roman" w:cs="Times New Roman"/>
          <w:sz w:val="24"/>
          <w:szCs w:val="24"/>
          <w:lang w:val="uk-UA" w:eastAsia="ru-RU"/>
        </w:rPr>
        <w:t xml:space="preserve"> аналізу конкурентоспроможності </w:t>
      </w:r>
      <w:r>
        <w:rPr>
          <w:rFonts w:ascii="Times New Roman" w:eastAsia="Times New Roman" w:hAnsi="Times New Roman" w:cs="Times New Roman"/>
          <w:sz w:val="24"/>
          <w:szCs w:val="24"/>
          <w:lang w:val="uk-UA" w:eastAsia="ru-RU"/>
        </w:rPr>
        <w:t>підприємства</w:t>
      </w:r>
      <w:r w:rsidR="00EE6587" w:rsidRPr="00EE6587">
        <w:rPr>
          <w:rFonts w:ascii="Times New Roman" w:eastAsia="Times New Roman" w:hAnsi="Times New Roman" w:cs="Times New Roman"/>
          <w:sz w:val="24"/>
          <w:szCs w:val="24"/>
          <w:lang w:val="uk-UA" w:eastAsia="ru-RU"/>
        </w:rPr>
        <w:t>;</w:t>
      </w:r>
    </w:p>
    <w:p w14:paraId="654829BF" w14:textId="162BD1D7" w:rsidR="00EE6587" w:rsidRPr="00EE6587" w:rsidRDefault="00EE6587" w:rsidP="00EE6587">
      <w:pPr>
        <w:numPr>
          <w:ilvl w:val="0"/>
          <w:numId w:val="24"/>
        </w:numPr>
        <w:shd w:val="clear" w:color="auto" w:fill="FFFFFF"/>
        <w:tabs>
          <w:tab w:val="num" w:pos="993"/>
        </w:tabs>
        <w:spacing w:after="0" w:line="240" w:lineRule="auto"/>
        <w:ind w:left="0" w:firstLine="709"/>
        <w:jc w:val="both"/>
        <w:rPr>
          <w:rFonts w:ascii="Times New Roman" w:eastAsia="Times New Roman" w:hAnsi="Times New Roman" w:cs="Times New Roman"/>
          <w:sz w:val="24"/>
          <w:szCs w:val="24"/>
          <w:lang w:val="uk-UA" w:eastAsia="ru-RU"/>
        </w:rPr>
      </w:pPr>
      <w:r w:rsidRPr="00443CC9">
        <w:rPr>
          <w:rFonts w:ascii="Times New Roman" w:eastAsia="Times New Roman" w:hAnsi="Times New Roman" w:cs="Times New Roman"/>
          <w:sz w:val="24"/>
          <w:szCs w:val="24"/>
          <w:lang w:val="uk-UA" w:eastAsia="ar-SA"/>
        </w:rPr>
        <w:t xml:space="preserve">засвоєння методичного інструментарію щодо </w:t>
      </w:r>
      <w:r w:rsidRPr="00EE6587">
        <w:rPr>
          <w:rFonts w:ascii="Times New Roman" w:eastAsia="Times New Roman" w:hAnsi="Times New Roman" w:cs="Times New Roman"/>
          <w:sz w:val="24"/>
          <w:szCs w:val="24"/>
          <w:lang w:val="uk-UA" w:eastAsia="ru-RU"/>
        </w:rPr>
        <w:t xml:space="preserve">визначення конкурентоспроможності </w:t>
      </w:r>
      <w:r>
        <w:rPr>
          <w:rFonts w:ascii="Times New Roman" w:eastAsia="Times New Roman" w:hAnsi="Times New Roman" w:cs="Times New Roman"/>
          <w:sz w:val="24"/>
          <w:szCs w:val="24"/>
          <w:lang w:val="uk-UA" w:eastAsia="ru-RU"/>
        </w:rPr>
        <w:t>підприємства</w:t>
      </w:r>
      <w:r w:rsidRPr="00EE6587">
        <w:rPr>
          <w:rFonts w:ascii="Times New Roman" w:eastAsia="Times New Roman" w:hAnsi="Times New Roman" w:cs="Times New Roman"/>
          <w:sz w:val="24"/>
          <w:szCs w:val="24"/>
          <w:lang w:val="uk-UA" w:eastAsia="ru-RU"/>
        </w:rPr>
        <w:t xml:space="preserve"> на основі оцінки конкурентоспроможності продукції.</w:t>
      </w:r>
    </w:p>
    <w:p w14:paraId="058C07E1" w14:textId="77777777" w:rsidR="00E01499" w:rsidRPr="00443CC9" w:rsidRDefault="00E01499" w:rsidP="00E01499">
      <w:pPr>
        <w:tabs>
          <w:tab w:val="left" w:pos="284"/>
          <w:tab w:val="left" w:pos="567"/>
        </w:tabs>
        <w:suppressAutoHyphens/>
        <w:spacing w:after="0" w:line="240" w:lineRule="auto"/>
        <w:ind w:firstLine="567"/>
        <w:jc w:val="both"/>
        <w:rPr>
          <w:rFonts w:ascii="Times New Roman" w:eastAsia="Times New Roman" w:hAnsi="Times New Roman" w:cs="Times New Roman"/>
          <w:sz w:val="24"/>
          <w:szCs w:val="24"/>
          <w:lang w:val="uk-UA" w:eastAsia="ar-SA"/>
        </w:rPr>
      </w:pPr>
    </w:p>
    <w:p w14:paraId="6816E760" w14:textId="77777777" w:rsidR="00E01499" w:rsidRPr="00D62886" w:rsidRDefault="00E01499" w:rsidP="00E01499">
      <w:pPr>
        <w:tabs>
          <w:tab w:val="left" w:pos="284"/>
          <w:tab w:val="left" w:pos="567"/>
        </w:tabs>
        <w:suppressAutoHyphens/>
        <w:spacing w:after="0" w:line="240" w:lineRule="auto"/>
        <w:ind w:firstLine="567"/>
        <w:jc w:val="both"/>
        <w:rPr>
          <w:rFonts w:ascii="Times New Roman" w:eastAsia="Times New Roman" w:hAnsi="Times New Roman" w:cs="Times New Roman"/>
          <w:sz w:val="24"/>
          <w:szCs w:val="24"/>
          <w:lang w:eastAsia="ar-SA"/>
        </w:rPr>
      </w:pPr>
      <w:r w:rsidRPr="00443CC9">
        <w:rPr>
          <w:rFonts w:ascii="Times New Roman" w:eastAsia="Times New Roman" w:hAnsi="Times New Roman" w:cs="Times New Roman"/>
          <w:sz w:val="24"/>
          <w:szCs w:val="24"/>
          <w:lang w:val="uk-UA" w:eastAsia="ar-SA"/>
        </w:rPr>
        <w:t xml:space="preserve">У результаті вивчення навчальної дисципліни студент повинен набути таких результатів навчання (знання, уміння тощо) та </w:t>
      </w:r>
      <w:proofErr w:type="spellStart"/>
      <w:r w:rsidRPr="00443CC9">
        <w:rPr>
          <w:rFonts w:ascii="Times New Roman" w:eastAsia="Times New Roman" w:hAnsi="Times New Roman" w:cs="Times New Roman"/>
          <w:sz w:val="24"/>
          <w:szCs w:val="24"/>
          <w:lang w:val="uk-UA" w:eastAsia="ar-SA"/>
        </w:rPr>
        <w:t>компетентностей</w:t>
      </w:r>
      <w:proofErr w:type="spellEnd"/>
      <w:r w:rsidRPr="00443CC9">
        <w:rPr>
          <w:rFonts w:ascii="Times New Roman" w:eastAsia="Times New Roman" w:hAnsi="Times New Roman" w:cs="Times New Roman"/>
          <w:sz w:val="24"/>
          <w:szCs w:val="24"/>
          <w:lang w:val="uk-UA" w:eastAsia="ar-SA"/>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670"/>
      </w:tblGrid>
      <w:tr w:rsidR="00E01499" w:rsidRPr="00E01499" w14:paraId="4549FA87" w14:textId="77777777" w:rsidTr="002D300F">
        <w:tc>
          <w:tcPr>
            <w:tcW w:w="5070" w:type="dxa"/>
          </w:tcPr>
          <w:p w14:paraId="51B74742" w14:textId="77777777" w:rsidR="00E01499" w:rsidRPr="00E01499" w:rsidRDefault="00E01499" w:rsidP="00E01499">
            <w:pPr>
              <w:suppressAutoHyphens/>
              <w:spacing w:after="0" w:line="240" w:lineRule="auto"/>
              <w:ind w:firstLine="295"/>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 xml:space="preserve">Результати навчання та компетентності </w:t>
            </w:r>
          </w:p>
        </w:tc>
        <w:tc>
          <w:tcPr>
            <w:tcW w:w="5670" w:type="dxa"/>
          </w:tcPr>
          <w:p w14:paraId="7F3592B4" w14:textId="77777777" w:rsidR="00E01499" w:rsidRPr="00E01499" w:rsidRDefault="00E01499" w:rsidP="00E01499">
            <w:pPr>
              <w:suppressAutoHyphens/>
              <w:spacing w:after="0" w:line="240" w:lineRule="auto"/>
              <w:ind w:firstLine="295"/>
              <w:jc w:val="center"/>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Методи і контрольні заходи</w:t>
            </w:r>
          </w:p>
        </w:tc>
      </w:tr>
      <w:tr w:rsidR="00E01499" w:rsidRPr="00E01499" w14:paraId="68BE4A30" w14:textId="77777777" w:rsidTr="002D300F">
        <w:trPr>
          <w:trHeight w:val="325"/>
        </w:trPr>
        <w:tc>
          <w:tcPr>
            <w:tcW w:w="10740" w:type="dxa"/>
            <w:gridSpan w:val="2"/>
          </w:tcPr>
          <w:p w14:paraId="421CDFB0" w14:textId="77777777" w:rsidR="00E01499" w:rsidRPr="00E01499" w:rsidRDefault="00E01499" w:rsidP="00E01499">
            <w:pPr>
              <w:suppressAutoHyphens/>
              <w:spacing w:after="0" w:line="240" w:lineRule="auto"/>
              <w:ind w:firstLine="295"/>
              <w:jc w:val="center"/>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Результати навчання</w:t>
            </w:r>
          </w:p>
        </w:tc>
      </w:tr>
      <w:tr w:rsidR="00E01499" w:rsidRPr="00B960DF" w14:paraId="4C27DD09" w14:textId="77777777" w:rsidTr="002D300F">
        <w:tc>
          <w:tcPr>
            <w:tcW w:w="5070" w:type="dxa"/>
          </w:tcPr>
          <w:p w14:paraId="6730F8D0" w14:textId="77777777" w:rsidR="00E01499" w:rsidRPr="00E01499" w:rsidRDefault="00E01499" w:rsidP="00E01499">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Знати:</w:t>
            </w:r>
          </w:p>
          <w:p w14:paraId="5CC63A8C" w14:textId="2123E398" w:rsidR="00E01499" w:rsidRPr="00E01499" w:rsidRDefault="00E01499" w:rsidP="003C624D">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sym w:font="Symbol" w:char="F02D"/>
            </w:r>
            <w:r w:rsidRPr="00E01499">
              <w:rPr>
                <w:rFonts w:ascii="Times New Roman" w:eastAsia="Times New Roman" w:hAnsi="Times New Roman" w:cs="Times New Roman"/>
                <w:sz w:val="24"/>
                <w:szCs w:val="24"/>
                <w:lang w:val="uk-UA" w:eastAsia="ar-SA"/>
              </w:rPr>
              <w:t xml:space="preserve"> </w:t>
            </w:r>
            <w:r w:rsidR="003C624D">
              <w:rPr>
                <w:rFonts w:ascii="Times New Roman" w:eastAsia="Times New Roman" w:hAnsi="Times New Roman" w:cs="Times New Roman"/>
                <w:sz w:val="24"/>
                <w:szCs w:val="24"/>
                <w:lang w:val="uk-UA" w:eastAsia="ar-SA"/>
              </w:rPr>
              <w:t>складові конкурентного середовища підприємства</w:t>
            </w:r>
          </w:p>
        </w:tc>
        <w:tc>
          <w:tcPr>
            <w:tcW w:w="5670" w:type="dxa"/>
            <w:vMerge w:val="restart"/>
          </w:tcPr>
          <w:p w14:paraId="3BC0F7C8" w14:textId="77777777" w:rsidR="00E01499" w:rsidRPr="004D7E8A" w:rsidRDefault="00E01499"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4D7E8A">
              <w:rPr>
                <w:rFonts w:ascii="Times New Roman" w:eastAsia="Times New Roman" w:hAnsi="Times New Roman" w:cs="Times New Roman"/>
                <w:noProof/>
                <w:sz w:val="24"/>
                <w:szCs w:val="24"/>
                <w:u w:val="single"/>
                <w:lang w:val="uk-UA" w:eastAsia="ar-SA"/>
              </w:rPr>
              <w:t>Методи навчання:</w:t>
            </w:r>
            <w:r w:rsidRPr="004D7E8A">
              <w:rPr>
                <w:rFonts w:ascii="Times New Roman" w:eastAsia="Times New Roman" w:hAnsi="Times New Roman" w:cs="Times New Roman"/>
                <w:noProof/>
                <w:sz w:val="24"/>
                <w:szCs w:val="24"/>
                <w:lang w:val="uk-UA" w:eastAsia="ar-SA"/>
              </w:rPr>
              <w:t xml:space="preserve"> словесні, наочні, </w:t>
            </w:r>
            <w:r w:rsidR="004D7E8A" w:rsidRPr="004D7E8A">
              <w:rPr>
                <w:rFonts w:ascii="Times New Roman" w:hAnsi="Times New Roman" w:cs="Times New Roman"/>
                <w:sz w:val="24"/>
                <w:szCs w:val="24"/>
                <w:lang w:val="uk-UA"/>
              </w:rPr>
              <w:t>пояснювально-ілюстративні,</w:t>
            </w:r>
            <w:r w:rsidR="004D7E8A" w:rsidRPr="004D7E8A">
              <w:rPr>
                <w:rFonts w:ascii="Times New Roman" w:eastAsia="Times New Roman" w:hAnsi="Times New Roman" w:cs="Times New Roman"/>
                <w:noProof/>
                <w:sz w:val="24"/>
                <w:szCs w:val="24"/>
                <w:lang w:val="uk-UA" w:eastAsia="ar-SA"/>
              </w:rPr>
              <w:t xml:space="preserve"> </w:t>
            </w:r>
            <w:r w:rsidRPr="004D7E8A">
              <w:rPr>
                <w:rFonts w:ascii="Times New Roman" w:eastAsia="Times New Roman" w:hAnsi="Times New Roman" w:cs="Times New Roman"/>
                <w:noProof/>
                <w:sz w:val="24"/>
                <w:szCs w:val="24"/>
                <w:lang w:val="uk-UA" w:eastAsia="ar-SA"/>
              </w:rPr>
              <w:t xml:space="preserve">аналітичні, </w:t>
            </w:r>
            <w:r w:rsidR="004D7E8A" w:rsidRPr="004D7E8A">
              <w:rPr>
                <w:rFonts w:ascii="Times New Roman" w:hAnsi="Times New Roman" w:cs="Times New Roman"/>
                <w:sz w:val="24"/>
                <w:szCs w:val="24"/>
                <w:lang w:val="uk-UA"/>
              </w:rPr>
              <w:t>дослідницькі</w:t>
            </w:r>
          </w:p>
          <w:p w14:paraId="74EE9536" w14:textId="77777777" w:rsidR="00E01499" w:rsidRPr="00E01499" w:rsidRDefault="00E01499" w:rsidP="00E01499">
            <w:pPr>
              <w:suppressAutoHyphens/>
              <w:spacing w:after="0" w:line="240" w:lineRule="auto"/>
              <w:jc w:val="both"/>
              <w:rPr>
                <w:rFonts w:ascii="Times New Roman" w:eastAsia="Times New Roman" w:hAnsi="Times New Roman" w:cs="Times New Roman"/>
                <w:noProof/>
                <w:sz w:val="24"/>
                <w:szCs w:val="24"/>
                <w:lang w:val="uk-UA" w:eastAsia="ar-SA"/>
              </w:rPr>
            </w:pPr>
          </w:p>
          <w:p w14:paraId="7FDF257C" w14:textId="77777777" w:rsidR="00E01499" w:rsidRPr="00E01499" w:rsidRDefault="00E01499" w:rsidP="00E01499">
            <w:pPr>
              <w:suppressAutoHyphens/>
              <w:spacing w:after="0" w:line="240" w:lineRule="auto"/>
              <w:jc w:val="both"/>
              <w:rPr>
                <w:rFonts w:ascii="Times New Roman" w:eastAsia="Times New Roman" w:hAnsi="Times New Roman" w:cs="Times New Roman"/>
                <w:noProof/>
                <w:sz w:val="24"/>
                <w:szCs w:val="24"/>
                <w:u w:val="single"/>
                <w:lang w:val="uk-UA" w:eastAsia="ar-SA"/>
              </w:rPr>
            </w:pPr>
            <w:r w:rsidRPr="00E01499">
              <w:rPr>
                <w:rFonts w:ascii="Times New Roman" w:eastAsia="Times New Roman" w:hAnsi="Times New Roman" w:cs="Times New Roman"/>
                <w:noProof/>
                <w:sz w:val="24"/>
                <w:szCs w:val="24"/>
                <w:u w:val="single"/>
                <w:lang w:val="uk-UA" w:eastAsia="ar-SA"/>
              </w:rPr>
              <w:t>Контрольні заходи:</w:t>
            </w:r>
          </w:p>
          <w:p w14:paraId="2EAE0367" w14:textId="77777777" w:rsidR="00E01499" w:rsidRPr="00E01499" w:rsidRDefault="00E01499"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тестування;</w:t>
            </w:r>
          </w:p>
          <w:p w14:paraId="64C55BE9" w14:textId="65E46A78" w:rsidR="00E01499" w:rsidRPr="001732B9" w:rsidRDefault="00E01499" w:rsidP="00E01499">
            <w:pPr>
              <w:suppressAutoHyphens/>
              <w:spacing w:after="0" w:line="240" w:lineRule="auto"/>
              <w:jc w:val="both"/>
              <w:rPr>
                <w:color w:val="000000"/>
                <w:sz w:val="28"/>
                <w:szCs w:val="28"/>
                <w:lang w:val="uk-UA"/>
              </w:rPr>
            </w:pPr>
            <w:r w:rsidRPr="00E01499">
              <w:rPr>
                <w:rFonts w:ascii="Times New Roman" w:eastAsia="Times New Roman" w:hAnsi="Times New Roman" w:cs="Times New Roman"/>
                <w:noProof/>
                <w:sz w:val="24"/>
                <w:szCs w:val="24"/>
                <w:lang w:val="uk-UA" w:eastAsia="ar-SA"/>
              </w:rPr>
              <w:t xml:space="preserve">- практичні завдання: </w:t>
            </w:r>
            <w:r w:rsidR="001732B9" w:rsidRPr="00C14521">
              <w:rPr>
                <w:rFonts w:ascii="Times New Roman" w:hAnsi="Times New Roman" w:cs="Times New Roman"/>
                <w:sz w:val="24"/>
                <w:szCs w:val="24"/>
                <w:lang w:val="uk-UA"/>
              </w:rPr>
              <w:t>діагностик</w:t>
            </w:r>
            <w:r w:rsidR="001732B9">
              <w:rPr>
                <w:rFonts w:ascii="Times New Roman" w:hAnsi="Times New Roman" w:cs="Times New Roman"/>
                <w:sz w:val="24"/>
                <w:szCs w:val="24"/>
                <w:lang w:val="uk-UA"/>
              </w:rPr>
              <w:t>а</w:t>
            </w:r>
            <w:r w:rsidR="001732B9" w:rsidRPr="00C14521">
              <w:rPr>
                <w:rFonts w:ascii="Times New Roman" w:hAnsi="Times New Roman" w:cs="Times New Roman"/>
                <w:sz w:val="24"/>
                <w:szCs w:val="24"/>
                <w:lang w:val="uk-UA"/>
              </w:rPr>
              <w:t xml:space="preserve"> основних конкурентних сил</w:t>
            </w:r>
            <w:r w:rsidR="001732B9">
              <w:rPr>
                <w:rFonts w:ascii="Times New Roman" w:hAnsi="Times New Roman" w:cs="Times New Roman"/>
                <w:sz w:val="24"/>
                <w:szCs w:val="24"/>
                <w:lang w:val="uk-UA"/>
              </w:rPr>
              <w:t xml:space="preserve"> за </w:t>
            </w:r>
            <w:r w:rsidR="001732B9" w:rsidRPr="00C14521">
              <w:rPr>
                <w:rFonts w:ascii="Times New Roman" w:hAnsi="Times New Roman" w:cs="Times New Roman"/>
                <w:color w:val="000000"/>
                <w:sz w:val="24"/>
                <w:szCs w:val="24"/>
                <w:lang w:val="uk-UA"/>
              </w:rPr>
              <w:t>М. Портером;</w:t>
            </w:r>
            <w:r w:rsidR="001732B9" w:rsidRPr="00146392">
              <w:rPr>
                <w:color w:val="000000"/>
                <w:sz w:val="28"/>
                <w:szCs w:val="28"/>
                <w:lang w:val="uk-UA"/>
              </w:rPr>
              <w:t xml:space="preserve"> </w:t>
            </w:r>
            <w:r w:rsidR="001732B9">
              <w:rPr>
                <w:rFonts w:ascii="Times New Roman" w:eastAsia="Times New Roman" w:hAnsi="Times New Roman" w:cs="Times New Roman"/>
                <w:noProof/>
                <w:sz w:val="24"/>
                <w:szCs w:val="24"/>
                <w:lang w:val="uk-UA" w:eastAsia="ar-SA"/>
              </w:rPr>
              <w:t>збір та аналіз інформації про конкурентів</w:t>
            </w:r>
            <w:r w:rsidR="009B3C8C">
              <w:rPr>
                <w:rFonts w:ascii="Times New Roman" w:eastAsia="Times New Roman" w:hAnsi="Times New Roman" w:cs="Times New Roman"/>
                <w:sz w:val="24"/>
                <w:szCs w:val="24"/>
                <w:lang w:val="uk-UA" w:eastAsia="ar-SA"/>
              </w:rPr>
              <w:t>;</w:t>
            </w:r>
            <w:r w:rsidR="001732B9">
              <w:rPr>
                <w:rFonts w:ascii="Times New Roman" w:eastAsia="Times New Roman" w:hAnsi="Times New Roman" w:cs="Times New Roman"/>
                <w:sz w:val="24"/>
                <w:szCs w:val="24"/>
                <w:lang w:val="uk-UA" w:eastAsia="ar-SA"/>
              </w:rPr>
              <w:t xml:space="preserve"> визначення конкурентоспроможності підприємства та його продукції;</w:t>
            </w:r>
          </w:p>
          <w:p w14:paraId="0263DD27" w14:textId="05A90ECB" w:rsidR="00E01499" w:rsidRPr="009B3C8C" w:rsidRDefault="00E01499"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xml:space="preserve">- </w:t>
            </w:r>
            <w:r w:rsidRPr="00E01499">
              <w:rPr>
                <w:rFonts w:ascii="Times New Roman" w:eastAsia="Times New Roman" w:hAnsi="Times New Roman" w:cs="Times New Roman"/>
                <w:sz w:val="24"/>
                <w:szCs w:val="24"/>
                <w:lang w:val="uk-UA" w:eastAsia="ar-SA"/>
              </w:rPr>
              <w:t>самостійні тв</w:t>
            </w:r>
            <w:r w:rsidR="00D11CAB">
              <w:rPr>
                <w:rFonts w:ascii="Times New Roman" w:eastAsia="Times New Roman" w:hAnsi="Times New Roman" w:cs="Times New Roman"/>
                <w:sz w:val="24"/>
                <w:szCs w:val="24"/>
                <w:lang w:val="uk-UA" w:eastAsia="ar-SA"/>
              </w:rPr>
              <w:t>о</w:t>
            </w:r>
            <w:r w:rsidRPr="00E01499">
              <w:rPr>
                <w:rFonts w:ascii="Times New Roman" w:eastAsia="Times New Roman" w:hAnsi="Times New Roman" w:cs="Times New Roman"/>
                <w:sz w:val="24"/>
                <w:szCs w:val="24"/>
                <w:lang w:val="uk-UA" w:eastAsia="ar-SA"/>
              </w:rPr>
              <w:t xml:space="preserve">рчі роботи: дослідження </w:t>
            </w:r>
            <w:r w:rsidR="001732B9">
              <w:rPr>
                <w:rFonts w:ascii="Times New Roman" w:eastAsia="Times New Roman" w:hAnsi="Times New Roman" w:cs="Times New Roman"/>
                <w:sz w:val="24"/>
                <w:szCs w:val="24"/>
                <w:lang w:val="uk-UA" w:eastAsia="ar-SA"/>
              </w:rPr>
              <w:lastRenderedPageBreak/>
              <w:t>конкурентного середовища підприємства</w:t>
            </w:r>
            <w:r w:rsidRPr="00E01499">
              <w:rPr>
                <w:rFonts w:ascii="Times New Roman" w:eastAsia="Times New Roman" w:hAnsi="Times New Roman" w:cs="Times New Roman"/>
                <w:sz w:val="24"/>
                <w:szCs w:val="24"/>
                <w:lang w:val="uk-UA" w:eastAsia="ar-SA"/>
              </w:rPr>
              <w:t>,</w:t>
            </w:r>
            <w:r w:rsidR="00D638B7" w:rsidRPr="00146392">
              <w:rPr>
                <w:iCs/>
                <w:sz w:val="28"/>
                <w:szCs w:val="28"/>
                <w:lang w:val="uk-UA"/>
              </w:rPr>
              <w:t xml:space="preserve"> </w:t>
            </w:r>
            <w:r w:rsidR="00D638B7" w:rsidRPr="00D638B7">
              <w:rPr>
                <w:rFonts w:ascii="Times New Roman" w:hAnsi="Times New Roman" w:cs="Times New Roman"/>
                <w:iCs/>
                <w:sz w:val="24"/>
                <w:szCs w:val="24"/>
                <w:lang w:val="uk-UA"/>
              </w:rPr>
              <w:t>аналіз внутрішнього середовища підприємства</w:t>
            </w:r>
            <w:r w:rsidR="00D638B7">
              <w:rPr>
                <w:rFonts w:ascii="Times New Roman" w:hAnsi="Times New Roman" w:cs="Times New Roman"/>
                <w:iCs/>
                <w:sz w:val="24"/>
                <w:szCs w:val="24"/>
                <w:lang w:val="uk-UA"/>
              </w:rPr>
              <w:t xml:space="preserve">; </w:t>
            </w:r>
            <w:r w:rsidR="001732B9">
              <w:rPr>
                <w:rFonts w:ascii="Times New Roman" w:eastAsia="Times New Roman" w:hAnsi="Times New Roman" w:cs="Times New Roman"/>
                <w:sz w:val="24"/>
                <w:szCs w:val="24"/>
                <w:lang w:val="uk-UA" w:eastAsia="ar-SA"/>
              </w:rPr>
              <w:t>визначення конкурентних переваг підприємства, обґрунтування вибору конкурентних стратегій підприємства</w:t>
            </w:r>
          </w:p>
        </w:tc>
      </w:tr>
      <w:tr w:rsidR="00E01499" w:rsidRPr="00E01499" w14:paraId="65E9D9D4" w14:textId="77777777" w:rsidTr="002D300F">
        <w:tc>
          <w:tcPr>
            <w:tcW w:w="5070" w:type="dxa"/>
          </w:tcPr>
          <w:p w14:paraId="30578122" w14:textId="105E972C" w:rsidR="00E01499" w:rsidRPr="00E01499" w:rsidRDefault="00E01499" w:rsidP="003C624D">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sym w:font="Symbol" w:char="F02D"/>
            </w:r>
            <w:r w:rsidRPr="00E01499">
              <w:rPr>
                <w:rFonts w:ascii="Times New Roman" w:eastAsia="Times New Roman" w:hAnsi="Times New Roman" w:cs="Times New Roman"/>
                <w:sz w:val="24"/>
                <w:szCs w:val="24"/>
                <w:lang w:val="uk-UA" w:eastAsia="ar-SA"/>
              </w:rPr>
              <w:t xml:space="preserve"> </w:t>
            </w:r>
            <w:r w:rsidR="003C624D">
              <w:rPr>
                <w:rFonts w:ascii="Times New Roman" w:eastAsia="Times New Roman" w:hAnsi="Times New Roman" w:cs="Times New Roman"/>
                <w:sz w:val="24"/>
                <w:szCs w:val="24"/>
                <w:lang w:val="uk-UA" w:eastAsia="ar-SA"/>
              </w:rPr>
              <w:t>основні джерела та методи збору інформації про конкурентне середовище</w:t>
            </w:r>
          </w:p>
        </w:tc>
        <w:tc>
          <w:tcPr>
            <w:tcW w:w="5670" w:type="dxa"/>
            <w:vMerge/>
          </w:tcPr>
          <w:p w14:paraId="2801BE2F" w14:textId="77777777" w:rsidR="00E01499" w:rsidRPr="00E01499" w:rsidRDefault="00E01499" w:rsidP="00E01499">
            <w:pPr>
              <w:suppressAutoHyphens/>
              <w:spacing w:after="0" w:line="240" w:lineRule="auto"/>
              <w:jc w:val="both"/>
              <w:rPr>
                <w:rFonts w:ascii="Times New Roman" w:eastAsia="Times New Roman" w:hAnsi="Times New Roman" w:cs="Times New Roman"/>
                <w:sz w:val="24"/>
                <w:szCs w:val="24"/>
                <w:lang w:val="uk-UA" w:eastAsia="ar-SA"/>
              </w:rPr>
            </w:pPr>
          </w:p>
        </w:tc>
      </w:tr>
      <w:tr w:rsidR="00E01499" w:rsidRPr="00E01499" w14:paraId="3A2C33F1" w14:textId="77777777" w:rsidTr="002D300F">
        <w:tc>
          <w:tcPr>
            <w:tcW w:w="5070" w:type="dxa"/>
          </w:tcPr>
          <w:p w14:paraId="5756822A" w14:textId="531E790D" w:rsidR="00E01499" w:rsidRPr="00E01499" w:rsidRDefault="00E01499" w:rsidP="003C624D">
            <w:pPr>
              <w:suppressAutoHyphens/>
              <w:spacing w:after="0" w:line="240" w:lineRule="auto"/>
              <w:jc w:val="both"/>
              <w:rPr>
                <w:rFonts w:ascii="Times New Roman" w:eastAsia="Times New Roman" w:hAnsi="Times New Roman" w:cs="Times New Roman"/>
                <w:sz w:val="24"/>
                <w:szCs w:val="28"/>
                <w:lang w:val="uk-UA" w:eastAsia="ar-SA"/>
              </w:rPr>
            </w:pPr>
            <w:r w:rsidRPr="00E01499">
              <w:rPr>
                <w:rFonts w:ascii="Times New Roman" w:eastAsia="Times New Roman" w:hAnsi="Times New Roman" w:cs="Times New Roman"/>
                <w:sz w:val="24"/>
                <w:szCs w:val="28"/>
                <w:lang w:val="uk-UA" w:eastAsia="ar-SA"/>
              </w:rPr>
              <w:sym w:font="Symbol" w:char="F02D"/>
            </w:r>
            <w:r w:rsidRPr="00E01499">
              <w:rPr>
                <w:rFonts w:ascii="Times New Roman" w:eastAsia="Times New Roman" w:hAnsi="Times New Roman" w:cs="Times New Roman"/>
                <w:sz w:val="24"/>
                <w:szCs w:val="28"/>
                <w:lang w:val="uk-UA" w:eastAsia="ar-SA"/>
              </w:rPr>
              <w:t xml:space="preserve"> </w:t>
            </w:r>
            <w:r w:rsidR="003C624D">
              <w:rPr>
                <w:rFonts w:ascii="Times New Roman" w:eastAsia="Times New Roman" w:hAnsi="Times New Roman" w:cs="Times New Roman"/>
                <w:sz w:val="24"/>
                <w:szCs w:val="24"/>
                <w:lang w:val="uk-UA" w:eastAsia="ar-SA"/>
              </w:rPr>
              <w:t xml:space="preserve">методичні </w:t>
            </w:r>
            <w:r w:rsidR="003C624D" w:rsidRPr="00E01499">
              <w:rPr>
                <w:rFonts w:ascii="Times New Roman" w:eastAsia="Times New Roman" w:hAnsi="Times New Roman" w:cs="Times New Roman"/>
                <w:sz w:val="24"/>
                <w:szCs w:val="24"/>
                <w:lang w:val="uk-UA" w:eastAsia="ar-SA"/>
              </w:rPr>
              <w:t xml:space="preserve">підходи до </w:t>
            </w:r>
            <w:r w:rsidR="003C624D">
              <w:rPr>
                <w:rFonts w:ascii="Times New Roman" w:eastAsia="Times New Roman" w:hAnsi="Times New Roman" w:cs="Times New Roman"/>
                <w:sz w:val="24"/>
                <w:szCs w:val="24"/>
                <w:lang w:val="uk-UA" w:eastAsia="ar-SA"/>
              </w:rPr>
              <w:t>визначення конкурентоспроможності підприємства та його продукції</w:t>
            </w:r>
          </w:p>
        </w:tc>
        <w:tc>
          <w:tcPr>
            <w:tcW w:w="5670" w:type="dxa"/>
            <w:vMerge/>
          </w:tcPr>
          <w:p w14:paraId="2CCC7188" w14:textId="77777777" w:rsidR="00E01499" w:rsidRPr="00E01499" w:rsidRDefault="00E01499" w:rsidP="00E01499">
            <w:pPr>
              <w:suppressAutoHyphens/>
              <w:spacing w:after="0" w:line="240" w:lineRule="auto"/>
              <w:ind w:firstLine="295"/>
              <w:jc w:val="both"/>
              <w:rPr>
                <w:rFonts w:ascii="Times New Roman" w:eastAsia="Times New Roman" w:hAnsi="Times New Roman" w:cs="Times New Roman"/>
                <w:sz w:val="24"/>
                <w:szCs w:val="24"/>
                <w:lang w:val="uk-UA" w:eastAsia="ar-SA"/>
              </w:rPr>
            </w:pPr>
          </w:p>
        </w:tc>
      </w:tr>
      <w:tr w:rsidR="00E01499" w:rsidRPr="00E01499" w14:paraId="139FF5E2" w14:textId="77777777" w:rsidTr="002D300F">
        <w:tc>
          <w:tcPr>
            <w:tcW w:w="5070" w:type="dxa"/>
          </w:tcPr>
          <w:p w14:paraId="4CD16D9B" w14:textId="5A850230" w:rsidR="00E01499" w:rsidRPr="00E01499" w:rsidRDefault="00E01499" w:rsidP="003C624D">
            <w:pPr>
              <w:suppressAutoHyphens/>
              <w:spacing w:after="0" w:line="240" w:lineRule="auto"/>
              <w:jc w:val="both"/>
              <w:rPr>
                <w:rFonts w:ascii="Times New Roman" w:eastAsia="Times New Roman" w:hAnsi="Times New Roman" w:cs="Times New Roman"/>
                <w:sz w:val="24"/>
                <w:szCs w:val="28"/>
                <w:lang w:val="uk-UA" w:eastAsia="ar-SA"/>
              </w:rPr>
            </w:pPr>
            <w:r w:rsidRPr="00E01499">
              <w:rPr>
                <w:rFonts w:ascii="Times New Roman" w:eastAsia="Times New Roman" w:hAnsi="Times New Roman" w:cs="Times New Roman"/>
                <w:sz w:val="24"/>
                <w:szCs w:val="28"/>
                <w:lang w:val="uk-UA" w:eastAsia="ar-SA"/>
              </w:rPr>
              <w:sym w:font="Symbol" w:char="F02D"/>
            </w:r>
            <w:r w:rsidRPr="00E01499">
              <w:rPr>
                <w:rFonts w:ascii="Times New Roman" w:eastAsia="Times New Roman" w:hAnsi="Times New Roman" w:cs="Times New Roman"/>
                <w:sz w:val="24"/>
                <w:szCs w:val="28"/>
                <w:lang w:val="uk-UA" w:eastAsia="ar-SA"/>
              </w:rPr>
              <w:t xml:space="preserve"> </w:t>
            </w:r>
            <w:r w:rsidR="003C624D">
              <w:rPr>
                <w:rFonts w:ascii="Times New Roman" w:eastAsia="Times New Roman" w:hAnsi="Times New Roman" w:cs="Times New Roman"/>
                <w:sz w:val="24"/>
                <w:szCs w:val="28"/>
                <w:lang w:val="uk-UA" w:eastAsia="ar-SA"/>
              </w:rPr>
              <w:t>внутрішні та зовнішні конкурентні переваги підприємства</w:t>
            </w:r>
          </w:p>
        </w:tc>
        <w:tc>
          <w:tcPr>
            <w:tcW w:w="5670" w:type="dxa"/>
            <w:vMerge/>
          </w:tcPr>
          <w:p w14:paraId="1966B0F9" w14:textId="77777777" w:rsidR="00E01499" w:rsidRPr="00E01499" w:rsidRDefault="00E01499" w:rsidP="00E01499">
            <w:pPr>
              <w:suppressAutoHyphens/>
              <w:spacing w:after="0" w:line="240" w:lineRule="auto"/>
              <w:jc w:val="both"/>
              <w:rPr>
                <w:rFonts w:ascii="Times New Roman" w:eastAsia="Times New Roman" w:hAnsi="Times New Roman" w:cs="Times New Roman"/>
                <w:sz w:val="24"/>
                <w:szCs w:val="24"/>
                <w:lang w:val="uk-UA" w:eastAsia="ar-SA"/>
              </w:rPr>
            </w:pPr>
          </w:p>
        </w:tc>
      </w:tr>
      <w:tr w:rsidR="00E01499" w:rsidRPr="00E01499" w14:paraId="469CDC9D" w14:textId="77777777" w:rsidTr="002D300F">
        <w:tc>
          <w:tcPr>
            <w:tcW w:w="5070" w:type="dxa"/>
          </w:tcPr>
          <w:p w14:paraId="7AA8A621" w14:textId="7814C02F" w:rsidR="00E01499" w:rsidRPr="00E01499" w:rsidRDefault="00E01499" w:rsidP="00E01499">
            <w:pPr>
              <w:suppressAutoHyphens/>
              <w:spacing w:after="0" w:line="240" w:lineRule="auto"/>
              <w:rPr>
                <w:rFonts w:ascii="Times New Roman" w:eastAsia="Times New Roman" w:hAnsi="Times New Roman" w:cs="Times New Roman"/>
                <w:sz w:val="24"/>
                <w:szCs w:val="28"/>
                <w:lang w:val="uk-UA" w:eastAsia="ar-SA"/>
              </w:rPr>
            </w:pPr>
            <w:r w:rsidRPr="00E01499">
              <w:rPr>
                <w:rFonts w:ascii="Times New Roman" w:eastAsia="Times New Roman" w:hAnsi="Times New Roman" w:cs="Times New Roman"/>
                <w:sz w:val="24"/>
                <w:szCs w:val="28"/>
                <w:lang w:val="uk-UA" w:eastAsia="ar-SA"/>
              </w:rPr>
              <w:sym w:font="Symbol" w:char="F02D"/>
            </w:r>
            <w:r w:rsidRPr="00E01499">
              <w:rPr>
                <w:rFonts w:ascii="Times New Roman" w:eastAsia="Times New Roman" w:hAnsi="Times New Roman" w:cs="Times New Roman"/>
                <w:sz w:val="24"/>
                <w:szCs w:val="28"/>
                <w:lang w:val="uk-UA" w:eastAsia="ar-SA"/>
              </w:rPr>
              <w:t xml:space="preserve"> </w:t>
            </w:r>
            <w:r w:rsidR="003C624D">
              <w:rPr>
                <w:rFonts w:ascii="Times New Roman" w:eastAsia="Times New Roman" w:hAnsi="Times New Roman" w:cs="Times New Roman"/>
                <w:sz w:val="24"/>
                <w:szCs w:val="28"/>
                <w:lang w:val="uk-UA" w:eastAsia="ar-SA"/>
              </w:rPr>
              <w:t>конкурентні стратегії підприємства</w:t>
            </w:r>
          </w:p>
        </w:tc>
        <w:tc>
          <w:tcPr>
            <w:tcW w:w="5670" w:type="dxa"/>
            <w:vMerge/>
          </w:tcPr>
          <w:p w14:paraId="32FA47AF" w14:textId="77777777" w:rsidR="00E01499" w:rsidRPr="00E01499" w:rsidRDefault="00E01499" w:rsidP="00E01499">
            <w:pPr>
              <w:suppressAutoHyphens/>
              <w:spacing w:after="0" w:line="240" w:lineRule="auto"/>
              <w:ind w:firstLine="295"/>
              <w:jc w:val="both"/>
              <w:rPr>
                <w:rFonts w:ascii="Times New Roman" w:eastAsia="Times New Roman" w:hAnsi="Times New Roman" w:cs="Times New Roman"/>
                <w:sz w:val="24"/>
                <w:szCs w:val="24"/>
                <w:lang w:val="uk-UA" w:eastAsia="ar-SA"/>
              </w:rPr>
            </w:pPr>
          </w:p>
        </w:tc>
      </w:tr>
      <w:tr w:rsidR="00E01499" w:rsidRPr="00E01499" w14:paraId="3F36DECE" w14:textId="77777777" w:rsidTr="00D11CAB">
        <w:trPr>
          <w:trHeight w:val="658"/>
        </w:trPr>
        <w:tc>
          <w:tcPr>
            <w:tcW w:w="5070" w:type="dxa"/>
          </w:tcPr>
          <w:p w14:paraId="0AC85D49" w14:textId="1B7D3C7E" w:rsidR="00E01499" w:rsidRPr="00E01499" w:rsidRDefault="00E01499" w:rsidP="00E01499">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8"/>
                <w:lang w:val="uk-UA" w:eastAsia="ar-SA"/>
              </w:rPr>
              <w:lastRenderedPageBreak/>
              <w:sym w:font="Symbol" w:char="F02D"/>
            </w:r>
            <w:r w:rsidRPr="00E01499">
              <w:rPr>
                <w:rFonts w:ascii="Times New Roman" w:eastAsia="Times New Roman" w:hAnsi="Times New Roman" w:cs="Times New Roman"/>
                <w:sz w:val="24"/>
                <w:szCs w:val="28"/>
                <w:lang w:val="uk-UA" w:eastAsia="ar-SA"/>
              </w:rPr>
              <w:t xml:space="preserve"> </w:t>
            </w:r>
            <w:r w:rsidR="00FD5E7A">
              <w:rPr>
                <w:rFonts w:ascii="Times New Roman" w:hAnsi="Times New Roman" w:cs="Times New Roman"/>
                <w:szCs w:val="28"/>
                <w:lang w:val="uk-UA"/>
              </w:rPr>
              <w:t xml:space="preserve">матричні методи визначення конкурентних </w:t>
            </w:r>
            <w:r w:rsidR="0071729B">
              <w:rPr>
                <w:rFonts w:ascii="Times New Roman" w:hAnsi="Times New Roman" w:cs="Times New Roman"/>
                <w:szCs w:val="28"/>
                <w:lang w:val="uk-UA"/>
              </w:rPr>
              <w:t xml:space="preserve">позицій та </w:t>
            </w:r>
            <w:r w:rsidR="00FD5E7A">
              <w:rPr>
                <w:rFonts w:ascii="Times New Roman" w:hAnsi="Times New Roman" w:cs="Times New Roman"/>
                <w:szCs w:val="28"/>
                <w:lang w:val="uk-UA"/>
              </w:rPr>
              <w:t>стратегій підприємства</w:t>
            </w:r>
          </w:p>
        </w:tc>
        <w:tc>
          <w:tcPr>
            <w:tcW w:w="5670" w:type="dxa"/>
            <w:vMerge/>
          </w:tcPr>
          <w:p w14:paraId="43AF82B9" w14:textId="77777777" w:rsidR="00E01499" w:rsidRPr="00E01499" w:rsidRDefault="00E01499" w:rsidP="00E01499">
            <w:pPr>
              <w:suppressAutoHyphens/>
              <w:spacing w:after="0" w:line="240" w:lineRule="auto"/>
              <w:ind w:firstLine="295"/>
              <w:jc w:val="both"/>
              <w:rPr>
                <w:rFonts w:ascii="Times New Roman" w:eastAsia="Times New Roman" w:hAnsi="Times New Roman" w:cs="Times New Roman"/>
                <w:sz w:val="24"/>
                <w:szCs w:val="24"/>
                <w:lang w:val="uk-UA" w:eastAsia="ar-SA"/>
              </w:rPr>
            </w:pPr>
          </w:p>
        </w:tc>
      </w:tr>
      <w:tr w:rsidR="00E01499" w:rsidRPr="00E01499" w14:paraId="3C616F62" w14:textId="77777777" w:rsidTr="002D300F">
        <w:tc>
          <w:tcPr>
            <w:tcW w:w="10740" w:type="dxa"/>
            <w:gridSpan w:val="2"/>
          </w:tcPr>
          <w:p w14:paraId="370E5862" w14:textId="77777777" w:rsidR="00E01499" w:rsidRPr="00E01499" w:rsidRDefault="00E01499" w:rsidP="00E01499">
            <w:pPr>
              <w:suppressAutoHyphens/>
              <w:spacing w:after="0" w:line="240" w:lineRule="auto"/>
              <w:ind w:firstLine="295"/>
              <w:jc w:val="center"/>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Компетентності</w:t>
            </w:r>
          </w:p>
        </w:tc>
      </w:tr>
      <w:tr w:rsidR="0080531A" w:rsidRPr="00E01499" w14:paraId="1CFD874D" w14:textId="77777777" w:rsidTr="00EA3298">
        <w:trPr>
          <w:trHeight w:val="1666"/>
        </w:trPr>
        <w:tc>
          <w:tcPr>
            <w:tcW w:w="5070" w:type="dxa"/>
          </w:tcPr>
          <w:p w14:paraId="00FADCE5" w14:textId="54CEDAC9" w:rsidR="0080531A" w:rsidRPr="006B3A7F" w:rsidRDefault="0080531A" w:rsidP="00E01499">
            <w:pPr>
              <w:shd w:val="clear" w:color="auto" w:fill="FFFFFF"/>
              <w:suppressAutoHyphens/>
              <w:spacing w:after="0" w:line="240" w:lineRule="auto"/>
              <w:jc w:val="both"/>
              <w:rPr>
                <w:rFonts w:ascii="Times New Roman" w:eastAsia="Times New Roman" w:hAnsi="Times New Roman" w:cs="Times New Roman"/>
                <w:sz w:val="24"/>
                <w:szCs w:val="28"/>
                <w:lang w:eastAsia="ar-SA"/>
              </w:rPr>
            </w:pPr>
            <w:r w:rsidRPr="00E01499">
              <w:rPr>
                <w:rFonts w:ascii="Times New Roman" w:eastAsia="Times New Roman" w:hAnsi="Times New Roman" w:cs="Times New Roman"/>
                <w:sz w:val="24"/>
                <w:szCs w:val="28"/>
                <w:lang w:val="uk-UA" w:eastAsia="ar-SA"/>
              </w:rPr>
              <w:t xml:space="preserve">1. </w:t>
            </w:r>
            <w:r w:rsidR="000F22AE">
              <w:rPr>
                <w:rFonts w:ascii="Times New Roman" w:eastAsia="Calibri" w:hAnsi="Times New Roman" w:cs="Times New Roman"/>
                <w:sz w:val="24"/>
                <w:lang w:val="uk-UA"/>
              </w:rPr>
              <w:t>Здійснювати</w:t>
            </w:r>
            <w:r w:rsidR="006B3A7F">
              <w:rPr>
                <w:rFonts w:ascii="Times New Roman" w:eastAsia="Calibri" w:hAnsi="Times New Roman" w:cs="Times New Roman"/>
                <w:sz w:val="24"/>
                <w:lang w:val="uk-UA"/>
              </w:rPr>
              <w:t xml:space="preserve"> дослідження конкурентного середовища</w:t>
            </w:r>
          </w:p>
        </w:tc>
        <w:tc>
          <w:tcPr>
            <w:tcW w:w="5670" w:type="dxa"/>
          </w:tcPr>
          <w:p w14:paraId="32F8EBF3" w14:textId="7B219469"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u w:val="single"/>
                <w:lang w:val="uk-UA" w:eastAsia="ar-SA"/>
              </w:rPr>
              <w:t>Методи навчання:</w:t>
            </w:r>
            <w:r w:rsidRPr="00E01499">
              <w:rPr>
                <w:rFonts w:ascii="Times New Roman" w:eastAsia="Times New Roman" w:hAnsi="Times New Roman" w:cs="Times New Roman"/>
                <w:noProof/>
                <w:sz w:val="24"/>
                <w:szCs w:val="24"/>
                <w:lang w:val="uk-UA" w:eastAsia="ar-SA"/>
              </w:rPr>
              <w:t xml:space="preserve"> словесні, наочні, аналітичні</w:t>
            </w:r>
            <w:r w:rsidR="004267FD">
              <w:rPr>
                <w:rFonts w:ascii="Times New Roman" w:eastAsia="Times New Roman" w:hAnsi="Times New Roman" w:cs="Times New Roman"/>
                <w:noProof/>
                <w:sz w:val="24"/>
                <w:szCs w:val="24"/>
                <w:lang w:val="uk-UA" w:eastAsia="ar-SA"/>
              </w:rPr>
              <w:t>, дослідницькі</w:t>
            </w:r>
          </w:p>
          <w:p w14:paraId="128089F2" w14:textId="77777777" w:rsidR="0080531A" w:rsidRPr="00E01499" w:rsidRDefault="0080531A" w:rsidP="00E01499">
            <w:pPr>
              <w:suppressAutoHyphens/>
              <w:spacing w:after="0" w:line="240" w:lineRule="auto"/>
              <w:jc w:val="both"/>
              <w:rPr>
                <w:rFonts w:ascii="Times New Roman" w:eastAsia="Times New Roman" w:hAnsi="Times New Roman" w:cs="Times New Roman"/>
                <w:sz w:val="24"/>
                <w:szCs w:val="24"/>
                <w:u w:val="single"/>
                <w:lang w:val="uk-UA" w:eastAsia="ar-SA"/>
              </w:rPr>
            </w:pPr>
            <w:r w:rsidRPr="00E01499">
              <w:rPr>
                <w:rFonts w:ascii="Times New Roman" w:eastAsia="Times New Roman" w:hAnsi="Times New Roman" w:cs="Times New Roman"/>
                <w:sz w:val="24"/>
                <w:szCs w:val="24"/>
                <w:u w:val="single"/>
                <w:lang w:val="uk-UA" w:eastAsia="ar-SA"/>
              </w:rPr>
              <w:t>Контрольні заходи:</w:t>
            </w:r>
          </w:p>
          <w:p w14:paraId="6838BE86" w14:textId="77777777"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тестування;</w:t>
            </w:r>
          </w:p>
          <w:p w14:paraId="63F20650" w14:textId="77777777"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опитування;</w:t>
            </w:r>
          </w:p>
          <w:p w14:paraId="56E9154F" w14:textId="595FAC59" w:rsidR="0080531A" w:rsidRPr="006361C2"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sz w:val="24"/>
                <w:szCs w:val="24"/>
                <w:lang w:val="uk-UA" w:eastAsia="ar-SA"/>
              </w:rPr>
              <w:t xml:space="preserve">- </w:t>
            </w:r>
            <w:r w:rsidRPr="00E01499">
              <w:rPr>
                <w:rFonts w:ascii="Times New Roman" w:eastAsia="Times New Roman" w:hAnsi="Times New Roman" w:cs="Times New Roman"/>
                <w:noProof/>
                <w:sz w:val="24"/>
                <w:szCs w:val="24"/>
                <w:lang w:val="uk-UA" w:eastAsia="ar-SA"/>
              </w:rPr>
              <w:t xml:space="preserve">практичне завдання: </w:t>
            </w:r>
            <w:r w:rsidR="00C14521" w:rsidRPr="00C14521">
              <w:rPr>
                <w:rFonts w:ascii="Times New Roman" w:hAnsi="Times New Roman" w:cs="Times New Roman"/>
                <w:sz w:val="24"/>
                <w:szCs w:val="24"/>
                <w:lang w:val="uk-UA"/>
              </w:rPr>
              <w:t>діагностик</w:t>
            </w:r>
            <w:r w:rsidR="00C14521">
              <w:rPr>
                <w:rFonts w:ascii="Times New Roman" w:hAnsi="Times New Roman" w:cs="Times New Roman"/>
                <w:sz w:val="24"/>
                <w:szCs w:val="24"/>
                <w:lang w:val="uk-UA"/>
              </w:rPr>
              <w:t>а</w:t>
            </w:r>
            <w:r w:rsidR="00C14521" w:rsidRPr="00C14521">
              <w:rPr>
                <w:rFonts w:ascii="Times New Roman" w:hAnsi="Times New Roman" w:cs="Times New Roman"/>
                <w:sz w:val="24"/>
                <w:szCs w:val="24"/>
                <w:lang w:val="uk-UA"/>
              </w:rPr>
              <w:t xml:space="preserve"> основних конкурентних сил</w:t>
            </w:r>
            <w:r w:rsidR="00D07D88" w:rsidRPr="00C14521">
              <w:rPr>
                <w:rFonts w:ascii="Times New Roman" w:hAnsi="Times New Roman" w:cs="Times New Roman"/>
                <w:color w:val="000000"/>
                <w:sz w:val="24"/>
                <w:szCs w:val="24"/>
                <w:lang w:val="uk-UA"/>
              </w:rPr>
              <w:t xml:space="preserve"> за</w:t>
            </w:r>
            <w:r w:rsidR="00D07D88">
              <w:rPr>
                <w:rFonts w:ascii="Times New Roman" w:hAnsi="Times New Roman" w:cs="Times New Roman"/>
                <w:color w:val="000000"/>
                <w:sz w:val="24"/>
                <w:szCs w:val="24"/>
                <w:lang w:val="uk-UA"/>
              </w:rPr>
              <w:t xml:space="preserve"> </w:t>
            </w:r>
            <w:r w:rsidR="00D07D88" w:rsidRPr="00C14521">
              <w:rPr>
                <w:rFonts w:ascii="Times New Roman" w:hAnsi="Times New Roman" w:cs="Times New Roman"/>
                <w:color w:val="000000"/>
                <w:sz w:val="24"/>
                <w:szCs w:val="24"/>
                <w:lang w:val="uk-UA"/>
              </w:rPr>
              <w:t>М. Портером</w:t>
            </w:r>
            <w:r w:rsidR="00C14521" w:rsidRPr="00C14521">
              <w:rPr>
                <w:rFonts w:ascii="Times New Roman" w:hAnsi="Times New Roman" w:cs="Times New Roman"/>
                <w:sz w:val="24"/>
                <w:szCs w:val="24"/>
                <w:lang w:val="uk-UA"/>
              </w:rPr>
              <w:t>, які впливають на рин</w:t>
            </w:r>
            <w:r w:rsidR="00D07D88">
              <w:rPr>
                <w:rFonts w:ascii="Times New Roman" w:hAnsi="Times New Roman" w:cs="Times New Roman"/>
                <w:sz w:val="24"/>
                <w:szCs w:val="24"/>
                <w:lang w:val="uk-UA"/>
              </w:rPr>
              <w:t>кову конкуренцію</w:t>
            </w:r>
            <w:r w:rsidR="00C14521" w:rsidRPr="00C14521">
              <w:rPr>
                <w:rFonts w:ascii="Times New Roman" w:hAnsi="Times New Roman" w:cs="Times New Roman"/>
                <w:color w:val="000000"/>
                <w:sz w:val="24"/>
                <w:szCs w:val="24"/>
                <w:lang w:val="uk-UA"/>
              </w:rPr>
              <w:t>;</w:t>
            </w:r>
            <w:r w:rsidR="00C14521" w:rsidRPr="00146392">
              <w:rPr>
                <w:color w:val="000000"/>
                <w:sz w:val="28"/>
                <w:szCs w:val="28"/>
                <w:lang w:val="uk-UA"/>
              </w:rPr>
              <w:t xml:space="preserve"> </w:t>
            </w:r>
            <w:r w:rsidR="004267FD">
              <w:rPr>
                <w:rFonts w:ascii="Times New Roman" w:eastAsia="Times New Roman" w:hAnsi="Times New Roman" w:cs="Times New Roman"/>
                <w:noProof/>
                <w:sz w:val="24"/>
                <w:szCs w:val="24"/>
                <w:lang w:val="uk-UA" w:eastAsia="ar-SA"/>
              </w:rPr>
              <w:t xml:space="preserve">розробка форми спостереження та збір інформації про конкурентів </w:t>
            </w:r>
            <w:r w:rsidR="006361C2">
              <w:rPr>
                <w:rFonts w:ascii="Times New Roman" w:eastAsia="Times New Roman" w:hAnsi="Times New Roman" w:cs="Times New Roman"/>
                <w:noProof/>
                <w:sz w:val="24"/>
                <w:szCs w:val="24"/>
                <w:lang w:val="uk-UA" w:eastAsia="ar-SA"/>
              </w:rPr>
              <w:t xml:space="preserve">за </w:t>
            </w:r>
            <w:r w:rsidR="006361C2" w:rsidRPr="006361C2">
              <w:rPr>
                <w:rFonts w:ascii="Times New Roman" w:hAnsi="Times New Roman" w:cs="Times New Roman"/>
                <w:sz w:val="24"/>
                <w:szCs w:val="24"/>
                <w:lang w:val="uk-UA"/>
              </w:rPr>
              <w:t>методик</w:t>
            </w:r>
            <w:r w:rsidR="006361C2">
              <w:rPr>
                <w:rFonts w:ascii="Times New Roman" w:hAnsi="Times New Roman" w:cs="Times New Roman"/>
                <w:sz w:val="24"/>
                <w:szCs w:val="24"/>
                <w:lang w:val="uk-UA"/>
              </w:rPr>
              <w:t>ою</w:t>
            </w:r>
            <w:r w:rsidR="006361C2" w:rsidRPr="006361C2">
              <w:rPr>
                <w:rFonts w:ascii="Times New Roman" w:hAnsi="Times New Roman" w:cs="Times New Roman"/>
                <w:sz w:val="24"/>
                <w:szCs w:val="24"/>
                <w:lang w:val="uk-UA"/>
              </w:rPr>
              <w:t xml:space="preserve"> «</w:t>
            </w:r>
            <w:proofErr w:type="spellStart"/>
            <w:r w:rsidR="006361C2" w:rsidRPr="006361C2">
              <w:rPr>
                <w:rFonts w:ascii="Times New Roman" w:hAnsi="Times New Roman" w:cs="Times New Roman"/>
                <w:sz w:val="24"/>
                <w:szCs w:val="24"/>
                <w:lang w:val="uk-UA"/>
              </w:rPr>
              <w:t>Mystery</w:t>
            </w:r>
            <w:proofErr w:type="spellEnd"/>
            <w:r w:rsidR="006361C2" w:rsidRPr="006361C2">
              <w:rPr>
                <w:rFonts w:ascii="Times New Roman" w:hAnsi="Times New Roman" w:cs="Times New Roman"/>
                <w:sz w:val="24"/>
                <w:szCs w:val="24"/>
                <w:lang w:val="uk-UA"/>
              </w:rPr>
              <w:t xml:space="preserve"> </w:t>
            </w:r>
            <w:proofErr w:type="spellStart"/>
            <w:r w:rsidR="006361C2" w:rsidRPr="006361C2">
              <w:rPr>
                <w:rFonts w:ascii="Times New Roman" w:hAnsi="Times New Roman" w:cs="Times New Roman"/>
                <w:sz w:val="24"/>
                <w:szCs w:val="24"/>
                <w:lang w:val="uk-UA"/>
              </w:rPr>
              <w:t>shopping</w:t>
            </w:r>
            <w:proofErr w:type="spellEnd"/>
            <w:r w:rsidR="006361C2" w:rsidRPr="006361C2">
              <w:rPr>
                <w:rFonts w:ascii="Times New Roman" w:hAnsi="Times New Roman" w:cs="Times New Roman"/>
                <w:sz w:val="24"/>
                <w:szCs w:val="24"/>
                <w:lang w:val="uk-UA"/>
              </w:rPr>
              <w:t>»</w:t>
            </w:r>
            <w:r w:rsidR="009B3C8C" w:rsidRPr="006361C2">
              <w:rPr>
                <w:rFonts w:ascii="Times New Roman" w:eastAsia="Times New Roman" w:hAnsi="Times New Roman" w:cs="Times New Roman"/>
                <w:noProof/>
                <w:sz w:val="24"/>
                <w:szCs w:val="24"/>
                <w:lang w:val="uk-UA" w:eastAsia="ar-SA"/>
              </w:rPr>
              <w:t>;</w:t>
            </w:r>
            <w:r w:rsidR="00C14521">
              <w:rPr>
                <w:rFonts w:ascii="Times New Roman" w:eastAsia="Times New Roman" w:hAnsi="Times New Roman" w:cs="Times New Roman"/>
                <w:noProof/>
                <w:sz w:val="24"/>
                <w:szCs w:val="24"/>
                <w:lang w:val="uk-UA" w:eastAsia="ar-SA"/>
              </w:rPr>
              <w:t xml:space="preserve"> </w:t>
            </w:r>
          </w:p>
          <w:p w14:paraId="46E36744" w14:textId="52C7BB6A" w:rsidR="009B3C8C" w:rsidRPr="00E01499" w:rsidRDefault="009B3C8C" w:rsidP="00E01499">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noProof/>
                <w:sz w:val="24"/>
                <w:szCs w:val="24"/>
                <w:lang w:val="uk-UA" w:eastAsia="ar-SA"/>
              </w:rPr>
              <w:t xml:space="preserve">- </w:t>
            </w:r>
            <w:r w:rsidRPr="00E01499">
              <w:rPr>
                <w:rFonts w:ascii="Times New Roman" w:eastAsia="Times New Roman" w:hAnsi="Times New Roman" w:cs="Times New Roman"/>
                <w:sz w:val="24"/>
                <w:szCs w:val="24"/>
                <w:lang w:val="uk-UA" w:eastAsia="ar-SA"/>
              </w:rPr>
              <w:t>самостійні тв</w:t>
            </w:r>
            <w:r>
              <w:rPr>
                <w:rFonts w:ascii="Times New Roman" w:eastAsia="Times New Roman" w:hAnsi="Times New Roman" w:cs="Times New Roman"/>
                <w:sz w:val="24"/>
                <w:szCs w:val="24"/>
                <w:lang w:val="uk-UA" w:eastAsia="ar-SA"/>
              </w:rPr>
              <w:t>о</w:t>
            </w:r>
            <w:r w:rsidRPr="00E01499">
              <w:rPr>
                <w:rFonts w:ascii="Times New Roman" w:eastAsia="Times New Roman" w:hAnsi="Times New Roman" w:cs="Times New Roman"/>
                <w:sz w:val="24"/>
                <w:szCs w:val="24"/>
                <w:lang w:val="uk-UA" w:eastAsia="ar-SA"/>
              </w:rPr>
              <w:t>рчі роботи</w:t>
            </w:r>
            <w:r w:rsidRPr="00E01499">
              <w:rPr>
                <w:rFonts w:ascii="Times New Roman" w:eastAsia="Times New Roman" w:hAnsi="Times New Roman" w:cs="Times New Roman"/>
                <w:noProof/>
                <w:sz w:val="24"/>
                <w:szCs w:val="24"/>
                <w:lang w:val="uk-UA" w:eastAsia="ar-SA"/>
              </w:rPr>
              <w:t xml:space="preserve">: </w:t>
            </w:r>
            <w:r w:rsidR="004267FD">
              <w:rPr>
                <w:rFonts w:ascii="Times New Roman" w:eastAsia="Times New Roman" w:hAnsi="Times New Roman" w:cs="Times New Roman"/>
                <w:noProof/>
                <w:sz w:val="24"/>
                <w:szCs w:val="24"/>
                <w:lang w:val="uk-UA" w:eastAsia="ar-SA"/>
              </w:rPr>
              <w:t>дослідження конкурентного середовища обраного споживчого ринку</w:t>
            </w:r>
          </w:p>
        </w:tc>
      </w:tr>
      <w:tr w:rsidR="0080531A" w:rsidRPr="00B960DF" w14:paraId="44F2B6ED" w14:textId="77777777" w:rsidTr="00EA3298">
        <w:trPr>
          <w:trHeight w:val="2208"/>
        </w:trPr>
        <w:tc>
          <w:tcPr>
            <w:tcW w:w="5070" w:type="dxa"/>
          </w:tcPr>
          <w:p w14:paraId="24207649" w14:textId="0C66A1C5" w:rsidR="007B3110" w:rsidRDefault="0080531A" w:rsidP="0080531A">
            <w:pPr>
              <w:shd w:val="clear" w:color="auto" w:fill="FFFFFF"/>
              <w:suppressAutoHyphens/>
              <w:spacing w:after="0" w:line="240" w:lineRule="auto"/>
              <w:jc w:val="both"/>
              <w:rPr>
                <w:rFonts w:ascii="Times New Roman" w:eastAsia="Times New Roman" w:hAnsi="Times New Roman" w:cs="Times New Roman"/>
                <w:sz w:val="24"/>
                <w:szCs w:val="28"/>
                <w:lang w:val="uk-UA" w:eastAsia="ar-SA"/>
              </w:rPr>
            </w:pPr>
            <w:r>
              <w:rPr>
                <w:rFonts w:ascii="Times New Roman" w:eastAsia="Times New Roman" w:hAnsi="Times New Roman" w:cs="Times New Roman"/>
                <w:sz w:val="24"/>
                <w:szCs w:val="28"/>
                <w:lang w:val="uk-UA" w:eastAsia="ar-SA"/>
              </w:rPr>
              <w:t>2</w:t>
            </w:r>
            <w:r w:rsidRPr="00E01499">
              <w:rPr>
                <w:rFonts w:ascii="Times New Roman" w:eastAsia="Times New Roman" w:hAnsi="Times New Roman" w:cs="Times New Roman"/>
                <w:sz w:val="24"/>
                <w:szCs w:val="28"/>
                <w:lang w:val="uk-UA" w:eastAsia="ar-SA"/>
              </w:rPr>
              <w:t xml:space="preserve">. </w:t>
            </w:r>
            <w:r w:rsidR="007B3110" w:rsidRPr="0080531A">
              <w:rPr>
                <w:rFonts w:ascii="Times New Roman" w:eastAsia="Times New Roman" w:hAnsi="Times New Roman" w:cs="Times New Roman"/>
                <w:sz w:val="24"/>
                <w:szCs w:val="24"/>
                <w:lang w:val="uk-UA" w:eastAsia="ar-SA"/>
              </w:rPr>
              <w:t xml:space="preserve">Застосовувати </w:t>
            </w:r>
            <w:r w:rsidR="007B3110" w:rsidRPr="0080531A">
              <w:rPr>
                <w:rFonts w:ascii="Times New Roman" w:hAnsi="Times New Roman" w:cs="Times New Roman"/>
                <w:sz w:val="24"/>
                <w:szCs w:val="24"/>
                <w:lang w:val="uk-UA"/>
              </w:rPr>
              <w:t xml:space="preserve">інформаційні та комунікаційні технології </w:t>
            </w:r>
            <w:r w:rsidR="007B3110" w:rsidRPr="0080531A">
              <w:rPr>
                <w:rFonts w:ascii="Times New Roman" w:eastAsia="Times New Roman" w:hAnsi="Times New Roman" w:cs="Times New Roman"/>
                <w:sz w:val="24"/>
                <w:szCs w:val="24"/>
                <w:lang w:val="uk-UA" w:eastAsia="ar-SA"/>
              </w:rPr>
              <w:t>для</w:t>
            </w:r>
            <w:r w:rsidR="007B3110" w:rsidRPr="00E01499">
              <w:rPr>
                <w:rFonts w:ascii="Times New Roman" w:eastAsia="Times New Roman" w:hAnsi="Times New Roman" w:cs="Times New Roman"/>
                <w:sz w:val="24"/>
                <w:szCs w:val="28"/>
                <w:lang w:val="uk-UA" w:eastAsia="ar-SA"/>
              </w:rPr>
              <w:t xml:space="preserve"> вирішення задач управління </w:t>
            </w:r>
            <w:r w:rsidR="007B3110">
              <w:rPr>
                <w:rFonts w:ascii="Times New Roman" w:eastAsia="Times New Roman" w:hAnsi="Times New Roman" w:cs="Times New Roman"/>
                <w:sz w:val="24"/>
                <w:szCs w:val="28"/>
                <w:lang w:val="uk-UA" w:eastAsia="ar-SA"/>
              </w:rPr>
              <w:t>підприємством</w:t>
            </w:r>
          </w:p>
          <w:p w14:paraId="453C6885" w14:textId="4F18694C" w:rsidR="0080531A" w:rsidRPr="0080531A" w:rsidRDefault="0080531A" w:rsidP="0080531A">
            <w:pPr>
              <w:shd w:val="clear" w:color="auto" w:fill="FFFFFF"/>
              <w:suppressAutoHyphens/>
              <w:spacing w:after="0" w:line="240" w:lineRule="auto"/>
              <w:jc w:val="both"/>
              <w:rPr>
                <w:rFonts w:ascii="Times New Roman" w:eastAsia="Times New Roman" w:hAnsi="Times New Roman" w:cs="Times New Roman"/>
                <w:sz w:val="24"/>
                <w:szCs w:val="28"/>
                <w:lang w:val="uk-UA" w:eastAsia="ar-SA"/>
              </w:rPr>
            </w:pPr>
          </w:p>
        </w:tc>
        <w:tc>
          <w:tcPr>
            <w:tcW w:w="5670" w:type="dxa"/>
          </w:tcPr>
          <w:p w14:paraId="39827E19" w14:textId="3D775652"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u w:val="single"/>
                <w:lang w:val="uk-UA" w:eastAsia="ar-SA"/>
              </w:rPr>
              <w:t>Методи навчання:</w:t>
            </w:r>
            <w:r w:rsidRPr="00E01499">
              <w:rPr>
                <w:rFonts w:ascii="Times New Roman" w:eastAsia="Times New Roman" w:hAnsi="Times New Roman" w:cs="Times New Roman"/>
                <w:noProof/>
                <w:sz w:val="24"/>
                <w:szCs w:val="24"/>
                <w:lang w:val="uk-UA" w:eastAsia="ar-SA"/>
              </w:rPr>
              <w:t xml:space="preserve"> аналітичні, </w:t>
            </w:r>
            <w:r w:rsidRPr="004D7E8A">
              <w:rPr>
                <w:rFonts w:ascii="Times New Roman" w:hAnsi="Times New Roman" w:cs="Times New Roman"/>
                <w:sz w:val="24"/>
                <w:szCs w:val="24"/>
                <w:lang w:val="uk-UA"/>
              </w:rPr>
              <w:t>дослідницькі</w:t>
            </w:r>
          </w:p>
          <w:p w14:paraId="5E2C5F5E" w14:textId="77777777"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u w:val="single"/>
                <w:lang w:val="uk-UA" w:eastAsia="ar-SA"/>
              </w:rPr>
            </w:pPr>
            <w:r w:rsidRPr="00E01499">
              <w:rPr>
                <w:rFonts w:ascii="Times New Roman" w:eastAsia="Times New Roman" w:hAnsi="Times New Roman" w:cs="Times New Roman"/>
                <w:noProof/>
                <w:sz w:val="24"/>
                <w:szCs w:val="24"/>
                <w:u w:val="single"/>
                <w:lang w:val="uk-UA" w:eastAsia="ar-SA"/>
              </w:rPr>
              <w:t>Контрольні заходи:</w:t>
            </w:r>
          </w:p>
          <w:p w14:paraId="675394A1" w14:textId="77777777"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тестування;</w:t>
            </w:r>
          </w:p>
          <w:p w14:paraId="0C79CB85" w14:textId="77777777" w:rsidR="0080531A" w:rsidRPr="00E01499"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опитування;</w:t>
            </w:r>
          </w:p>
          <w:p w14:paraId="3781576D" w14:textId="567C9C5E" w:rsidR="0080531A" w:rsidRDefault="0080531A"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практичне завдання:</w:t>
            </w:r>
            <w:r w:rsidR="00B473AF">
              <w:rPr>
                <w:rFonts w:ascii="Times New Roman" w:eastAsia="Times New Roman" w:hAnsi="Times New Roman" w:cs="Times New Roman"/>
                <w:sz w:val="24"/>
                <w:szCs w:val="24"/>
                <w:lang w:val="uk-UA" w:eastAsia="ar-SA"/>
              </w:rPr>
              <w:t xml:space="preserve"> застосування</w:t>
            </w:r>
            <w:r w:rsidR="00B473AF" w:rsidRPr="00E01499">
              <w:rPr>
                <w:rFonts w:ascii="Times New Roman" w:eastAsia="Times New Roman" w:hAnsi="Times New Roman" w:cs="Times New Roman"/>
                <w:sz w:val="24"/>
                <w:szCs w:val="24"/>
                <w:lang w:val="uk-UA" w:eastAsia="ar-SA"/>
              </w:rPr>
              <w:t xml:space="preserve"> </w:t>
            </w:r>
            <w:r w:rsidR="00B473AF">
              <w:rPr>
                <w:rFonts w:ascii="Times New Roman" w:eastAsia="Times New Roman" w:hAnsi="Times New Roman" w:cs="Times New Roman"/>
                <w:sz w:val="24"/>
                <w:szCs w:val="24"/>
                <w:lang w:val="uk-UA" w:eastAsia="ar-SA"/>
              </w:rPr>
              <w:t xml:space="preserve">матричних </w:t>
            </w:r>
            <w:r w:rsidR="00B473AF" w:rsidRPr="00E01499">
              <w:rPr>
                <w:rFonts w:ascii="Times New Roman" w:eastAsia="Times New Roman" w:hAnsi="Times New Roman" w:cs="Times New Roman"/>
                <w:sz w:val="24"/>
                <w:szCs w:val="24"/>
                <w:lang w:val="uk-UA" w:eastAsia="ar-SA"/>
              </w:rPr>
              <w:t xml:space="preserve">методів </w:t>
            </w:r>
            <w:r w:rsidR="000B299B">
              <w:rPr>
                <w:rFonts w:ascii="Times New Roman" w:eastAsia="Times New Roman" w:hAnsi="Times New Roman" w:cs="Times New Roman"/>
                <w:noProof/>
                <w:sz w:val="24"/>
                <w:szCs w:val="24"/>
                <w:lang w:val="uk-UA" w:eastAsia="ar-SA"/>
              </w:rPr>
              <w:t>визначення конкурентних позицій та стратегій підприємства</w:t>
            </w:r>
            <w:r w:rsidR="009B3C8C">
              <w:rPr>
                <w:rFonts w:ascii="Times New Roman" w:eastAsia="Times New Roman" w:hAnsi="Times New Roman" w:cs="Times New Roman"/>
                <w:noProof/>
                <w:sz w:val="24"/>
                <w:szCs w:val="24"/>
                <w:lang w:val="uk-UA" w:eastAsia="ar-SA"/>
              </w:rPr>
              <w:t>;</w:t>
            </w:r>
          </w:p>
          <w:p w14:paraId="7803CD95" w14:textId="6E80FD57" w:rsidR="0080531A" w:rsidRPr="00E01499" w:rsidRDefault="0080531A" w:rsidP="00E01499">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noProof/>
                <w:sz w:val="24"/>
                <w:szCs w:val="24"/>
                <w:lang w:val="uk-UA" w:eastAsia="ar-SA"/>
              </w:rPr>
              <w:t xml:space="preserve">- </w:t>
            </w:r>
            <w:r w:rsidRPr="00E01499">
              <w:rPr>
                <w:rFonts w:ascii="Times New Roman" w:eastAsia="Times New Roman" w:hAnsi="Times New Roman" w:cs="Times New Roman"/>
                <w:sz w:val="24"/>
                <w:szCs w:val="24"/>
                <w:lang w:val="uk-UA" w:eastAsia="ar-SA"/>
              </w:rPr>
              <w:t>самостійні тв</w:t>
            </w:r>
            <w:r>
              <w:rPr>
                <w:rFonts w:ascii="Times New Roman" w:eastAsia="Times New Roman" w:hAnsi="Times New Roman" w:cs="Times New Roman"/>
                <w:sz w:val="24"/>
                <w:szCs w:val="24"/>
                <w:lang w:val="uk-UA" w:eastAsia="ar-SA"/>
              </w:rPr>
              <w:t>о</w:t>
            </w:r>
            <w:r w:rsidRPr="00E01499">
              <w:rPr>
                <w:rFonts w:ascii="Times New Roman" w:eastAsia="Times New Roman" w:hAnsi="Times New Roman" w:cs="Times New Roman"/>
                <w:sz w:val="24"/>
                <w:szCs w:val="24"/>
                <w:lang w:val="uk-UA" w:eastAsia="ar-SA"/>
              </w:rPr>
              <w:t>рчі роботи</w:t>
            </w:r>
            <w:r w:rsidRPr="00E01499">
              <w:rPr>
                <w:rFonts w:ascii="Times New Roman" w:eastAsia="Times New Roman" w:hAnsi="Times New Roman" w:cs="Times New Roman"/>
                <w:noProof/>
                <w:sz w:val="24"/>
                <w:szCs w:val="24"/>
                <w:lang w:val="uk-UA" w:eastAsia="ar-SA"/>
              </w:rPr>
              <w:t xml:space="preserve">: </w:t>
            </w:r>
            <w:r w:rsidR="00A17E3F" w:rsidRPr="00D638B7">
              <w:rPr>
                <w:rFonts w:ascii="Times New Roman" w:hAnsi="Times New Roman" w:cs="Times New Roman"/>
                <w:iCs/>
                <w:sz w:val="24"/>
                <w:szCs w:val="24"/>
                <w:lang w:val="uk-UA"/>
              </w:rPr>
              <w:t>аналіз внутрішнього середовища підприємства</w:t>
            </w:r>
            <w:r w:rsidR="00A17E3F">
              <w:rPr>
                <w:rFonts w:ascii="Times New Roman" w:hAnsi="Times New Roman" w:cs="Times New Roman"/>
                <w:iCs/>
                <w:sz w:val="24"/>
                <w:szCs w:val="24"/>
                <w:lang w:val="uk-UA"/>
              </w:rPr>
              <w:t xml:space="preserve">; </w:t>
            </w:r>
            <w:r w:rsidR="000B299B">
              <w:rPr>
                <w:rFonts w:ascii="Times New Roman" w:eastAsia="Times New Roman" w:hAnsi="Times New Roman" w:cs="Times New Roman"/>
                <w:sz w:val="24"/>
                <w:szCs w:val="24"/>
                <w:lang w:val="uk-UA" w:eastAsia="ar-SA"/>
              </w:rPr>
              <w:t>обґрунтування вибору конкурентних стратегій підприємства</w:t>
            </w:r>
          </w:p>
        </w:tc>
      </w:tr>
      <w:tr w:rsidR="009B3C8C" w:rsidRPr="00E01499" w14:paraId="610A3954" w14:textId="77777777" w:rsidTr="00EA3298">
        <w:trPr>
          <w:trHeight w:val="1114"/>
        </w:trPr>
        <w:tc>
          <w:tcPr>
            <w:tcW w:w="5070" w:type="dxa"/>
          </w:tcPr>
          <w:p w14:paraId="2E608E38" w14:textId="69E5617F" w:rsidR="002E6C99" w:rsidRPr="00E01499" w:rsidRDefault="009B3C8C" w:rsidP="000B299B">
            <w:pPr>
              <w:suppressAutoHyphens/>
              <w:spacing w:after="0" w:line="240" w:lineRule="auto"/>
              <w:jc w:val="both"/>
              <w:rPr>
                <w:rFonts w:ascii="Times New Roman" w:eastAsia="Times New Roman" w:hAnsi="Times New Roman" w:cs="Times New Roman"/>
                <w:sz w:val="24"/>
                <w:szCs w:val="28"/>
                <w:lang w:val="uk-UA" w:eastAsia="ar-SA"/>
              </w:rPr>
            </w:pPr>
            <w:r>
              <w:rPr>
                <w:rFonts w:ascii="Times New Roman" w:eastAsia="Times New Roman" w:hAnsi="Times New Roman" w:cs="Times New Roman"/>
                <w:sz w:val="24"/>
                <w:szCs w:val="28"/>
                <w:lang w:val="uk-UA" w:eastAsia="ar-SA"/>
              </w:rPr>
              <w:t>3</w:t>
            </w:r>
            <w:r w:rsidRPr="00E01499">
              <w:rPr>
                <w:rFonts w:ascii="Times New Roman" w:eastAsia="Times New Roman" w:hAnsi="Times New Roman" w:cs="Times New Roman"/>
                <w:sz w:val="24"/>
                <w:szCs w:val="28"/>
                <w:lang w:val="uk-UA" w:eastAsia="ar-SA"/>
              </w:rPr>
              <w:t xml:space="preserve">. </w:t>
            </w:r>
            <w:r w:rsidR="000B299B">
              <w:rPr>
                <w:rFonts w:ascii="Times New Roman" w:eastAsia="Times New Roman" w:hAnsi="Times New Roman" w:cs="Times New Roman"/>
                <w:sz w:val="24"/>
                <w:szCs w:val="28"/>
                <w:lang w:val="uk-UA" w:eastAsia="ar-SA"/>
              </w:rPr>
              <w:t>Е</w:t>
            </w:r>
            <w:r w:rsidR="002E6C99" w:rsidRPr="002E6C99">
              <w:rPr>
                <w:rFonts w:ascii="Times New Roman" w:eastAsia="Times New Roman" w:hAnsi="Times New Roman" w:cs="Times New Roman"/>
                <w:sz w:val="24"/>
                <w:szCs w:val="28"/>
                <w:lang w:val="uk-UA" w:eastAsia="ar-SA"/>
              </w:rPr>
              <w:t>фективно використ</w:t>
            </w:r>
            <w:r w:rsidR="000B299B">
              <w:rPr>
                <w:rFonts w:ascii="Times New Roman" w:eastAsia="Times New Roman" w:hAnsi="Times New Roman" w:cs="Times New Roman"/>
                <w:sz w:val="24"/>
                <w:szCs w:val="28"/>
                <w:lang w:val="uk-UA" w:eastAsia="ar-SA"/>
              </w:rPr>
              <w:t>овувати</w:t>
            </w:r>
            <w:r w:rsidR="002E6C99" w:rsidRPr="002E6C99">
              <w:rPr>
                <w:rFonts w:ascii="Times New Roman" w:eastAsia="Times New Roman" w:hAnsi="Times New Roman" w:cs="Times New Roman"/>
                <w:sz w:val="24"/>
                <w:szCs w:val="28"/>
                <w:lang w:val="uk-UA" w:eastAsia="ar-SA"/>
              </w:rPr>
              <w:t xml:space="preserve"> та розви</w:t>
            </w:r>
            <w:r w:rsidR="000B299B">
              <w:rPr>
                <w:rFonts w:ascii="Times New Roman" w:eastAsia="Times New Roman" w:hAnsi="Times New Roman" w:cs="Times New Roman"/>
                <w:sz w:val="24"/>
                <w:szCs w:val="28"/>
                <w:lang w:val="uk-UA" w:eastAsia="ar-SA"/>
              </w:rPr>
              <w:t>вати</w:t>
            </w:r>
            <w:r w:rsidR="002E6C99" w:rsidRPr="002E6C99">
              <w:rPr>
                <w:rFonts w:ascii="Times New Roman" w:eastAsia="Times New Roman" w:hAnsi="Times New Roman" w:cs="Times New Roman"/>
                <w:sz w:val="24"/>
                <w:szCs w:val="28"/>
                <w:lang w:val="uk-UA" w:eastAsia="ar-SA"/>
              </w:rPr>
              <w:t xml:space="preserve"> ресурс</w:t>
            </w:r>
            <w:r w:rsidR="000B299B">
              <w:rPr>
                <w:rFonts w:ascii="Times New Roman" w:eastAsia="Times New Roman" w:hAnsi="Times New Roman" w:cs="Times New Roman"/>
                <w:sz w:val="24"/>
                <w:szCs w:val="28"/>
                <w:lang w:val="uk-UA" w:eastAsia="ar-SA"/>
              </w:rPr>
              <w:t>и</w:t>
            </w:r>
            <w:r w:rsidR="00FF31C9">
              <w:rPr>
                <w:rFonts w:ascii="Times New Roman" w:eastAsia="Times New Roman" w:hAnsi="Times New Roman" w:cs="Times New Roman"/>
                <w:sz w:val="24"/>
                <w:szCs w:val="28"/>
                <w:lang w:val="uk-UA" w:eastAsia="ar-SA"/>
              </w:rPr>
              <w:t xml:space="preserve"> </w:t>
            </w:r>
            <w:r w:rsidR="002E6C99" w:rsidRPr="002E6C99">
              <w:rPr>
                <w:rFonts w:ascii="Times New Roman" w:eastAsia="Times New Roman" w:hAnsi="Times New Roman" w:cs="Times New Roman"/>
                <w:sz w:val="24"/>
                <w:szCs w:val="28"/>
                <w:lang w:val="uk-UA" w:eastAsia="ar-SA"/>
              </w:rPr>
              <w:t>організації</w:t>
            </w:r>
          </w:p>
        </w:tc>
        <w:tc>
          <w:tcPr>
            <w:tcW w:w="5670" w:type="dxa"/>
            <w:vMerge w:val="restart"/>
          </w:tcPr>
          <w:p w14:paraId="493CD84E" w14:textId="768C68E4" w:rsidR="009B3C8C" w:rsidRPr="00E01499" w:rsidRDefault="009B3C8C"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u w:val="single"/>
                <w:lang w:val="uk-UA" w:eastAsia="ar-SA"/>
              </w:rPr>
              <w:t>Методи навчання:</w:t>
            </w:r>
            <w:r w:rsidRPr="00E01499">
              <w:rPr>
                <w:rFonts w:ascii="Times New Roman" w:eastAsia="Times New Roman" w:hAnsi="Times New Roman" w:cs="Times New Roman"/>
                <w:noProof/>
                <w:sz w:val="24"/>
                <w:szCs w:val="24"/>
                <w:lang w:val="uk-UA" w:eastAsia="ar-SA"/>
              </w:rPr>
              <w:t xml:space="preserve"> наочні, аналітичні, </w:t>
            </w:r>
            <w:r w:rsidRPr="004D7E8A">
              <w:rPr>
                <w:rFonts w:ascii="Times New Roman" w:hAnsi="Times New Roman" w:cs="Times New Roman"/>
                <w:sz w:val="24"/>
                <w:szCs w:val="24"/>
                <w:lang w:val="uk-UA"/>
              </w:rPr>
              <w:t>дослідницькі</w:t>
            </w:r>
          </w:p>
          <w:p w14:paraId="3E42F9A2" w14:textId="77777777" w:rsidR="009B3C8C" w:rsidRPr="00E01499" w:rsidRDefault="009B3C8C" w:rsidP="00E01499">
            <w:pPr>
              <w:suppressAutoHyphens/>
              <w:spacing w:after="0" w:line="240" w:lineRule="auto"/>
              <w:jc w:val="both"/>
              <w:rPr>
                <w:rFonts w:ascii="Times New Roman" w:eastAsia="Times New Roman" w:hAnsi="Times New Roman" w:cs="Times New Roman"/>
                <w:noProof/>
                <w:sz w:val="24"/>
                <w:szCs w:val="24"/>
                <w:u w:val="single"/>
                <w:lang w:val="uk-UA" w:eastAsia="ar-SA"/>
              </w:rPr>
            </w:pPr>
            <w:r w:rsidRPr="00E01499">
              <w:rPr>
                <w:rFonts w:ascii="Times New Roman" w:eastAsia="Times New Roman" w:hAnsi="Times New Roman" w:cs="Times New Roman"/>
                <w:noProof/>
                <w:sz w:val="24"/>
                <w:szCs w:val="24"/>
                <w:u w:val="single"/>
                <w:lang w:val="uk-UA" w:eastAsia="ar-SA"/>
              </w:rPr>
              <w:t>Контрольні заходи:</w:t>
            </w:r>
          </w:p>
          <w:p w14:paraId="2A6F98C4" w14:textId="77777777" w:rsidR="009B3C8C" w:rsidRPr="00E01499" w:rsidRDefault="009B3C8C"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тестування;</w:t>
            </w:r>
          </w:p>
          <w:p w14:paraId="164453AC" w14:textId="77777777" w:rsidR="009B3C8C" w:rsidRPr="00E01499" w:rsidRDefault="009B3C8C" w:rsidP="00E01499">
            <w:pPr>
              <w:suppressAutoHyphens/>
              <w:spacing w:after="0" w:line="240" w:lineRule="auto"/>
              <w:jc w:val="both"/>
              <w:rPr>
                <w:rFonts w:ascii="Times New Roman" w:eastAsia="Times New Roman" w:hAnsi="Times New Roman" w:cs="Times New Roman"/>
                <w:noProof/>
                <w:sz w:val="24"/>
                <w:szCs w:val="24"/>
                <w:lang w:val="uk-UA" w:eastAsia="ar-SA"/>
              </w:rPr>
            </w:pPr>
            <w:r w:rsidRPr="00E01499">
              <w:rPr>
                <w:rFonts w:ascii="Times New Roman" w:eastAsia="Times New Roman" w:hAnsi="Times New Roman" w:cs="Times New Roman"/>
                <w:noProof/>
                <w:sz w:val="24"/>
                <w:szCs w:val="24"/>
                <w:lang w:val="uk-UA" w:eastAsia="ar-SA"/>
              </w:rPr>
              <w:t>- опитування;</w:t>
            </w:r>
          </w:p>
          <w:p w14:paraId="564AB75D" w14:textId="25240780" w:rsidR="009B3C8C" w:rsidRPr="00E01499" w:rsidRDefault="009B3C8C" w:rsidP="00E01499">
            <w:pPr>
              <w:suppressAutoHyphens/>
              <w:spacing w:after="0" w:line="240" w:lineRule="auto"/>
              <w:jc w:val="both"/>
              <w:rPr>
                <w:rFonts w:ascii="Times New Roman" w:eastAsia="Times New Roman" w:hAnsi="Times New Roman" w:cs="Times New Roman"/>
                <w:noProof/>
                <w:sz w:val="24"/>
                <w:szCs w:val="24"/>
                <w:lang w:eastAsia="ar-SA"/>
              </w:rPr>
            </w:pPr>
            <w:r w:rsidRPr="00E01499">
              <w:rPr>
                <w:rFonts w:ascii="Times New Roman" w:eastAsia="Times New Roman" w:hAnsi="Times New Roman" w:cs="Times New Roman"/>
                <w:noProof/>
                <w:sz w:val="24"/>
                <w:szCs w:val="24"/>
                <w:lang w:val="uk-UA" w:eastAsia="ar-SA"/>
              </w:rPr>
              <w:t xml:space="preserve">- практичні завдання: </w:t>
            </w:r>
            <w:r w:rsidR="00B473AF">
              <w:rPr>
                <w:rFonts w:ascii="Times New Roman" w:eastAsia="Times New Roman" w:hAnsi="Times New Roman" w:cs="Times New Roman"/>
                <w:sz w:val="24"/>
                <w:szCs w:val="24"/>
                <w:lang w:val="uk-UA" w:eastAsia="ar-SA"/>
              </w:rPr>
              <w:t>визначення конкурентоспроможності підприємства та його продукції</w:t>
            </w:r>
            <w:r>
              <w:rPr>
                <w:rFonts w:ascii="Times New Roman" w:eastAsia="Times New Roman" w:hAnsi="Times New Roman" w:cs="Times New Roman"/>
                <w:sz w:val="24"/>
                <w:szCs w:val="24"/>
                <w:lang w:val="uk-UA" w:eastAsia="ar-SA"/>
              </w:rPr>
              <w:t>;</w:t>
            </w:r>
          </w:p>
          <w:p w14:paraId="0B694860" w14:textId="4D401A22" w:rsidR="009B3C8C" w:rsidRPr="00E01499" w:rsidRDefault="009B3C8C" w:rsidP="00E01499">
            <w:pPr>
              <w:suppressAutoHyphens/>
              <w:spacing w:after="0" w:line="240" w:lineRule="auto"/>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noProof/>
                <w:sz w:val="24"/>
                <w:szCs w:val="24"/>
                <w:lang w:val="uk-UA" w:eastAsia="ar-SA"/>
              </w:rPr>
              <w:t xml:space="preserve">- самостійні творчі роботи: </w:t>
            </w:r>
            <w:r w:rsidR="00A17E3F">
              <w:rPr>
                <w:rFonts w:ascii="Times New Roman" w:eastAsia="Times New Roman" w:hAnsi="Times New Roman" w:cs="Times New Roman"/>
                <w:sz w:val="24"/>
                <w:szCs w:val="24"/>
                <w:lang w:val="uk-UA" w:eastAsia="ar-SA"/>
              </w:rPr>
              <w:t>визначення конкурентних переваг підприємства</w:t>
            </w:r>
          </w:p>
        </w:tc>
      </w:tr>
      <w:tr w:rsidR="009B3C8C" w:rsidRPr="00E01499" w14:paraId="7B4BC5C5" w14:textId="77777777" w:rsidTr="00EA3298">
        <w:trPr>
          <w:trHeight w:val="1666"/>
        </w:trPr>
        <w:tc>
          <w:tcPr>
            <w:tcW w:w="5070" w:type="dxa"/>
          </w:tcPr>
          <w:p w14:paraId="60463D08" w14:textId="28DEEFE4" w:rsidR="009B3C8C" w:rsidRPr="00E01499" w:rsidRDefault="009B3C8C" w:rsidP="00E01499">
            <w:pPr>
              <w:suppressAutoHyphens/>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8"/>
                <w:lang w:val="uk-UA" w:eastAsia="ar-SA"/>
              </w:rPr>
              <w:t>4</w:t>
            </w:r>
            <w:r w:rsidRPr="00E01499">
              <w:rPr>
                <w:rFonts w:ascii="Times New Roman" w:eastAsia="Times New Roman" w:hAnsi="Times New Roman" w:cs="Times New Roman"/>
                <w:sz w:val="24"/>
                <w:szCs w:val="28"/>
                <w:lang w:val="uk-UA" w:eastAsia="ar-SA"/>
              </w:rPr>
              <w:t xml:space="preserve">. </w:t>
            </w:r>
            <w:r w:rsidR="0006037E">
              <w:rPr>
                <w:rFonts w:ascii="Times New Roman" w:eastAsia="Times New Roman" w:hAnsi="Times New Roman" w:cs="Times New Roman"/>
                <w:sz w:val="24"/>
                <w:szCs w:val="28"/>
                <w:lang w:val="uk-UA" w:eastAsia="ar-SA"/>
              </w:rPr>
              <w:t>З</w:t>
            </w:r>
            <w:r w:rsidRPr="00E01499">
              <w:rPr>
                <w:rFonts w:ascii="Times New Roman" w:eastAsia="Times New Roman" w:hAnsi="Times New Roman" w:cs="Times New Roman"/>
                <w:sz w:val="24"/>
                <w:szCs w:val="28"/>
                <w:lang w:val="uk-UA" w:eastAsia="ar-SA"/>
              </w:rPr>
              <w:t xml:space="preserve">астосовувати інструментарій оцінки економічного потенціалу, ресурсного забезпечення, ефективності діяльності </w:t>
            </w:r>
            <w:r w:rsidR="0006037E">
              <w:rPr>
                <w:rFonts w:ascii="Times New Roman" w:eastAsia="Times New Roman" w:hAnsi="Times New Roman" w:cs="Times New Roman"/>
                <w:sz w:val="24"/>
                <w:szCs w:val="28"/>
                <w:lang w:val="uk-UA" w:eastAsia="ar-SA"/>
              </w:rPr>
              <w:t>підприємства</w:t>
            </w:r>
          </w:p>
        </w:tc>
        <w:tc>
          <w:tcPr>
            <w:tcW w:w="5670" w:type="dxa"/>
            <w:vMerge/>
          </w:tcPr>
          <w:p w14:paraId="01A03CDE" w14:textId="77777777" w:rsidR="009B3C8C" w:rsidRPr="00E01499" w:rsidRDefault="009B3C8C" w:rsidP="00E01499">
            <w:pPr>
              <w:suppressAutoHyphens/>
              <w:spacing w:after="0" w:line="240" w:lineRule="auto"/>
              <w:jc w:val="both"/>
              <w:rPr>
                <w:rFonts w:ascii="Times New Roman" w:eastAsia="Times New Roman" w:hAnsi="Times New Roman" w:cs="Times New Roman"/>
                <w:noProof/>
                <w:sz w:val="24"/>
                <w:szCs w:val="24"/>
                <w:lang w:val="uk-UA" w:eastAsia="ar-SA"/>
              </w:rPr>
            </w:pPr>
          </w:p>
        </w:tc>
      </w:tr>
    </w:tbl>
    <w:p w14:paraId="24EF0E74" w14:textId="77777777" w:rsidR="00E01499" w:rsidRPr="00E01499" w:rsidRDefault="00E01499" w:rsidP="00E01499">
      <w:pPr>
        <w:suppressAutoHyphens/>
        <w:spacing w:after="0" w:line="240" w:lineRule="auto"/>
        <w:ind w:firstLine="708"/>
        <w:jc w:val="both"/>
        <w:rPr>
          <w:rFonts w:ascii="Times New Roman" w:eastAsia="Times New Roman" w:hAnsi="Times New Roman" w:cs="Times New Roman"/>
          <w:b/>
          <w:sz w:val="24"/>
          <w:szCs w:val="24"/>
          <w:lang w:val="uk-UA" w:eastAsia="ar-SA"/>
        </w:rPr>
      </w:pPr>
    </w:p>
    <w:p w14:paraId="020A4F23" w14:textId="77777777" w:rsidR="00E01499" w:rsidRPr="00E01499" w:rsidRDefault="00E01499" w:rsidP="00E01499">
      <w:pPr>
        <w:suppressAutoHyphens/>
        <w:spacing w:after="0" w:line="240" w:lineRule="auto"/>
        <w:ind w:firstLine="708"/>
        <w:jc w:val="both"/>
        <w:rPr>
          <w:rFonts w:ascii="Times New Roman" w:eastAsia="Times New Roman" w:hAnsi="Times New Roman" w:cs="Times New Roman"/>
          <w:b/>
          <w:sz w:val="24"/>
          <w:szCs w:val="24"/>
          <w:lang w:val="uk-UA" w:eastAsia="ar-SA"/>
        </w:rPr>
      </w:pPr>
      <w:r w:rsidRPr="00E01499">
        <w:rPr>
          <w:rFonts w:ascii="Times New Roman" w:eastAsia="Times New Roman" w:hAnsi="Times New Roman" w:cs="Times New Roman"/>
          <w:b/>
          <w:sz w:val="24"/>
          <w:szCs w:val="24"/>
          <w:lang w:val="uk-UA" w:eastAsia="ar-SA"/>
        </w:rPr>
        <w:t>Міждисциплінарні зв’язки.</w:t>
      </w:r>
    </w:p>
    <w:p w14:paraId="608AA0C5" w14:textId="7B5A7611" w:rsidR="00E01499" w:rsidRDefault="00E01499" w:rsidP="00E01499">
      <w:pPr>
        <w:suppressAutoHyphens/>
        <w:spacing w:after="0" w:line="240" w:lineRule="auto"/>
        <w:ind w:firstLine="708"/>
        <w:jc w:val="both"/>
        <w:rPr>
          <w:rFonts w:ascii="Times New Roman" w:eastAsia="Times New Roman" w:hAnsi="Times New Roman" w:cs="Times New Roman"/>
          <w:sz w:val="24"/>
          <w:szCs w:val="24"/>
          <w:lang w:val="uk-UA" w:eastAsia="ar-SA"/>
        </w:rPr>
      </w:pPr>
      <w:r w:rsidRPr="00E01499">
        <w:rPr>
          <w:rFonts w:ascii="Times New Roman" w:eastAsia="Times New Roman" w:hAnsi="Times New Roman" w:cs="Times New Roman"/>
          <w:sz w:val="24"/>
          <w:szCs w:val="24"/>
          <w:lang w:val="uk-UA" w:eastAsia="ar-SA"/>
        </w:rPr>
        <w:t>Вивчення навчальної дисципліни «</w:t>
      </w:r>
      <w:r w:rsidR="00C94CE3">
        <w:rPr>
          <w:rFonts w:ascii="Times New Roman" w:eastAsia="Times New Roman" w:hAnsi="Times New Roman" w:cs="Times New Roman"/>
          <w:sz w:val="24"/>
          <w:szCs w:val="24"/>
          <w:lang w:val="uk-UA" w:eastAsia="ar-SA"/>
        </w:rPr>
        <w:t>Менеджмент конкурентоспроможності підприємств</w:t>
      </w:r>
      <w:r w:rsidRPr="00E01499">
        <w:rPr>
          <w:rFonts w:ascii="Times New Roman" w:eastAsia="Times New Roman" w:hAnsi="Times New Roman" w:cs="Times New Roman"/>
          <w:sz w:val="24"/>
          <w:szCs w:val="24"/>
          <w:lang w:val="uk-UA" w:eastAsia="ar-SA"/>
        </w:rPr>
        <w:t>» базується на теоретичних положеннях класиків економіки, менеджменту, маркетингу</w:t>
      </w:r>
      <w:r w:rsidR="00C94CE3">
        <w:rPr>
          <w:rFonts w:ascii="Times New Roman" w:eastAsia="Times New Roman" w:hAnsi="Times New Roman" w:cs="Times New Roman"/>
          <w:sz w:val="24"/>
          <w:szCs w:val="24"/>
          <w:lang w:val="uk-UA" w:eastAsia="ar-SA"/>
        </w:rPr>
        <w:t>.</w:t>
      </w:r>
      <w:r w:rsidRPr="00E01499">
        <w:rPr>
          <w:rFonts w:ascii="Times New Roman" w:eastAsia="Times New Roman" w:hAnsi="Times New Roman" w:cs="Times New Roman"/>
          <w:sz w:val="24"/>
          <w:szCs w:val="24"/>
          <w:lang w:val="uk-UA" w:eastAsia="ar-SA"/>
        </w:rPr>
        <w:t xml:space="preserve"> Основою вивчення є теоретичні положення щодо управління організаціями, налагодження та координації їх роботи в сучасних умовах ринку, </w:t>
      </w:r>
      <w:r w:rsidR="004858B0">
        <w:rPr>
          <w:rFonts w:ascii="Times New Roman" w:eastAsia="Times New Roman" w:hAnsi="Times New Roman" w:cs="Times New Roman"/>
          <w:sz w:val="24"/>
          <w:szCs w:val="24"/>
          <w:lang w:val="uk-UA" w:eastAsia="ar-SA"/>
        </w:rPr>
        <w:t>поведінки споживачів</w:t>
      </w:r>
      <w:r w:rsidRPr="00E01499">
        <w:rPr>
          <w:rFonts w:ascii="Times New Roman" w:eastAsia="Times New Roman" w:hAnsi="Times New Roman" w:cs="Times New Roman"/>
          <w:sz w:val="24"/>
          <w:szCs w:val="24"/>
          <w:lang w:val="uk-UA" w:eastAsia="ar-SA"/>
        </w:rPr>
        <w:t xml:space="preserve">. Курс базується на знаннях, які засвоюють студенти під час вивчення курсів: «Менеджмент організацій за видами господарської діяльності», «Менеджмент бізнес-процесів», </w:t>
      </w:r>
      <w:r w:rsidRPr="004858B0">
        <w:rPr>
          <w:rFonts w:ascii="Times New Roman" w:eastAsia="Times New Roman" w:hAnsi="Times New Roman" w:cs="Times New Roman"/>
          <w:sz w:val="24"/>
          <w:szCs w:val="24"/>
          <w:lang w:val="uk-UA" w:eastAsia="ar-SA"/>
        </w:rPr>
        <w:t>«</w:t>
      </w:r>
      <w:r w:rsidR="004858B0" w:rsidRPr="004858B0">
        <w:rPr>
          <w:rFonts w:ascii="Times New Roman" w:eastAsia="Times New Roman" w:hAnsi="Times New Roman" w:cs="Times New Roman"/>
          <w:sz w:val="24"/>
          <w:szCs w:val="24"/>
          <w:lang w:val="uk-UA" w:eastAsia="uk-UA"/>
        </w:rPr>
        <w:t>Менеджмент-маркетинг у бізнесі та підприємництві</w:t>
      </w:r>
      <w:r w:rsidRPr="004858B0">
        <w:rPr>
          <w:rFonts w:ascii="Times New Roman" w:eastAsia="Times New Roman" w:hAnsi="Times New Roman" w:cs="Times New Roman"/>
          <w:sz w:val="24"/>
          <w:szCs w:val="24"/>
          <w:lang w:val="uk-UA" w:eastAsia="ar-SA"/>
        </w:rPr>
        <w:t>»,</w:t>
      </w:r>
      <w:r w:rsidRPr="00E01499">
        <w:rPr>
          <w:rFonts w:ascii="Times New Roman" w:eastAsia="Times New Roman" w:hAnsi="Times New Roman" w:cs="Times New Roman"/>
          <w:sz w:val="24"/>
          <w:szCs w:val="24"/>
          <w:lang w:val="uk-UA" w:eastAsia="ar-SA"/>
        </w:rPr>
        <w:t xml:space="preserve"> «Інформаційне забезпечення в менеджменті». Курс є базою для вивчення дисциплін «</w:t>
      </w:r>
      <w:r w:rsidR="00C94CE3">
        <w:rPr>
          <w:rFonts w:ascii="Times New Roman" w:eastAsia="Times New Roman" w:hAnsi="Times New Roman" w:cs="Times New Roman"/>
          <w:sz w:val="24"/>
          <w:szCs w:val="24"/>
          <w:lang w:val="uk-UA" w:eastAsia="ar-SA"/>
        </w:rPr>
        <w:t>Бренд-менеджмент підприємств</w:t>
      </w:r>
      <w:r w:rsidRPr="00E01499">
        <w:rPr>
          <w:rFonts w:ascii="Times New Roman" w:eastAsia="Times New Roman" w:hAnsi="Times New Roman" w:cs="Times New Roman"/>
          <w:sz w:val="24"/>
          <w:szCs w:val="24"/>
          <w:lang w:val="uk-UA" w:eastAsia="ar-SA"/>
        </w:rPr>
        <w:t>», «Менеджмент маркетингової діяльності підприємств», «Управління лояльністю».</w:t>
      </w:r>
    </w:p>
    <w:p w14:paraId="4146821B" w14:textId="77777777" w:rsidR="004858B0" w:rsidRPr="00C94CE3" w:rsidRDefault="004858B0" w:rsidP="00E01499">
      <w:pPr>
        <w:suppressAutoHyphens/>
        <w:spacing w:after="0" w:line="240" w:lineRule="auto"/>
        <w:ind w:firstLine="708"/>
        <w:jc w:val="both"/>
        <w:rPr>
          <w:rFonts w:ascii="Times New Roman" w:eastAsia="Times New Roman" w:hAnsi="Times New Roman" w:cs="Times New Roman"/>
          <w:b/>
          <w:bCs/>
          <w:sz w:val="17"/>
          <w:szCs w:val="17"/>
          <w:lang w:val="uk-UA" w:eastAsia="ar-SA"/>
        </w:rPr>
      </w:pPr>
    </w:p>
    <w:p w14:paraId="48FA1CCD" w14:textId="77777777" w:rsidR="00E01499" w:rsidRPr="00C13B42" w:rsidRDefault="00E01499" w:rsidP="00E01499">
      <w:pPr>
        <w:tabs>
          <w:tab w:val="left" w:pos="284"/>
          <w:tab w:val="left" w:pos="567"/>
        </w:tabs>
        <w:spacing w:after="0" w:line="240" w:lineRule="auto"/>
        <w:ind w:left="360" w:hanging="360"/>
        <w:jc w:val="center"/>
        <w:rPr>
          <w:rFonts w:ascii="Times New Roman" w:eastAsia="Times New Roman" w:hAnsi="Times New Roman" w:cs="Times New Roman"/>
          <w:b/>
          <w:bCs/>
          <w:sz w:val="24"/>
          <w:szCs w:val="24"/>
          <w:lang w:val="uk-UA" w:eastAsia="ar-SA"/>
        </w:rPr>
      </w:pPr>
      <w:r w:rsidRPr="00E01499">
        <w:rPr>
          <w:rFonts w:ascii="Times New Roman" w:eastAsia="Times New Roman" w:hAnsi="Times New Roman" w:cs="Times New Roman"/>
          <w:b/>
          <w:bCs/>
          <w:sz w:val="28"/>
          <w:szCs w:val="28"/>
          <w:lang w:val="uk-UA" w:eastAsia="ar-SA"/>
        </w:rPr>
        <w:br w:type="page"/>
      </w:r>
      <w:r w:rsidRPr="00C13B42">
        <w:rPr>
          <w:rFonts w:ascii="Times New Roman" w:eastAsia="Times New Roman" w:hAnsi="Times New Roman" w:cs="Times New Roman"/>
          <w:b/>
          <w:bCs/>
          <w:sz w:val="24"/>
          <w:szCs w:val="24"/>
          <w:lang w:val="uk-UA" w:eastAsia="ar-SA"/>
        </w:rPr>
        <w:lastRenderedPageBreak/>
        <w:t>3. Програма навчальної дисципліни</w:t>
      </w:r>
    </w:p>
    <w:p w14:paraId="3E2FB9E4" w14:textId="77777777" w:rsidR="00E01499" w:rsidRPr="00040225" w:rsidRDefault="00E01499" w:rsidP="00E01499">
      <w:pPr>
        <w:tabs>
          <w:tab w:val="left" w:pos="284"/>
          <w:tab w:val="left" w:pos="567"/>
        </w:tabs>
        <w:spacing w:after="0" w:line="240" w:lineRule="auto"/>
        <w:ind w:left="360" w:hanging="360"/>
        <w:jc w:val="center"/>
        <w:rPr>
          <w:rFonts w:ascii="Times New Roman" w:eastAsia="Times New Roman" w:hAnsi="Times New Roman" w:cs="Times New Roman"/>
          <w:b/>
          <w:bCs/>
          <w:sz w:val="24"/>
          <w:szCs w:val="24"/>
          <w:lang w:val="uk-UA" w:eastAsia="ar-SA"/>
        </w:rPr>
      </w:pPr>
    </w:p>
    <w:p w14:paraId="47FB3C5D" w14:textId="3DF00617" w:rsidR="00E01499" w:rsidRPr="00040225" w:rsidRDefault="00E01499" w:rsidP="00E01499">
      <w:pPr>
        <w:suppressAutoHyphens/>
        <w:spacing w:after="0" w:line="240" w:lineRule="auto"/>
        <w:ind w:firstLine="567"/>
        <w:jc w:val="center"/>
        <w:rPr>
          <w:rFonts w:ascii="Times New Roman" w:eastAsia="Times New Roman" w:hAnsi="Times New Roman" w:cs="Times New Roman"/>
          <w:b/>
          <w:i/>
          <w:sz w:val="24"/>
          <w:szCs w:val="24"/>
          <w:lang w:val="uk-UA" w:eastAsia="ar-SA"/>
        </w:rPr>
      </w:pPr>
      <w:r w:rsidRPr="00C13B42">
        <w:rPr>
          <w:rFonts w:ascii="Times New Roman" w:eastAsia="Times New Roman" w:hAnsi="Times New Roman" w:cs="Times New Roman"/>
          <w:b/>
          <w:i/>
          <w:sz w:val="24"/>
          <w:szCs w:val="24"/>
          <w:lang w:val="uk-UA" w:eastAsia="ar-SA"/>
        </w:rPr>
        <w:t>Змістовий модуль 1</w:t>
      </w:r>
      <w:r w:rsidRPr="00040225">
        <w:rPr>
          <w:rFonts w:ascii="Times New Roman" w:eastAsia="Times New Roman" w:hAnsi="Times New Roman" w:cs="Times New Roman"/>
          <w:b/>
          <w:i/>
          <w:sz w:val="24"/>
          <w:szCs w:val="24"/>
          <w:lang w:val="uk-UA" w:eastAsia="ar-SA"/>
        </w:rPr>
        <w:t xml:space="preserve">. </w:t>
      </w:r>
      <w:r w:rsidR="00040225">
        <w:rPr>
          <w:rFonts w:ascii="Times New Roman" w:eastAsia="Calibri" w:hAnsi="Times New Roman" w:cs="Times New Roman"/>
          <w:b/>
          <w:i/>
          <w:sz w:val="24"/>
          <w:lang w:val="uk-UA"/>
        </w:rPr>
        <w:t>Аналіз к</w:t>
      </w:r>
      <w:r w:rsidR="00040225" w:rsidRPr="00040225">
        <w:rPr>
          <w:rFonts w:ascii="Times New Roman" w:eastAsia="Calibri" w:hAnsi="Times New Roman" w:cs="Times New Roman"/>
          <w:b/>
          <w:i/>
          <w:sz w:val="24"/>
          <w:lang w:val="uk-UA"/>
        </w:rPr>
        <w:t>онкурентн</w:t>
      </w:r>
      <w:r w:rsidR="00040225">
        <w:rPr>
          <w:rFonts w:ascii="Times New Roman" w:eastAsia="Calibri" w:hAnsi="Times New Roman" w:cs="Times New Roman"/>
          <w:b/>
          <w:i/>
          <w:sz w:val="24"/>
          <w:lang w:val="uk-UA"/>
        </w:rPr>
        <w:t>ого</w:t>
      </w:r>
      <w:r w:rsidR="00040225" w:rsidRPr="00040225">
        <w:rPr>
          <w:rFonts w:ascii="Times New Roman" w:eastAsia="Calibri" w:hAnsi="Times New Roman" w:cs="Times New Roman"/>
          <w:b/>
          <w:i/>
          <w:sz w:val="24"/>
          <w:lang w:val="uk-UA"/>
        </w:rPr>
        <w:t xml:space="preserve"> </w:t>
      </w:r>
      <w:r w:rsidR="00040225">
        <w:rPr>
          <w:rFonts w:ascii="Times New Roman" w:eastAsia="Calibri" w:hAnsi="Times New Roman" w:cs="Times New Roman"/>
          <w:b/>
          <w:i/>
          <w:sz w:val="24"/>
          <w:lang w:val="uk-UA"/>
        </w:rPr>
        <w:t>середовища</w:t>
      </w:r>
      <w:r w:rsidR="00A47840">
        <w:rPr>
          <w:rFonts w:ascii="Times New Roman" w:eastAsia="Calibri" w:hAnsi="Times New Roman" w:cs="Times New Roman"/>
          <w:b/>
          <w:i/>
          <w:sz w:val="24"/>
          <w:lang w:val="uk-UA"/>
        </w:rPr>
        <w:t xml:space="preserve"> підприємства</w:t>
      </w:r>
    </w:p>
    <w:p w14:paraId="0C47A224" w14:textId="47D46A68" w:rsidR="00E01499" w:rsidRPr="00040225" w:rsidRDefault="00E01499" w:rsidP="00D12600">
      <w:pPr>
        <w:suppressAutoHyphens/>
        <w:spacing w:before="120" w:after="0" w:line="240" w:lineRule="auto"/>
        <w:ind w:firstLine="567"/>
        <w:rPr>
          <w:rFonts w:ascii="Times New Roman" w:eastAsia="Times New Roman" w:hAnsi="Times New Roman" w:cs="Times New Roman"/>
          <w:iCs/>
          <w:sz w:val="24"/>
          <w:szCs w:val="24"/>
          <w:lang w:val="uk-UA" w:eastAsia="ar-SA"/>
        </w:rPr>
      </w:pPr>
      <w:r w:rsidRPr="00C13B42">
        <w:rPr>
          <w:rFonts w:ascii="Times New Roman" w:eastAsia="Times New Roman" w:hAnsi="Times New Roman" w:cs="Times New Roman"/>
          <w:b/>
          <w:sz w:val="24"/>
          <w:szCs w:val="24"/>
          <w:lang w:val="uk-UA" w:eastAsia="ar-SA"/>
        </w:rPr>
        <w:t>Тема 1</w:t>
      </w:r>
      <w:r w:rsidRPr="00C13B42">
        <w:rPr>
          <w:rFonts w:ascii="Times New Roman" w:eastAsia="Times New Roman" w:hAnsi="Times New Roman" w:cs="Times New Roman"/>
          <w:sz w:val="24"/>
          <w:szCs w:val="24"/>
          <w:lang w:val="uk-UA" w:eastAsia="ar-SA"/>
        </w:rPr>
        <w:t xml:space="preserve">. </w:t>
      </w:r>
      <w:r w:rsidR="00040225" w:rsidRPr="00040225">
        <w:rPr>
          <w:rFonts w:ascii="Times New Roman" w:eastAsia="Calibri" w:hAnsi="Times New Roman" w:cs="Times New Roman"/>
          <w:iCs/>
          <w:sz w:val="24"/>
          <w:lang w:val="uk-UA"/>
        </w:rPr>
        <w:t>Соціально-економічні основи конкуренції</w:t>
      </w:r>
    </w:p>
    <w:p w14:paraId="757C5F70" w14:textId="77777777" w:rsidR="00040225" w:rsidRPr="00040225" w:rsidRDefault="00040225" w:rsidP="00293DBC">
      <w:pPr>
        <w:spacing w:after="0" w:line="240" w:lineRule="auto"/>
        <w:ind w:firstLine="567"/>
        <w:jc w:val="both"/>
        <w:rPr>
          <w:rFonts w:ascii="Times New Roman" w:eastAsia="Times New Roman" w:hAnsi="Times New Roman" w:cs="Times New Roman"/>
          <w:color w:val="000000"/>
          <w:sz w:val="24"/>
          <w:szCs w:val="24"/>
          <w:lang w:val="uk-UA" w:eastAsia="ru-RU"/>
        </w:rPr>
      </w:pPr>
      <w:r w:rsidRPr="00040225">
        <w:rPr>
          <w:rFonts w:ascii="Times New Roman" w:eastAsia="Times New Roman" w:hAnsi="Times New Roman" w:cs="Times New Roman"/>
          <w:color w:val="000000"/>
          <w:sz w:val="24"/>
          <w:szCs w:val="24"/>
          <w:lang w:val="uk-UA" w:eastAsia="ru-RU"/>
        </w:rPr>
        <w:t xml:space="preserve">Сутність та види економічної конкуренції. Функції конкуренції. </w:t>
      </w:r>
      <w:r w:rsidRPr="00040225">
        <w:rPr>
          <w:rFonts w:ascii="Times New Roman" w:eastAsia="Times New Roman" w:hAnsi="Times New Roman" w:cs="Times New Roman"/>
          <w:sz w:val="24"/>
          <w:szCs w:val="24"/>
          <w:lang w:val="uk-UA" w:eastAsia="ru-RU"/>
        </w:rPr>
        <w:t xml:space="preserve">Сутність цінової конкуренції. Сутність нецінової </w:t>
      </w:r>
      <w:proofErr w:type="spellStart"/>
      <w:r w:rsidRPr="00040225">
        <w:rPr>
          <w:rFonts w:ascii="Times New Roman" w:eastAsia="Times New Roman" w:hAnsi="Times New Roman" w:cs="Times New Roman"/>
          <w:sz w:val="24"/>
          <w:szCs w:val="24"/>
          <w:lang w:val="uk-UA" w:eastAsia="ru-RU"/>
        </w:rPr>
        <w:t>конкуренціі</w:t>
      </w:r>
      <w:proofErr w:type="spellEnd"/>
      <w:r w:rsidRPr="00040225">
        <w:rPr>
          <w:rFonts w:ascii="Times New Roman" w:eastAsia="Times New Roman" w:hAnsi="Times New Roman" w:cs="Times New Roman"/>
          <w:sz w:val="24"/>
          <w:szCs w:val="24"/>
          <w:lang w:val="uk-UA" w:eastAsia="ru-RU"/>
        </w:rPr>
        <w:t>. Внутрігалузева конкуренція. Міжгалузева конкуренція. Міжнародна конкуренція.</w:t>
      </w:r>
      <w:r w:rsidRPr="00040225">
        <w:rPr>
          <w:rFonts w:ascii="Times New Roman" w:eastAsia="Times New Roman" w:hAnsi="Times New Roman" w:cs="Times New Roman"/>
          <w:i/>
          <w:sz w:val="24"/>
          <w:szCs w:val="24"/>
          <w:lang w:val="uk-UA" w:eastAsia="ru-RU"/>
        </w:rPr>
        <w:t xml:space="preserve"> </w:t>
      </w:r>
      <w:r w:rsidRPr="00040225">
        <w:rPr>
          <w:rFonts w:ascii="Times New Roman" w:eastAsia="Times New Roman" w:hAnsi="Times New Roman" w:cs="Times New Roman"/>
          <w:color w:val="000000"/>
          <w:sz w:val="24"/>
          <w:szCs w:val="24"/>
          <w:lang w:val="uk-UA" w:eastAsia="ru-RU"/>
        </w:rPr>
        <w:t xml:space="preserve">Індекс </w:t>
      </w:r>
      <w:proofErr w:type="spellStart"/>
      <w:r w:rsidRPr="00040225">
        <w:rPr>
          <w:rFonts w:ascii="Times New Roman" w:eastAsia="Times New Roman" w:hAnsi="Times New Roman" w:cs="Times New Roman"/>
          <w:color w:val="000000"/>
          <w:sz w:val="24"/>
          <w:szCs w:val="24"/>
          <w:lang w:val="uk-UA" w:eastAsia="ru-RU"/>
        </w:rPr>
        <w:t>Харфіндела-Хіршмана</w:t>
      </w:r>
      <w:proofErr w:type="spellEnd"/>
      <w:r w:rsidRPr="00040225">
        <w:rPr>
          <w:rFonts w:ascii="Times New Roman" w:eastAsia="Times New Roman" w:hAnsi="Times New Roman" w:cs="Times New Roman"/>
          <w:color w:val="000000"/>
          <w:sz w:val="24"/>
          <w:szCs w:val="24"/>
          <w:lang w:val="uk-UA" w:eastAsia="ru-RU"/>
        </w:rPr>
        <w:t>. Визначення рівня монополізації ринку.</w:t>
      </w:r>
    </w:p>
    <w:p w14:paraId="4AE554F2" w14:textId="3F66461F" w:rsidR="00C065E1" w:rsidRPr="0053314A" w:rsidRDefault="00040225" w:rsidP="00293DBC">
      <w:pPr>
        <w:ind w:firstLine="567"/>
        <w:jc w:val="both"/>
        <w:rPr>
          <w:rFonts w:ascii="Times New Roman" w:eastAsia="Times New Roman" w:hAnsi="Times New Roman" w:cs="Times New Roman"/>
          <w:iCs/>
          <w:sz w:val="24"/>
          <w:szCs w:val="24"/>
          <w:lang w:val="uk-UA" w:eastAsia="ar-SA"/>
        </w:rPr>
      </w:pPr>
      <w:r w:rsidRPr="00040225">
        <w:rPr>
          <w:rFonts w:ascii="Times New Roman" w:eastAsia="Times New Roman" w:hAnsi="Times New Roman" w:cs="Times New Roman"/>
          <w:color w:val="000000"/>
          <w:sz w:val="24"/>
          <w:szCs w:val="24"/>
          <w:lang w:val="uk-UA" w:eastAsia="ru-RU"/>
        </w:rPr>
        <w:t xml:space="preserve">Конкурентоспроможність та її основні ознаки. Критерії класифікації конкурентоспроможності. Рівні конкурентоспроможності підприємства. Аналіз складових конкурентного середовища. Модель п’яти сил конкуренції за М. Портером. </w:t>
      </w:r>
      <w:r w:rsidRPr="00040225">
        <w:rPr>
          <w:rFonts w:ascii="Times New Roman" w:eastAsia="Times New Roman" w:hAnsi="Times New Roman" w:cs="Times New Roman"/>
          <w:sz w:val="24"/>
          <w:szCs w:val="24"/>
          <w:lang w:val="uk-UA" w:eastAsia="ru-RU"/>
        </w:rPr>
        <w:t>Фактори, що визначають інтенсивність конкурентної боротьби між галузевими організаціями.</w:t>
      </w:r>
      <w:r w:rsidRPr="00040225">
        <w:rPr>
          <w:rFonts w:ascii="Times New Roman" w:eastAsia="Times New Roman" w:hAnsi="Times New Roman" w:cs="Times New Roman"/>
          <w:sz w:val="28"/>
          <w:szCs w:val="28"/>
          <w:lang w:val="uk-UA" w:eastAsia="ru-RU"/>
        </w:rPr>
        <w:t xml:space="preserve"> </w:t>
      </w:r>
      <w:r w:rsidRPr="00040225">
        <w:rPr>
          <w:rFonts w:ascii="Times New Roman" w:eastAsia="Times New Roman" w:hAnsi="Times New Roman" w:cs="Times New Roman"/>
          <w:iCs/>
          <w:sz w:val="24"/>
          <w:szCs w:val="24"/>
          <w:lang w:val="uk-UA" w:eastAsia="ru-RU"/>
        </w:rPr>
        <w:t>Конкурентоспроможність товару. Конкурентоспроможність організації. Вхідні бар’єри в галузь.</w:t>
      </w:r>
    </w:p>
    <w:p w14:paraId="5AF89FA7" w14:textId="25D8372D" w:rsidR="00E01499" w:rsidRPr="00040225" w:rsidRDefault="00E01499" w:rsidP="00E01499">
      <w:pPr>
        <w:suppressAutoHyphens/>
        <w:spacing w:after="0" w:line="240" w:lineRule="auto"/>
        <w:ind w:firstLine="567"/>
        <w:rPr>
          <w:rFonts w:ascii="Times New Roman" w:eastAsia="Times New Roman" w:hAnsi="Times New Roman" w:cs="Times New Roman"/>
          <w:bCs/>
          <w:iCs/>
          <w:sz w:val="24"/>
          <w:szCs w:val="24"/>
          <w:lang w:val="uk-UA" w:eastAsia="ar-SA"/>
        </w:rPr>
      </w:pPr>
      <w:r w:rsidRPr="0053314A">
        <w:rPr>
          <w:rFonts w:ascii="Times New Roman" w:eastAsia="Times New Roman" w:hAnsi="Times New Roman" w:cs="Times New Roman"/>
          <w:b/>
          <w:sz w:val="24"/>
          <w:szCs w:val="24"/>
          <w:lang w:val="uk-UA" w:eastAsia="ar-SA"/>
        </w:rPr>
        <w:t>Тема 2</w:t>
      </w:r>
      <w:r w:rsidRPr="0053314A">
        <w:rPr>
          <w:rFonts w:ascii="Times New Roman" w:eastAsia="Times New Roman" w:hAnsi="Times New Roman" w:cs="Times New Roman"/>
          <w:bCs/>
          <w:sz w:val="24"/>
          <w:szCs w:val="24"/>
          <w:lang w:val="uk-UA" w:eastAsia="ar-SA"/>
        </w:rPr>
        <w:t xml:space="preserve">. </w:t>
      </w:r>
      <w:r w:rsidR="00040225" w:rsidRPr="00040225">
        <w:rPr>
          <w:rFonts w:ascii="Times New Roman" w:hAnsi="Times New Roman" w:cs="Times New Roman"/>
          <w:iCs/>
          <w:sz w:val="24"/>
          <w:lang w:val="uk-UA" w:eastAsia="ar-SA"/>
        </w:rPr>
        <w:t>Конкурентний аналіз</w:t>
      </w:r>
    </w:p>
    <w:p w14:paraId="6218D8D4" w14:textId="77777777" w:rsidR="00040225" w:rsidRPr="00040225" w:rsidRDefault="00040225" w:rsidP="00293DBC">
      <w:pPr>
        <w:spacing w:after="0" w:line="240" w:lineRule="auto"/>
        <w:ind w:firstLine="567"/>
        <w:jc w:val="both"/>
        <w:rPr>
          <w:rFonts w:ascii="Times New Roman" w:eastAsia="Times New Roman" w:hAnsi="Times New Roman" w:cs="Times New Roman"/>
          <w:sz w:val="24"/>
          <w:szCs w:val="24"/>
          <w:lang w:val="uk-UA" w:eastAsia="ru-RU"/>
        </w:rPr>
      </w:pPr>
      <w:r w:rsidRPr="00040225">
        <w:rPr>
          <w:rFonts w:ascii="Times New Roman" w:eastAsia="Times New Roman" w:hAnsi="Times New Roman" w:cs="Times New Roman"/>
          <w:sz w:val="24"/>
          <w:szCs w:val="24"/>
          <w:lang w:val="uk-UA" w:eastAsia="ru-RU"/>
        </w:rPr>
        <w:t>Поняття «конкурент». Об’єкти аналізу конкурентів. Мета і методи аналізу конкурентів. Структура аналізу діяльності конкурентів</w:t>
      </w:r>
      <w:r w:rsidRPr="00040225">
        <w:rPr>
          <w:rFonts w:ascii="Times New Roman" w:eastAsia="Times New Roman" w:hAnsi="Times New Roman" w:cs="Times New Roman"/>
          <w:color w:val="000000"/>
          <w:sz w:val="24"/>
          <w:szCs w:val="24"/>
          <w:lang w:val="uk-UA" w:eastAsia="ru-RU"/>
        </w:rPr>
        <w:t>. Джерела інформації про конкурентів. Методи збору інформації про конкурентів. Ч</w:t>
      </w:r>
      <w:r w:rsidRPr="00040225">
        <w:rPr>
          <w:rFonts w:ascii="Times New Roman" w:eastAsia="Times New Roman" w:hAnsi="Times New Roman" w:cs="Times New Roman"/>
          <w:sz w:val="24"/>
          <w:szCs w:val="24"/>
          <w:lang w:val="uk-UA" w:eastAsia="ru-RU"/>
        </w:rPr>
        <w:t>астка ринку підприємства. Конкурентна карта ринку.</w:t>
      </w:r>
    </w:p>
    <w:p w14:paraId="656D75EE" w14:textId="237C6B6F" w:rsidR="00E01499" w:rsidRDefault="00040225" w:rsidP="00293DBC">
      <w:pPr>
        <w:suppressAutoHyphens/>
        <w:spacing w:after="0" w:line="240" w:lineRule="auto"/>
        <w:ind w:firstLine="567"/>
        <w:jc w:val="both"/>
        <w:rPr>
          <w:rFonts w:ascii="Times New Roman" w:eastAsia="Calibri" w:hAnsi="Times New Roman" w:cs="Times New Roman"/>
          <w:sz w:val="24"/>
          <w:szCs w:val="24"/>
          <w:lang w:val="uk-UA" w:eastAsia="ru-RU"/>
        </w:rPr>
      </w:pPr>
      <w:r w:rsidRPr="00040225">
        <w:rPr>
          <w:rFonts w:ascii="Times New Roman" w:eastAsia="Times New Roman" w:hAnsi="Times New Roman" w:cs="Times New Roman"/>
          <w:sz w:val="24"/>
          <w:szCs w:val="24"/>
          <w:lang w:val="uk-UA" w:eastAsia="ru-RU"/>
        </w:rPr>
        <w:t xml:space="preserve">Сутність первинної та вторинної інформації щодо конкурентів. Основні методи збору інформації про конкурентів. Аналіз документів та його різновиди. Традиційний аналіз документів. Контент-аналіз документів. Спеціальні методики спостереження. Аудит торгових точок. </w:t>
      </w:r>
      <w:proofErr w:type="spellStart"/>
      <w:r w:rsidRPr="00040225">
        <w:rPr>
          <w:rFonts w:ascii="Times New Roman" w:eastAsia="Times New Roman" w:hAnsi="Times New Roman" w:cs="Times New Roman"/>
          <w:bCs/>
          <w:iCs/>
          <w:sz w:val="24"/>
          <w:szCs w:val="24"/>
          <w:lang w:eastAsia="ru-RU"/>
        </w:rPr>
        <w:t>Mystery</w:t>
      </w:r>
      <w:proofErr w:type="spellEnd"/>
      <w:r w:rsidRPr="00040225">
        <w:rPr>
          <w:rFonts w:ascii="Times New Roman" w:eastAsia="Times New Roman" w:hAnsi="Times New Roman" w:cs="Times New Roman"/>
          <w:bCs/>
          <w:iCs/>
          <w:sz w:val="24"/>
          <w:szCs w:val="24"/>
          <w:lang w:val="uk-UA" w:eastAsia="ru-RU"/>
        </w:rPr>
        <w:t xml:space="preserve"> </w:t>
      </w:r>
      <w:proofErr w:type="spellStart"/>
      <w:r w:rsidRPr="00040225">
        <w:rPr>
          <w:rFonts w:ascii="Times New Roman" w:eastAsia="Times New Roman" w:hAnsi="Times New Roman" w:cs="Times New Roman"/>
          <w:bCs/>
          <w:iCs/>
          <w:sz w:val="24"/>
          <w:szCs w:val="24"/>
          <w:lang w:eastAsia="ru-RU"/>
        </w:rPr>
        <w:t>shopping</w:t>
      </w:r>
      <w:proofErr w:type="spellEnd"/>
      <w:r w:rsidRPr="00040225">
        <w:rPr>
          <w:rFonts w:ascii="Times New Roman" w:eastAsia="Times New Roman" w:hAnsi="Times New Roman" w:cs="Times New Roman"/>
          <w:bCs/>
          <w:iCs/>
          <w:sz w:val="24"/>
          <w:szCs w:val="24"/>
          <w:lang w:val="uk-UA" w:eastAsia="ru-RU"/>
        </w:rPr>
        <w:t>.</w:t>
      </w:r>
      <w:r w:rsidRPr="00040225">
        <w:rPr>
          <w:rFonts w:ascii="Times New Roman" w:eastAsia="Times New Roman" w:hAnsi="Times New Roman" w:cs="Times New Roman"/>
          <w:b/>
          <w:bCs/>
          <w:i/>
          <w:iCs/>
          <w:sz w:val="28"/>
          <w:szCs w:val="28"/>
          <w:lang w:val="uk-UA" w:eastAsia="ru-RU"/>
        </w:rPr>
        <w:t xml:space="preserve"> </w:t>
      </w:r>
      <w:r w:rsidRPr="00040225">
        <w:rPr>
          <w:rFonts w:ascii="Times New Roman" w:eastAsia="Times New Roman" w:hAnsi="Times New Roman" w:cs="Times New Roman"/>
          <w:sz w:val="24"/>
          <w:szCs w:val="24"/>
          <w:lang w:val="uk-UA" w:eastAsia="ru-RU"/>
        </w:rPr>
        <w:t>Опитування та їх роль при зборі інформації про конкурентів.</w:t>
      </w:r>
      <w:r w:rsidRPr="00040225">
        <w:rPr>
          <w:rFonts w:ascii="Times New Roman" w:eastAsia="Calibri" w:hAnsi="Times New Roman" w:cs="Times New Roman"/>
          <w:sz w:val="24"/>
          <w:szCs w:val="24"/>
          <w:lang w:val="uk-UA" w:eastAsia="ru-RU"/>
        </w:rPr>
        <w:t xml:space="preserve"> Види питань.</w:t>
      </w:r>
    </w:p>
    <w:p w14:paraId="7732407C" w14:textId="77777777" w:rsidR="00040225" w:rsidRPr="00D4207A" w:rsidRDefault="00040225" w:rsidP="00040225">
      <w:pPr>
        <w:suppressAutoHyphens/>
        <w:spacing w:after="0" w:line="240" w:lineRule="auto"/>
        <w:ind w:firstLine="567"/>
        <w:jc w:val="both"/>
        <w:rPr>
          <w:rFonts w:ascii="Times New Roman" w:eastAsia="Times New Roman" w:hAnsi="Times New Roman" w:cs="Times New Roman"/>
          <w:sz w:val="24"/>
          <w:szCs w:val="24"/>
          <w:lang w:val="uk-UA" w:eastAsia="ar-SA"/>
        </w:rPr>
      </w:pPr>
    </w:p>
    <w:p w14:paraId="33521F4D" w14:textId="3AF981B5" w:rsidR="00E01499" w:rsidRPr="00E5423F" w:rsidRDefault="00E01499" w:rsidP="00E01499">
      <w:pPr>
        <w:suppressAutoHyphens/>
        <w:spacing w:after="0" w:line="240" w:lineRule="auto"/>
        <w:ind w:firstLine="567"/>
        <w:jc w:val="center"/>
        <w:rPr>
          <w:rFonts w:ascii="Times New Roman" w:eastAsia="Times New Roman" w:hAnsi="Times New Roman" w:cs="Times New Roman"/>
          <w:b/>
          <w:i/>
          <w:sz w:val="24"/>
          <w:szCs w:val="24"/>
          <w:lang w:val="uk-UA" w:eastAsia="ar-SA"/>
        </w:rPr>
      </w:pPr>
      <w:r w:rsidRPr="007013EA">
        <w:rPr>
          <w:rFonts w:ascii="Times New Roman" w:eastAsia="Times New Roman" w:hAnsi="Times New Roman" w:cs="Times New Roman"/>
          <w:b/>
          <w:i/>
          <w:sz w:val="24"/>
          <w:szCs w:val="24"/>
          <w:lang w:val="uk-UA" w:eastAsia="ar-SA"/>
        </w:rPr>
        <w:t>Змістовий модуль 2</w:t>
      </w:r>
      <w:r w:rsidRPr="007D0439">
        <w:rPr>
          <w:rFonts w:ascii="Times New Roman" w:eastAsia="Times New Roman" w:hAnsi="Times New Roman" w:cs="Times New Roman"/>
          <w:bCs/>
          <w:iCs/>
          <w:sz w:val="24"/>
          <w:szCs w:val="24"/>
          <w:lang w:val="uk-UA" w:eastAsia="ar-SA"/>
        </w:rPr>
        <w:t xml:space="preserve">. </w:t>
      </w:r>
      <w:r w:rsidR="00E5423F" w:rsidRPr="00E5423F">
        <w:rPr>
          <w:rFonts w:ascii="Times New Roman" w:hAnsi="Times New Roman" w:cs="Times New Roman"/>
          <w:b/>
          <w:i/>
          <w:sz w:val="24"/>
          <w:lang w:val="uk-UA" w:eastAsia="ar-SA"/>
        </w:rPr>
        <w:t xml:space="preserve">Аналіз конкурентоспроможності </w:t>
      </w:r>
      <w:r w:rsidR="00A47840">
        <w:rPr>
          <w:rFonts w:ascii="Times New Roman" w:hAnsi="Times New Roman" w:cs="Times New Roman"/>
          <w:b/>
          <w:i/>
          <w:sz w:val="24"/>
          <w:lang w:val="uk-UA" w:eastAsia="ar-SA"/>
        </w:rPr>
        <w:t>підприємства</w:t>
      </w:r>
    </w:p>
    <w:p w14:paraId="70879FC4" w14:textId="3E7C3B8F" w:rsidR="00E01499" w:rsidRPr="003C0B5F" w:rsidRDefault="00E01499" w:rsidP="005E417A">
      <w:pPr>
        <w:tabs>
          <w:tab w:val="num" w:pos="0"/>
        </w:tabs>
        <w:suppressAutoHyphens/>
        <w:spacing w:before="120" w:after="0" w:line="240" w:lineRule="auto"/>
        <w:ind w:firstLine="567"/>
        <w:jc w:val="both"/>
        <w:rPr>
          <w:rFonts w:ascii="Times New Roman" w:eastAsia="Times New Roman" w:hAnsi="Times New Roman" w:cs="Times New Roman"/>
          <w:sz w:val="24"/>
          <w:szCs w:val="24"/>
          <w:lang w:val="uk-UA" w:eastAsia="ar-SA"/>
        </w:rPr>
      </w:pPr>
      <w:r w:rsidRPr="003C0B5F">
        <w:rPr>
          <w:rFonts w:ascii="Times New Roman" w:eastAsia="Times New Roman" w:hAnsi="Times New Roman" w:cs="Times New Roman"/>
          <w:b/>
          <w:sz w:val="24"/>
          <w:szCs w:val="24"/>
          <w:lang w:val="uk-UA" w:eastAsia="ar-SA"/>
        </w:rPr>
        <w:t>Тема 3.</w:t>
      </w:r>
      <w:r w:rsidRPr="003C0B5F">
        <w:rPr>
          <w:rFonts w:ascii="Times New Roman" w:eastAsia="Times New Roman" w:hAnsi="Times New Roman" w:cs="Times New Roman"/>
          <w:sz w:val="24"/>
          <w:szCs w:val="24"/>
          <w:lang w:val="uk-UA" w:eastAsia="ar-SA"/>
        </w:rPr>
        <w:t xml:space="preserve"> </w:t>
      </w:r>
      <w:bookmarkStart w:id="1" w:name="_Hlk81771039"/>
      <w:r w:rsidR="00940A4C">
        <w:rPr>
          <w:rFonts w:ascii="Times New Roman" w:eastAsia="Times New Roman" w:hAnsi="Times New Roman" w:cs="Times New Roman"/>
          <w:sz w:val="24"/>
          <w:szCs w:val="24"/>
          <w:lang w:val="uk-UA" w:eastAsia="ar-SA"/>
        </w:rPr>
        <w:t>М</w:t>
      </w:r>
      <w:r w:rsidR="00940A4C" w:rsidRPr="00443CC9">
        <w:rPr>
          <w:rFonts w:ascii="Times New Roman" w:eastAsia="Times New Roman" w:hAnsi="Times New Roman" w:cs="Times New Roman"/>
          <w:sz w:val="24"/>
          <w:szCs w:val="24"/>
          <w:lang w:val="uk-UA" w:eastAsia="ar-SA"/>
        </w:rPr>
        <w:t>етодичн</w:t>
      </w:r>
      <w:r w:rsidR="00940A4C">
        <w:rPr>
          <w:rFonts w:ascii="Times New Roman" w:eastAsia="Times New Roman" w:hAnsi="Times New Roman" w:cs="Times New Roman"/>
          <w:sz w:val="24"/>
          <w:szCs w:val="24"/>
          <w:lang w:val="uk-UA" w:eastAsia="ar-SA"/>
        </w:rPr>
        <w:t>і</w:t>
      </w:r>
      <w:r w:rsidR="00940A4C" w:rsidRPr="00443CC9">
        <w:rPr>
          <w:rFonts w:ascii="Times New Roman" w:eastAsia="Times New Roman" w:hAnsi="Times New Roman" w:cs="Times New Roman"/>
          <w:sz w:val="24"/>
          <w:szCs w:val="24"/>
          <w:lang w:val="uk-UA" w:eastAsia="ar-SA"/>
        </w:rPr>
        <w:t xml:space="preserve"> </w:t>
      </w:r>
      <w:r w:rsidR="00940A4C">
        <w:rPr>
          <w:rFonts w:ascii="Times New Roman" w:eastAsia="Times New Roman" w:hAnsi="Times New Roman" w:cs="Times New Roman"/>
          <w:sz w:val="24"/>
          <w:szCs w:val="24"/>
          <w:lang w:val="uk-UA" w:eastAsia="ar-SA"/>
        </w:rPr>
        <w:t>підходи до</w:t>
      </w:r>
      <w:r w:rsidR="00940A4C" w:rsidRPr="00443CC9">
        <w:rPr>
          <w:rFonts w:ascii="Times New Roman" w:eastAsia="Times New Roman" w:hAnsi="Times New Roman" w:cs="Times New Roman"/>
          <w:sz w:val="24"/>
          <w:szCs w:val="24"/>
          <w:lang w:val="uk-UA" w:eastAsia="ar-SA"/>
        </w:rPr>
        <w:t xml:space="preserve"> </w:t>
      </w:r>
      <w:r w:rsidR="00940A4C" w:rsidRPr="00EE6587">
        <w:rPr>
          <w:rFonts w:ascii="Times New Roman" w:eastAsia="Times New Roman" w:hAnsi="Times New Roman" w:cs="Times New Roman"/>
          <w:sz w:val="24"/>
          <w:szCs w:val="24"/>
          <w:lang w:val="uk-UA" w:eastAsia="ru-RU"/>
        </w:rPr>
        <w:t xml:space="preserve">визначення конкурентоспроможності </w:t>
      </w:r>
      <w:r w:rsidR="00940A4C">
        <w:rPr>
          <w:rFonts w:ascii="Times New Roman" w:eastAsia="Times New Roman" w:hAnsi="Times New Roman" w:cs="Times New Roman"/>
          <w:sz w:val="24"/>
          <w:szCs w:val="24"/>
          <w:lang w:val="uk-UA" w:eastAsia="ru-RU"/>
        </w:rPr>
        <w:t>підприємства</w:t>
      </w:r>
      <w:r w:rsidR="00940A4C" w:rsidRPr="00EE6587">
        <w:rPr>
          <w:rFonts w:ascii="Times New Roman" w:eastAsia="Times New Roman" w:hAnsi="Times New Roman" w:cs="Times New Roman"/>
          <w:sz w:val="24"/>
          <w:szCs w:val="24"/>
          <w:lang w:val="uk-UA" w:eastAsia="ru-RU"/>
        </w:rPr>
        <w:t xml:space="preserve"> на </w:t>
      </w:r>
      <w:r w:rsidR="00940A4C">
        <w:rPr>
          <w:rFonts w:ascii="Times New Roman" w:eastAsia="Times New Roman" w:hAnsi="Times New Roman" w:cs="Times New Roman"/>
          <w:sz w:val="24"/>
          <w:szCs w:val="24"/>
          <w:lang w:val="uk-UA" w:eastAsia="ru-RU"/>
        </w:rPr>
        <w:t>його</w:t>
      </w:r>
      <w:r w:rsidR="00940A4C" w:rsidRPr="00EE6587">
        <w:rPr>
          <w:rFonts w:ascii="Times New Roman" w:eastAsia="Times New Roman" w:hAnsi="Times New Roman" w:cs="Times New Roman"/>
          <w:sz w:val="24"/>
          <w:szCs w:val="24"/>
          <w:lang w:val="uk-UA" w:eastAsia="ru-RU"/>
        </w:rPr>
        <w:t xml:space="preserve"> продукції</w:t>
      </w:r>
      <w:bookmarkEnd w:id="1"/>
    </w:p>
    <w:p w14:paraId="5DD33476" w14:textId="5594E7C3" w:rsidR="00477AB3" w:rsidRPr="00293DBC" w:rsidRDefault="00293DBC" w:rsidP="00293DBC">
      <w:pPr>
        <w:autoSpaceDE w:val="0"/>
        <w:autoSpaceDN w:val="0"/>
        <w:adjustRightInd w:val="0"/>
        <w:ind w:firstLine="567"/>
        <w:jc w:val="both"/>
        <w:rPr>
          <w:rFonts w:ascii="Times New Roman" w:eastAsia="Times New Roman" w:hAnsi="Times New Roman" w:cs="Times New Roman"/>
          <w:bCs/>
          <w:iCs/>
          <w:sz w:val="24"/>
          <w:szCs w:val="24"/>
          <w:lang w:val="uk-UA" w:eastAsia="ru-RU"/>
        </w:rPr>
      </w:pPr>
      <w:r w:rsidRPr="00293DBC">
        <w:rPr>
          <w:rFonts w:ascii="Times New Roman" w:hAnsi="Times New Roman" w:cs="Times New Roman"/>
          <w:iCs/>
          <w:sz w:val="24"/>
          <w:lang w:val="uk-UA"/>
        </w:rPr>
        <w:t xml:space="preserve">Сутність конкурентоспроможності підприємства (організації). Діагностика стану організації. Профіль внутрішнього середовища організації. </w:t>
      </w:r>
      <w:r w:rsidRPr="00293DBC">
        <w:rPr>
          <w:rFonts w:ascii="Times New Roman" w:eastAsia="TimesNewRoman" w:hAnsi="Times New Roman" w:cs="Times New Roman"/>
          <w:sz w:val="24"/>
          <w:lang w:val="uk-UA"/>
        </w:rPr>
        <w:t xml:space="preserve">SWOT-аналіз. Методи оцінки конкурентоспроможності підприємства. </w:t>
      </w:r>
      <w:r w:rsidRPr="00293DBC">
        <w:rPr>
          <w:rFonts w:ascii="Times New Roman" w:hAnsi="Times New Roman" w:cs="Times New Roman"/>
          <w:bCs/>
          <w:sz w:val="24"/>
          <w:lang w:val="uk-UA"/>
        </w:rPr>
        <w:t xml:space="preserve">Графічний метод оцінки конкурентоспроможності. Багатокутник конкурентоспроможності. </w:t>
      </w:r>
      <w:r w:rsidRPr="00293DBC">
        <w:rPr>
          <w:rFonts w:ascii="Times New Roman" w:hAnsi="Times New Roman" w:cs="Times New Roman"/>
          <w:sz w:val="24"/>
          <w:lang w:val="uk-UA"/>
        </w:rPr>
        <w:t>Матричні методи оцінки конкурентоспроможності.</w:t>
      </w:r>
      <w:r w:rsidRPr="00293DBC">
        <w:rPr>
          <w:rFonts w:ascii="Times New Roman" w:hAnsi="Times New Roman" w:cs="Times New Roman"/>
          <w:bCs/>
          <w:sz w:val="24"/>
          <w:lang w:val="uk-UA"/>
        </w:rPr>
        <w:t xml:space="preserve"> Матриця Бостонської консалтингової групи. </w:t>
      </w:r>
      <w:r w:rsidRPr="00293DBC">
        <w:rPr>
          <w:rFonts w:ascii="Times New Roman" w:hAnsi="Times New Roman" w:cs="Times New Roman"/>
          <w:sz w:val="24"/>
          <w:lang w:val="uk-UA"/>
        </w:rPr>
        <w:t>Матриця «Привабливість ринка/конкурентоспроможність» (модель GE/</w:t>
      </w:r>
      <w:proofErr w:type="spellStart"/>
      <w:r w:rsidRPr="00293DBC">
        <w:rPr>
          <w:rFonts w:ascii="Times New Roman" w:hAnsi="Times New Roman" w:cs="Times New Roman"/>
          <w:sz w:val="24"/>
          <w:lang w:val="uk-UA"/>
        </w:rPr>
        <w:t>Mc</w:t>
      </w:r>
      <w:proofErr w:type="spellEnd"/>
      <w:r w:rsidRPr="00293DBC">
        <w:rPr>
          <w:rFonts w:ascii="Times New Roman" w:hAnsi="Times New Roman" w:cs="Times New Roman"/>
          <w:sz w:val="24"/>
          <w:lang w:val="uk-UA"/>
        </w:rPr>
        <w:t xml:space="preserve"> </w:t>
      </w:r>
      <w:proofErr w:type="spellStart"/>
      <w:r w:rsidRPr="00293DBC">
        <w:rPr>
          <w:rFonts w:ascii="Times New Roman" w:hAnsi="Times New Roman" w:cs="Times New Roman"/>
          <w:sz w:val="24"/>
          <w:lang w:val="uk-UA"/>
        </w:rPr>
        <w:t>Kinsey</w:t>
      </w:r>
      <w:proofErr w:type="spellEnd"/>
      <w:r w:rsidRPr="00293DBC">
        <w:rPr>
          <w:rFonts w:ascii="Times New Roman" w:hAnsi="Times New Roman" w:cs="Times New Roman"/>
          <w:sz w:val="24"/>
          <w:lang w:val="uk-UA"/>
        </w:rPr>
        <w:t>)</w:t>
      </w:r>
      <w:r w:rsidRPr="00293DBC">
        <w:rPr>
          <w:rFonts w:ascii="Times New Roman" w:hAnsi="Times New Roman" w:cs="Times New Roman"/>
          <w:bCs/>
          <w:sz w:val="24"/>
          <w:lang w:val="uk-UA"/>
        </w:rPr>
        <w:t>. М</w:t>
      </w:r>
      <w:r w:rsidRPr="00293DBC">
        <w:rPr>
          <w:rFonts w:ascii="Times New Roman" w:hAnsi="Times New Roman" w:cs="Times New Roman"/>
          <w:sz w:val="24"/>
          <w:lang w:val="uk-UA"/>
        </w:rPr>
        <w:t xml:space="preserve">атриця «Привабливість галузі/конкурентоспроможність» (модель </w:t>
      </w:r>
      <w:proofErr w:type="spellStart"/>
      <w:r w:rsidRPr="00293DBC">
        <w:rPr>
          <w:rFonts w:ascii="Times New Roman" w:hAnsi="Times New Roman" w:cs="Times New Roman"/>
          <w:sz w:val="24"/>
          <w:lang w:val="uk-UA"/>
        </w:rPr>
        <w:t>Shell</w:t>
      </w:r>
      <w:proofErr w:type="spellEnd"/>
      <w:r w:rsidRPr="00293DBC">
        <w:rPr>
          <w:rFonts w:ascii="Times New Roman" w:hAnsi="Times New Roman" w:cs="Times New Roman"/>
          <w:sz w:val="24"/>
          <w:lang w:val="uk-UA"/>
        </w:rPr>
        <w:t>/DPM). Матриця «Стадія життєвого циклу товару/конкурентна позиція» (модель ADL/LC).</w:t>
      </w:r>
      <w:r w:rsidRPr="00293DBC">
        <w:rPr>
          <w:rFonts w:ascii="Times New Roman" w:hAnsi="Times New Roman" w:cs="Times New Roman"/>
          <w:bCs/>
          <w:sz w:val="24"/>
          <w:lang w:val="uk-UA"/>
        </w:rPr>
        <w:t xml:space="preserve"> Розрахункові методи </w:t>
      </w:r>
      <w:r w:rsidRPr="00293DBC">
        <w:rPr>
          <w:rFonts w:ascii="Times New Roman" w:hAnsi="Times New Roman" w:cs="Times New Roman"/>
          <w:sz w:val="24"/>
          <w:lang w:val="uk-UA"/>
        </w:rPr>
        <w:t xml:space="preserve">оцінки конкурентоспроможності підприємства. </w:t>
      </w:r>
      <w:r w:rsidRPr="00293DBC">
        <w:rPr>
          <w:rFonts w:ascii="Times New Roman" w:hAnsi="Times New Roman" w:cs="Times New Roman"/>
          <w:bCs/>
          <w:iCs/>
          <w:sz w:val="24"/>
          <w:lang w:val="uk-UA"/>
        </w:rPr>
        <w:t xml:space="preserve">Метод, що базується на теорії ефективної конкуренції. Сутність </w:t>
      </w:r>
      <w:proofErr w:type="spellStart"/>
      <w:r w:rsidRPr="00293DBC">
        <w:rPr>
          <w:rFonts w:ascii="Times New Roman" w:hAnsi="Times New Roman" w:cs="Times New Roman"/>
          <w:sz w:val="24"/>
          <w:lang w:val="uk-UA"/>
        </w:rPr>
        <w:t>бенчмаркінгу</w:t>
      </w:r>
      <w:proofErr w:type="spellEnd"/>
      <w:r w:rsidRPr="00293DBC">
        <w:rPr>
          <w:rFonts w:ascii="Times New Roman" w:hAnsi="Times New Roman" w:cs="Times New Roman"/>
          <w:sz w:val="24"/>
          <w:lang w:val="uk-UA"/>
        </w:rPr>
        <w:t xml:space="preserve"> та його види. Особливості застосування </w:t>
      </w:r>
      <w:proofErr w:type="spellStart"/>
      <w:r w:rsidRPr="00293DBC">
        <w:rPr>
          <w:rFonts w:ascii="Times New Roman" w:hAnsi="Times New Roman" w:cs="Times New Roman"/>
          <w:sz w:val="24"/>
          <w:lang w:val="uk-UA"/>
        </w:rPr>
        <w:t>бенчмаркінгу</w:t>
      </w:r>
      <w:proofErr w:type="spellEnd"/>
      <w:r w:rsidRPr="00293DBC">
        <w:rPr>
          <w:rFonts w:ascii="Times New Roman" w:hAnsi="Times New Roman" w:cs="Times New Roman"/>
          <w:sz w:val="24"/>
          <w:lang w:val="uk-UA"/>
        </w:rPr>
        <w:t xml:space="preserve">. </w:t>
      </w:r>
      <w:r w:rsidRPr="00293DBC">
        <w:rPr>
          <w:rFonts w:ascii="Times New Roman" w:hAnsi="Times New Roman" w:cs="Times New Roman"/>
          <w:iCs/>
          <w:sz w:val="24"/>
          <w:lang w:val="uk-UA"/>
        </w:rPr>
        <w:t>Сутність конкурентоспроможності</w:t>
      </w:r>
      <w:r w:rsidRPr="00293DBC">
        <w:rPr>
          <w:rFonts w:ascii="Times New Roman" w:hAnsi="Times New Roman" w:cs="Times New Roman"/>
          <w:sz w:val="24"/>
          <w:lang w:val="uk-UA"/>
        </w:rPr>
        <w:t xml:space="preserve"> продукції. Параметри конкурентоспроможності продукції. Методи оцінки конкурентоспроможності товару. Інтегральний показник конкурентоспроможності товару.</w:t>
      </w:r>
    </w:p>
    <w:p w14:paraId="19C98DB3" w14:textId="695FF922" w:rsidR="00E01499" w:rsidRPr="00A47840" w:rsidRDefault="00E01499" w:rsidP="00E01499">
      <w:pPr>
        <w:tabs>
          <w:tab w:val="num" w:pos="0"/>
        </w:tabs>
        <w:suppressAutoHyphens/>
        <w:spacing w:after="0" w:line="240" w:lineRule="auto"/>
        <w:jc w:val="center"/>
        <w:rPr>
          <w:rFonts w:ascii="Times New Roman" w:eastAsia="Times New Roman" w:hAnsi="Times New Roman" w:cs="Times New Roman"/>
          <w:bCs/>
          <w:sz w:val="24"/>
          <w:szCs w:val="24"/>
          <w:lang w:val="uk-UA" w:eastAsia="ar-SA"/>
        </w:rPr>
      </w:pPr>
      <w:r w:rsidRPr="00C13B42">
        <w:rPr>
          <w:rFonts w:ascii="Times New Roman" w:eastAsia="Times New Roman" w:hAnsi="Times New Roman" w:cs="Times New Roman"/>
          <w:b/>
          <w:i/>
          <w:sz w:val="24"/>
          <w:szCs w:val="24"/>
          <w:lang w:val="uk-UA" w:eastAsia="ar-SA"/>
        </w:rPr>
        <w:t>Змістовий модуль 3</w:t>
      </w:r>
      <w:r w:rsidRPr="00A47840">
        <w:rPr>
          <w:rFonts w:ascii="Times New Roman" w:eastAsia="Times New Roman" w:hAnsi="Times New Roman" w:cs="Times New Roman"/>
          <w:bCs/>
          <w:i/>
          <w:sz w:val="24"/>
          <w:szCs w:val="24"/>
          <w:lang w:val="uk-UA" w:eastAsia="ar-SA"/>
        </w:rPr>
        <w:t xml:space="preserve">. </w:t>
      </w:r>
      <w:r w:rsidR="00A47840" w:rsidRPr="00A47840">
        <w:rPr>
          <w:rFonts w:ascii="Times New Roman" w:hAnsi="Times New Roman" w:cs="Times New Roman"/>
          <w:b/>
          <w:i/>
          <w:sz w:val="24"/>
          <w:lang w:val="uk-UA" w:eastAsia="ar-SA"/>
        </w:rPr>
        <w:t>Управління конкурентними перевагами та конкурентоспроможністю</w:t>
      </w:r>
      <w:r w:rsidR="00A47840">
        <w:rPr>
          <w:rFonts w:ascii="Times New Roman" w:hAnsi="Times New Roman" w:cs="Times New Roman"/>
          <w:b/>
          <w:i/>
          <w:sz w:val="24"/>
          <w:lang w:val="uk-UA" w:eastAsia="ar-SA"/>
        </w:rPr>
        <w:t xml:space="preserve"> підприємства</w:t>
      </w:r>
    </w:p>
    <w:p w14:paraId="644DCC3D" w14:textId="45153FD4" w:rsidR="00E01499" w:rsidRPr="00C13B42" w:rsidRDefault="00E01499" w:rsidP="00AE22F1">
      <w:pPr>
        <w:tabs>
          <w:tab w:val="num" w:pos="0"/>
        </w:tabs>
        <w:suppressAutoHyphens/>
        <w:spacing w:before="120" w:after="0" w:line="240" w:lineRule="auto"/>
        <w:ind w:firstLine="567"/>
        <w:jc w:val="both"/>
        <w:rPr>
          <w:rFonts w:ascii="Times New Roman" w:eastAsia="Times New Roman" w:hAnsi="Times New Roman" w:cs="Times New Roman"/>
          <w:sz w:val="24"/>
          <w:szCs w:val="24"/>
          <w:lang w:val="uk-UA" w:eastAsia="ar-SA"/>
        </w:rPr>
      </w:pPr>
      <w:r w:rsidRPr="00C13B42">
        <w:rPr>
          <w:rFonts w:ascii="Times New Roman" w:eastAsia="Times New Roman" w:hAnsi="Times New Roman" w:cs="Times New Roman"/>
          <w:b/>
          <w:sz w:val="24"/>
          <w:szCs w:val="24"/>
          <w:lang w:val="uk-UA" w:eastAsia="ar-SA"/>
        </w:rPr>
        <w:t xml:space="preserve">Тема </w:t>
      </w:r>
      <w:r w:rsidR="00940A4C">
        <w:rPr>
          <w:rFonts w:ascii="Times New Roman" w:eastAsia="Times New Roman" w:hAnsi="Times New Roman" w:cs="Times New Roman"/>
          <w:b/>
          <w:sz w:val="24"/>
          <w:szCs w:val="24"/>
          <w:lang w:val="uk-UA" w:eastAsia="ar-SA"/>
        </w:rPr>
        <w:t>4</w:t>
      </w:r>
      <w:r w:rsidRPr="00C13B42">
        <w:rPr>
          <w:rFonts w:ascii="Times New Roman" w:eastAsia="Times New Roman" w:hAnsi="Times New Roman" w:cs="Times New Roman"/>
          <w:b/>
          <w:sz w:val="24"/>
          <w:szCs w:val="24"/>
          <w:lang w:val="uk-UA" w:eastAsia="ar-SA"/>
        </w:rPr>
        <w:t>.</w:t>
      </w:r>
      <w:r w:rsidRPr="00C13B42">
        <w:rPr>
          <w:rFonts w:ascii="Times New Roman" w:eastAsia="Times New Roman" w:hAnsi="Times New Roman" w:cs="Times New Roman"/>
          <w:sz w:val="24"/>
          <w:szCs w:val="24"/>
          <w:lang w:val="uk-UA" w:eastAsia="ar-SA"/>
        </w:rPr>
        <w:t xml:space="preserve"> </w:t>
      </w:r>
      <w:r w:rsidR="00C01305" w:rsidRPr="00C01305">
        <w:rPr>
          <w:rFonts w:ascii="Times New Roman" w:eastAsia="Times New Roman" w:hAnsi="Times New Roman" w:cs="Times New Roman"/>
          <w:sz w:val="24"/>
          <w:szCs w:val="24"/>
          <w:lang w:val="uk-UA" w:eastAsia="ru-RU"/>
        </w:rPr>
        <w:t>Види та джерела формування конкурентних переваг</w:t>
      </w:r>
      <w:r w:rsidR="00C01305">
        <w:rPr>
          <w:rFonts w:ascii="Times New Roman" w:eastAsia="Times New Roman" w:hAnsi="Times New Roman" w:cs="Times New Roman"/>
          <w:sz w:val="24"/>
          <w:szCs w:val="24"/>
          <w:lang w:val="uk-UA" w:eastAsia="ru-RU"/>
        </w:rPr>
        <w:t xml:space="preserve"> підприємства</w:t>
      </w:r>
    </w:p>
    <w:p w14:paraId="100BFEC7" w14:textId="77777777" w:rsidR="00C01305" w:rsidRPr="00C01305" w:rsidRDefault="00C01305" w:rsidP="00C01305">
      <w:pPr>
        <w:spacing w:after="0" w:line="240" w:lineRule="auto"/>
        <w:ind w:firstLine="567"/>
        <w:jc w:val="both"/>
        <w:rPr>
          <w:rFonts w:ascii="Times New Roman" w:eastAsia="Times New Roman" w:hAnsi="Times New Roman" w:cs="Times New Roman"/>
          <w:sz w:val="24"/>
          <w:szCs w:val="24"/>
          <w:lang w:val="uk-UA" w:eastAsia="ru-RU"/>
        </w:rPr>
      </w:pPr>
      <w:r w:rsidRPr="00C01305">
        <w:rPr>
          <w:rFonts w:ascii="Times New Roman" w:eastAsia="Times New Roman" w:hAnsi="Times New Roman" w:cs="Times New Roman"/>
          <w:sz w:val="24"/>
          <w:szCs w:val="24"/>
          <w:lang w:val="uk-UA" w:eastAsia="ru-RU"/>
        </w:rPr>
        <w:t>Сутність конкурентної переваги. Тактичні та стратегічні фактори конкурентних переваг. Властивості конкурентних переваг. Сфери формування та реалізації конкурентних переваг.</w:t>
      </w:r>
    </w:p>
    <w:p w14:paraId="1E437793" w14:textId="3739CD6B" w:rsidR="00EF3320" w:rsidRPr="00EF3320" w:rsidRDefault="00C01305" w:rsidP="00C01305">
      <w:pPr>
        <w:tabs>
          <w:tab w:val="num" w:pos="0"/>
        </w:tabs>
        <w:suppressAutoHyphens/>
        <w:spacing w:after="0" w:line="240" w:lineRule="auto"/>
        <w:ind w:firstLine="567"/>
        <w:jc w:val="both"/>
        <w:rPr>
          <w:rFonts w:ascii="Times New Roman" w:eastAsia="Times New Roman" w:hAnsi="Times New Roman" w:cs="Times New Roman"/>
          <w:bCs/>
          <w:iCs/>
          <w:sz w:val="24"/>
          <w:szCs w:val="24"/>
          <w:lang w:val="uk-UA" w:eastAsia="ar-SA"/>
        </w:rPr>
      </w:pPr>
      <w:r w:rsidRPr="00C01305">
        <w:rPr>
          <w:rFonts w:ascii="Times New Roman" w:eastAsia="Times New Roman" w:hAnsi="Times New Roman" w:cs="Times New Roman"/>
          <w:sz w:val="24"/>
          <w:szCs w:val="24"/>
          <w:lang w:val="uk-UA" w:eastAsia="ru-RU"/>
        </w:rPr>
        <w:t>Види та джерела формування конкурентних переваг. Внутрішні та зовнішні фактори конкурентних переваг підприємства. Класифікація конкурентних переваг за стійкістю до їх копіювання.</w:t>
      </w:r>
      <w:r w:rsidRPr="00C01305">
        <w:rPr>
          <w:rFonts w:ascii="Times New Roman" w:eastAsia="Times New Roman" w:hAnsi="Times New Roman" w:cs="Times New Roman"/>
          <w:sz w:val="28"/>
          <w:szCs w:val="28"/>
          <w:lang w:val="uk-UA" w:eastAsia="ru-RU"/>
        </w:rPr>
        <w:t xml:space="preserve"> </w:t>
      </w:r>
      <w:r w:rsidRPr="00C01305">
        <w:rPr>
          <w:rFonts w:ascii="Times New Roman" w:eastAsia="Times New Roman" w:hAnsi="Times New Roman" w:cs="Times New Roman"/>
          <w:sz w:val="24"/>
          <w:szCs w:val="24"/>
          <w:lang w:val="uk-UA" w:eastAsia="ru-RU"/>
        </w:rPr>
        <w:t>Методичні основи управління конкурентними перевагами підприємства. Оцінка потенціалу та якості системи управління організацією.</w:t>
      </w:r>
      <w:r w:rsidR="00EF3320">
        <w:rPr>
          <w:rFonts w:ascii="Times New Roman" w:hAnsi="Times New Roman" w:cs="Times New Roman"/>
          <w:bCs/>
          <w:iCs/>
          <w:sz w:val="24"/>
          <w:szCs w:val="24"/>
          <w:lang w:val="uk-UA"/>
        </w:rPr>
        <w:t xml:space="preserve"> </w:t>
      </w:r>
    </w:p>
    <w:p w14:paraId="1D4F0398" w14:textId="77777777" w:rsidR="00E01499" w:rsidRPr="00364917" w:rsidRDefault="00E01499" w:rsidP="00E01499">
      <w:pPr>
        <w:tabs>
          <w:tab w:val="num" w:pos="0"/>
        </w:tabs>
        <w:suppressAutoHyphens/>
        <w:spacing w:after="0" w:line="240" w:lineRule="auto"/>
        <w:ind w:firstLine="567"/>
        <w:jc w:val="both"/>
        <w:rPr>
          <w:rFonts w:ascii="Times New Roman" w:eastAsia="Times New Roman" w:hAnsi="Times New Roman" w:cs="Times New Roman"/>
          <w:sz w:val="24"/>
          <w:szCs w:val="24"/>
          <w:lang w:val="uk-UA" w:eastAsia="ar-SA"/>
        </w:rPr>
      </w:pPr>
    </w:p>
    <w:p w14:paraId="7B4992BD" w14:textId="12D68516" w:rsidR="00E01499" w:rsidRPr="00A47840" w:rsidRDefault="00E01499" w:rsidP="00E01499">
      <w:pPr>
        <w:tabs>
          <w:tab w:val="num" w:pos="0"/>
        </w:tabs>
        <w:suppressAutoHyphens/>
        <w:spacing w:after="0" w:line="240" w:lineRule="auto"/>
        <w:jc w:val="center"/>
        <w:rPr>
          <w:rFonts w:ascii="Times New Roman" w:eastAsia="Times New Roman" w:hAnsi="Times New Roman" w:cs="Times New Roman"/>
          <w:b/>
          <w:bCs/>
          <w:sz w:val="24"/>
          <w:szCs w:val="24"/>
          <w:lang w:val="uk-UA" w:eastAsia="ar-SA"/>
        </w:rPr>
      </w:pPr>
      <w:r w:rsidRPr="00C13B42">
        <w:rPr>
          <w:rFonts w:ascii="Times New Roman" w:eastAsia="Times New Roman" w:hAnsi="Times New Roman" w:cs="Times New Roman"/>
          <w:b/>
          <w:i/>
          <w:sz w:val="24"/>
          <w:szCs w:val="24"/>
          <w:lang w:val="uk-UA" w:eastAsia="ar-SA"/>
        </w:rPr>
        <w:t xml:space="preserve">Змістовий модуль 4. </w:t>
      </w:r>
      <w:r w:rsidR="00A47840" w:rsidRPr="00A47840">
        <w:rPr>
          <w:rFonts w:ascii="Times New Roman" w:hAnsi="Times New Roman" w:cs="Times New Roman"/>
          <w:b/>
          <w:bCs/>
          <w:i/>
          <w:sz w:val="24"/>
          <w:lang w:val="uk-UA" w:eastAsia="ar-SA"/>
        </w:rPr>
        <w:t>Конкурентні стратегії</w:t>
      </w:r>
      <w:r w:rsidR="00A47840">
        <w:rPr>
          <w:rFonts w:ascii="Times New Roman" w:hAnsi="Times New Roman" w:cs="Times New Roman"/>
          <w:b/>
          <w:bCs/>
          <w:i/>
          <w:sz w:val="24"/>
          <w:lang w:val="uk-UA" w:eastAsia="ar-SA"/>
        </w:rPr>
        <w:t xml:space="preserve"> підприємства</w:t>
      </w:r>
    </w:p>
    <w:p w14:paraId="508F6986" w14:textId="1481783D" w:rsidR="00E01499" w:rsidRPr="00C13B42" w:rsidRDefault="00E01499" w:rsidP="00B5314C">
      <w:pPr>
        <w:suppressAutoHyphens/>
        <w:spacing w:before="120" w:after="0" w:line="240" w:lineRule="auto"/>
        <w:ind w:firstLine="567"/>
        <w:jc w:val="both"/>
        <w:rPr>
          <w:rFonts w:ascii="Times New Roman" w:eastAsia="Times New Roman" w:hAnsi="Times New Roman" w:cs="Times New Roman"/>
          <w:sz w:val="24"/>
          <w:szCs w:val="24"/>
          <w:lang w:val="uk-UA" w:eastAsia="ar-SA"/>
        </w:rPr>
      </w:pPr>
      <w:r w:rsidRPr="00C13B42">
        <w:rPr>
          <w:rFonts w:ascii="Times New Roman" w:eastAsia="Times New Roman" w:hAnsi="Times New Roman" w:cs="Times New Roman"/>
          <w:b/>
          <w:sz w:val="24"/>
          <w:szCs w:val="24"/>
          <w:lang w:val="uk-UA" w:eastAsia="ar-SA"/>
        </w:rPr>
        <w:t xml:space="preserve">Тема </w:t>
      </w:r>
      <w:r w:rsidR="00940A4C">
        <w:rPr>
          <w:rFonts w:ascii="Times New Roman" w:eastAsia="Times New Roman" w:hAnsi="Times New Roman" w:cs="Times New Roman"/>
          <w:b/>
          <w:sz w:val="24"/>
          <w:szCs w:val="24"/>
          <w:lang w:val="uk-UA" w:eastAsia="ar-SA"/>
        </w:rPr>
        <w:t>5</w:t>
      </w:r>
      <w:r w:rsidRPr="00C13B42">
        <w:rPr>
          <w:rFonts w:ascii="Times New Roman" w:eastAsia="Times New Roman" w:hAnsi="Times New Roman" w:cs="Times New Roman"/>
          <w:b/>
          <w:sz w:val="24"/>
          <w:szCs w:val="24"/>
          <w:lang w:val="uk-UA" w:eastAsia="ar-SA"/>
        </w:rPr>
        <w:t>.</w:t>
      </w:r>
      <w:r w:rsidRPr="00C13B42">
        <w:rPr>
          <w:rFonts w:ascii="Times New Roman" w:eastAsia="Times New Roman" w:hAnsi="Times New Roman" w:cs="Times New Roman"/>
          <w:sz w:val="24"/>
          <w:szCs w:val="24"/>
          <w:lang w:val="uk-UA" w:eastAsia="ar-SA"/>
        </w:rPr>
        <w:t xml:space="preserve"> </w:t>
      </w:r>
      <w:r w:rsidR="002B72C1">
        <w:rPr>
          <w:rFonts w:ascii="Times New Roman" w:eastAsia="Times New Roman" w:hAnsi="Times New Roman" w:cs="Times New Roman"/>
          <w:sz w:val="24"/>
          <w:szCs w:val="24"/>
          <w:lang w:val="uk-UA" w:eastAsia="ar-SA"/>
        </w:rPr>
        <w:t>Розробка конкурентних стратегій підприємства</w:t>
      </w:r>
      <w:r w:rsidR="00EF3320">
        <w:rPr>
          <w:rFonts w:ascii="Times New Roman" w:eastAsia="Times New Roman" w:hAnsi="Times New Roman" w:cs="Times New Roman"/>
          <w:sz w:val="24"/>
          <w:szCs w:val="24"/>
          <w:lang w:val="uk-UA" w:eastAsia="ar-SA"/>
        </w:rPr>
        <w:t xml:space="preserve">. </w:t>
      </w:r>
    </w:p>
    <w:p w14:paraId="2C42F184" w14:textId="45F269DF" w:rsidR="00C01305" w:rsidRPr="00C01305" w:rsidRDefault="00C01305" w:rsidP="00C01305">
      <w:pPr>
        <w:suppressAutoHyphens/>
        <w:spacing w:after="0" w:line="240" w:lineRule="auto"/>
        <w:ind w:firstLine="567"/>
        <w:jc w:val="both"/>
        <w:rPr>
          <w:rFonts w:ascii="Times New Roman" w:eastAsia="Times New Roman" w:hAnsi="Times New Roman" w:cs="Times New Roman"/>
          <w:sz w:val="24"/>
          <w:szCs w:val="24"/>
          <w:lang w:val="uk-UA" w:eastAsia="ru-RU"/>
        </w:rPr>
      </w:pPr>
      <w:r w:rsidRPr="00C01305">
        <w:rPr>
          <w:rFonts w:ascii="Times New Roman" w:eastAsia="Times New Roman" w:hAnsi="Times New Roman" w:cs="Times New Roman"/>
          <w:sz w:val="24"/>
          <w:szCs w:val="24"/>
          <w:lang w:val="uk-UA" w:eastAsia="ar-SA"/>
        </w:rPr>
        <w:t xml:space="preserve">Конкурентні стратегії. Модель М. Портера. </w:t>
      </w:r>
      <w:r w:rsidRPr="00C01305">
        <w:rPr>
          <w:rFonts w:ascii="Times New Roman" w:eastAsia="Times New Roman" w:hAnsi="Times New Roman" w:cs="Times New Roman"/>
          <w:sz w:val="24"/>
          <w:szCs w:val="24"/>
          <w:lang w:val="uk-UA" w:eastAsia="ru-RU"/>
        </w:rPr>
        <w:t xml:space="preserve">Види конкурентних стратегій. </w:t>
      </w:r>
      <w:r w:rsidRPr="00C01305">
        <w:rPr>
          <w:rFonts w:ascii="Times New Roman" w:eastAsia="Times New Roman" w:hAnsi="Times New Roman" w:cs="Times New Roman"/>
          <w:sz w:val="24"/>
          <w:szCs w:val="24"/>
          <w:lang w:val="uk-UA" w:eastAsia="ar-SA"/>
        </w:rPr>
        <w:t xml:space="preserve">Базові стратегії за </w:t>
      </w:r>
      <w:r>
        <w:rPr>
          <w:rFonts w:ascii="Times New Roman" w:eastAsia="Times New Roman" w:hAnsi="Times New Roman" w:cs="Times New Roman"/>
          <w:sz w:val="24"/>
          <w:szCs w:val="24"/>
          <w:lang w:val="uk-UA" w:eastAsia="ar-SA"/>
        </w:rPr>
        <w:br/>
      </w:r>
      <w:r w:rsidRPr="00C01305">
        <w:rPr>
          <w:rFonts w:ascii="Times New Roman" w:eastAsia="Times New Roman" w:hAnsi="Times New Roman" w:cs="Times New Roman"/>
          <w:sz w:val="24"/>
          <w:szCs w:val="24"/>
          <w:lang w:val="uk-UA" w:eastAsia="ar-SA"/>
        </w:rPr>
        <w:t xml:space="preserve">М. Портером. </w:t>
      </w:r>
      <w:r w:rsidRPr="00C01305">
        <w:rPr>
          <w:rFonts w:ascii="Times New Roman" w:eastAsia="Times New Roman" w:hAnsi="Times New Roman" w:cs="Times New Roman"/>
          <w:bCs/>
          <w:sz w:val="24"/>
          <w:szCs w:val="24"/>
          <w:lang w:val="uk-UA" w:eastAsia="ru-RU"/>
        </w:rPr>
        <w:t xml:space="preserve">Сутність стратегії цінового лідерства. </w:t>
      </w:r>
      <w:r w:rsidRPr="00C01305">
        <w:rPr>
          <w:rFonts w:ascii="Times New Roman" w:eastAsia="Times New Roman" w:hAnsi="Times New Roman" w:cs="Times New Roman"/>
          <w:sz w:val="24"/>
          <w:szCs w:val="24"/>
          <w:lang w:val="uk-UA" w:eastAsia="ru-RU"/>
        </w:rPr>
        <w:t>Переваги та ризики стратегії цінового лідерства. Сутність стратегії диференціації.</w:t>
      </w:r>
      <w:r w:rsidRPr="00C01305">
        <w:rPr>
          <w:rFonts w:ascii="Times New Roman" w:eastAsia="Times New Roman" w:hAnsi="Times New Roman" w:cs="Times New Roman"/>
          <w:b/>
          <w:sz w:val="24"/>
          <w:szCs w:val="24"/>
          <w:lang w:val="uk-UA" w:eastAsia="ru-RU"/>
        </w:rPr>
        <w:t xml:space="preserve"> </w:t>
      </w:r>
      <w:r w:rsidRPr="00C01305">
        <w:rPr>
          <w:rFonts w:ascii="Times New Roman" w:eastAsia="Times New Roman" w:hAnsi="Times New Roman" w:cs="Times New Roman"/>
          <w:sz w:val="24"/>
          <w:szCs w:val="24"/>
          <w:lang w:val="uk-UA" w:eastAsia="ru-RU"/>
        </w:rPr>
        <w:t xml:space="preserve">Переваги та ризики стратегії диференціації. Горизонтальна та вертикальна диференціація. </w:t>
      </w:r>
      <w:r w:rsidRPr="00C01305">
        <w:rPr>
          <w:rFonts w:ascii="Times New Roman" w:eastAsia="Times New Roman" w:hAnsi="Times New Roman" w:cs="Times New Roman"/>
          <w:bCs/>
          <w:sz w:val="24"/>
          <w:szCs w:val="24"/>
          <w:lang w:val="uk-UA" w:eastAsia="ru-RU"/>
        </w:rPr>
        <w:t>Сутність стратегії концентрації.</w:t>
      </w:r>
      <w:r w:rsidRPr="00C01305">
        <w:rPr>
          <w:rFonts w:ascii="Times New Roman" w:eastAsia="Times New Roman" w:hAnsi="Times New Roman" w:cs="Times New Roman"/>
          <w:b/>
          <w:bCs/>
          <w:sz w:val="24"/>
          <w:szCs w:val="24"/>
          <w:lang w:val="uk-UA" w:eastAsia="ru-RU"/>
        </w:rPr>
        <w:t xml:space="preserve"> </w:t>
      </w:r>
      <w:r w:rsidRPr="00C01305">
        <w:rPr>
          <w:rFonts w:ascii="Times New Roman" w:eastAsia="Times New Roman" w:hAnsi="Times New Roman" w:cs="Times New Roman"/>
          <w:sz w:val="24"/>
          <w:szCs w:val="24"/>
          <w:lang w:val="uk-UA" w:eastAsia="ru-RU"/>
        </w:rPr>
        <w:t xml:space="preserve">Переваги та ризики стратегії концентрації. </w:t>
      </w:r>
    </w:p>
    <w:p w14:paraId="360A377C" w14:textId="151DEF5F" w:rsidR="00E01499" w:rsidRDefault="00C01305" w:rsidP="00C01305">
      <w:pPr>
        <w:spacing w:after="120" w:line="240" w:lineRule="auto"/>
        <w:ind w:firstLine="567"/>
        <w:jc w:val="both"/>
        <w:rPr>
          <w:rFonts w:ascii="Times New Roman" w:eastAsia="Times New Roman" w:hAnsi="Times New Roman" w:cs="Times New Roman"/>
          <w:sz w:val="24"/>
          <w:szCs w:val="24"/>
          <w:lang w:val="uk-UA" w:eastAsia="ru-RU"/>
        </w:rPr>
      </w:pPr>
      <w:r w:rsidRPr="00C01305">
        <w:rPr>
          <w:rFonts w:ascii="Times New Roman" w:eastAsia="Times New Roman" w:hAnsi="Times New Roman" w:cs="Times New Roman"/>
          <w:sz w:val="24"/>
          <w:szCs w:val="24"/>
          <w:lang w:val="uk-UA" w:eastAsia="ru-RU"/>
        </w:rPr>
        <w:lastRenderedPageBreak/>
        <w:t xml:space="preserve">Конкурентні стратегії. Позиції фірми в конкурентному середовищі. Характеристики стратегій ринкового лідера та їх різновиди. Стратегії ринкових претендентів. Аналіз стратегій послідовників. </w:t>
      </w:r>
      <w:r>
        <w:rPr>
          <w:rFonts w:ascii="Times New Roman" w:eastAsia="Times New Roman" w:hAnsi="Times New Roman" w:cs="Times New Roman"/>
          <w:sz w:val="24"/>
          <w:szCs w:val="24"/>
          <w:lang w:val="uk-UA" w:eastAsia="ru-RU"/>
        </w:rPr>
        <w:t>Сутність с</w:t>
      </w:r>
      <w:r w:rsidRPr="00C01305">
        <w:rPr>
          <w:rFonts w:ascii="Times New Roman" w:eastAsia="Times New Roman" w:hAnsi="Times New Roman" w:cs="Times New Roman"/>
          <w:sz w:val="24"/>
          <w:szCs w:val="24"/>
          <w:lang w:val="uk-UA" w:eastAsia="ru-RU"/>
        </w:rPr>
        <w:t xml:space="preserve">тратегії </w:t>
      </w:r>
      <w:proofErr w:type="spellStart"/>
      <w:r w:rsidRPr="00C01305">
        <w:rPr>
          <w:rFonts w:ascii="Times New Roman" w:eastAsia="Times New Roman" w:hAnsi="Times New Roman" w:cs="Times New Roman"/>
          <w:sz w:val="24"/>
          <w:szCs w:val="24"/>
          <w:lang w:val="uk-UA" w:eastAsia="ru-RU"/>
        </w:rPr>
        <w:t>нішера</w:t>
      </w:r>
      <w:proofErr w:type="spellEnd"/>
      <w:r>
        <w:rPr>
          <w:rFonts w:ascii="Times New Roman" w:eastAsia="Times New Roman" w:hAnsi="Times New Roman" w:cs="Times New Roman"/>
          <w:sz w:val="24"/>
          <w:szCs w:val="24"/>
          <w:lang w:val="uk-UA" w:eastAsia="ru-RU"/>
        </w:rPr>
        <w:t>.</w:t>
      </w:r>
    </w:p>
    <w:p w14:paraId="40FF64CB" w14:textId="77777777" w:rsidR="00E01499" w:rsidRPr="0074758C" w:rsidRDefault="00E01499" w:rsidP="00E01499">
      <w:pPr>
        <w:spacing w:after="120" w:line="240" w:lineRule="auto"/>
        <w:ind w:left="360" w:hanging="360"/>
        <w:jc w:val="center"/>
        <w:rPr>
          <w:rFonts w:ascii="Times New Roman" w:eastAsia="Times New Roman" w:hAnsi="Times New Roman" w:cs="Times New Roman"/>
          <w:b/>
          <w:bCs/>
          <w:sz w:val="28"/>
          <w:szCs w:val="28"/>
          <w:lang w:val="uk-UA" w:eastAsia="ar-SA"/>
        </w:rPr>
      </w:pPr>
      <w:r w:rsidRPr="0074758C">
        <w:rPr>
          <w:rFonts w:ascii="Times New Roman" w:eastAsia="Times New Roman" w:hAnsi="Times New Roman" w:cs="Times New Roman"/>
          <w:b/>
          <w:bCs/>
          <w:sz w:val="28"/>
          <w:szCs w:val="28"/>
          <w:lang w:val="uk-UA" w:eastAsia="ar-SA"/>
        </w:rPr>
        <w:t xml:space="preserve">4. Структура навчальної дисципліни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909"/>
        <w:gridCol w:w="909"/>
        <w:gridCol w:w="724"/>
        <w:gridCol w:w="818"/>
        <w:gridCol w:w="661"/>
        <w:gridCol w:w="822"/>
        <w:gridCol w:w="527"/>
        <w:gridCol w:w="816"/>
        <w:gridCol w:w="975"/>
        <w:gridCol w:w="901"/>
        <w:gridCol w:w="939"/>
      </w:tblGrid>
      <w:tr w:rsidR="00E01499" w:rsidRPr="00E01499" w14:paraId="5CE6FB54" w14:textId="77777777" w:rsidTr="002D300F">
        <w:trPr>
          <w:trHeight w:val="20"/>
        </w:trPr>
        <w:tc>
          <w:tcPr>
            <w:tcW w:w="763" w:type="pct"/>
            <w:vMerge w:val="restart"/>
          </w:tcPr>
          <w:p w14:paraId="20CA83E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Змістовий модуль</w:t>
            </w:r>
          </w:p>
        </w:tc>
        <w:tc>
          <w:tcPr>
            <w:tcW w:w="428" w:type="pct"/>
            <w:vMerge w:val="restart"/>
          </w:tcPr>
          <w:p w14:paraId="1434268B"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Усього</w:t>
            </w:r>
          </w:p>
          <w:p w14:paraId="2FB7573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годин</w:t>
            </w:r>
          </w:p>
        </w:tc>
        <w:tc>
          <w:tcPr>
            <w:tcW w:w="1852" w:type="pct"/>
            <w:gridSpan w:val="5"/>
          </w:tcPr>
          <w:p w14:paraId="279AE0E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Аудиторні (контактні) години</w:t>
            </w:r>
          </w:p>
        </w:tc>
        <w:tc>
          <w:tcPr>
            <w:tcW w:w="632" w:type="pct"/>
            <w:gridSpan w:val="2"/>
            <w:vMerge w:val="restart"/>
          </w:tcPr>
          <w:p w14:paraId="7BB3EA8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Самостійна робота, год</w:t>
            </w:r>
          </w:p>
        </w:tc>
        <w:tc>
          <w:tcPr>
            <w:tcW w:w="1324" w:type="pct"/>
            <w:gridSpan w:val="3"/>
          </w:tcPr>
          <w:p w14:paraId="4038C4E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Система накопичення балів</w:t>
            </w:r>
          </w:p>
        </w:tc>
      </w:tr>
      <w:tr w:rsidR="00E01499" w:rsidRPr="00E01499" w14:paraId="539D3567" w14:textId="77777777" w:rsidTr="002D300F">
        <w:trPr>
          <w:trHeight w:val="20"/>
        </w:trPr>
        <w:tc>
          <w:tcPr>
            <w:tcW w:w="763" w:type="pct"/>
            <w:vMerge/>
          </w:tcPr>
          <w:p w14:paraId="2444B9CE"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428" w:type="pct"/>
            <w:vMerge/>
          </w:tcPr>
          <w:p w14:paraId="7B98EA13"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428" w:type="pct"/>
            <w:vMerge w:val="restart"/>
          </w:tcPr>
          <w:p w14:paraId="3458DDB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Усього</w:t>
            </w:r>
          </w:p>
          <w:p w14:paraId="503F081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годин</w:t>
            </w:r>
          </w:p>
        </w:tc>
        <w:tc>
          <w:tcPr>
            <w:tcW w:w="726" w:type="pct"/>
            <w:gridSpan w:val="2"/>
          </w:tcPr>
          <w:p w14:paraId="1D26BDFD"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 xml:space="preserve">Лекційні </w:t>
            </w:r>
          </w:p>
          <w:p w14:paraId="7253660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Заняття, год</w:t>
            </w:r>
          </w:p>
        </w:tc>
        <w:tc>
          <w:tcPr>
            <w:tcW w:w="698" w:type="pct"/>
            <w:gridSpan w:val="2"/>
          </w:tcPr>
          <w:p w14:paraId="047D1F1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Семінарські/</w:t>
            </w:r>
          </w:p>
          <w:p w14:paraId="4F1D7577"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Практичні</w:t>
            </w:r>
          </w:p>
          <w:p w14:paraId="3830291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/лабораторні заняття, год</w:t>
            </w:r>
          </w:p>
        </w:tc>
        <w:tc>
          <w:tcPr>
            <w:tcW w:w="632" w:type="pct"/>
            <w:gridSpan w:val="2"/>
            <w:vMerge/>
          </w:tcPr>
          <w:p w14:paraId="2AA5A03D"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459" w:type="pct"/>
            <w:vMerge w:val="restart"/>
          </w:tcPr>
          <w:p w14:paraId="2F011D2D"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roofErr w:type="spellStart"/>
            <w:r w:rsidRPr="00E01499">
              <w:rPr>
                <w:rFonts w:ascii="Times New Roman" w:eastAsia="Times New Roman" w:hAnsi="Times New Roman" w:cs="Times New Roman"/>
                <w:sz w:val="20"/>
                <w:szCs w:val="20"/>
                <w:lang w:val="uk-UA" w:eastAsia="ar-SA"/>
              </w:rPr>
              <w:t>Теор</w:t>
            </w:r>
            <w:proofErr w:type="spellEnd"/>
            <w:r w:rsidRPr="00E01499">
              <w:rPr>
                <w:rFonts w:ascii="Times New Roman" w:eastAsia="Times New Roman" w:hAnsi="Times New Roman" w:cs="Times New Roman"/>
                <w:sz w:val="20"/>
                <w:szCs w:val="20"/>
                <w:lang w:val="uk-UA" w:eastAsia="ar-SA"/>
              </w:rPr>
              <w:t>.</w:t>
            </w:r>
          </w:p>
          <w:p w14:paraId="58C91918"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зав-ня,</w:t>
            </w:r>
          </w:p>
          <w:p w14:paraId="35D48E1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 xml:space="preserve"> к-ть балів</w:t>
            </w:r>
          </w:p>
        </w:tc>
        <w:tc>
          <w:tcPr>
            <w:tcW w:w="424" w:type="pct"/>
            <w:vMerge w:val="restart"/>
          </w:tcPr>
          <w:p w14:paraId="365B5F5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roofErr w:type="spellStart"/>
            <w:r w:rsidRPr="00E01499">
              <w:rPr>
                <w:rFonts w:ascii="Times New Roman" w:eastAsia="Times New Roman" w:hAnsi="Times New Roman" w:cs="Times New Roman"/>
                <w:sz w:val="20"/>
                <w:szCs w:val="20"/>
                <w:lang w:val="uk-UA" w:eastAsia="ar-SA"/>
              </w:rPr>
              <w:t>Практ</w:t>
            </w:r>
            <w:proofErr w:type="spellEnd"/>
            <w:r w:rsidRPr="00E01499">
              <w:rPr>
                <w:rFonts w:ascii="Times New Roman" w:eastAsia="Times New Roman" w:hAnsi="Times New Roman" w:cs="Times New Roman"/>
                <w:sz w:val="20"/>
                <w:szCs w:val="20"/>
                <w:lang w:val="uk-UA" w:eastAsia="ar-SA"/>
              </w:rPr>
              <w:t>.</w:t>
            </w:r>
          </w:p>
          <w:p w14:paraId="6A668BA3"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зав-ня,</w:t>
            </w:r>
          </w:p>
          <w:p w14:paraId="7B07DB08"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к-ть балів</w:t>
            </w:r>
          </w:p>
        </w:tc>
        <w:tc>
          <w:tcPr>
            <w:tcW w:w="442" w:type="pct"/>
            <w:vMerge w:val="restart"/>
          </w:tcPr>
          <w:p w14:paraId="776AB48B"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Усього балів</w:t>
            </w:r>
          </w:p>
        </w:tc>
      </w:tr>
      <w:tr w:rsidR="00E01499" w:rsidRPr="00E01499" w14:paraId="32DDD279" w14:textId="77777777" w:rsidTr="002D300F">
        <w:trPr>
          <w:trHeight w:val="20"/>
        </w:trPr>
        <w:tc>
          <w:tcPr>
            <w:tcW w:w="763" w:type="pct"/>
            <w:vMerge/>
          </w:tcPr>
          <w:p w14:paraId="51168277"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p>
        </w:tc>
        <w:tc>
          <w:tcPr>
            <w:tcW w:w="428" w:type="pct"/>
            <w:vMerge/>
          </w:tcPr>
          <w:p w14:paraId="6797E51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p>
        </w:tc>
        <w:tc>
          <w:tcPr>
            <w:tcW w:w="428" w:type="pct"/>
            <w:vMerge/>
          </w:tcPr>
          <w:p w14:paraId="493CD01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p>
        </w:tc>
        <w:tc>
          <w:tcPr>
            <w:tcW w:w="341" w:type="pct"/>
          </w:tcPr>
          <w:p w14:paraId="3D06E9CD"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о/</w:t>
            </w:r>
            <w:proofErr w:type="spellStart"/>
            <w:r w:rsidRPr="00E01499">
              <w:rPr>
                <w:rFonts w:ascii="Times New Roman" w:eastAsia="Times New Roman" w:hAnsi="Times New Roman" w:cs="Times New Roman"/>
                <w:sz w:val="20"/>
                <w:szCs w:val="20"/>
                <w:lang w:val="uk-UA" w:eastAsia="ar-SA"/>
              </w:rPr>
              <w:t>дф</w:t>
            </w:r>
            <w:proofErr w:type="spellEnd"/>
            <w:r w:rsidRPr="00E01499">
              <w:rPr>
                <w:rFonts w:ascii="Times New Roman" w:eastAsia="Times New Roman" w:hAnsi="Times New Roman" w:cs="Times New Roman"/>
                <w:sz w:val="20"/>
                <w:szCs w:val="20"/>
                <w:lang w:val="uk-UA" w:eastAsia="ar-SA"/>
              </w:rPr>
              <w:t>.</w:t>
            </w:r>
          </w:p>
        </w:tc>
        <w:tc>
          <w:tcPr>
            <w:tcW w:w="384" w:type="pct"/>
          </w:tcPr>
          <w:p w14:paraId="4D443E3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w:t>
            </w:r>
            <w:proofErr w:type="spellStart"/>
            <w:r w:rsidRPr="00E01499">
              <w:rPr>
                <w:rFonts w:ascii="Times New Roman" w:eastAsia="Times New Roman" w:hAnsi="Times New Roman" w:cs="Times New Roman"/>
                <w:sz w:val="20"/>
                <w:szCs w:val="20"/>
                <w:lang w:val="uk-UA" w:eastAsia="ar-SA"/>
              </w:rPr>
              <w:t>дист</w:t>
            </w:r>
            <w:proofErr w:type="spellEnd"/>
          </w:p>
          <w:p w14:paraId="4E133DD6"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ф.</w:t>
            </w:r>
          </w:p>
        </w:tc>
        <w:tc>
          <w:tcPr>
            <w:tcW w:w="311" w:type="pct"/>
          </w:tcPr>
          <w:p w14:paraId="533818A0"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о/д ф.</w:t>
            </w:r>
          </w:p>
        </w:tc>
        <w:tc>
          <w:tcPr>
            <w:tcW w:w="387" w:type="pct"/>
          </w:tcPr>
          <w:p w14:paraId="2A15A2D2"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w:t>
            </w:r>
            <w:proofErr w:type="spellStart"/>
            <w:r w:rsidRPr="00E01499">
              <w:rPr>
                <w:rFonts w:ascii="Times New Roman" w:eastAsia="Times New Roman" w:hAnsi="Times New Roman" w:cs="Times New Roman"/>
                <w:sz w:val="20"/>
                <w:szCs w:val="20"/>
                <w:lang w:val="uk-UA" w:eastAsia="ar-SA"/>
              </w:rPr>
              <w:t>дист</w:t>
            </w:r>
            <w:proofErr w:type="spellEnd"/>
          </w:p>
          <w:p w14:paraId="1B140CF6"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ф.</w:t>
            </w:r>
          </w:p>
        </w:tc>
        <w:tc>
          <w:tcPr>
            <w:tcW w:w="248" w:type="pct"/>
          </w:tcPr>
          <w:p w14:paraId="6B41F57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о/д ф.</w:t>
            </w:r>
          </w:p>
        </w:tc>
        <w:tc>
          <w:tcPr>
            <w:tcW w:w="384" w:type="pct"/>
          </w:tcPr>
          <w:p w14:paraId="5C727D4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w:t>
            </w:r>
            <w:proofErr w:type="spellStart"/>
            <w:r w:rsidRPr="00E01499">
              <w:rPr>
                <w:rFonts w:ascii="Times New Roman" w:eastAsia="Times New Roman" w:hAnsi="Times New Roman" w:cs="Times New Roman"/>
                <w:sz w:val="20"/>
                <w:szCs w:val="20"/>
                <w:lang w:val="uk-UA" w:eastAsia="ar-SA"/>
              </w:rPr>
              <w:t>дист</w:t>
            </w:r>
            <w:proofErr w:type="spellEnd"/>
          </w:p>
          <w:p w14:paraId="2F3C8BF8"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ф.</w:t>
            </w:r>
          </w:p>
        </w:tc>
        <w:tc>
          <w:tcPr>
            <w:tcW w:w="459" w:type="pct"/>
            <w:vMerge/>
          </w:tcPr>
          <w:p w14:paraId="40D28302"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p>
        </w:tc>
        <w:tc>
          <w:tcPr>
            <w:tcW w:w="424" w:type="pct"/>
            <w:vMerge/>
          </w:tcPr>
          <w:p w14:paraId="66F8BC5D"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p>
        </w:tc>
        <w:tc>
          <w:tcPr>
            <w:tcW w:w="442" w:type="pct"/>
            <w:vMerge/>
          </w:tcPr>
          <w:p w14:paraId="6F5F376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p>
        </w:tc>
      </w:tr>
      <w:tr w:rsidR="00E01499" w:rsidRPr="00E01499" w14:paraId="6AC3B6C0" w14:textId="77777777" w:rsidTr="002D300F">
        <w:trPr>
          <w:trHeight w:val="20"/>
        </w:trPr>
        <w:tc>
          <w:tcPr>
            <w:tcW w:w="763" w:type="pct"/>
          </w:tcPr>
          <w:p w14:paraId="02E0344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1</w:t>
            </w:r>
          </w:p>
        </w:tc>
        <w:tc>
          <w:tcPr>
            <w:tcW w:w="428" w:type="pct"/>
          </w:tcPr>
          <w:p w14:paraId="6E41D30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2</w:t>
            </w:r>
          </w:p>
        </w:tc>
        <w:tc>
          <w:tcPr>
            <w:tcW w:w="428" w:type="pct"/>
          </w:tcPr>
          <w:p w14:paraId="6E4A2BA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3</w:t>
            </w:r>
          </w:p>
        </w:tc>
        <w:tc>
          <w:tcPr>
            <w:tcW w:w="341" w:type="pct"/>
          </w:tcPr>
          <w:p w14:paraId="2E78C02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4</w:t>
            </w:r>
          </w:p>
        </w:tc>
        <w:tc>
          <w:tcPr>
            <w:tcW w:w="384" w:type="pct"/>
          </w:tcPr>
          <w:p w14:paraId="696FFA4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5</w:t>
            </w:r>
          </w:p>
        </w:tc>
        <w:tc>
          <w:tcPr>
            <w:tcW w:w="311" w:type="pct"/>
          </w:tcPr>
          <w:p w14:paraId="07E1171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6</w:t>
            </w:r>
          </w:p>
        </w:tc>
        <w:tc>
          <w:tcPr>
            <w:tcW w:w="387" w:type="pct"/>
          </w:tcPr>
          <w:p w14:paraId="613E8D2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7</w:t>
            </w:r>
          </w:p>
        </w:tc>
        <w:tc>
          <w:tcPr>
            <w:tcW w:w="248" w:type="pct"/>
          </w:tcPr>
          <w:p w14:paraId="37BA619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8</w:t>
            </w:r>
          </w:p>
        </w:tc>
        <w:tc>
          <w:tcPr>
            <w:tcW w:w="384" w:type="pct"/>
          </w:tcPr>
          <w:p w14:paraId="043FD0AE"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9</w:t>
            </w:r>
          </w:p>
        </w:tc>
        <w:tc>
          <w:tcPr>
            <w:tcW w:w="459" w:type="pct"/>
          </w:tcPr>
          <w:p w14:paraId="1F35545E"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10</w:t>
            </w:r>
          </w:p>
        </w:tc>
        <w:tc>
          <w:tcPr>
            <w:tcW w:w="424" w:type="pct"/>
          </w:tcPr>
          <w:p w14:paraId="5BF2539E"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11</w:t>
            </w:r>
          </w:p>
        </w:tc>
        <w:tc>
          <w:tcPr>
            <w:tcW w:w="442" w:type="pct"/>
          </w:tcPr>
          <w:p w14:paraId="7A7EBA73"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12</w:t>
            </w:r>
          </w:p>
        </w:tc>
      </w:tr>
      <w:tr w:rsidR="00E01499" w:rsidRPr="00E01499" w14:paraId="6B334AE3" w14:textId="77777777" w:rsidTr="002D300F">
        <w:trPr>
          <w:trHeight w:val="20"/>
        </w:trPr>
        <w:tc>
          <w:tcPr>
            <w:tcW w:w="763" w:type="pct"/>
          </w:tcPr>
          <w:p w14:paraId="7146D00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1</w:t>
            </w:r>
          </w:p>
        </w:tc>
        <w:tc>
          <w:tcPr>
            <w:tcW w:w="428" w:type="pct"/>
          </w:tcPr>
          <w:p w14:paraId="44A73BB7"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15</w:t>
            </w:r>
          </w:p>
        </w:tc>
        <w:tc>
          <w:tcPr>
            <w:tcW w:w="428" w:type="pct"/>
          </w:tcPr>
          <w:p w14:paraId="5EAAA489" w14:textId="1FFF843F"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10</w:t>
            </w:r>
            <w:r w:rsidR="00E01499" w:rsidRPr="00E01499">
              <w:rPr>
                <w:rFonts w:ascii="Times New Roman" w:eastAsia="Times New Roman" w:hAnsi="Times New Roman" w:cs="Times New Roman"/>
                <w:sz w:val="20"/>
                <w:szCs w:val="20"/>
                <w:lang w:val="uk-UA" w:eastAsia="ar-SA"/>
              </w:rPr>
              <w:t>/</w:t>
            </w:r>
            <w:r>
              <w:rPr>
                <w:rFonts w:ascii="Times New Roman" w:eastAsia="Times New Roman" w:hAnsi="Times New Roman" w:cs="Times New Roman"/>
                <w:sz w:val="20"/>
                <w:szCs w:val="20"/>
                <w:lang w:val="uk-UA" w:eastAsia="ar-SA"/>
              </w:rPr>
              <w:t>3</w:t>
            </w:r>
          </w:p>
        </w:tc>
        <w:tc>
          <w:tcPr>
            <w:tcW w:w="341" w:type="pct"/>
          </w:tcPr>
          <w:p w14:paraId="5376F96E"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384" w:type="pct"/>
          </w:tcPr>
          <w:p w14:paraId="164BCCC0"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p>
        </w:tc>
        <w:tc>
          <w:tcPr>
            <w:tcW w:w="311" w:type="pct"/>
          </w:tcPr>
          <w:p w14:paraId="74FAA8C7" w14:textId="286CE2E5"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6</w:t>
            </w:r>
          </w:p>
        </w:tc>
        <w:tc>
          <w:tcPr>
            <w:tcW w:w="387" w:type="pct"/>
          </w:tcPr>
          <w:p w14:paraId="4F29E1FD" w14:textId="50D7002F"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w:t>
            </w:r>
          </w:p>
        </w:tc>
        <w:tc>
          <w:tcPr>
            <w:tcW w:w="248" w:type="pct"/>
          </w:tcPr>
          <w:p w14:paraId="14CF7EF4" w14:textId="5E736396"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5</w:t>
            </w:r>
          </w:p>
        </w:tc>
        <w:tc>
          <w:tcPr>
            <w:tcW w:w="384" w:type="pct"/>
          </w:tcPr>
          <w:p w14:paraId="77461A86" w14:textId="0BC69E61"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r w:rsidR="0074758C">
              <w:rPr>
                <w:rFonts w:ascii="Times New Roman" w:eastAsia="Times New Roman" w:hAnsi="Times New Roman" w:cs="Times New Roman"/>
                <w:sz w:val="20"/>
                <w:szCs w:val="20"/>
                <w:lang w:val="uk-UA" w:eastAsia="ar-SA"/>
              </w:rPr>
              <w:t>2</w:t>
            </w:r>
          </w:p>
        </w:tc>
        <w:tc>
          <w:tcPr>
            <w:tcW w:w="459" w:type="pct"/>
          </w:tcPr>
          <w:p w14:paraId="5774763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424" w:type="pct"/>
          </w:tcPr>
          <w:p w14:paraId="29E93A8F" w14:textId="47C1F863" w:rsidR="00E01499" w:rsidRPr="00E01499" w:rsidRDefault="008172D6"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r w:rsidR="00BC0A57">
              <w:rPr>
                <w:rFonts w:ascii="Times New Roman" w:eastAsia="Times New Roman" w:hAnsi="Times New Roman" w:cs="Times New Roman"/>
                <w:sz w:val="20"/>
                <w:szCs w:val="20"/>
                <w:lang w:val="uk-UA" w:eastAsia="ar-SA"/>
              </w:rPr>
              <w:t>0</w:t>
            </w:r>
          </w:p>
        </w:tc>
        <w:tc>
          <w:tcPr>
            <w:tcW w:w="442" w:type="pct"/>
          </w:tcPr>
          <w:p w14:paraId="73785A76" w14:textId="25C2C28D" w:rsidR="00E01499" w:rsidRPr="00E01499" w:rsidRDefault="008172D6"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r w:rsidR="00BC0A57">
              <w:rPr>
                <w:rFonts w:ascii="Times New Roman" w:eastAsia="Times New Roman" w:hAnsi="Times New Roman" w:cs="Times New Roman"/>
                <w:sz w:val="20"/>
                <w:szCs w:val="20"/>
                <w:lang w:val="uk-UA" w:eastAsia="ar-SA"/>
              </w:rPr>
              <w:t>4</w:t>
            </w:r>
          </w:p>
        </w:tc>
      </w:tr>
      <w:tr w:rsidR="00E01499" w:rsidRPr="00E01499" w14:paraId="1B0D223F" w14:textId="77777777" w:rsidTr="002D300F">
        <w:trPr>
          <w:trHeight w:val="20"/>
        </w:trPr>
        <w:tc>
          <w:tcPr>
            <w:tcW w:w="763" w:type="pct"/>
          </w:tcPr>
          <w:p w14:paraId="29CCE79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2</w:t>
            </w:r>
          </w:p>
        </w:tc>
        <w:tc>
          <w:tcPr>
            <w:tcW w:w="428" w:type="pct"/>
          </w:tcPr>
          <w:p w14:paraId="34DC7E5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15</w:t>
            </w:r>
          </w:p>
        </w:tc>
        <w:tc>
          <w:tcPr>
            <w:tcW w:w="428" w:type="pct"/>
          </w:tcPr>
          <w:p w14:paraId="09E6BEB3" w14:textId="7F285012"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12</w:t>
            </w:r>
            <w:r w:rsidR="00E01499" w:rsidRPr="00E01499">
              <w:rPr>
                <w:rFonts w:ascii="Times New Roman" w:eastAsia="Times New Roman" w:hAnsi="Times New Roman" w:cs="Times New Roman"/>
                <w:sz w:val="20"/>
                <w:szCs w:val="20"/>
                <w:lang w:val="uk-UA" w:eastAsia="ar-SA"/>
              </w:rPr>
              <w:t>/</w:t>
            </w:r>
            <w:r>
              <w:rPr>
                <w:rFonts w:ascii="Times New Roman" w:eastAsia="Times New Roman" w:hAnsi="Times New Roman" w:cs="Times New Roman"/>
                <w:sz w:val="20"/>
                <w:szCs w:val="20"/>
                <w:lang w:val="uk-UA" w:eastAsia="ar-SA"/>
              </w:rPr>
              <w:t>3</w:t>
            </w:r>
          </w:p>
        </w:tc>
        <w:tc>
          <w:tcPr>
            <w:tcW w:w="341" w:type="pct"/>
          </w:tcPr>
          <w:p w14:paraId="742E8143"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4</w:t>
            </w:r>
          </w:p>
        </w:tc>
        <w:tc>
          <w:tcPr>
            <w:tcW w:w="384" w:type="pct"/>
          </w:tcPr>
          <w:p w14:paraId="3721D5EF"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p>
        </w:tc>
        <w:tc>
          <w:tcPr>
            <w:tcW w:w="311" w:type="pct"/>
          </w:tcPr>
          <w:p w14:paraId="28190F90" w14:textId="61CF520C"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8</w:t>
            </w:r>
          </w:p>
        </w:tc>
        <w:tc>
          <w:tcPr>
            <w:tcW w:w="387" w:type="pct"/>
          </w:tcPr>
          <w:p w14:paraId="6476C3B4" w14:textId="1C9D0DD1"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w:t>
            </w:r>
          </w:p>
        </w:tc>
        <w:tc>
          <w:tcPr>
            <w:tcW w:w="248" w:type="pct"/>
          </w:tcPr>
          <w:p w14:paraId="3B3EB9AA" w14:textId="6AA0F2DA"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3</w:t>
            </w:r>
          </w:p>
        </w:tc>
        <w:tc>
          <w:tcPr>
            <w:tcW w:w="384" w:type="pct"/>
          </w:tcPr>
          <w:p w14:paraId="70659076" w14:textId="4513DB0E"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r w:rsidR="0074758C">
              <w:rPr>
                <w:rFonts w:ascii="Times New Roman" w:eastAsia="Times New Roman" w:hAnsi="Times New Roman" w:cs="Times New Roman"/>
                <w:sz w:val="20"/>
                <w:szCs w:val="20"/>
                <w:lang w:val="uk-UA" w:eastAsia="ar-SA"/>
              </w:rPr>
              <w:t>2</w:t>
            </w:r>
          </w:p>
        </w:tc>
        <w:tc>
          <w:tcPr>
            <w:tcW w:w="459" w:type="pct"/>
          </w:tcPr>
          <w:p w14:paraId="0363F9AE" w14:textId="08512E3C" w:rsidR="00E01499" w:rsidRPr="00E01499" w:rsidRDefault="001568A2"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8</w:t>
            </w:r>
          </w:p>
        </w:tc>
        <w:tc>
          <w:tcPr>
            <w:tcW w:w="424" w:type="pct"/>
          </w:tcPr>
          <w:p w14:paraId="2D6E3099" w14:textId="72F1BA19" w:rsidR="00E01499" w:rsidRPr="00E01499" w:rsidRDefault="00BC0A57"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w:t>
            </w:r>
            <w:r w:rsidR="001568A2">
              <w:rPr>
                <w:rFonts w:ascii="Times New Roman" w:eastAsia="Times New Roman" w:hAnsi="Times New Roman" w:cs="Times New Roman"/>
                <w:sz w:val="20"/>
                <w:szCs w:val="20"/>
                <w:lang w:val="uk-UA" w:eastAsia="ar-SA"/>
              </w:rPr>
              <w:t>0</w:t>
            </w:r>
          </w:p>
        </w:tc>
        <w:tc>
          <w:tcPr>
            <w:tcW w:w="442" w:type="pct"/>
          </w:tcPr>
          <w:p w14:paraId="774B33BF" w14:textId="74A617FB" w:rsidR="00E01499" w:rsidRPr="00E01499" w:rsidRDefault="00BC0A57"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28</w:t>
            </w:r>
          </w:p>
        </w:tc>
      </w:tr>
      <w:tr w:rsidR="00E01499" w:rsidRPr="00E01499" w14:paraId="5A96B9F1" w14:textId="77777777" w:rsidTr="002D300F">
        <w:trPr>
          <w:trHeight w:val="20"/>
        </w:trPr>
        <w:tc>
          <w:tcPr>
            <w:tcW w:w="763" w:type="pct"/>
          </w:tcPr>
          <w:p w14:paraId="61E7881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3</w:t>
            </w:r>
          </w:p>
        </w:tc>
        <w:tc>
          <w:tcPr>
            <w:tcW w:w="428" w:type="pct"/>
          </w:tcPr>
          <w:p w14:paraId="0A5D36A6"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eastAsia="ar-SA"/>
              </w:rPr>
            </w:pPr>
            <w:r w:rsidRPr="00E01499">
              <w:rPr>
                <w:rFonts w:ascii="Times New Roman" w:eastAsia="Times New Roman" w:hAnsi="Times New Roman" w:cs="Times New Roman"/>
                <w:sz w:val="20"/>
                <w:szCs w:val="20"/>
                <w:lang w:eastAsia="ar-SA"/>
              </w:rPr>
              <w:t>15</w:t>
            </w:r>
          </w:p>
        </w:tc>
        <w:tc>
          <w:tcPr>
            <w:tcW w:w="428" w:type="pct"/>
          </w:tcPr>
          <w:p w14:paraId="350632AE" w14:textId="266D8C50"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6</w:t>
            </w:r>
            <w:r w:rsidR="00E01499" w:rsidRPr="00E01499">
              <w:rPr>
                <w:rFonts w:ascii="Times New Roman" w:eastAsia="Times New Roman" w:hAnsi="Times New Roman" w:cs="Times New Roman"/>
                <w:sz w:val="20"/>
                <w:szCs w:val="20"/>
                <w:lang w:val="uk-UA" w:eastAsia="ar-SA"/>
              </w:rPr>
              <w:t>/2</w:t>
            </w:r>
          </w:p>
        </w:tc>
        <w:tc>
          <w:tcPr>
            <w:tcW w:w="341" w:type="pct"/>
          </w:tcPr>
          <w:p w14:paraId="49D315C7"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w:t>
            </w:r>
          </w:p>
        </w:tc>
        <w:tc>
          <w:tcPr>
            <w:tcW w:w="384" w:type="pct"/>
          </w:tcPr>
          <w:p w14:paraId="41F74198"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p>
        </w:tc>
        <w:tc>
          <w:tcPr>
            <w:tcW w:w="311" w:type="pct"/>
          </w:tcPr>
          <w:p w14:paraId="459C36F1" w14:textId="37F8CBF4"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4</w:t>
            </w:r>
          </w:p>
        </w:tc>
        <w:tc>
          <w:tcPr>
            <w:tcW w:w="387" w:type="pct"/>
          </w:tcPr>
          <w:p w14:paraId="14F4836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1</w:t>
            </w:r>
          </w:p>
        </w:tc>
        <w:tc>
          <w:tcPr>
            <w:tcW w:w="248" w:type="pct"/>
          </w:tcPr>
          <w:p w14:paraId="03620E0B" w14:textId="579F43F2"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9</w:t>
            </w:r>
          </w:p>
        </w:tc>
        <w:tc>
          <w:tcPr>
            <w:tcW w:w="384" w:type="pct"/>
          </w:tcPr>
          <w:p w14:paraId="63C166A1"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13</w:t>
            </w:r>
          </w:p>
        </w:tc>
        <w:tc>
          <w:tcPr>
            <w:tcW w:w="459" w:type="pct"/>
          </w:tcPr>
          <w:p w14:paraId="0D8B15E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424" w:type="pct"/>
          </w:tcPr>
          <w:p w14:paraId="2BD398C8" w14:textId="354DD389" w:rsidR="00E01499" w:rsidRPr="00E01499" w:rsidRDefault="00BC0A57"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5</w:t>
            </w:r>
          </w:p>
        </w:tc>
        <w:tc>
          <w:tcPr>
            <w:tcW w:w="442" w:type="pct"/>
          </w:tcPr>
          <w:p w14:paraId="6F98F909" w14:textId="5E1BA08A" w:rsidR="00E01499" w:rsidRPr="00E01499" w:rsidRDefault="00BC0A57"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9</w:t>
            </w:r>
          </w:p>
        </w:tc>
      </w:tr>
      <w:tr w:rsidR="00E01499" w:rsidRPr="00E01499" w14:paraId="25072DC8" w14:textId="77777777" w:rsidTr="002D300F">
        <w:trPr>
          <w:trHeight w:val="20"/>
        </w:trPr>
        <w:tc>
          <w:tcPr>
            <w:tcW w:w="763" w:type="pct"/>
          </w:tcPr>
          <w:p w14:paraId="63682D23"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428" w:type="pct"/>
          </w:tcPr>
          <w:p w14:paraId="2E9888B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eastAsia="ar-SA"/>
              </w:rPr>
            </w:pPr>
            <w:r w:rsidRPr="00E01499">
              <w:rPr>
                <w:rFonts w:ascii="Times New Roman" w:eastAsia="Times New Roman" w:hAnsi="Times New Roman" w:cs="Times New Roman"/>
                <w:sz w:val="20"/>
                <w:szCs w:val="20"/>
                <w:lang w:eastAsia="ar-SA"/>
              </w:rPr>
              <w:t>15</w:t>
            </w:r>
          </w:p>
        </w:tc>
        <w:tc>
          <w:tcPr>
            <w:tcW w:w="428" w:type="pct"/>
          </w:tcPr>
          <w:p w14:paraId="2CC15E4C" w14:textId="22D3DF8A"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6</w:t>
            </w:r>
            <w:r w:rsidR="00E01499" w:rsidRPr="00E01499">
              <w:rPr>
                <w:rFonts w:ascii="Times New Roman" w:eastAsia="Times New Roman" w:hAnsi="Times New Roman" w:cs="Times New Roman"/>
                <w:sz w:val="20"/>
                <w:szCs w:val="20"/>
                <w:lang w:val="uk-UA" w:eastAsia="ar-SA"/>
              </w:rPr>
              <w:t>/</w:t>
            </w:r>
            <w:r w:rsidR="00A04D2A">
              <w:rPr>
                <w:rFonts w:ascii="Times New Roman" w:eastAsia="Times New Roman" w:hAnsi="Times New Roman" w:cs="Times New Roman"/>
                <w:sz w:val="20"/>
                <w:szCs w:val="20"/>
                <w:lang w:val="uk-UA" w:eastAsia="ar-SA"/>
              </w:rPr>
              <w:t>2</w:t>
            </w:r>
          </w:p>
        </w:tc>
        <w:tc>
          <w:tcPr>
            <w:tcW w:w="341" w:type="pct"/>
          </w:tcPr>
          <w:p w14:paraId="114B5B96"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w:t>
            </w:r>
          </w:p>
        </w:tc>
        <w:tc>
          <w:tcPr>
            <w:tcW w:w="384" w:type="pct"/>
          </w:tcPr>
          <w:p w14:paraId="13053208"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p>
        </w:tc>
        <w:tc>
          <w:tcPr>
            <w:tcW w:w="311" w:type="pct"/>
          </w:tcPr>
          <w:p w14:paraId="495D1AA6" w14:textId="6492818C"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4</w:t>
            </w:r>
          </w:p>
        </w:tc>
        <w:tc>
          <w:tcPr>
            <w:tcW w:w="387" w:type="pct"/>
          </w:tcPr>
          <w:p w14:paraId="13D41F8F"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p>
        </w:tc>
        <w:tc>
          <w:tcPr>
            <w:tcW w:w="248" w:type="pct"/>
          </w:tcPr>
          <w:p w14:paraId="4BCB6ED7" w14:textId="26196789"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9</w:t>
            </w:r>
          </w:p>
        </w:tc>
        <w:tc>
          <w:tcPr>
            <w:tcW w:w="384" w:type="pct"/>
          </w:tcPr>
          <w:p w14:paraId="5668094B"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13</w:t>
            </w:r>
          </w:p>
        </w:tc>
        <w:tc>
          <w:tcPr>
            <w:tcW w:w="459" w:type="pct"/>
          </w:tcPr>
          <w:p w14:paraId="70395E4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424" w:type="pct"/>
          </w:tcPr>
          <w:p w14:paraId="63E1E5E9" w14:textId="238F7CBF" w:rsidR="00E01499" w:rsidRPr="00E01499" w:rsidRDefault="00BC0A57"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5</w:t>
            </w:r>
          </w:p>
        </w:tc>
        <w:tc>
          <w:tcPr>
            <w:tcW w:w="442" w:type="pct"/>
          </w:tcPr>
          <w:p w14:paraId="6C3E170D" w14:textId="1D7C3C1E" w:rsidR="00E01499" w:rsidRPr="00E01499" w:rsidRDefault="00BC0A57"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9</w:t>
            </w:r>
          </w:p>
        </w:tc>
      </w:tr>
      <w:tr w:rsidR="00E01499" w:rsidRPr="00E01499" w14:paraId="16CD3968" w14:textId="77777777" w:rsidTr="002D300F">
        <w:trPr>
          <w:trHeight w:val="20"/>
        </w:trPr>
        <w:tc>
          <w:tcPr>
            <w:tcW w:w="763" w:type="pct"/>
          </w:tcPr>
          <w:p w14:paraId="1F742667"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Усього за змістові модулі</w:t>
            </w:r>
          </w:p>
        </w:tc>
        <w:tc>
          <w:tcPr>
            <w:tcW w:w="428" w:type="pct"/>
          </w:tcPr>
          <w:p w14:paraId="45F2019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eastAsia="ar-SA"/>
              </w:rPr>
            </w:pPr>
            <w:r w:rsidRPr="00E01499">
              <w:rPr>
                <w:rFonts w:ascii="Times New Roman" w:eastAsia="Times New Roman" w:hAnsi="Times New Roman" w:cs="Times New Roman"/>
                <w:sz w:val="20"/>
                <w:szCs w:val="20"/>
                <w:lang w:eastAsia="ar-SA"/>
              </w:rPr>
              <w:t>60</w:t>
            </w:r>
          </w:p>
        </w:tc>
        <w:tc>
          <w:tcPr>
            <w:tcW w:w="428" w:type="pct"/>
          </w:tcPr>
          <w:p w14:paraId="70345605" w14:textId="4C410B6A"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34</w:t>
            </w:r>
            <w:r w:rsidR="00E01499" w:rsidRPr="00E01499">
              <w:rPr>
                <w:rFonts w:ascii="Times New Roman" w:eastAsia="Times New Roman" w:hAnsi="Times New Roman" w:cs="Times New Roman"/>
                <w:sz w:val="20"/>
                <w:szCs w:val="20"/>
                <w:lang w:val="uk-UA" w:eastAsia="ar-SA"/>
              </w:rPr>
              <w:t>/</w:t>
            </w:r>
            <w:r>
              <w:rPr>
                <w:rFonts w:ascii="Times New Roman" w:eastAsia="Times New Roman" w:hAnsi="Times New Roman" w:cs="Times New Roman"/>
                <w:sz w:val="20"/>
                <w:szCs w:val="20"/>
                <w:lang w:val="uk-UA" w:eastAsia="ar-SA"/>
              </w:rPr>
              <w:t>10</w:t>
            </w:r>
          </w:p>
        </w:tc>
        <w:tc>
          <w:tcPr>
            <w:tcW w:w="341" w:type="pct"/>
          </w:tcPr>
          <w:p w14:paraId="22D4FF4B"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12</w:t>
            </w:r>
          </w:p>
        </w:tc>
        <w:tc>
          <w:tcPr>
            <w:tcW w:w="384" w:type="pct"/>
          </w:tcPr>
          <w:p w14:paraId="6052B54A"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311" w:type="pct"/>
          </w:tcPr>
          <w:p w14:paraId="6001B7F0" w14:textId="26360F2C"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22</w:t>
            </w:r>
          </w:p>
        </w:tc>
        <w:tc>
          <w:tcPr>
            <w:tcW w:w="387" w:type="pct"/>
          </w:tcPr>
          <w:p w14:paraId="3CFA6D25" w14:textId="4A9DB109"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6</w:t>
            </w:r>
          </w:p>
        </w:tc>
        <w:tc>
          <w:tcPr>
            <w:tcW w:w="248" w:type="pct"/>
          </w:tcPr>
          <w:p w14:paraId="6E3A010D" w14:textId="52C56FA1"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26</w:t>
            </w:r>
          </w:p>
        </w:tc>
        <w:tc>
          <w:tcPr>
            <w:tcW w:w="384" w:type="pct"/>
          </w:tcPr>
          <w:p w14:paraId="42473D0B" w14:textId="70C4DECB"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5</w:t>
            </w:r>
            <w:r w:rsidR="0074758C">
              <w:rPr>
                <w:rFonts w:ascii="Times New Roman" w:eastAsia="Times New Roman" w:hAnsi="Times New Roman" w:cs="Times New Roman"/>
                <w:sz w:val="20"/>
                <w:szCs w:val="20"/>
                <w:lang w:val="uk-UA" w:eastAsia="ar-SA"/>
              </w:rPr>
              <w:t>0</w:t>
            </w:r>
          </w:p>
        </w:tc>
        <w:tc>
          <w:tcPr>
            <w:tcW w:w="459" w:type="pct"/>
          </w:tcPr>
          <w:p w14:paraId="41FDA96F" w14:textId="10AB7845" w:rsidR="00E01499" w:rsidRPr="00E01499" w:rsidRDefault="001568A2"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20</w:t>
            </w:r>
          </w:p>
        </w:tc>
        <w:tc>
          <w:tcPr>
            <w:tcW w:w="424" w:type="pct"/>
          </w:tcPr>
          <w:p w14:paraId="3B59EA61" w14:textId="64F20A5A"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r w:rsidR="001568A2">
              <w:rPr>
                <w:rFonts w:ascii="Times New Roman" w:eastAsia="Times New Roman" w:hAnsi="Times New Roman" w:cs="Times New Roman"/>
                <w:sz w:val="20"/>
                <w:szCs w:val="20"/>
                <w:lang w:val="uk-UA" w:eastAsia="ar-SA"/>
              </w:rPr>
              <w:t>0</w:t>
            </w:r>
          </w:p>
        </w:tc>
        <w:tc>
          <w:tcPr>
            <w:tcW w:w="442" w:type="pct"/>
          </w:tcPr>
          <w:p w14:paraId="03816A07"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60</w:t>
            </w:r>
          </w:p>
        </w:tc>
      </w:tr>
      <w:tr w:rsidR="00E01499" w:rsidRPr="00E01499" w14:paraId="0BC261A4" w14:textId="77777777" w:rsidTr="002D300F">
        <w:trPr>
          <w:trHeight w:val="20"/>
        </w:trPr>
        <w:tc>
          <w:tcPr>
            <w:tcW w:w="763" w:type="pct"/>
          </w:tcPr>
          <w:p w14:paraId="5A1FFA5C"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Підсумковий семестровий контроль</w:t>
            </w:r>
          </w:p>
          <w:p w14:paraId="17D48260"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sz w:val="20"/>
                <w:szCs w:val="20"/>
                <w:lang w:val="uk-UA" w:eastAsia="ar-SA"/>
              </w:rPr>
            </w:pPr>
            <w:r w:rsidRPr="00E01499">
              <w:rPr>
                <w:rFonts w:ascii="Times New Roman" w:eastAsia="Times New Roman" w:hAnsi="Times New Roman" w:cs="Times New Roman"/>
                <w:b/>
                <w:sz w:val="20"/>
                <w:szCs w:val="20"/>
                <w:lang w:val="uk-UA" w:eastAsia="ar-SA"/>
              </w:rPr>
              <w:t>залік</w:t>
            </w:r>
          </w:p>
        </w:tc>
        <w:tc>
          <w:tcPr>
            <w:tcW w:w="428" w:type="pct"/>
          </w:tcPr>
          <w:p w14:paraId="4E9A6661"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30</w:t>
            </w:r>
          </w:p>
        </w:tc>
        <w:tc>
          <w:tcPr>
            <w:tcW w:w="428" w:type="pct"/>
          </w:tcPr>
          <w:p w14:paraId="1456785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341" w:type="pct"/>
          </w:tcPr>
          <w:p w14:paraId="5453B16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384" w:type="pct"/>
          </w:tcPr>
          <w:p w14:paraId="29C938F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311" w:type="pct"/>
          </w:tcPr>
          <w:p w14:paraId="279B74A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387" w:type="pct"/>
          </w:tcPr>
          <w:p w14:paraId="11D746D2"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p>
        </w:tc>
        <w:tc>
          <w:tcPr>
            <w:tcW w:w="248" w:type="pct"/>
          </w:tcPr>
          <w:p w14:paraId="0AC4AE73"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30</w:t>
            </w:r>
          </w:p>
        </w:tc>
        <w:tc>
          <w:tcPr>
            <w:tcW w:w="384" w:type="pct"/>
          </w:tcPr>
          <w:p w14:paraId="3665222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30</w:t>
            </w:r>
          </w:p>
        </w:tc>
        <w:tc>
          <w:tcPr>
            <w:tcW w:w="459" w:type="pct"/>
          </w:tcPr>
          <w:p w14:paraId="60DD2596"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30</w:t>
            </w:r>
          </w:p>
        </w:tc>
        <w:tc>
          <w:tcPr>
            <w:tcW w:w="424" w:type="pct"/>
          </w:tcPr>
          <w:p w14:paraId="1EF7D46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10</w:t>
            </w:r>
          </w:p>
        </w:tc>
        <w:tc>
          <w:tcPr>
            <w:tcW w:w="442" w:type="pct"/>
          </w:tcPr>
          <w:p w14:paraId="249BE58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40</w:t>
            </w:r>
          </w:p>
        </w:tc>
      </w:tr>
      <w:tr w:rsidR="00E01499" w:rsidRPr="00E01499" w14:paraId="31E8312E" w14:textId="77777777" w:rsidTr="002D300F">
        <w:trPr>
          <w:trHeight w:val="20"/>
        </w:trPr>
        <w:tc>
          <w:tcPr>
            <w:tcW w:w="763" w:type="pct"/>
          </w:tcPr>
          <w:p w14:paraId="3B28770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Загалом</w:t>
            </w:r>
          </w:p>
        </w:tc>
        <w:tc>
          <w:tcPr>
            <w:tcW w:w="428" w:type="pct"/>
          </w:tcPr>
          <w:p w14:paraId="1A6AB543"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90</w:t>
            </w:r>
          </w:p>
        </w:tc>
        <w:tc>
          <w:tcPr>
            <w:tcW w:w="428" w:type="pct"/>
          </w:tcPr>
          <w:p w14:paraId="0AB898E5" w14:textId="642AD748" w:rsidR="00E01499" w:rsidRPr="007C07C0"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34</w:t>
            </w:r>
            <w:r w:rsidR="00E01499" w:rsidRPr="00E01499">
              <w:rPr>
                <w:rFonts w:ascii="Times New Roman" w:eastAsia="Times New Roman" w:hAnsi="Times New Roman" w:cs="Times New Roman"/>
                <w:sz w:val="20"/>
                <w:szCs w:val="20"/>
                <w:lang w:eastAsia="ar-SA"/>
              </w:rPr>
              <w:t>/</w:t>
            </w:r>
            <w:r w:rsidR="007C07C0">
              <w:rPr>
                <w:rFonts w:ascii="Times New Roman" w:eastAsia="Times New Roman" w:hAnsi="Times New Roman" w:cs="Times New Roman"/>
                <w:sz w:val="20"/>
                <w:szCs w:val="20"/>
                <w:lang w:val="uk-UA" w:eastAsia="ar-SA"/>
              </w:rPr>
              <w:t>10</w:t>
            </w:r>
          </w:p>
        </w:tc>
        <w:tc>
          <w:tcPr>
            <w:tcW w:w="341" w:type="pct"/>
          </w:tcPr>
          <w:p w14:paraId="66CE3C97" w14:textId="77777777" w:rsidR="00E01499" w:rsidRPr="00E01499" w:rsidRDefault="00A04D2A"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12</w:t>
            </w:r>
          </w:p>
        </w:tc>
        <w:tc>
          <w:tcPr>
            <w:tcW w:w="384" w:type="pct"/>
          </w:tcPr>
          <w:p w14:paraId="10F75DED"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4</w:t>
            </w:r>
          </w:p>
        </w:tc>
        <w:tc>
          <w:tcPr>
            <w:tcW w:w="311" w:type="pct"/>
          </w:tcPr>
          <w:p w14:paraId="7CDB043E" w14:textId="25D442AD"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22</w:t>
            </w:r>
          </w:p>
        </w:tc>
        <w:tc>
          <w:tcPr>
            <w:tcW w:w="387" w:type="pct"/>
          </w:tcPr>
          <w:p w14:paraId="793EB2BC" w14:textId="6804E3EC" w:rsidR="00E01499" w:rsidRPr="00E01499" w:rsidRDefault="007C07C0"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6</w:t>
            </w:r>
          </w:p>
        </w:tc>
        <w:tc>
          <w:tcPr>
            <w:tcW w:w="248" w:type="pct"/>
          </w:tcPr>
          <w:p w14:paraId="755BCC02" w14:textId="3694F1AE" w:rsidR="00E01499" w:rsidRPr="00E01499" w:rsidRDefault="0074758C"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56</w:t>
            </w:r>
          </w:p>
        </w:tc>
        <w:tc>
          <w:tcPr>
            <w:tcW w:w="384" w:type="pct"/>
          </w:tcPr>
          <w:p w14:paraId="5DAE505A" w14:textId="7031CA5F"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8</w:t>
            </w:r>
            <w:r w:rsidR="0074758C">
              <w:rPr>
                <w:rFonts w:ascii="Times New Roman" w:eastAsia="Times New Roman" w:hAnsi="Times New Roman" w:cs="Times New Roman"/>
                <w:sz w:val="20"/>
                <w:szCs w:val="20"/>
                <w:lang w:val="uk-UA" w:eastAsia="ar-SA"/>
              </w:rPr>
              <w:t>0</w:t>
            </w:r>
          </w:p>
        </w:tc>
        <w:tc>
          <w:tcPr>
            <w:tcW w:w="459" w:type="pct"/>
          </w:tcPr>
          <w:p w14:paraId="034D6EA1" w14:textId="680FA8B7" w:rsidR="00E01499" w:rsidRPr="00E01499" w:rsidRDefault="001568A2"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50</w:t>
            </w:r>
          </w:p>
        </w:tc>
        <w:tc>
          <w:tcPr>
            <w:tcW w:w="424" w:type="pct"/>
          </w:tcPr>
          <w:p w14:paraId="4C99D979" w14:textId="117F4E4A"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5</w:t>
            </w:r>
            <w:r w:rsidR="001568A2">
              <w:rPr>
                <w:rFonts w:ascii="Times New Roman" w:eastAsia="Times New Roman" w:hAnsi="Times New Roman" w:cs="Times New Roman"/>
                <w:sz w:val="20"/>
                <w:szCs w:val="20"/>
                <w:lang w:val="uk-UA" w:eastAsia="ar-SA"/>
              </w:rPr>
              <w:t>0</w:t>
            </w:r>
          </w:p>
        </w:tc>
        <w:tc>
          <w:tcPr>
            <w:tcW w:w="442" w:type="pct"/>
          </w:tcPr>
          <w:p w14:paraId="4538DFA2"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20"/>
                <w:szCs w:val="20"/>
                <w:lang w:val="uk-UA" w:eastAsia="ar-SA"/>
              </w:rPr>
            </w:pPr>
            <w:r w:rsidRPr="00E01499">
              <w:rPr>
                <w:rFonts w:ascii="Times New Roman" w:eastAsia="Times New Roman" w:hAnsi="Times New Roman" w:cs="Times New Roman"/>
                <w:sz w:val="20"/>
                <w:szCs w:val="20"/>
                <w:lang w:val="uk-UA" w:eastAsia="ar-SA"/>
              </w:rPr>
              <w:t>100</w:t>
            </w:r>
          </w:p>
        </w:tc>
      </w:tr>
    </w:tbl>
    <w:p w14:paraId="33B377B2" w14:textId="77777777" w:rsidR="00E01499" w:rsidRPr="00E01499" w:rsidRDefault="00E01499" w:rsidP="00E01499">
      <w:pPr>
        <w:suppressAutoHyphens/>
        <w:spacing w:after="0" w:line="240" w:lineRule="auto"/>
        <w:jc w:val="both"/>
        <w:rPr>
          <w:rFonts w:ascii="Times New Roman" w:eastAsia="Times New Roman" w:hAnsi="Times New Roman" w:cs="Times New Roman"/>
          <w:sz w:val="28"/>
          <w:szCs w:val="28"/>
          <w:lang w:val="uk-UA" w:eastAsia="ar-SA"/>
        </w:rPr>
      </w:pPr>
    </w:p>
    <w:p w14:paraId="0703B42B" w14:textId="77777777" w:rsidR="00E01499" w:rsidRPr="00E91A7B" w:rsidRDefault="00E01499" w:rsidP="00E01499">
      <w:pPr>
        <w:suppressAutoHyphens/>
        <w:spacing w:after="0" w:line="240" w:lineRule="auto"/>
        <w:ind w:left="7513" w:hanging="7513"/>
        <w:jc w:val="center"/>
        <w:rPr>
          <w:rFonts w:ascii="Times New Roman" w:eastAsia="Times New Roman" w:hAnsi="Times New Roman" w:cs="Times New Roman"/>
          <w:b/>
          <w:sz w:val="24"/>
          <w:szCs w:val="24"/>
          <w:lang w:val="uk-UA" w:eastAsia="ar-SA"/>
        </w:rPr>
      </w:pPr>
      <w:r w:rsidRPr="00E91A7B">
        <w:rPr>
          <w:rFonts w:ascii="Times New Roman" w:eastAsia="Times New Roman" w:hAnsi="Times New Roman" w:cs="Times New Roman"/>
          <w:b/>
          <w:sz w:val="24"/>
          <w:szCs w:val="24"/>
          <w:lang w:val="uk-UA" w:eastAsia="ar-SA"/>
        </w:rPr>
        <w:t xml:space="preserve">5. Теми лекційних занять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8076"/>
        <w:gridCol w:w="678"/>
        <w:gridCol w:w="1119"/>
      </w:tblGrid>
      <w:tr w:rsidR="00E01499" w:rsidRPr="00E01499" w14:paraId="4A0A7055" w14:textId="77777777" w:rsidTr="002D300F">
        <w:trPr>
          <w:trHeight w:val="20"/>
        </w:trPr>
        <w:tc>
          <w:tcPr>
            <w:tcW w:w="352" w:type="pct"/>
            <w:vMerge w:val="restart"/>
          </w:tcPr>
          <w:p w14:paraId="34239A8E" w14:textId="77777777" w:rsidR="00E01499" w:rsidRPr="00E01499" w:rsidRDefault="00E01499" w:rsidP="00E01499">
            <w:pPr>
              <w:suppressAutoHyphens/>
              <w:spacing w:after="0" w:line="240" w:lineRule="auto"/>
              <w:ind w:left="-70" w:right="-92"/>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 ЗМ</w:t>
            </w:r>
          </w:p>
        </w:tc>
        <w:tc>
          <w:tcPr>
            <w:tcW w:w="3802" w:type="pct"/>
            <w:vMerge w:val="restart"/>
          </w:tcPr>
          <w:p w14:paraId="54ED179F"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Назва теми</w:t>
            </w:r>
          </w:p>
        </w:tc>
        <w:tc>
          <w:tcPr>
            <w:tcW w:w="846" w:type="pct"/>
            <w:gridSpan w:val="2"/>
          </w:tcPr>
          <w:p w14:paraId="26B00707"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Кількість годин</w:t>
            </w:r>
          </w:p>
        </w:tc>
      </w:tr>
      <w:tr w:rsidR="00E01499" w:rsidRPr="00E01499" w14:paraId="114F3C0B" w14:textId="77777777" w:rsidTr="002D300F">
        <w:trPr>
          <w:trHeight w:val="20"/>
        </w:trPr>
        <w:tc>
          <w:tcPr>
            <w:tcW w:w="352" w:type="pct"/>
            <w:vMerge/>
          </w:tcPr>
          <w:p w14:paraId="0D845016" w14:textId="77777777" w:rsidR="00E01499" w:rsidRPr="00E01499" w:rsidRDefault="00E01499" w:rsidP="00E01499">
            <w:pPr>
              <w:suppressAutoHyphens/>
              <w:spacing w:after="0" w:line="240" w:lineRule="auto"/>
              <w:ind w:left="142" w:hanging="142"/>
              <w:jc w:val="center"/>
              <w:rPr>
                <w:rFonts w:ascii="Times New Roman" w:eastAsia="Times New Roman" w:hAnsi="Times New Roman" w:cs="Times New Roman"/>
                <w:sz w:val="18"/>
                <w:szCs w:val="18"/>
                <w:lang w:val="uk-UA" w:eastAsia="ar-SA"/>
              </w:rPr>
            </w:pPr>
          </w:p>
        </w:tc>
        <w:tc>
          <w:tcPr>
            <w:tcW w:w="3802" w:type="pct"/>
            <w:vMerge/>
          </w:tcPr>
          <w:p w14:paraId="2801225A"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p>
        </w:tc>
        <w:tc>
          <w:tcPr>
            <w:tcW w:w="319" w:type="pct"/>
          </w:tcPr>
          <w:p w14:paraId="4E8F9FAD"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о/д ф.</w:t>
            </w:r>
          </w:p>
        </w:tc>
        <w:tc>
          <w:tcPr>
            <w:tcW w:w="527" w:type="pct"/>
          </w:tcPr>
          <w:p w14:paraId="76ED8689"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з/</w:t>
            </w:r>
            <w:proofErr w:type="spellStart"/>
            <w:r w:rsidRPr="00E01499">
              <w:rPr>
                <w:rFonts w:ascii="Times New Roman" w:eastAsia="Times New Roman" w:hAnsi="Times New Roman" w:cs="Times New Roman"/>
                <w:sz w:val="18"/>
                <w:szCs w:val="18"/>
                <w:lang w:val="uk-UA" w:eastAsia="ar-SA"/>
              </w:rPr>
              <w:t>дист</w:t>
            </w:r>
            <w:proofErr w:type="spellEnd"/>
            <w:r w:rsidRPr="00E01499">
              <w:rPr>
                <w:rFonts w:ascii="Times New Roman" w:eastAsia="Times New Roman" w:hAnsi="Times New Roman" w:cs="Times New Roman"/>
                <w:sz w:val="18"/>
                <w:szCs w:val="18"/>
                <w:lang w:val="uk-UA" w:eastAsia="ar-SA"/>
              </w:rPr>
              <w:t xml:space="preserve"> ф.</w:t>
            </w:r>
          </w:p>
        </w:tc>
      </w:tr>
      <w:tr w:rsidR="00E01499" w:rsidRPr="00E01499" w14:paraId="5FEFD3D1" w14:textId="77777777" w:rsidTr="002D300F">
        <w:trPr>
          <w:trHeight w:val="20"/>
        </w:trPr>
        <w:tc>
          <w:tcPr>
            <w:tcW w:w="352" w:type="pct"/>
          </w:tcPr>
          <w:p w14:paraId="27BF38A8" w14:textId="77777777" w:rsidR="00E01499" w:rsidRPr="00E01499" w:rsidRDefault="00E01499" w:rsidP="00E01499">
            <w:pPr>
              <w:suppressAutoHyphens/>
              <w:spacing w:after="0" w:line="240" w:lineRule="auto"/>
              <w:ind w:left="-70" w:right="-92"/>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1</w:t>
            </w:r>
          </w:p>
        </w:tc>
        <w:tc>
          <w:tcPr>
            <w:tcW w:w="3802" w:type="pct"/>
          </w:tcPr>
          <w:p w14:paraId="6DED4385"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2</w:t>
            </w:r>
          </w:p>
        </w:tc>
        <w:tc>
          <w:tcPr>
            <w:tcW w:w="319" w:type="pct"/>
          </w:tcPr>
          <w:p w14:paraId="424431E3"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3</w:t>
            </w:r>
          </w:p>
        </w:tc>
        <w:tc>
          <w:tcPr>
            <w:tcW w:w="527" w:type="pct"/>
          </w:tcPr>
          <w:p w14:paraId="4D3AB2F2"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4</w:t>
            </w:r>
          </w:p>
        </w:tc>
      </w:tr>
      <w:tr w:rsidR="00E01499" w:rsidRPr="00E01499" w14:paraId="1387B29F" w14:textId="77777777" w:rsidTr="002D300F">
        <w:trPr>
          <w:trHeight w:val="20"/>
        </w:trPr>
        <w:tc>
          <w:tcPr>
            <w:tcW w:w="352" w:type="pct"/>
            <w:vMerge w:val="restart"/>
          </w:tcPr>
          <w:p w14:paraId="0E9DD3F8"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val="uk-UA" w:eastAsia="ar-SA"/>
              </w:rPr>
              <w:t>1</w:t>
            </w:r>
          </w:p>
        </w:tc>
        <w:tc>
          <w:tcPr>
            <w:tcW w:w="3802" w:type="pct"/>
          </w:tcPr>
          <w:p w14:paraId="57D978CE" w14:textId="624319CD" w:rsidR="00E01499" w:rsidRPr="003B3196" w:rsidRDefault="00E01499" w:rsidP="00E01499">
            <w:pPr>
              <w:suppressAutoHyphens/>
              <w:spacing w:after="0" w:line="240" w:lineRule="auto"/>
              <w:jc w:val="both"/>
              <w:rPr>
                <w:rFonts w:ascii="Times New Roman" w:eastAsia="Times New Roman" w:hAnsi="Times New Roman" w:cs="Times New Roman"/>
                <w:sz w:val="20"/>
                <w:szCs w:val="20"/>
                <w:lang w:val="uk-UA" w:eastAsia="ar-SA"/>
              </w:rPr>
            </w:pPr>
            <w:r w:rsidRPr="003B3196">
              <w:rPr>
                <w:rFonts w:ascii="Times New Roman" w:eastAsia="Times New Roman" w:hAnsi="Times New Roman" w:cs="Times New Roman"/>
                <w:sz w:val="20"/>
                <w:szCs w:val="20"/>
                <w:lang w:eastAsia="ar-SA"/>
              </w:rPr>
              <w:t>Тема 1</w:t>
            </w:r>
            <w:r w:rsidR="00916AEE">
              <w:rPr>
                <w:rFonts w:ascii="Times New Roman" w:eastAsia="Times New Roman" w:hAnsi="Times New Roman" w:cs="Times New Roman"/>
                <w:sz w:val="20"/>
                <w:szCs w:val="20"/>
                <w:lang w:val="uk-UA" w:eastAsia="ar-SA"/>
              </w:rPr>
              <w:t>.</w:t>
            </w:r>
            <w:r w:rsidR="003B3196" w:rsidRPr="003B3196">
              <w:rPr>
                <w:rFonts w:ascii="Times New Roman" w:eastAsia="Calibri" w:hAnsi="Times New Roman" w:cs="Times New Roman"/>
                <w:iCs/>
                <w:sz w:val="20"/>
                <w:szCs w:val="20"/>
                <w:lang w:val="uk-UA"/>
              </w:rPr>
              <w:t xml:space="preserve"> Соціально-економічні основи конкуренції</w:t>
            </w:r>
          </w:p>
        </w:tc>
        <w:tc>
          <w:tcPr>
            <w:tcW w:w="319" w:type="pct"/>
          </w:tcPr>
          <w:p w14:paraId="4CFC5B04" w14:textId="77777777" w:rsidR="00E01499" w:rsidRPr="00E91A7B" w:rsidRDefault="00E01499" w:rsidP="00E01499">
            <w:pPr>
              <w:suppressAutoHyphens/>
              <w:spacing w:after="0" w:line="240" w:lineRule="auto"/>
              <w:jc w:val="center"/>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2</w:t>
            </w:r>
          </w:p>
        </w:tc>
        <w:tc>
          <w:tcPr>
            <w:tcW w:w="527" w:type="pct"/>
          </w:tcPr>
          <w:p w14:paraId="083C7CAD" w14:textId="77777777" w:rsidR="00E01499" w:rsidRPr="00E91A7B" w:rsidRDefault="00E01499" w:rsidP="00E01499">
            <w:pPr>
              <w:suppressAutoHyphens/>
              <w:spacing w:after="0" w:line="240" w:lineRule="auto"/>
              <w:jc w:val="center"/>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0,5</w:t>
            </w:r>
          </w:p>
        </w:tc>
      </w:tr>
      <w:tr w:rsidR="00E01499" w:rsidRPr="00E01499" w14:paraId="097B65FD" w14:textId="77777777" w:rsidTr="002D300F">
        <w:trPr>
          <w:trHeight w:val="20"/>
        </w:trPr>
        <w:tc>
          <w:tcPr>
            <w:tcW w:w="352" w:type="pct"/>
            <w:vMerge/>
          </w:tcPr>
          <w:p w14:paraId="57DC32F6"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eastAsia="ar-SA"/>
              </w:rPr>
            </w:pPr>
          </w:p>
        </w:tc>
        <w:tc>
          <w:tcPr>
            <w:tcW w:w="3802" w:type="pct"/>
          </w:tcPr>
          <w:p w14:paraId="359BDFDC" w14:textId="7EE0ACAD" w:rsidR="00E01499" w:rsidRPr="003B3196" w:rsidRDefault="003B3196" w:rsidP="00E01499">
            <w:pPr>
              <w:suppressAutoHyphens/>
              <w:spacing w:after="0" w:line="240" w:lineRule="auto"/>
              <w:jc w:val="both"/>
              <w:rPr>
                <w:rFonts w:ascii="Times New Roman" w:eastAsia="Times New Roman" w:hAnsi="Times New Roman" w:cs="Times New Roman"/>
                <w:sz w:val="20"/>
                <w:szCs w:val="20"/>
                <w:lang w:eastAsia="ar-SA"/>
              </w:rPr>
            </w:pPr>
            <w:r w:rsidRPr="003B3196">
              <w:rPr>
                <w:rFonts w:ascii="Times New Roman" w:eastAsia="Times New Roman" w:hAnsi="Times New Roman" w:cs="Times New Roman"/>
                <w:color w:val="000000"/>
                <w:sz w:val="20"/>
                <w:szCs w:val="20"/>
                <w:lang w:val="uk-UA" w:eastAsia="ru-RU"/>
              </w:rPr>
              <w:t>Тема 2. Аналіз конкурентного середовища. Модель п’яти сил конкуренції за М. Портером.</w:t>
            </w:r>
          </w:p>
        </w:tc>
        <w:tc>
          <w:tcPr>
            <w:tcW w:w="319" w:type="pct"/>
          </w:tcPr>
          <w:p w14:paraId="37E7C241" w14:textId="77777777" w:rsidR="00E01499" w:rsidRPr="00E91A7B" w:rsidRDefault="00E01499" w:rsidP="00E01499">
            <w:pPr>
              <w:suppressAutoHyphens/>
              <w:spacing w:after="0" w:line="240" w:lineRule="auto"/>
              <w:jc w:val="center"/>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2</w:t>
            </w:r>
          </w:p>
        </w:tc>
        <w:tc>
          <w:tcPr>
            <w:tcW w:w="527" w:type="pct"/>
          </w:tcPr>
          <w:p w14:paraId="51140E74" w14:textId="77777777" w:rsidR="00E01499" w:rsidRPr="00E91A7B" w:rsidRDefault="00E91A7B" w:rsidP="00E01499">
            <w:pPr>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0,5</w:t>
            </w:r>
          </w:p>
        </w:tc>
      </w:tr>
      <w:tr w:rsidR="00E01499" w:rsidRPr="00E01499" w14:paraId="2AFCF666" w14:textId="77777777" w:rsidTr="002D300F">
        <w:trPr>
          <w:trHeight w:val="20"/>
        </w:trPr>
        <w:tc>
          <w:tcPr>
            <w:tcW w:w="352" w:type="pct"/>
          </w:tcPr>
          <w:p w14:paraId="5E045953"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eastAsia="ar-SA"/>
              </w:rPr>
              <w:t>2</w:t>
            </w:r>
          </w:p>
        </w:tc>
        <w:tc>
          <w:tcPr>
            <w:tcW w:w="3802" w:type="pct"/>
          </w:tcPr>
          <w:p w14:paraId="67E3AAC1" w14:textId="7983B479" w:rsidR="00E01499" w:rsidRPr="003B3196" w:rsidRDefault="00E01499" w:rsidP="00E01499">
            <w:pPr>
              <w:suppressAutoHyphens/>
              <w:spacing w:after="0" w:line="240" w:lineRule="auto"/>
              <w:jc w:val="both"/>
              <w:rPr>
                <w:rFonts w:ascii="Times New Roman" w:eastAsia="Times New Roman" w:hAnsi="Times New Roman" w:cs="Times New Roman"/>
                <w:sz w:val="20"/>
                <w:szCs w:val="20"/>
                <w:lang w:val="uk-UA" w:eastAsia="ar-SA"/>
              </w:rPr>
            </w:pPr>
            <w:r w:rsidRPr="003B3196">
              <w:rPr>
                <w:rFonts w:ascii="Times New Roman" w:eastAsia="Times New Roman" w:hAnsi="Times New Roman" w:cs="Times New Roman"/>
                <w:sz w:val="20"/>
                <w:szCs w:val="20"/>
                <w:lang w:eastAsia="ar-SA"/>
              </w:rPr>
              <w:t xml:space="preserve">Тема 3. </w:t>
            </w:r>
            <w:r w:rsidR="00916AEE" w:rsidRPr="00916AEE">
              <w:rPr>
                <w:rFonts w:ascii="Times New Roman" w:hAnsi="Times New Roman" w:cs="Times New Roman"/>
                <w:sz w:val="20"/>
                <w:szCs w:val="20"/>
                <w:lang w:val="uk-UA"/>
              </w:rPr>
              <w:t>Методичні підходи до визначення конкурентоспроможності підприємства на його продукції</w:t>
            </w:r>
          </w:p>
        </w:tc>
        <w:tc>
          <w:tcPr>
            <w:tcW w:w="319" w:type="pct"/>
          </w:tcPr>
          <w:p w14:paraId="241A93A5" w14:textId="4B5E68FE" w:rsidR="00E01499" w:rsidRPr="00916AEE" w:rsidRDefault="00916AEE" w:rsidP="00E01499">
            <w:pPr>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4</w:t>
            </w:r>
          </w:p>
        </w:tc>
        <w:tc>
          <w:tcPr>
            <w:tcW w:w="527" w:type="pct"/>
          </w:tcPr>
          <w:p w14:paraId="2A9ED924" w14:textId="059DD868" w:rsidR="00E01499" w:rsidRPr="00E91A7B" w:rsidRDefault="00916AEE" w:rsidP="00E01499">
            <w:pPr>
              <w:suppressAutoHyphens/>
              <w:spacing w:after="0" w:line="240" w:lineRule="auto"/>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p>
        </w:tc>
      </w:tr>
      <w:tr w:rsidR="00E01499" w:rsidRPr="00E01499" w14:paraId="33D98ACE" w14:textId="77777777" w:rsidTr="002D300F">
        <w:trPr>
          <w:trHeight w:val="20"/>
        </w:trPr>
        <w:tc>
          <w:tcPr>
            <w:tcW w:w="352" w:type="pct"/>
          </w:tcPr>
          <w:p w14:paraId="2DE02D57"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eastAsia="ar-SA"/>
              </w:rPr>
              <w:t>3</w:t>
            </w:r>
          </w:p>
        </w:tc>
        <w:tc>
          <w:tcPr>
            <w:tcW w:w="3802" w:type="pct"/>
          </w:tcPr>
          <w:p w14:paraId="0C3830FC" w14:textId="7D46B0FD" w:rsidR="00E01499" w:rsidRPr="00E91A7B" w:rsidRDefault="00E91A7B" w:rsidP="00E01499">
            <w:pPr>
              <w:suppressAutoHyphens/>
              <w:spacing w:after="0" w:line="240" w:lineRule="auto"/>
              <w:jc w:val="both"/>
              <w:rPr>
                <w:rFonts w:ascii="Times New Roman" w:eastAsia="Times New Roman" w:hAnsi="Times New Roman" w:cs="Times New Roman"/>
                <w:sz w:val="20"/>
                <w:szCs w:val="20"/>
                <w:lang w:val="uk-UA" w:eastAsia="ar-SA"/>
              </w:rPr>
            </w:pPr>
            <w:r w:rsidRPr="00E91A7B">
              <w:rPr>
                <w:rFonts w:ascii="Times New Roman" w:eastAsia="Times New Roman" w:hAnsi="Times New Roman" w:cs="Times New Roman"/>
                <w:sz w:val="20"/>
                <w:szCs w:val="20"/>
                <w:lang w:eastAsia="ar-SA"/>
              </w:rPr>
              <w:t xml:space="preserve">Тема </w:t>
            </w:r>
            <w:r w:rsidR="00916AEE">
              <w:rPr>
                <w:rFonts w:ascii="Times New Roman" w:eastAsia="Times New Roman" w:hAnsi="Times New Roman" w:cs="Times New Roman"/>
                <w:sz w:val="20"/>
                <w:szCs w:val="20"/>
                <w:lang w:val="uk-UA" w:eastAsia="ar-SA"/>
              </w:rPr>
              <w:t>4</w:t>
            </w:r>
            <w:r w:rsidRPr="00E91A7B">
              <w:rPr>
                <w:rFonts w:ascii="Times New Roman" w:eastAsia="Times New Roman" w:hAnsi="Times New Roman" w:cs="Times New Roman"/>
                <w:sz w:val="20"/>
                <w:szCs w:val="20"/>
                <w:lang w:eastAsia="ar-SA"/>
              </w:rPr>
              <w:t xml:space="preserve">. </w:t>
            </w:r>
            <w:r w:rsidR="00916AEE" w:rsidRPr="00916AEE">
              <w:rPr>
                <w:rFonts w:ascii="Times New Roman" w:eastAsia="Times New Roman" w:hAnsi="Times New Roman" w:cs="Times New Roman"/>
                <w:sz w:val="20"/>
                <w:szCs w:val="20"/>
                <w:lang w:val="uk-UA" w:eastAsia="ar-SA"/>
              </w:rPr>
              <w:t>Види та джерела формування конкурентних переваг підприємства</w:t>
            </w:r>
          </w:p>
        </w:tc>
        <w:tc>
          <w:tcPr>
            <w:tcW w:w="319" w:type="pct"/>
          </w:tcPr>
          <w:p w14:paraId="62BBE6DF" w14:textId="77777777" w:rsidR="00E01499" w:rsidRPr="00E91A7B" w:rsidRDefault="00E01499" w:rsidP="00E01499">
            <w:pPr>
              <w:suppressAutoHyphens/>
              <w:spacing w:after="0" w:line="240" w:lineRule="auto"/>
              <w:jc w:val="center"/>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2</w:t>
            </w:r>
          </w:p>
        </w:tc>
        <w:tc>
          <w:tcPr>
            <w:tcW w:w="527" w:type="pct"/>
          </w:tcPr>
          <w:p w14:paraId="5D94E31C" w14:textId="77777777" w:rsidR="00E01499" w:rsidRPr="00E91A7B" w:rsidRDefault="00E91A7B" w:rsidP="00E01499">
            <w:pPr>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r>
      <w:tr w:rsidR="00E01499" w:rsidRPr="00E01499" w14:paraId="5285A10D" w14:textId="77777777" w:rsidTr="002D300F">
        <w:trPr>
          <w:trHeight w:val="20"/>
        </w:trPr>
        <w:tc>
          <w:tcPr>
            <w:tcW w:w="352" w:type="pct"/>
          </w:tcPr>
          <w:p w14:paraId="3BAECE50"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eastAsia="ar-SA"/>
              </w:rPr>
              <w:t>4</w:t>
            </w:r>
          </w:p>
        </w:tc>
        <w:tc>
          <w:tcPr>
            <w:tcW w:w="3802" w:type="pct"/>
          </w:tcPr>
          <w:p w14:paraId="3C2DA5DC" w14:textId="5CA7A6CA" w:rsidR="00E01499" w:rsidRPr="00E91A7B" w:rsidRDefault="00E91A7B" w:rsidP="00E01499">
            <w:pPr>
              <w:suppressAutoHyphens/>
              <w:spacing w:after="0" w:line="240" w:lineRule="auto"/>
              <w:jc w:val="both"/>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 xml:space="preserve">Тема </w:t>
            </w:r>
            <w:r w:rsidR="00916AEE">
              <w:rPr>
                <w:rFonts w:ascii="Times New Roman" w:eastAsia="Times New Roman" w:hAnsi="Times New Roman" w:cs="Times New Roman"/>
                <w:sz w:val="20"/>
                <w:szCs w:val="20"/>
                <w:lang w:val="uk-UA" w:eastAsia="ar-SA"/>
              </w:rPr>
              <w:t>5</w:t>
            </w:r>
            <w:r w:rsidRPr="00E91A7B">
              <w:rPr>
                <w:rFonts w:ascii="Times New Roman" w:eastAsia="Times New Roman" w:hAnsi="Times New Roman" w:cs="Times New Roman"/>
                <w:sz w:val="20"/>
                <w:szCs w:val="20"/>
                <w:lang w:eastAsia="ar-SA"/>
              </w:rPr>
              <w:t xml:space="preserve">. </w:t>
            </w:r>
            <w:r w:rsidR="003B3196">
              <w:rPr>
                <w:rFonts w:ascii="Times New Roman" w:eastAsia="Times New Roman" w:hAnsi="Times New Roman" w:cs="Times New Roman"/>
                <w:sz w:val="20"/>
                <w:szCs w:val="20"/>
                <w:lang w:val="uk-UA" w:eastAsia="ar-SA"/>
              </w:rPr>
              <w:t>Конкурентні стратегії підприємства</w:t>
            </w:r>
          </w:p>
        </w:tc>
        <w:tc>
          <w:tcPr>
            <w:tcW w:w="319" w:type="pct"/>
          </w:tcPr>
          <w:p w14:paraId="3E40B7BF" w14:textId="77777777" w:rsidR="00E01499" w:rsidRPr="00E91A7B" w:rsidRDefault="00E01499" w:rsidP="00E01499">
            <w:pPr>
              <w:suppressAutoHyphens/>
              <w:spacing w:after="0" w:line="240" w:lineRule="auto"/>
              <w:jc w:val="center"/>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2</w:t>
            </w:r>
          </w:p>
        </w:tc>
        <w:tc>
          <w:tcPr>
            <w:tcW w:w="527" w:type="pct"/>
          </w:tcPr>
          <w:p w14:paraId="53D5F786" w14:textId="77777777" w:rsidR="00E01499" w:rsidRPr="00E91A7B" w:rsidRDefault="00E91A7B" w:rsidP="00E01499">
            <w:pPr>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r>
      <w:tr w:rsidR="00E01499" w:rsidRPr="00E01499" w14:paraId="44C92695" w14:textId="77777777" w:rsidTr="002D300F">
        <w:trPr>
          <w:trHeight w:val="20"/>
        </w:trPr>
        <w:tc>
          <w:tcPr>
            <w:tcW w:w="4154" w:type="pct"/>
            <w:gridSpan w:val="2"/>
          </w:tcPr>
          <w:p w14:paraId="6B80539A" w14:textId="77777777" w:rsidR="00E01499" w:rsidRPr="00E91A7B" w:rsidRDefault="00E01499" w:rsidP="00E01499">
            <w:pPr>
              <w:suppressAutoHyphens/>
              <w:spacing w:after="0" w:line="240" w:lineRule="auto"/>
              <w:rPr>
                <w:rFonts w:ascii="Times New Roman" w:eastAsia="Times New Roman" w:hAnsi="Times New Roman" w:cs="Times New Roman"/>
                <w:sz w:val="20"/>
                <w:szCs w:val="20"/>
                <w:lang w:val="uk-UA" w:eastAsia="ar-SA"/>
              </w:rPr>
            </w:pPr>
            <w:r w:rsidRPr="00E91A7B">
              <w:rPr>
                <w:rFonts w:ascii="Times New Roman" w:eastAsia="Times New Roman" w:hAnsi="Times New Roman" w:cs="Times New Roman"/>
                <w:sz w:val="20"/>
                <w:szCs w:val="20"/>
                <w:lang w:val="uk-UA" w:eastAsia="ar-SA"/>
              </w:rPr>
              <w:t>Разом</w:t>
            </w:r>
          </w:p>
        </w:tc>
        <w:tc>
          <w:tcPr>
            <w:tcW w:w="319" w:type="pct"/>
          </w:tcPr>
          <w:p w14:paraId="351419A8" w14:textId="77777777" w:rsidR="00E01499" w:rsidRPr="00E91A7B" w:rsidRDefault="00E91A7B" w:rsidP="00E01499">
            <w:pPr>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527" w:type="pct"/>
          </w:tcPr>
          <w:p w14:paraId="5F290C49" w14:textId="77777777" w:rsidR="00E01499" w:rsidRPr="00E91A7B" w:rsidRDefault="00E01499" w:rsidP="00E01499">
            <w:pPr>
              <w:suppressAutoHyphens/>
              <w:spacing w:after="0" w:line="240" w:lineRule="auto"/>
              <w:jc w:val="center"/>
              <w:rPr>
                <w:rFonts w:ascii="Times New Roman" w:eastAsia="Times New Roman" w:hAnsi="Times New Roman" w:cs="Times New Roman"/>
                <w:sz w:val="20"/>
                <w:szCs w:val="20"/>
                <w:lang w:eastAsia="ar-SA"/>
              </w:rPr>
            </w:pPr>
            <w:r w:rsidRPr="00E91A7B">
              <w:rPr>
                <w:rFonts w:ascii="Times New Roman" w:eastAsia="Times New Roman" w:hAnsi="Times New Roman" w:cs="Times New Roman"/>
                <w:sz w:val="20"/>
                <w:szCs w:val="20"/>
                <w:lang w:eastAsia="ar-SA"/>
              </w:rPr>
              <w:t>4</w:t>
            </w:r>
          </w:p>
        </w:tc>
      </w:tr>
    </w:tbl>
    <w:p w14:paraId="73DA08B4" w14:textId="77777777" w:rsidR="00E01499" w:rsidRPr="00E01499" w:rsidRDefault="00E01499" w:rsidP="00E01499">
      <w:pPr>
        <w:suppressAutoHyphens/>
        <w:spacing w:after="0" w:line="240" w:lineRule="auto"/>
        <w:ind w:left="7513" w:hanging="7513"/>
        <w:jc w:val="center"/>
        <w:rPr>
          <w:rFonts w:ascii="Times New Roman" w:eastAsia="Times New Roman" w:hAnsi="Times New Roman" w:cs="Times New Roman"/>
          <w:b/>
          <w:sz w:val="18"/>
          <w:szCs w:val="18"/>
          <w:lang w:val="uk-UA" w:eastAsia="ar-SA"/>
        </w:rPr>
      </w:pPr>
    </w:p>
    <w:p w14:paraId="0E8CD4C9" w14:textId="77777777" w:rsidR="00E01499" w:rsidRPr="00E91A7B" w:rsidRDefault="00E01499" w:rsidP="00E01499">
      <w:pPr>
        <w:suppressAutoHyphens/>
        <w:spacing w:after="0" w:line="240" w:lineRule="auto"/>
        <w:ind w:left="7513" w:hanging="7513"/>
        <w:jc w:val="center"/>
        <w:rPr>
          <w:rFonts w:ascii="Times New Roman" w:eastAsia="Times New Roman" w:hAnsi="Times New Roman" w:cs="Times New Roman"/>
          <w:b/>
          <w:sz w:val="24"/>
          <w:szCs w:val="24"/>
          <w:lang w:val="uk-UA" w:eastAsia="ar-SA"/>
        </w:rPr>
      </w:pPr>
      <w:r w:rsidRPr="00E91A7B">
        <w:rPr>
          <w:rFonts w:ascii="Times New Roman" w:eastAsia="Times New Roman" w:hAnsi="Times New Roman" w:cs="Times New Roman"/>
          <w:b/>
          <w:sz w:val="24"/>
          <w:szCs w:val="24"/>
          <w:lang w:val="uk-UA" w:eastAsia="ar-SA"/>
        </w:rPr>
        <w:t>6. Теми практичних</w:t>
      </w:r>
      <w:r w:rsidRPr="00E91A7B">
        <w:rPr>
          <w:rFonts w:ascii="Times New Roman" w:eastAsia="Times New Roman" w:hAnsi="Times New Roman" w:cs="Times New Roman"/>
          <w:b/>
          <w:sz w:val="24"/>
          <w:szCs w:val="24"/>
          <w:lang w:eastAsia="ar-SA"/>
        </w:rPr>
        <w:t xml:space="preserve"> </w:t>
      </w:r>
      <w:r w:rsidRPr="00E91A7B">
        <w:rPr>
          <w:rFonts w:ascii="Times New Roman" w:eastAsia="Times New Roman" w:hAnsi="Times New Roman" w:cs="Times New Roman"/>
          <w:b/>
          <w:sz w:val="24"/>
          <w:szCs w:val="24"/>
          <w:lang w:val="uk-UA" w:eastAsia="ar-SA"/>
        </w:rPr>
        <w:t xml:space="preserve">занять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8314"/>
        <w:gridCol w:w="642"/>
        <w:gridCol w:w="924"/>
      </w:tblGrid>
      <w:tr w:rsidR="00E01499" w:rsidRPr="00E01499" w14:paraId="5C75BDB8" w14:textId="77777777" w:rsidTr="00E91A7B">
        <w:tc>
          <w:tcPr>
            <w:tcW w:w="349" w:type="pct"/>
            <w:vMerge w:val="restart"/>
          </w:tcPr>
          <w:p w14:paraId="4BCBCC01" w14:textId="77777777" w:rsidR="00E01499" w:rsidRPr="00E01499" w:rsidRDefault="00E01499" w:rsidP="00E01499">
            <w:pPr>
              <w:suppressAutoHyphens/>
              <w:spacing w:after="0" w:line="240" w:lineRule="auto"/>
              <w:ind w:left="-70" w:right="-92"/>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 xml:space="preserve">№ </w:t>
            </w:r>
          </w:p>
          <w:p w14:paraId="645E29EA" w14:textId="77777777" w:rsidR="00E01499" w:rsidRPr="00E01499" w:rsidRDefault="00E01499" w:rsidP="00E01499">
            <w:pPr>
              <w:suppressAutoHyphens/>
              <w:spacing w:after="0" w:line="240" w:lineRule="auto"/>
              <w:ind w:left="-70" w:right="-92"/>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ЗМ</w:t>
            </w:r>
          </w:p>
        </w:tc>
        <w:tc>
          <w:tcPr>
            <w:tcW w:w="3914" w:type="pct"/>
            <w:vMerge w:val="restart"/>
          </w:tcPr>
          <w:p w14:paraId="0B7AD0E6"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Назва теми</w:t>
            </w:r>
          </w:p>
        </w:tc>
        <w:tc>
          <w:tcPr>
            <w:tcW w:w="737" w:type="pct"/>
            <w:gridSpan w:val="2"/>
          </w:tcPr>
          <w:p w14:paraId="01ACC7B3"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Кількість годин</w:t>
            </w:r>
          </w:p>
        </w:tc>
      </w:tr>
      <w:tr w:rsidR="00E01499" w:rsidRPr="00E01499" w14:paraId="6E06D460" w14:textId="77777777" w:rsidTr="00E91A7B">
        <w:trPr>
          <w:trHeight w:val="164"/>
        </w:trPr>
        <w:tc>
          <w:tcPr>
            <w:tcW w:w="349" w:type="pct"/>
            <w:vMerge/>
          </w:tcPr>
          <w:p w14:paraId="2BFC35AE" w14:textId="77777777" w:rsidR="00E01499" w:rsidRPr="00E01499" w:rsidRDefault="00E01499" w:rsidP="00E01499">
            <w:pPr>
              <w:suppressAutoHyphens/>
              <w:spacing w:after="0" w:line="240" w:lineRule="auto"/>
              <w:ind w:left="142" w:hanging="142"/>
              <w:jc w:val="center"/>
              <w:rPr>
                <w:rFonts w:ascii="Times New Roman" w:eastAsia="Times New Roman" w:hAnsi="Times New Roman" w:cs="Times New Roman"/>
                <w:sz w:val="18"/>
                <w:szCs w:val="18"/>
                <w:lang w:val="uk-UA" w:eastAsia="ar-SA"/>
              </w:rPr>
            </w:pPr>
          </w:p>
        </w:tc>
        <w:tc>
          <w:tcPr>
            <w:tcW w:w="3914" w:type="pct"/>
            <w:vMerge/>
          </w:tcPr>
          <w:p w14:paraId="05A42C08"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p>
        </w:tc>
        <w:tc>
          <w:tcPr>
            <w:tcW w:w="302" w:type="pct"/>
          </w:tcPr>
          <w:p w14:paraId="0639DDE4" w14:textId="77777777" w:rsidR="00E01499" w:rsidRPr="00E01499" w:rsidRDefault="00E01499" w:rsidP="00E01499">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о/д ф.</w:t>
            </w:r>
          </w:p>
        </w:tc>
        <w:tc>
          <w:tcPr>
            <w:tcW w:w="435" w:type="pct"/>
          </w:tcPr>
          <w:p w14:paraId="75022308"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з/</w:t>
            </w:r>
            <w:proofErr w:type="spellStart"/>
            <w:r w:rsidRPr="00E01499">
              <w:rPr>
                <w:rFonts w:ascii="Times New Roman" w:eastAsia="Times New Roman" w:hAnsi="Times New Roman" w:cs="Times New Roman"/>
                <w:sz w:val="18"/>
                <w:szCs w:val="18"/>
                <w:lang w:val="uk-UA" w:eastAsia="ar-SA"/>
              </w:rPr>
              <w:t>дист</w:t>
            </w:r>
            <w:proofErr w:type="spellEnd"/>
            <w:r w:rsidRPr="00E01499">
              <w:rPr>
                <w:rFonts w:ascii="Times New Roman" w:eastAsia="Times New Roman" w:hAnsi="Times New Roman" w:cs="Times New Roman"/>
                <w:sz w:val="18"/>
                <w:szCs w:val="18"/>
                <w:lang w:val="uk-UA" w:eastAsia="ar-SA"/>
              </w:rPr>
              <w:t xml:space="preserve"> ф.</w:t>
            </w:r>
          </w:p>
        </w:tc>
      </w:tr>
      <w:tr w:rsidR="00E01499" w:rsidRPr="00E01499" w14:paraId="0ECC9DA2" w14:textId="77777777" w:rsidTr="00E91A7B">
        <w:trPr>
          <w:trHeight w:val="134"/>
        </w:trPr>
        <w:tc>
          <w:tcPr>
            <w:tcW w:w="349" w:type="pct"/>
          </w:tcPr>
          <w:p w14:paraId="170E6B6D" w14:textId="77777777" w:rsidR="00E01499" w:rsidRPr="00E01499" w:rsidRDefault="00E01499" w:rsidP="00E01499">
            <w:pPr>
              <w:suppressAutoHyphens/>
              <w:spacing w:after="0" w:line="240" w:lineRule="auto"/>
              <w:ind w:left="142" w:hanging="142"/>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1</w:t>
            </w:r>
          </w:p>
        </w:tc>
        <w:tc>
          <w:tcPr>
            <w:tcW w:w="3914" w:type="pct"/>
          </w:tcPr>
          <w:p w14:paraId="1F3BF484"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2</w:t>
            </w:r>
          </w:p>
        </w:tc>
        <w:tc>
          <w:tcPr>
            <w:tcW w:w="302" w:type="pct"/>
          </w:tcPr>
          <w:p w14:paraId="5A201D1B"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3</w:t>
            </w:r>
          </w:p>
        </w:tc>
        <w:tc>
          <w:tcPr>
            <w:tcW w:w="435" w:type="pct"/>
          </w:tcPr>
          <w:p w14:paraId="1D0974A5" w14:textId="77777777" w:rsidR="00E01499" w:rsidRPr="00E01499" w:rsidRDefault="00E01499" w:rsidP="00E01499">
            <w:pPr>
              <w:suppressAutoHyphens/>
              <w:spacing w:after="0" w:line="240" w:lineRule="auto"/>
              <w:jc w:val="center"/>
              <w:rPr>
                <w:rFonts w:ascii="Times New Roman" w:eastAsia="Times New Roman" w:hAnsi="Times New Roman" w:cs="Times New Roman"/>
                <w:b/>
                <w:sz w:val="18"/>
                <w:szCs w:val="18"/>
                <w:lang w:val="uk-UA" w:eastAsia="ar-SA"/>
              </w:rPr>
            </w:pPr>
            <w:r w:rsidRPr="00E01499">
              <w:rPr>
                <w:rFonts w:ascii="Times New Roman" w:eastAsia="Times New Roman" w:hAnsi="Times New Roman" w:cs="Times New Roman"/>
                <w:b/>
                <w:sz w:val="18"/>
                <w:szCs w:val="18"/>
                <w:lang w:val="uk-UA" w:eastAsia="ar-SA"/>
              </w:rPr>
              <w:t>4</w:t>
            </w:r>
          </w:p>
        </w:tc>
      </w:tr>
      <w:tr w:rsidR="00916AEE" w:rsidRPr="00E01499" w14:paraId="665FC2D0" w14:textId="77777777" w:rsidTr="00E91A7B">
        <w:tc>
          <w:tcPr>
            <w:tcW w:w="349" w:type="pct"/>
            <w:vMerge w:val="restart"/>
          </w:tcPr>
          <w:p w14:paraId="5AC81276"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1</w:t>
            </w:r>
          </w:p>
        </w:tc>
        <w:tc>
          <w:tcPr>
            <w:tcW w:w="3914" w:type="pct"/>
          </w:tcPr>
          <w:p w14:paraId="48792510" w14:textId="678725AE" w:rsidR="00916AEE" w:rsidRPr="00916AEE" w:rsidRDefault="00916AEE" w:rsidP="00916AEE">
            <w:pPr>
              <w:suppressAutoHyphens/>
              <w:spacing w:after="0" w:line="240" w:lineRule="auto"/>
              <w:jc w:val="both"/>
              <w:rPr>
                <w:rFonts w:ascii="Times New Roman" w:eastAsia="Times New Roman" w:hAnsi="Times New Roman" w:cs="Times New Roman"/>
                <w:sz w:val="20"/>
                <w:szCs w:val="20"/>
                <w:lang w:eastAsia="ar-SA"/>
              </w:rPr>
            </w:pPr>
            <w:r w:rsidRPr="00916AEE">
              <w:rPr>
                <w:rFonts w:ascii="Times New Roman" w:hAnsi="Times New Roman" w:cs="Times New Roman"/>
                <w:sz w:val="20"/>
                <w:szCs w:val="20"/>
              </w:rPr>
              <w:t>Тема 1</w:t>
            </w:r>
            <w:r>
              <w:rPr>
                <w:rFonts w:ascii="Times New Roman" w:hAnsi="Times New Roman" w:cs="Times New Roman"/>
                <w:sz w:val="20"/>
                <w:szCs w:val="20"/>
                <w:lang w:val="uk-UA"/>
              </w:rPr>
              <w:t xml:space="preserve">. </w:t>
            </w:r>
            <w:r w:rsidRPr="00916AEE">
              <w:rPr>
                <w:rFonts w:ascii="Times New Roman" w:hAnsi="Times New Roman" w:cs="Times New Roman"/>
                <w:sz w:val="20"/>
                <w:szCs w:val="20"/>
                <w:lang w:val="uk-UA"/>
              </w:rPr>
              <w:t>Соціально-економічні основи конкуренції</w:t>
            </w:r>
          </w:p>
        </w:tc>
        <w:tc>
          <w:tcPr>
            <w:tcW w:w="302" w:type="pct"/>
          </w:tcPr>
          <w:p w14:paraId="6A8FBBBD"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w:t>
            </w:r>
          </w:p>
        </w:tc>
        <w:tc>
          <w:tcPr>
            <w:tcW w:w="435" w:type="pct"/>
          </w:tcPr>
          <w:p w14:paraId="27223534" w14:textId="1069B0A6" w:rsidR="00916AEE" w:rsidRPr="00916AEE" w:rsidRDefault="00916AEE"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1</w:t>
            </w:r>
          </w:p>
        </w:tc>
      </w:tr>
      <w:tr w:rsidR="00916AEE" w:rsidRPr="00E01499" w14:paraId="6A3FA505" w14:textId="77777777" w:rsidTr="00E91A7B">
        <w:tc>
          <w:tcPr>
            <w:tcW w:w="349" w:type="pct"/>
            <w:vMerge/>
          </w:tcPr>
          <w:p w14:paraId="02C184E0"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val="uk-UA" w:eastAsia="ar-SA"/>
              </w:rPr>
            </w:pPr>
          </w:p>
        </w:tc>
        <w:tc>
          <w:tcPr>
            <w:tcW w:w="3914" w:type="pct"/>
          </w:tcPr>
          <w:p w14:paraId="55133AA6" w14:textId="7C259C55" w:rsidR="00916AEE" w:rsidRPr="00916AEE" w:rsidRDefault="00916AEE" w:rsidP="00916AEE">
            <w:pPr>
              <w:suppressAutoHyphens/>
              <w:spacing w:after="0" w:line="240" w:lineRule="auto"/>
              <w:jc w:val="both"/>
              <w:rPr>
                <w:rFonts w:ascii="Times New Roman" w:eastAsia="Times New Roman" w:hAnsi="Times New Roman" w:cs="Times New Roman"/>
                <w:sz w:val="20"/>
                <w:szCs w:val="20"/>
                <w:lang w:eastAsia="ar-SA"/>
              </w:rPr>
            </w:pPr>
            <w:r w:rsidRPr="00916AEE">
              <w:rPr>
                <w:rFonts w:ascii="Times New Roman" w:hAnsi="Times New Roman" w:cs="Times New Roman"/>
                <w:sz w:val="20"/>
                <w:szCs w:val="20"/>
              </w:rPr>
              <w:t xml:space="preserve">Тема 2. </w:t>
            </w:r>
            <w:r w:rsidRPr="00B60442">
              <w:rPr>
                <w:rFonts w:ascii="Times New Roman" w:hAnsi="Times New Roman" w:cs="Times New Roman"/>
                <w:sz w:val="20"/>
                <w:szCs w:val="20"/>
                <w:lang w:val="uk-UA"/>
              </w:rPr>
              <w:t>Аналіз конкурентного середовища. Модель п’яти сил конкуренції за М. Портером</w:t>
            </w:r>
          </w:p>
        </w:tc>
        <w:tc>
          <w:tcPr>
            <w:tcW w:w="302" w:type="pct"/>
          </w:tcPr>
          <w:p w14:paraId="5DBDD1C4" w14:textId="6EB38E2A" w:rsidR="00916AEE" w:rsidRPr="003B6FB9" w:rsidRDefault="003B6FB9"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4</w:t>
            </w:r>
          </w:p>
        </w:tc>
        <w:tc>
          <w:tcPr>
            <w:tcW w:w="435" w:type="pct"/>
          </w:tcPr>
          <w:p w14:paraId="5625266A" w14:textId="48FDF9C1" w:rsidR="00916AEE" w:rsidRPr="00916AEE" w:rsidRDefault="00916AEE"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1</w:t>
            </w:r>
          </w:p>
        </w:tc>
      </w:tr>
      <w:tr w:rsidR="00916AEE" w:rsidRPr="00E01499" w14:paraId="337B7018" w14:textId="77777777" w:rsidTr="00E91A7B">
        <w:tc>
          <w:tcPr>
            <w:tcW w:w="349" w:type="pct"/>
          </w:tcPr>
          <w:p w14:paraId="26AA9BF7"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2</w:t>
            </w:r>
          </w:p>
        </w:tc>
        <w:tc>
          <w:tcPr>
            <w:tcW w:w="3914" w:type="pct"/>
          </w:tcPr>
          <w:p w14:paraId="7A2E22D3" w14:textId="167D4E73" w:rsidR="00916AEE" w:rsidRPr="00916AEE" w:rsidRDefault="00916AEE" w:rsidP="00916AEE">
            <w:pPr>
              <w:suppressAutoHyphens/>
              <w:spacing w:after="0" w:line="240" w:lineRule="auto"/>
              <w:jc w:val="both"/>
              <w:rPr>
                <w:rFonts w:ascii="Times New Roman" w:eastAsia="Times New Roman" w:hAnsi="Times New Roman" w:cs="Times New Roman"/>
                <w:sz w:val="20"/>
                <w:szCs w:val="20"/>
                <w:lang w:eastAsia="ar-SA"/>
              </w:rPr>
            </w:pPr>
            <w:r w:rsidRPr="00916AEE">
              <w:rPr>
                <w:rFonts w:ascii="Times New Roman" w:hAnsi="Times New Roman" w:cs="Times New Roman"/>
                <w:sz w:val="20"/>
                <w:szCs w:val="20"/>
              </w:rPr>
              <w:t xml:space="preserve">Тема 3. </w:t>
            </w:r>
            <w:r w:rsidRPr="00916AEE">
              <w:rPr>
                <w:rFonts w:ascii="Times New Roman" w:hAnsi="Times New Roman" w:cs="Times New Roman"/>
                <w:sz w:val="20"/>
                <w:szCs w:val="20"/>
                <w:lang w:val="uk-UA"/>
              </w:rPr>
              <w:t>Методичні підходи до визначення конкурентоспроможності підприємства на його продукції</w:t>
            </w:r>
          </w:p>
        </w:tc>
        <w:tc>
          <w:tcPr>
            <w:tcW w:w="302" w:type="pct"/>
          </w:tcPr>
          <w:p w14:paraId="56FAFF86" w14:textId="36957158" w:rsidR="00916AEE" w:rsidRPr="003B6FB9" w:rsidRDefault="003B6FB9"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8</w:t>
            </w:r>
          </w:p>
        </w:tc>
        <w:tc>
          <w:tcPr>
            <w:tcW w:w="435" w:type="pct"/>
          </w:tcPr>
          <w:p w14:paraId="76298FB8" w14:textId="1A1374BA" w:rsidR="00916AEE" w:rsidRPr="00916AEE" w:rsidRDefault="003B6FB9"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2</w:t>
            </w:r>
          </w:p>
        </w:tc>
      </w:tr>
      <w:tr w:rsidR="00916AEE" w:rsidRPr="00E01499" w14:paraId="131866F9" w14:textId="77777777" w:rsidTr="00E91A7B">
        <w:tc>
          <w:tcPr>
            <w:tcW w:w="349" w:type="pct"/>
          </w:tcPr>
          <w:p w14:paraId="645EC1BC"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3</w:t>
            </w:r>
          </w:p>
        </w:tc>
        <w:tc>
          <w:tcPr>
            <w:tcW w:w="3914" w:type="pct"/>
          </w:tcPr>
          <w:p w14:paraId="223B3053" w14:textId="443796F9" w:rsidR="00916AEE" w:rsidRPr="00916AEE" w:rsidRDefault="00916AEE" w:rsidP="00916AEE">
            <w:pPr>
              <w:suppressAutoHyphens/>
              <w:spacing w:after="0" w:line="240" w:lineRule="auto"/>
              <w:jc w:val="both"/>
              <w:rPr>
                <w:rFonts w:ascii="Times New Roman" w:eastAsia="Times New Roman" w:hAnsi="Times New Roman" w:cs="Times New Roman"/>
                <w:sz w:val="20"/>
                <w:szCs w:val="20"/>
                <w:lang w:eastAsia="ar-SA"/>
              </w:rPr>
            </w:pPr>
            <w:r w:rsidRPr="00916AEE">
              <w:rPr>
                <w:rFonts w:ascii="Times New Roman" w:hAnsi="Times New Roman" w:cs="Times New Roman"/>
                <w:sz w:val="20"/>
                <w:szCs w:val="20"/>
              </w:rPr>
              <w:t xml:space="preserve">Тема </w:t>
            </w:r>
            <w:r>
              <w:rPr>
                <w:rFonts w:ascii="Times New Roman" w:hAnsi="Times New Roman" w:cs="Times New Roman"/>
                <w:sz w:val="20"/>
                <w:szCs w:val="20"/>
                <w:lang w:val="uk-UA"/>
              </w:rPr>
              <w:t>4</w:t>
            </w:r>
            <w:r w:rsidRPr="00916AEE">
              <w:rPr>
                <w:rFonts w:ascii="Times New Roman" w:hAnsi="Times New Roman" w:cs="Times New Roman"/>
                <w:sz w:val="20"/>
                <w:szCs w:val="20"/>
              </w:rPr>
              <w:t xml:space="preserve">. </w:t>
            </w:r>
            <w:r w:rsidRPr="00F0715F">
              <w:rPr>
                <w:rFonts w:ascii="Times New Roman" w:hAnsi="Times New Roman" w:cs="Times New Roman"/>
                <w:sz w:val="20"/>
                <w:szCs w:val="20"/>
                <w:lang w:val="uk-UA"/>
              </w:rPr>
              <w:t>Види та джерела формування конкурентних переваг підприємства</w:t>
            </w:r>
          </w:p>
        </w:tc>
        <w:tc>
          <w:tcPr>
            <w:tcW w:w="302" w:type="pct"/>
          </w:tcPr>
          <w:p w14:paraId="53B9B0A0" w14:textId="60CA360E" w:rsidR="00916AEE" w:rsidRPr="003B6FB9" w:rsidRDefault="003B6FB9"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4</w:t>
            </w:r>
          </w:p>
        </w:tc>
        <w:tc>
          <w:tcPr>
            <w:tcW w:w="435" w:type="pct"/>
          </w:tcPr>
          <w:p w14:paraId="15B9C71D"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eastAsia="ar-SA"/>
              </w:rPr>
              <w:t>1</w:t>
            </w:r>
          </w:p>
        </w:tc>
      </w:tr>
      <w:tr w:rsidR="00916AEE" w:rsidRPr="00E01499" w14:paraId="0EEA61DB" w14:textId="77777777" w:rsidTr="00E91A7B">
        <w:tc>
          <w:tcPr>
            <w:tcW w:w="349" w:type="pct"/>
          </w:tcPr>
          <w:p w14:paraId="2A332438"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eastAsia="ar-SA"/>
              </w:rPr>
              <w:t>4</w:t>
            </w:r>
          </w:p>
        </w:tc>
        <w:tc>
          <w:tcPr>
            <w:tcW w:w="3914" w:type="pct"/>
          </w:tcPr>
          <w:p w14:paraId="07012FF2" w14:textId="57390C02" w:rsidR="00916AEE" w:rsidRPr="00916AEE" w:rsidRDefault="00916AEE" w:rsidP="00916AEE">
            <w:pPr>
              <w:tabs>
                <w:tab w:val="left" w:pos="1461"/>
              </w:tabs>
              <w:suppressAutoHyphens/>
              <w:spacing w:after="0" w:line="240" w:lineRule="auto"/>
              <w:jc w:val="both"/>
              <w:rPr>
                <w:rFonts w:ascii="Times New Roman" w:eastAsia="Times New Roman" w:hAnsi="Times New Roman" w:cs="Times New Roman"/>
                <w:sz w:val="20"/>
                <w:szCs w:val="20"/>
                <w:lang w:eastAsia="ar-SA"/>
              </w:rPr>
            </w:pPr>
            <w:r w:rsidRPr="00916AEE">
              <w:rPr>
                <w:rFonts w:ascii="Times New Roman" w:hAnsi="Times New Roman" w:cs="Times New Roman"/>
                <w:sz w:val="20"/>
                <w:szCs w:val="20"/>
              </w:rPr>
              <w:t xml:space="preserve">Тема </w:t>
            </w:r>
            <w:r>
              <w:rPr>
                <w:rFonts w:ascii="Times New Roman" w:hAnsi="Times New Roman" w:cs="Times New Roman"/>
                <w:sz w:val="20"/>
                <w:szCs w:val="20"/>
                <w:lang w:val="uk-UA"/>
              </w:rPr>
              <w:t>5</w:t>
            </w:r>
            <w:r w:rsidRPr="00916AEE">
              <w:rPr>
                <w:rFonts w:ascii="Times New Roman" w:hAnsi="Times New Roman" w:cs="Times New Roman"/>
                <w:sz w:val="20"/>
                <w:szCs w:val="20"/>
              </w:rPr>
              <w:t xml:space="preserve">. </w:t>
            </w:r>
            <w:r w:rsidRPr="00916AEE">
              <w:rPr>
                <w:rFonts w:ascii="Times New Roman" w:hAnsi="Times New Roman" w:cs="Times New Roman"/>
                <w:sz w:val="20"/>
                <w:szCs w:val="20"/>
                <w:lang w:val="uk-UA"/>
              </w:rPr>
              <w:t>Розробка конкурентних стратегій підприємства</w:t>
            </w:r>
          </w:p>
        </w:tc>
        <w:tc>
          <w:tcPr>
            <w:tcW w:w="302" w:type="pct"/>
          </w:tcPr>
          <w:p w14:paraId="539901D9" w14:textId="3D29435F" w:rsidR="00916AEE" w:rsidRPr="003B6FB9" w:rsidRDefault="003B6FB9" w:rsidP="00916AEE">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4</w:t>
            </w:r>
          </w:p>
        </w:tc>
        <w:tc>
          <w:tcPr>
            <w:tcW w:w="435" w:type="pct"/>
          </w:tcPr>
          <w:p w14:paraId="2FE8BEBF" w14:textId="77777777" w:rsidR="00916AEE" w:rsidRPr="00E01499" w:rsidRDefault="00916AEE" w:rsidP="00916AEE">
            <w:pPr>
              <w:suppressAutoHyphens/>
              <w:spacing w:after="0" w:line="240" w:lineRule="auto"/>
              <w:jc w:val="center"/>
              <w:rPr>
                <w:rFonts w:ascii="Times New Roman" w:eastAsia="Times New Roman" w:hAnsi="Times New Roman" w:cs="Times New Roman"/>
                <w:sz w:val="18"/>
                <w:szCs w:val="18"/>
                <w:lang w:eastAsia="ar-SA"/>
              </w:rPr>
            </w:pPr>
            <w:r w:rsidRPr="00E01499">
              <w:rPr>
                <w:rFonts w:ascii="Times New Roman" w:eastAsia="Times New Roman" w:hAnsi="Times New Roman" w:cs="Times New Roman"/>
                <w:sz w:val="18"/>
                <w:szCs w:val="18"/>
                <w:lang w:eastAsia="ar-SA"/>
              </w:rPr>
              <w:t>1</w:t>
            </w:r>
          </w:p>
        </w:tc>
      </w:tr>
      <w:tr w:rsidR="00E91A7B" w:rsidRPr="00E01499" w14:paraId="74ECBA66" w14:textId="77777777" w:rsidTr="002D300F">
        <w:tc>
          <w:tcPr>
            <w:tcW w:w="4263" w:type="pct"/>
            <w:gridSpan w:val="2"/>
          </w:tcPr>
          <w:p w14:paraId="50B8D870" w14:textId="77777777" w:rsidR="00E91A7B" w:rsidRPr="00E01499" w:rsidRDefault="00E91A7B" w:rsidP="00E91A7B">
            <w:pPr>
              <w:suppressAutoHyphens/>
              <w:spacing w:after="0" w:line="240" w:lineRule="auto"/>
              <w:rPr>
                <w:rFonts w:ascii="Times New Roman" w:eastAsia="Times New Roman" w:hAnsi="Times New Roman" w:cs="Times New Roman"/>
                <w:sz w:val="18"/>
                <w:szCs w:val="18"/>
                <w:lang w:val="uk-UA" w:eastAsia="ar-SA"/>
              </w:rPr>
            </w:pPr>
            <w:r w:rsidRPr="00E01499">
              <w:rPr>
                <w:rFonts w:ascii="Times New Roman" w:eastAsia="Times New Roman" w:hAnsi="Times New Roman" w:cs="Times New Roman"/>
                <w:sz w:val="18"/>
                <w:szCs w:val="18"/>
                <w:lang w:val="uk-UA" w:eastAsia="ar-SA"/>
              </w:rPr>
              <w:t>Разом</w:t>
            </w:r>
          </w:p>
        </w:tc>
        <w:tc>
          <w:tcPr>
            <w:tcW w:w="302" w:type="pct"/>
          </w:tcPr>
          <w:p w14:paraId="5E541E45" w14:textId="38CAA222" w:rsidR="00E91A7B" w:rsidRPr="00916AEE" w:rsidRDefault="00916AEE" w:rsidP="00E91A7B">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22</w:t>
            </w:r>
          </w:p>
        </w:tc>
        <w:tc>
          <w:tcPr>
            <w:tcW w:w="435" w:type="pct"/>
          </w:tcPr>
          <w:p w14:paraId="5C1A383F" w14:textId="00546749" w:rsidR="00E91A7B" w:rsidRPr="00916AEE" w:rsidRDefault="00916AEE" w:rsidP="00E91A7B">
            <w:pPr>
              <w:suppressAutoHyphens/>
              <w:spacing w:after="0" w:line="240" w:lineRule="auto"/>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6</w:t>
            </w:r>
          </w:p>
        </w:tc>
      </w:tr>
    </w:tbl>
    <w:p w14:paraId="38B7E260" w14:textId="77777777" w:rsidR="00E01499" w:rsidRPr="00E01499" w:rsidRDefault="00E01499" w:rsidP="00E01499">
      <w:pPr>
        <w:suppressAutoHyphens/>
        <w:spacing w:after="0" w:line="240" w:lineRule="auto"/>
        <w:jc w:val="both"/>
        <w:rPr>
          <w:rFonts w:ascii="Times New Roman" w:eastAsia="Times New Roman" w:hAnsi="Times New Roman" w:cs="Times New Roman"/>
          <w:sz w:val="28"/>
          <w:szCs w:val="28"/>
          <w:lang w:val="uk-UA" w:eastAsia="ar-SA"/>
        </w:rPr>
      </w:pPr>
    </w:p>
    <w:p w14:paraId="01745884" w14:textId="77777777" w:rsidR="00E01499" w:rsidRPr="00E01499" w:rsidRDefault="00E01499" w:rsidP="00E01499">
      <w:pPr>
        <w:suppressAutoHyphens/>
        <w:spacing w:after="0" w:line="240" w:lineRule="auto"/>
        <w:ind w:left="927"/>
        <w:jc w:val="center"/>
        <w:rPr>
          <w:rFonts w:ascii="Times New Roman" w:eastAsia="Times New Roman" w:hAnsi="Times New Roman" w:cs="Times New Roman"/>
          <w:b/>
          <w:sz w:val="28"/>
          <w:szCs w:val="28"/>
          <w:lang w:eastAsia="ar-SA"/>
        </w:rPr>
        <w:sectPr w:rsidR="00E01499" w:rsidRPr="00E01499" w:rsidSect="002D300F">
          <w:pgSz w:w="11906" w:h="16838"/>
          <w:pgMar w:top="709" w:right="424" w:bottom="568" w:left="851" w:header="708" w:footer="708" w:gutter="0"/>
          <w:cols w:space="708"/>
          <w:titlePg/>
          <w:docGrid w:linePitch="360"/>
        </w:sectPr>
      </w:pPr>
    </w:p>
    <w:p w14:paraId="6774790C" w14:textId="77777777" w:rsidR="00E01499" w:rsidRPr="00DA6366" w:rsidRDefault="00E01499" w:rsidP="00E01499">
      <w:pPr>
        <w:suppressAutoHyphens/>
        <w:spacing w:after="0" w:line="240" w:lineRule="auto"/>
        <w:ind w:left="927"/>
        <w:jc w:val="center"/>
        <w:rPr>
          <w:rFonts w:ascii="Times New Roman" w:eastAsia="Times New Roman" w:hAnsi="Times New Roman" w:cs="Times New Roman"/>
          <w:b/>
          <w:sz w:val="24"/>
          <w:szCs w:val="24"/>
          <w:lang w:val="uk-UA" w:eastAsia="ar-SA"/>
        </w:rPr>
      </w:pPr>
      <w:r w:rsidRPr="00DA6366">
        <w:rPr>
          <w:rFonts w:ascii="Times New Roman" w:eastAsia="Times New Roman" w:hAnsi="Times New Roman" w:cs="Times New Roman"/>
          <w:b/>
          <w:sz w:val="24"/>
          <w:szCs w:val="24"/>
          <w:lang w:eastAsia="ar-SA"/>
        </w:rPr>
        <w:lastRenderedPageBreak/>
        <w:t xml:space="preserve">7. </w:t>
      </w:r>
      <w:r w:rsidRPr="00DA6366">
        <w:rPr>
          <w:rFonts w:ascii="Times New Roman" w:eastAsia="Times New Roman" w:hAnsi="Times New Roman" w:cs="Times New Roman"/>
          <w:b/>
          <w:sz w:val="24"/>
          <w:szCs w:val="24"/>
          <w:lang w:val="uk-UA" w:eastAsia="ar-SA"/>
        </w:rPr>
        <w:t>Види і зміст поточних контрольних заходів</w:t>
      </w:r>
    </w:p>
    <w:p w14:paraId="7A54AAEE" w14:textId="77777777" w:rsidR="00E01499" w:rsidRPr="00E01499" w:rsidRDefault="00E01499" w:rsidP="00E01499">
      <w:pPr>
        <w:suppressAutoHyphens/>
        <w:spacing w:after="0" w:line="240" w:lineRule="auto"/>
        <w:ind w:firstLine="567"/>
        <w:jc w:val="both"/>
        <w:rPr>
          <w:rFonts w:ascii="Times New Roman" w:eastAsia="Times New Roman" w:hAnsi="Times New Roman" w:cs="Times New Roman"/>
          <w:sz w:val="24"/>
          <w:szCs w:val="24"/>
          <w:lang w:val="uk-UA" w:eastAsia="ar-SA"/>
        </w:rPr>
      </w:pPr>
      <w:proofErr w:type="spellStart"/>
      <w:r w:rsidRPr="00E01499">
        <w:rPr>
          <w:rFonts w:ascii="Times New Roman" w:eastAsia="Times New Roman" w:hAnsi="Times New Roman" w:cs="Times New Roman"/>
          <w:sz w:val="24"/>
          <w:szCs w:val="24"/>
          <w:lang w:eastAsia="ar-SA"/>
        </w:rPr>
        <w:t>Зм</w:t>
      </w:r>
      <w:r w:rsidRPr="00E01499">
        <w:rPr>
          <w:rFonts w:ascii="Times New Roman" w:eastAsia="Times New Roman" w:hAnsi="Times New Roman" w:cs="Times New Roman"/>
          <w:sz w:val="24"/>
          <w:szCs w:val="24"/>
          <w:lang w:val="uk-UA" w:eastAsia="ar-SA"/>
        </w:rPr>
        <w:t>іст</w:t>
      </w:r>
      <w:proofErr w:type="spellEnd"/>
      <w:r w:rsidRPr="00E01499">
        <w:rPr>
          <w:rFonts w:ascii="Times New Roman" w:eastAsia="Times New Roman" w:hAnsi="Times New Roman" w:cs="Times New Roman"/>
          <w:sz w:val="24"/>
          <w:szCs w:val="24"/>
          <w:lang w:val="uk-UA" w:eastAsia="ar-SA"/>
        </w:rPr>
        <w:t xml:space="preserve"> та методичні рекомендації до виконання оформлення завдань містяться:</w:t>
      </w:r>
    </w:p>
    <w:p w14:paraId="1D2E7582" w14:textId="6D13A880" w:rsidR="00E01499" w:rsidRPr="00FB4168" w:rsidRDefault="00E01499" w:rsidP="00E4367A">
      <w:pPr>
        <w:suppressAutoHyphens/>
        <w:spacing w:after="0" w:line="240" w:lineRule="auto"/>
        <w:ind w:firstLine="567"/>
        <w:jc w:val="both"/>
        <w:rPr>
          <w:rFonts w:ascii="Times New Roman" w:eastAsia="Times New Roman" w:hAnsi="Times New Roman" w:cs="Times New Roman"/>
          <w:bCs/>
          <w:sz w:val="24"/>
          <w:szCs w:val="24"/>
          <w:lang w:val="uk-UA" w:eastAsia="ar-SA"/>
        </w:rPr>
      </w:pPr>
      <w:r w:rsidRPr="00E01499">
        <w:rPr>
          <w:rFonts w:ascii="Times New Roman" w:eastAsia="Times New Roman" w:hAnsi="Times New Roman" w:cs="Times New Roman"/>
          <w:sz w:val="24"/>
          <w:szCs w:val="24"/>
          <w:lang w:val="uk-UA" w:eastAsia="ar-SA"/>
        </w:rPr>
        <w:t>1)</w:t>
      </w:r>
      <w:r w:rsidRPr="00E01499">
        <w:rPr>
          <w:rFonts w:ascii="Times New Roman" w:eastAsia="Times New Roman" w:hAnsi="Times New Roman" w:cs="Times New Roman"/>
          <w:b/>
          <w:sz w:val="24"/>
          <w:szCs w:val="24"/>
          <w:lang w:val="uk-UA" w:eastAsia="ar-SA"/>
        </w:rPr>
        <w:t xml:space="preserve"> </w:t>
      </w:r>
      <w:r w:rsidR="00E4367A" w:rsidRPr="00E4367A">
        <w:rPr>
          <w:rFonts w:ascii="Times New Roman" w:hAnsi="Times New Roman" w:cs="Times New Roman"/>
          <w:sz w:val="24"/>
          <w:szCs w:val="24"/>
          <w:lang w:val="uk-UA"/>
        </w:rPr>
        <w:t>Головань О.О.</w:t>
      </w:r>
      <w:r w:rsidR="00E4367A">
        <w:rPr>
          <w:rFonts w:ascii="Times New Roman" w:hAnsi="Times New Roman" w:cs="Times New Roman"/>
          <w:sz w:val="24"/>
          <w:szCs w:val="24"/>
          <w:lang w:val="uk-UA"/>
        </w:rPr>
        <w:t>,</w:t>
      </w:r>
      <w:r w:rsidR="00E4367A" w:rsidRPr="00E4367A">
        <w:rPr>
          <w:rFonts w:ascii="Times New Roman" w:hAnsi="Times New Roman" w:cs="Times New Roman"/>
          <w:sz w:val="24"/>
          <w:szCs w:val="24"/>
          <w:lang w:val="uk-UA"/>
        </w:rPr>
        <w:t xml:space="preserve"> </w:t>
      </w:r>
      <w:bookmarkStart w:id="2" w:name="_Hlk81779841"/>
      <w:r w:rsidR="00E4367A" w:rsidRPr="00E4367A">
        <w:rPr>
          <w:rFonts w:ascii="Times New Roman" w:hAnsi="Times New Roman" w:cs="Times New Roman"/>
          <w:sz w:val="24"/>
          <w:szCs w:val="24"/>
          <w:lang w:val="uk-UA"/>
        </w:rPr>
        <w:t xml:space="preserve">Маркова С.В., </w:t>
      </w:r>
      <w:proofErr w:type="spellStart"/>
      <w:r w:rsidR="00E4367A" w:rsidRPr="00E4367A">
        <w:rPr>
          <w:rFonts w:ascii="Times New Roman" w:hAnsi="Times New Roman" w:cs="Times New Roman"/>
          <w:sz w:val="24"/>
          <w:szCs w:val="24"/>
          <w:lang w:val="uk-UA"/>
        </w:rPr>
        <w:t>Бікулов</w:t>
      </w:r>
      <w:proofErr w:type="spellEnd"/>
      <w:r w:rsidR="00E4367A" w:rsidRPr="00E4367A">
        <w:rPr>
          <w:rFonts w:ascii="Times New Roman" w:hAnsi="Times New Roman" w:cs="Times New Roman"/>
          <w:sz w:val="24"/>
          <w:szCs w:val="24"/>
          <w:lang w:val="uk-UA"/>
        </w:rPr>
        <w:t xml:space="preserve"> Д.Т.</w:t>
      </w:r>
      <w:bookmarkEnd w:id="2"/>
      <w:r w:rsidR="00E4367A" w:rsidRPr="00E4367A">
        <w:rPr>
          <w:rFonts w:ascii="Times New Roman" w:hAnsi="Times New Roman" w:cs="Times New Roman"/>
          <w:sz w:val="24"/>
          <w:szCs w:val="24"/>
          <w:lang w:val="uk-UA"/>
        </w:rPr>
        <w:t xml:space="preserve"> Управління  конкурентоспроможністю  підприємства: навчально-методичний посібник для студентів освітньо-кваліфікаційного рівня «магістр»  спеціальності  «Бізнес-адміністрування»</w:t>
      </w:r>
      <w:r w:rsidR="00E4367A">
        <w:rPr>
          <w:rFonts w:ascii="Times New Roman" w:hAnsi="Times New Roman" w:cs="Times New Roman"/>
          <w:sz w:val="24"/>
          <w:szCs w:val="24"/>
          <w:lang w:val="uk-UA"/>
        </w:rPr>
        <w:t xml:space="preserve">. </w:t>
      </w:r>
      <w:r w:rsidR="00FB4168" w:rsidRPr="00FB4168">
        <w:rPr>
          <w:rFonts w:ascii="Times New Roman" w:hAnsi="Times New Roman" w:cs="Times New Roman"/>
          <w:sz w:val="24"/>
          <w:szCs w:val="24"/>
          <w:lang w:val="uk-UA"/>
        </w:rPr>
        <w:t>Запоріжжя : ЗНУ, 20</w:t>
      </w:r>
      <w:r w:rsidR="00E4367A">
        <w:rPr>
          <w:rFonts w:ascii="Times New Roman" w:hAnsi="Times New Roman" w:cs="Times New Roman"/>
          <w:sz w:val="24"/>
          <w:szCs w:val="24"/>
          <w:lang w:val="uk-UA"/>
        </w:rPr>
        <w:t>15</w:t>
      </w:r>
      <w:r w:rsidR="00FB4168" w:rsidRPr="00FB4168">
        <w:rPr>
          <w:rFonts w:ascii="Times New Roman" w:hAnsi="Times New Roman" w:cs="Times New Roman"/>
          <w:sz w:val="24"/>
          <w:szCs w:val="24"/>
          <w:lang w:val="uk-UA"/>
        </w:rPr>
        <w:t>. 9</w:t>
      </w:r>
      <w:r w:rsidR="00E4367A">
        <w:rPr>
          <w:rFonts w:ascii="Times New Roman" w:hAnsi="Times New Roman" w:cs="Times New Roman"/>
          <w:sz w:val="24"/>
          <w:szCs w:val="24"/>
          <w:lang w:val="uk-UA"/>
        </w:rPr>
        <w:t>2</w:t>
      </w:r>
      <w:r w:rsidR="00FB4168" w:rsidRPr="00FB4168">
        <w:rPr>
          <w:rFonts w:ascii="Times New Roman" w:hAnsi="Times New Roman" w:cs="Times New Roman"/>
          <w:sz w:val="24"/>
          <w:szCs w:val="24"/>
          <w:lang w:val="uk-UA"/>
        </w:rPr>
        <w:t> с.</w:t>
      </w:r>
    </w:p>
    <w:p w14:paraId="1A5EB83F" w14:textId="74AD90D8" w:rsidR="00E01499" w:rsidRPr="00E01499" w:rsidRDefault="00E01499" w:rsidP="00E01499">
      <w:pPr>
        <w:suppressAutoHyphens/>
        <w:spacing w:after="0" w:line="240" w:lineRule="auto"/>
        <w:ind w:firstLine="567"/>
        <w:jc w:val="both"/>
        <w:rPr>
          <w:rFonts w:ascii="Times New Roman" w:eastAsia="Times New Roman" w:hAnsi="Times New Roman" w:cs="Times New Roman"/>
          <w:b/>
          <w:sz w:val="28"/>
          <w:szCs w:val="28"/>
          <w:lang w:val="uk-UA" w:eastAsia="ar-SA"/>
        </w:rPr>
      </w:pPr>
      <w:r w:rsidRPr="00E01499">
        <w:rPr>
          <w:rFonts w:ascii="Times New Roman" w:eastAsia="Times New Roman" w:hAnsi="Times New Roman" w:cs="Times New Roman"/>
          <w:bCs/>
          <w:sz w:val="24"/>
          <w:szCs w:val="24"/>
          <w:lang w:val="uk-UA" w:eastAsia="ar-SA"/>
        </w:rPr>
        <w:t xml:space="preserve">2) на сторінці курсу в </w:t>
      </w:r>
      <w:proofErr w:type="spellStart"/>
      <w:r w:rsidRPr="00E01499">
        <w:rPr>
          <w:rFonts w:ascii="Times New Roman" w:eastAsia="Times New Roman" w:hAnsi="Times New Roman" w:cs="Times New Roman"/>
          <w:bCs/>
          <w:sz w:val="24"/>
          <w:szCs w:val="24"/>
          <w:lang w:val="uk-UA" w:eastAsia="ar-SA"/>
        </w:rPr>
        <w:t>Moodle</w:t>
      </w:r>
      <w:proofErr w:type="spellEnd"/>
      <w:r w:rsidRPr="00E01499">
        <w:rPr>
          <w:rFonts w:ascii="Times New Roman" w:eastAsia="Times New Roman" w:hAnsi="Times New Roman" w:cs="Times New Roman"/>
          <w:bCs/>
          <w:sz w:val="24"/>
          <w:szCs w:val="24"/>
          <w:lang w:val="uk-UA" w:eastAsia="ar-SA"/>
        </w:rPr>
        <w:t xml:space="preserve"> </w:t>
      </w:r>
      <w:r w:rsidR="00792040" w:rsidRPr="00792040">
        <w:rPr>
          <w:rFonts w:ascii="Times New Roman" w:eastAsia="Times New Roman" w:hAnsi="Times New Roman" w:cs="Times New Roman"/>
          <w:sz w:val="24"/>
          <w:szCs w:val="24"/>
          <w:lang w:val="uk-UA" w:eastAsia="ar-SA"/>
        </w:rPr>
        <w:t>https://moodle.znu.edu.ua/course/view.php?id=11386</w:t>
      </w: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2322"/>
        <w:gridCol w:w="5493"/>
        <w:gridCol w:w="5028"/>
        <w:gridCol w:w="1046"/>
      </w:tblGrid>
      <w:tr w:rsidR="00E01499" w:rsidRPr="00E01499" w14:paraId="3596026F" w14:textId="77777777" w:rsidTr="00F202CE">
        <w:trPr>
          <w:trHeight w:val="20"/>
        </w:trPr>
        <w:tc>
          <w:tcPr>
            <w:tcW w:w="274" w:type="pct"/>
          </w:tcPr>
          <w:p w14:paraId="3ECF0F52"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ЗМ</w:t>
            </w:r>
          </w:p>
        </w:tc>
        <w:tc>
          <w:tcPr>
            <w:tcW w:w="790" w:type="pct"/>
          </w:tcPr>
          <w:p w14:paraId="288B8CBD"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Види поточних контрольних заходів</w:t>
            </w:r>
          </w:p>
        </w:tc>
        <w:tc>
          <w:tcPr>
            <w:tcW w:w="1869" w:type="pct"/>
          </w:tcPr>
          <w:p w14:paraId="0CA3013C"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Зміст поточного контрольного заходу</w:t>
            </w:r>
          </w:p>
        </w:tc>
        <w:tc>
          <w:tcPr>
            <w:tcW w:w="1711" w:type="pct"/>
          </w:tcPr>
          <w:p w14:paraId="647314B7"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Критерії оцінювання*</w:t>
            </w:r>
          </w:p>
        </w:tc>
        <w:tc>
          <w:tcPr>
            <w:tcW w:w="356" w:type="pct"/>
          </w:tcPr>
          <w:p w14:paraId="2DEE99FB"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Усього балів</w:t>
            </w:r>
          </w:p>
        </w:tc>
      </w:tr>
      <w:tr w:rsidR="00E01499" w:rsidRPr="00E01499" w14:paraId="4DFD0110" w14:textId="77777777" w:rsidTr="00F202CE">
        <w:trPr>
          <w:trHeight w:val="20"/>
        </w:trPr>
        <w:tc>
          <w:tcPr>
            <w:tcW w:w="274" w:type="pct"/>
          </w:tcPr>
          <w:p w14:paraId="56E82467"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1</w:t>
            </w:r>
          </w:p>
        </w:tc>
        <w:tc>
          <w:tcPr>
            <w:tcW w:w="790" w:type="pct"/>
          </w:tcPr>
          <w:p w14:paraId="22C97995"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2</w:t>
            </w:r>
          </w:p>
        </w:tc>
        <w:tc>
          <w:tcPr>
            <w:tcW w:w="1869" w:type="pct"/>
          </w:tcPr>
          <w:p w14:paraId="264A0DC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3</w:t>
            </w:r>
          </w:p>
        </w:tc>
        <w:tc>
          <w:tcPr>
            <w:tcW w:w="1711" w:type="pct"/>
          </w:tcPr>
          <w:p w14:paraId="01FEDA5E"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4</w:t>
            </w:r>
          </w:p>
        </w:tc>
        <w:tc>
          <w:tcPr>
            <w:tcW w:w="356" w:type="pct"/>
          </w:tcPr>
          <w:p w14:paraId="290C0A89"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5</w:t>
            </w:r>
          </w:p>
        </w:tc>
      </w:tr>
      <w:tr w:rsidR="004016ED" w:rsidRPr="00E01499" w14:paraId="2915F09C" w14:textId="77777777" w:rsidTr="00F202CE">
        <w:trPr>
          <w:trHeight w:val="2533"/>
        </w:trPr>
        <w:tc>
          <w:tcPr>
            <w:tcW w:w="274" w:type="pct"/>
            <w:vMerge w:val="restart"/>
          </w:tcPr>
          <w:p w14:paraId="7E1EA4BE" w14:textId="77777777" w:rsidR="004016ED" w:rsidRPr="00E01499" w:rsidRDefault="004016ED"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1</w:t>
            </w:r>
          </w:p>
        </w:tc>
        <w:tc>
          <w:tcPr>
            <w:tcW w:w="790" w:type="pct"/>
          </w:tcPr>
          <w:p w14:paraId="78A2F65F" w14:textId="77777777" w:rsidR="004016ED" w:rsidRPr="00E01499" w:rsidRDefault="004016ED" w:rsidP="004E38EA">
            <w:pPr>
              <w:widowControl w:val="0"/>
              <w:suppressAutoHyphens/>
              <w:spacing w:after="0" w:line="240" w:lineRule="auto"/>
              <w:ind w:right="-113"/>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Тестування</w:t>
            </w:r>
          </w:p>
        </w:tc>
        <w:tc>
          <w:tcPr>
            <w:tcW w:w="1869" w:type="pct"/>
          </w:tcPr>
          <w:p w14:paraId="1ED28357" w14:textId="77777777" w:rsidR="004016ED" w:rsidRPr="00BE71B7" w:rsidRDefault="004016ED" w:rsidP="00E01499">
            <w:pPr>
              <w:widowControl w:val="0"/>
              <w:suppressAutoHyphens/>
              <w:spacing w:after="0" w:line="240" w:lineRule="auto"/>
              <w:jc w:val="both"/>
              <w:rPr>
                <w:rFonts w:ascii="Times New Roman" w:eastAsia="Times New Roman" w:hAnsi="Times New Roman" w:cs="Times New Roman"/>
                <w:color w:val="000000"/>
                <w:sz w:val="18"/>
                <w:szCs w:val="18"/>
                <w:lang w:val="uk-UA" w:eastAsia="ar-SA"/>
              </w:rPr>
            </w:pPr>
            <w:r w:rsidRPr="00BE71B7">
              <w:rPr>
                <w:rFonts w:ascii="Times New Roman" w:eastAsia="Times New Roman" w:hAnsi="Times New Roman" w:cs="Times New Roman"/>
                <w:color w:val="000000"/>
                <w:sz w:val="18"/>
                <w:szCs w:val="18"/>
                <w:lang w:val="uk-UA" w:eastAsia="ar-SA"/>
              </w:rPr>
              <w:t xml:space="preserve">Проходження он-лайн тесту в системі </w:t>
            </w:r>
            <w:proofErr w:type="spellStart"/>
            <w:r w:rsidRPr="00BE71B7">
              <w:rPr>
                <w:rFonts w:ascii="Times New Roman" w:eastAsia="Times New Roman" w:hAnsi="Times New Roman" w:cs="Times New Roman"/>
                <w:color w:val="000000"/>
                <w:sz w:val="18"/>
                <w:szCs w:val="18"/>
                <w:lang w:val="uk-UA" w:eastAsia="ar-SA"/>
              </w:rPr>
              <w:t>Moodle</w:t>
            </w:r>
            <w:proofErr w:type="spellEnd"/>
            <w:r w:rsidRPr="00BE71B7">
              <w:rPr>
                <w:rFonts w:ascii="Times New Roman" w:eastAsia="Times New Roman" w:hAnsi="Times New Roman" w:cs="Times New Roman"/>
                <w:color w:val="000000"/>
                <w:sz w:val="18"/>
                <w:szCs w:val="18"/>
                <w:lang w:val="uk-UA" w:eastAsia="ar-SA"/>
              </w:rPr>
              <w:t xml:space="preserve"> (тест 1)</w:t>
            </w:r>
          </w:p>
          <w:p w14:paraId="0F058A13" w14:textId="77777777" w:rsidR="00A54550" w:rsidRPr="00A54550" w:rsidRDefault="00A54550" w:rsidP="00A54550">
            <w:pPr>
              <w:spacing w:after="0" w:line="240" w:lineRule="auto"/>
              <w:jc w:val="both"/>
              <w:rPr>
                <w:rFonts w:ascii="Times New Roman" w:eastAsia="Times New Roman" w:hAnsi="Times New Roman" w:cs="Times New Roman"/>
                <w:sz w:val="18"/>
                <w:szCs w:val="18"/>
                <w:lang w:val="uk-UA" w:eastAsia="ru-RU"/>
              </w:rPr>
            </w:pPr>
            <w:r w:rsidRPr="00A54550">
              <w:rPr>
                <w:rFonts w:ascii="Times New Roman" w:eastAsia="Times New Roman" w:hAnsi="Times New Roman" w:cs="Times New Roman"/>
                <w:sz w:val="18"/>
                <w:szCs w:val="18"/>
                <w:lang w:val="uk-UA" w:eastAsia="ru-RU"/>
              </w:rPr>
              <w:t>1. Термін “конкуренція” означає:</w:t>
            </w:r>
          </w:p>
          <w:p w14:paraId="440F9A76" w14:textId="77777777" w:rsidR="00A54550" w:rsidRPr="00A54550" w:rsidRDefault="00A54550" w:rsidP="00A54550">
            <w:pPr>
              <w:spacing w:after="0" w:line="240" w:lineRule="auto"/>
              <w:jc w:val="both"/>
              <w:rPr>
                <w:rFonts w:ascii="Times New Roman" w:eastAsia="Times New Roman" w:hAnsi="Times New Roman" w:cs="Times New Roman"/>
                <w:sz w:val="18"/>
                <w:szCs w:val="18"/>
                <w:lang w:val="uk-UA" w:eastAsia="ru-RU"/>
              </w:rPr>
            </w:pPr>
            <w:r w:rsidRPr="00A54550">
              <w:rPr>
                <w:rFonts w:ascii="Times New Roman" w:eastAsia="Times New Roman" w:hAnsi="Times New Roman" w:cs="Times New Roman"/>
                <w:sz w:val="18"/>
                <w:szCs w:val="18"/>
                <w:lang w:val="uk-UA" w:eastAsia="ru-RU"/>
              </w:rPr>
              <w:t xml:space="preserve">2. Основними формами конкуренції є: </w:t>
            </w:r>
          </w:p>
          <w:p w14:paraId="074681DC" w14:textId="77777777" w:rsidR="00A54550" w:rsidRPr="00A54550" w:rsidRDefault="00A54550" w:rsidP="00A54550">
            <w:pPr>
              <w:spacing w:after="0" w:line="240" w:lineRule="auto"/>
              <w:jc w:val="both"/>
              <w:rPr>
                <w:rFonts w:ascii="Times New Roman" w:eastAsia="Times New Roman" w:hAnsi="Times New Roman" w:cs="Times New Roman"/>
                <w:sz w:val="18"/>
                <w:szCs w:val="18"/>
                <w:lang w:val="uk-UA" w:eastAsia="ru-RU"/>
              </w:rPr>
            </w:pPr>
            <w:r w:rsidRPr="00A54550">
              <w:rPr>
                <w:rFonts w:ascii="Times New Roman" w:eastAsia="Times New Roman" w:hAnsi="Times New Roman" w:cs="Times New Roman"/>
                <w:sz w:val="18"/>
                <w:szCs w:val="18"/>
                <w:lang w:val="uk-UA" w:eastAsia="ru-RU"/>
              </w:rPr>
              <w:t>3. Показник, що характеризує рівень монополізації ринку:</w:t>
            </w:r>
          </w:p>
          <w:p w14:paraId="75345A8F" w14:textId="77777777" w:rsidR="00A54550" w:rsidRPr="00A54550" w:rsidRDefault="00A54550" w:rsidP="00A54550">
            <w:pPr>
              <w:spacing w:after="0" w:line="240" w:lineRule="auto"/>
              <w:jc w:val="both"/>
              <w:rPr>
                <w:rFonts w:ascii="Times New Roman" w:eastAsia="Times New Roman" w:hAnsi="Times New Roman" w:cs="Times New Roman"/>
                <w:sz w:val="18"/>
                <w:szCs w:val="18"/>
                <w:lang w:val="uk-UA" w:eastAsia="ru-RU"/>
              </w:rPr>
            </w:pPr>
            <w:r w:rsidRPr="00A54550">
              <w:rPr>
                <w:rFonts w:ascii="Times New Roman" w:eastAsia="Times New Roman" w:hAnsi="Times New Roman" w:cs="Times New Roman"/>
                <w:sz w:val="18"/>
                <w:szCs w:val="18"/>
                <w:lang w:val="uk-UA" w:eastAsia="ru-RU"/>
              </w:rPr>
              <w:t>4. За масштабами економічних об’єктів виділяють такі види конкурентоспроможності:</w:t>
            </w:r>
          </w:p>
          <w:p w14:paraId="5B79D165" w14:textId="77777777" w:rsidR="00A54550" w:rsidRPr="00A54550" w:rsidRDefault="00A54550" w:rsidP="00A54550">
            <w:pPr>
              <w:spacing w:after="0" w:line="240" w:lineRule="auto"/>
              <w:jc w:val="both"/>
              <w:rPr>
                <w:rFonts w:ascii="Times New Roman" w:eastAsia="Times New Roman" w:hAnsi="Times New Roman" w:cs="Times New Roman"/>
                <w:sz w:val="18"/>
                <w:szCs w:val="18"/>
                <w:lang w:val="uk-UA" w:eastAsia="ru-RU"/>
              </w:rPr>
            </w:pPr>
            <w:r w:rsidRPr="00A54550">
              <w:rPr>
                <w:rFonts w:ascii="Times New Roman" w:eastAsia="Times New Roman" w:hAnsi="Times New Roman" w:cs="Times New Roman"/>
                <w:sz w:val="18"/>
                <w:szCs w:val="18"/>
                <w:lang w:val="uk-UA" w:eastAsia="ru-RU"/>
              </w:rPr>
              <w:t>5. Відповідно до класичної моделі М. Портера конкурентне середовище формується під впливом таких конкурентних сил, як:</w:t>
            </w:r>
          </w:p>
          <w:p w14:paraId="749BD091" w14:textId="77777777" w:rsidR="00A54550" w:rsidRPr="00A54550" w:rsidRDefault="00A54550" w:rsidP="00A54550">
            <w:pPr>
              <w:spacing w:after="0" w:line="240" w:lineRule="auto"/>
              <w:jc w:val="both"/>
              <w:rPr>
                <w:rFonts w:ascii="Times New Roman" w:eastAsia="Times New Roman" w:hAnsi="Times New Roman" w:cs="Times New Roman"/>
                <w:sz w:val="18"/>
                <w:szCs w:val="18"/>
                <w:lang w:val="uk-UA" w:eastAsia="ru-RU"/>
              </w:rPr>
            </w:pPr>
            <w:r w:rsidRPr="00A54550">
              <w:rPr>
                <w:rFonts w:ascii="Times New Roman" w:eastAsia="Times New Roman" w:hAnsi="Times New Roman" w:cs="Times New Roman"/>
                <w:sz w:val="18"/>
                <w:szCs w:val="18"/>
                <w:lang w:val="uk-UA" w:eastAsia="ru-RU"/>
              </w:rPr>
              <w:t>6. До бар’єрів, які перешкоджають входженню в галузь, можна віднести:</w:t>
            </w:r>
          </w:p>
          <w:p w14:paraId="7FFA2E64" w14:textId="54FBB2D5" w:rsidR="00340F2E" w:rsidRPr="00340F2E" w:rsidRDefault="00340F2E" w:rsidP="00340F2E">
            <w:pPr>
              <w:spacing w:after="0" w:line="240" w:lineRule="auto"/>
              <w:jc w:val="both"/>
              <w:rPr>
                <w:rFonts w:ascii="Times New Roman" w:eastAsia="Times New Roman" w:hAnsi="Times New Roman" w:cs="Times New Roman"/>
                <w:sz w:val="18"/>
                <w:szCs w:val="18"/>
                <w:lang w:val="uk-UA" w:eastAsia="ru-RU"/>
              </w:rPr>
            </w:pPr>
            <w:r w:rsidRPr="00340F2E">
              <w:rPr>
                <w:rFonts w:ascii="Times New Roman" w:eastAsia="Times New Roman" w:hAnsi="Times New Roman" w:cs="Times New Roman"/>
                <w:sz w:val="18"/>
                <w:szCs w:val="18"/>
                <w:lang w:eastAsia="ru-RU"/>
              </w:rPr>
              <w:t>7</w:t>
            </w:r>
            <w:r w:rsidRPr="00340F2E">
              <w:rPr>
                <w:rFonts w:ascii="Times New Roman" w:eastAsia="Times New Roman" w:hAnsi="Times New Roman" w:cs="Times New Roman"/>
                <w:sz w:val="18"/>
                <w:szCs w:val="18"/>
                <w:lang w:val="uk-UA" w:eastAsia="ru-RU"/>
              </w:rPr>
              <w:t>. Об’єктами аналізу конкурентів можуть виступати:</w:t>
            </w:r>
          </w:p>
          <w:p w14:paraId="60725CFA" w14:textId="7D8D9BC0" w:rsidR="00340F2E" w:rsidRPr="00340F2E" w:rsidRDefault="00340F2E" w:rsidP="00340F2E">
            <w:pPr>
              <w:spacing w:after="0" w:line="240" w:lineRule="auto"/>
              <w:jc w:val="both"/>
              <w:rPr>
                <w:rFonts w:ascii="Times New Roman" w:eastAsia="Times New Roman" w:hAnsi="Times New Roman" w:cs="Times New Roman"/>
                <w:sz w:val="18"/>
                <w:szCs w:val="18"/>
                <w:lang w:val="uk-UA" w:eastAsia="ru-RU"/>
              </w:rPr>
            </w:pPr>
            <w:r w:rsidRPr="00340F2E">
              <w:rPr>
                <w:rFonts w:ascii="Times New Roman" w:eastAsia="Times New Roman" w:hAnsi="Times New Roman" w:cs="Times New Roman"/>
                <w:sz w:val="18"/>
                <w:szCs w:val="18"/>
                <w:lang w:eastAsia="ru-RU"/>
              </w:rPr>
              <w:t>8</w:t>
            </w:r>
            <w:r w:rsidRPr="00340F2E">
              <w:rPr>
                <w:rFonts w:ascii="Times New Roman" w:eastAsia="Times New Roman" w:hAnsi="Times New Roman" w:cs="Times New Roman"/>
                <w:sz w:val="18"/>
                <w:szCs w:val="18"/>
                <w:lang w:val="uk-UA" w:eastAsia="ru-RU"/>
              </w:rPr>
              <w:t>. Для побудови конкурентної карти ринку необхідні показники:</w:t>
            </w:r>
          </w:p>
          <w:p w14:paraId="4AC244AD" w14:textId="15FAF3B2" w:rsidR="00340F2E" w:rsidRPr="00340F2E" w:rsidRDefault="00340F2E" w:rsidP="00340F2E">
            <w:pPr>
              <w:spacing w:after="0" w:line="240" w:lineRule="auto"/>
              <w:jc w:val="both"/>
              <w:rPr>
                <w:rFonts w:ascii="Times New Roman" w:eastAsia="Times New Roman" w:hAnsi="Times New Roman" w:cs="Times New Roman"/>
                <w:sz w:val="18"/>
                <w:szCs w:val="18"/>
                <w:lang w:val="uk-UA" w:eastAsia="ru-RU"/>
              </w:rPr>
            </w:pPr>
            <w:r w:rsidRPr="00340F2E">
              <w:rPr>
                <w:rFonts w:ascii="Times New Roman" w:eastAsia="Times New Roman" w:hAnsi="Times New Roman" w:cs="Times New Roman"/>
                <w:sz w:val="18"/>
                <w:szCs w:val="18"/>
                <w:lang w:eastAsia="ru-RU"/>
              </w:rPr>
              <w:t>9</w:t>
            </w:r>
            <w:r w:rsidRPr="00340F2E">
              <w:rPr>
                <w:rFonts w:ascii="Times New Roman" w:eastAsia="Times New Roman" w:hAnsi="Times New Roman" w:cs="Times New Roman"/>
                <w:sz w:val="18"/>
                <w:szCs w:val="18"/>
                <w:lang w:val="uk-UA" w:eastAsia="ru-RU"/>
              </w:rPr>
              <w:t>. Кабінетний аналіз документів також має назву:</w:t>
            </w:r>
          </w:p>
          <w:p w14:paraId="7B6867DB" w14:textId="7CF0FDC8" w:rsidR="004016ED" w:rsidRPr="00BE71B7" w:rsidRDefault="00340F2E" w:rsidP="00340F2E">
            <w:pPr>
              <w:spacing w:after="0" w:line="240" w:lineRule="auto"/>
              <w:jc w:val="both"/>
              <w:rPr>
                <w:rFonts w:ascii="Times New Roman" w:eastAsia="Times New Roman" w:hAnsi="Times New Roman" w:cs="Times New Roman"/>
                <w:sz w:val="18"/>
                <w:szCs w:val="18"/>
                <w:lang w:val="uk-UA" w:eastAsia="ru-RU"/>
              </w:rPr>
            </w:pPr>
            <w:r w:rsidRPr="00340F2E">
              <w:rPr>
                <w:rFonts w:ascii="Times New Roman" w:eastAsia="Times New Roman" w:hAnsi="Times New Roman" w:cs="Times New Roman"/>
                <w:sz w:val="18"/>
                <w:szCs w:val="18"/>
                <w:lang w:eastAsia="ru-RU"/>
              </w:rPr>
              <w:t>10</w:t>
            </w:r>
            <w:r w:rsidRPr="00340F2E">
              <w:rPr>
                <w:rFonts w:ascii="Times New Roman" w:eastAsia="Times New Roman" w:hAnsi="Times New Roman" w:cs="Times New Roman"/>
                <w:sz w:val="18"/>
                <w:szCs w:val="18"/>
                <w:lang w:val="uk-UA" w:eastAsia="ru-RU"/>
              </w:rPr>
              <w:t>. Метод збору даних, при якому спостерігається ситуація, що має певний інтерес, і фіксуються значущі фактори або поведінка має назву:</w:t>
            </w:r>
          </w:p>
        </w:tc>
        <w:tc>
          <w:tcPr>
            <w:tcW w:w="1711" w:type="pct"/>
          </w:tcPr>
          <w:p w14:paraId="6F65418E" w14:textId="77777777" w:rsidR="004016ED" w:rsidRPr="00E01499" w:rsidRDefault="004016ED" w:rsidP="00E01499">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Тестове питання оцінюється максимально в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Загалом передбачено виконання 10 завдань:</w:t>
            </w:r>
          </w:p>
          <w:p w14:paraId="1A90CE50" w14:textId="77777777" w:rsidR="004016ED" w:rsidRPr="00E01499" w:rsidRDefault="004016ED" w:rsidP="00E01499">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xml:space="preserve"> за правильну відповідь;</w:t>
            </w:r>
          </w:p>
          <w:p w14:paraId="404791ED" w14:textId="77777777" w:rsidR="004016ED" w:rsidRPr="00E01499" w:rsidRDefault="004016ED" w:rsidP="00E01499">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неправильна відповідь.</w:t>
            </w:r>
          </w:p>
        </w:tc>
        <w:tc>
          <w:tcPr>
            <w:tcW w:w="356" w:type="pct"/>
          </w:tcPr>
          <w:p w14:paraId="14B61A26" w14:textId="77777777" w:rsidR="004016ED" w:rsidRPr="00E01499" w:rsidRDefault="004016ED"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4</w:t>
            </w:r>
          </w:p>
        </w:tc>
      </w:tr>
      <w:tr w:rsidR="004016ED" w:rsidRPr="00E01499" w14:paraId="43E25954" w14:textId="77777777" w:rsidTr="00F202CE">
        <w:trPr>
          <w:trHeight w:val="20"/>
        </w:trPr>
        <w:tc>
          <w:tcPr>
            <w:tcW w:w="274" w:type="pct"/>
            <w:vMerge/>
          </w:tcPr>
          <w:p w14:paraId="49BC4B1E" w14:textId="77777777" w:rsidR="004016ED" w:rsidRPr="00E01499" w:rsidRDefault="004016ED"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790" w:type="pct"/>
          </w:tcPr>
          <w:p w14:paraId="579A8B73" w14:textId="26EEBC7B" w:rsidR="004016ED" w:rsidRPr="00E01499" w:rsidRDefault="004016ED" w:rsidP="004E38EA">
            <w:pPr>
              <w:widowControl w:val="0"/>
              <w:suppressAutoHyphens/>
              <w:spacing w:after="0" w:line="240" w:lineRule="auto"/>
              <w:ind w:left="73"/>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Практичне завдання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sidR="00045350">
              <w:rPr>
                <w:rFonts w:ascii="Times New Roman" w:eastAsia="Times New Roman" w:hAnsi="Times New Roman" w:cs="Times New Roman"/>
                <w:noProof/>
                <w:color w:val="000000"/>
                <w:sz w:val="18"/>
                <w:szCs w:val="18"/>
                <w:lang w:val="uk-UA" w:eastAsia="ar-SA"/>
              </w:rPr>
              <w:t>діагностика ринкових конкурентних сил</w:t>
            </w:r>
          </w:p>
        </w:tc>
        <w:tc>
          <w:tcPr>
            <w:tcW w:w="1869" w:type="pct"/>
          </w:tcPr>
          <w:p w14:paraId="5FDD675E" w14:textId="7D7CE4ED" w:rsidR="004016ED" w:rsidRDefault="00286566" w:rsidP="00286566">
            <w:pPr>
              <w:widowControl w:val="0"/>
              <w:suppressAutoHyphens/>
              <w:spacing w:after="0" w:line="240" w:lineRule="auto"/>
              <w:jc w:val="both"/>
              <w:rPr>
                <w:rFonts w:ascii="Times New Roman" w:hAnsi="Times New Roman" w:cs="Times New Roman"/>
                <w:sz w:val="20"/>
                <w:szCs w:val="20"/>
                <w:lang w:val="uk-UA"/>
              </w:rPr>
            </w:pPr>
            <w:r w:rsidRPr="00286566">
              <w:rPr>
                <w:rFonts w:ascii="Times New Roman" w:hAnsi="Times New Roman" w:cs="Times New Roman"/>
                <w:sz w:val="20"/>
                <w:szCs w:val="20"/>
                <w:lang w:val="uk-UA"/>
              </w:rPr>
              <w:t xml:space="preserve">На основі моделі п’яти сил конкуренції М. Портера </w:t>
            </w:r>
            <w:r>
              <w:rPr>
                <w:rFonts w:ascii="Times New Roman" w:hAnsi="Times New Roman" w:cs="Times New Roman"/>
                <w:sz w:val="20"/>
                <w:szCs w:val="20"/>
                <w:lang w:val="uk-UA"/>
              </w:rPr>
              <w:t xml:space="preserve">здійснити </w:t>
            </w:r>
            <w:r w:rsidRPr="00286566">
              <w:rPr>
                <w:rFonts w:ascii="Times New Roman" w:hAnsi="Times New Roman" w:cs="Times New Roman"/>
                <w:sz w:val="20"/>
                <w:szCs w:val="20"/>
                <w:lang w:val="uk-UA"/>
              </w:rPr>
              <w:t>діагностик</w:t>
            </w:r>
            <w:r>
              <w:rPr>
                <w:rFonts w:ascii="Times New Roman" w:hAnsi="Times New Roman" w:cs="Times New Roman"/>
                <w:sz w:val="20"/>
                <w:szCs w:val="20"/>
                <w:lang w:val="uk-UA"/>
              </w:rPr>
              <w:t>у</w:t>
            </w:r>
            <w:r w:rsidRPr="00286566">
              <w:rPr>
                <w:rFonts w:ascii="Times New Roman" w:hAnsi="Times New Roman" w:cs="Times New Roman"/>
                <w:sz w:val="20"/>
                <w:szCs w:val="20"/>
                <w:lang w:val="uk-UA"/>
              </w:rPr>
              <w:t xml:space="preserve"> </w:t>
            </w:r>
            <w:r>
              <w:rPr>
                <w:rFonts w:ascii="Times New Roman" w:hAnsi="Times New Roman" w:cs="Times New Roman"/>
                <w:sz w:val="20"/>
                <w:szCs w:val="20"/>
                <w:lang w:val="uk-UA"/>
              </w:rPr>
              <w:t>конкуренції на обраному галузевому ринку, проаналізувавши:</w:t>
            </w:r>
          </w:p>
          <w:p w14:paraId="79B39416" w14:textId="77777777" w:rsidR="00286566" w:rsidRDefault="00286566" w:rsidP="00286566">
            <w:pPr>
              <w:pStyle w:val="af3"/>
              <w:widowControl w:val="0"/>
              <w:numPr>
                <w:ilvl w:val="0"/>
                <w:numId w:val="25"/>
              </w:numPr>
              <w:suppressAutoHyphens/>
              <w:spacing w:after="0" w:line="240" w:lineRule="auto"/>
              <w:ind w:left="305" w:hanging="283"/>
              <w:jc w:val="both"/>
              <w:rPr>
                <w:rFonts w:ascii="Times New Roman" w:eastAsia="Times New Roman" w:hAnsi="Times New Roman" w:cs="Times New Roman"/>
                <w:color w:val="000000"/>
                <w:sz w:val="20"/>
                <w:szCs w:val="20"/>
                <w:shd w:val="clear" w:color="auto" w:fill="FFFFFF"/>
                <w:lang w:val="uk-UA" w:eastAsia="ar-SA"/>
              </w:rPr>
            </w:pPr>
            <w:r w:rsidRPr="00286566">
              <w:rPr>
                <w:rFonts w:ascii="Times New Roman" w:eastAsia="Times New Roman" w:hAnsi="Times New Roman" w:cs="Times New Roman"/>
                <w:color w:val="000000"/>
                <w:sz w:val="20"/>
                <w:szCs w:val="20"/>
                <w:shd w:val="clear" w:color="auto" w:fill="FFFFFF"/>
                <w:lang w:val="uk-UA" w:eastAsia="ar-SA"/>
              </w:rPr>
              <w:t xml:space="preserve">конкуренцію </w:t>
            </w:r>
            <w:r>
              <w:rPr>
                <w:rFonts w:ascii="Times New Roman" w:eastAsia="Times New Roman" w:hAnsi="Times New Roman" w:cs="Times New Roman"/>
                <w:color w:val="000000"/>
                <w:sz w:val="20"/>
                <w:szCs w:val="20"/>
                <w:shd w:val="clear" w:color="auto" w:fill="FFFFFF"/>
                <w:lang w:val="uk-UA" w:eastAsia="ar-SA"/>
              </w:rPr>
              <w:t>серед галузевих підприємств;</w:t>
            </w:r>
          </w:p>
          <w:p w14:paraId="1CB6DD74" w14:textId="7AC920DC" w:rsidR="00286566" w:rsidRDefault="00286566" w:rsidP="00286566">
            <w:pPr>
              <w:pStyle w:val="af3"/>
              <w:widowControl w:val="0"/>
              <w:numPr>
                <w:ilvl w:val="0"/>
                <w:numId w:val="25"/>
              </w:numPr>
              <w:suppressAutoHyphens/>
              <w:spacing w:after="0" w:line="240" w:lineRule="auto"/>
              <w:ind w:left="305" w:hanging="283"/>
              <w:jc w:val="both"/>
              <w:rPr>
                <w:rFonts w:ascii="Times New Roman" w:eastAsia="Times New Roman" w:hAnsi="Times New Roman" w:cs="Times New Roman"/>
                <w:color w:val="000000"/>
                <w:sz w:val="20"/>
                <w:szCs w:val="20"/>
                <w:shd w:val="clear" w:color="auto" w:fill="FFFFFF"/>
                <w:lang w:val="uk-UA" w:eastAsia="ar-SA"/>
              </w:rPr>
            </w:pPr>
            <w:r>
              <w:rPr>
                <w:rFonts w:ascii="Times New Roman" w:eastAsia="Times New Roman" w:hAnsi="Times New Roman" w:cs="Times New Roman"/>
                <w:color w:val="000000"/>
                <w:sz w:val="20"/>
                <w:szCs w:val="20"/>
                <w:shd w:val="clear" w:color="auto" w:fill="FFFFFF"/>
                <w:lang w:val="uk-UA" w:eastAsia="ar-SA"/>
              </w:rPr>
              <w:t>загрозу появи нових конкурентів;</w:t>
            </w:r>
          </w:p>
          <w:p w14:paraId="45B98B7E" w14:textId="77777777" w:rsidR="00286566" w:rsidRDefault="00286566" w:rsidP="00286566">
            <w:pPr>
              <w:pStyle w:val="af3"/>
              <w:widowControl w:val="0"/>
              <w:numPr>
                <w:ilvl w:val="0"/>
                <w:numId w:val="25"/>
              </w:numPr>
              <w:suppressAutoHyphens/>
              <w:spacing w:after="0" w:line="240" w:lineRule="auto"/>
              <w:ind w:left="305" w:hanging="283"/>
              <w:jc w:val="both"/>
              <w:rPr>
                <w:rFonts w:ascii="Times New Roman" w:eastAsia="Times New Roman" w:hAnsi="Times New Roman" w:cs="Times New Roman"/>
                <w:color w:val="000000"/>
                <w:sz w:val="20"/>
                <w:szCs w:val="20"/>
                <w:shd w:val="clear" w:color="auto" w:fill="FFFFFF"/>
                <w:lang w:val="uk-UA" w:eastAsia="ar-SA"/>
              </w:rPr>
            </w:pPr>
            <w:r>
              <w:rPr>
                <w:rFonts w:ascii="Times New Roman" w:eastAsia="Times New Roman" w:hAnsi="Times New Roman" w:cs="Times New Roman"/>
                <w:color w:val="000000"/>
                <w:sz w:val="20"/>
                <w:szCs w:val="20"/>
                <w:shd w:val="clear" w:color="auto" w:fill="FFFFFF"/>
                <w:lang w:val="uk-UA" w:eastAsia="ar-SA"/>
              </w:rPr>
              <w:t>загрозу появи нових товарів;</w:t>
            </w:r>
          </w:p>
          <w:p w14:paraId="0339509D" w14:textId="0AEFDFA5" w:rsidR="00286566" w:rsidRDefault="00286566" w:rsidP="00286566">
            <w:pPr>
              <w:pStyle w:val="af3"/>
              <w:widowControl w:val="0"/>
              <w:numPr>
                <w:ilvl w:val="0"/>
                <w:numId w:val="25"/>
              </w:numPr>
              <w:suppressAutoHyphens/>
              <w:spacing w:after="0" w:line="240" w:lineRule="auto"/>
              <w:ind w:left="305" w:hanging="283"/>
              <w:jc w:val="both"/>
              <w:rPr>
                <w:rFonts w:ascii="Times New Roman" w:eastAsia="Times New Roman" w:hAnsi="Times New Roman" w:cs="Times New Roman"/>
                <w:color w:val="000000"/>
                <w:sz w:val="20"/>
                <w:szCs w:val="20"/>
                <w:shd w:val="clear" w:color="auto" w:fill="FFFFFF"/>
                <w:lang w:val="uk-UA" w:eastAsia="ar-SA"/>
              </w:rPr>
            </w:pPr>
            <w:r>
              <w:rPr>
                <w:rFonts w:ascii="Times New Roman" w:eastAsia="Times New Roman" w:hAnsi="Times New Roman" w:cs="Times New Roman"/>
                <w:color w:val="000000"/>
                <w:sz w:val="20"/>
                <w:szCs w:val="20"/>
                <w:shd w:val="clear" w:color="auto" w:fill="FFFFFF"/>
                <w:lang w:val="uk-UA" w:eastAsia="ar-SA"/>
              </w:rPr>
              <w:t>силу впливу постачальників;</w:t>
            </w:r>
          </w:p>
          <w:p w14:paraId="708DC8AA" w14:textId="4BF0A6F0" w:rsidR="00286566" w:rsidRPr="00286566" w:rsidRDefault="00286566" w:rsidP="00286566">
            <w:pPr>
              <w:pStyle w:val="af3"/>
              <w:widowControl w:val="0"/>
              <w:numPr>
                <w:ilvl w:val="0"/>
                <w:numId w:val="25"/>
              </w:numPr>
              <w:suppressAutoHyphens/>
              <w:spacing w:after="0" w:line="240" w:lineRule="auto"/>
              <w:ind w:left="305" w:hanging="283"/>
              <w:jc w:val="both"/>
              <w:rPr>
                <w:rFonts w:ascii="Times New Roman" w:eastAsia="Times New Roman" w:hAnsi="Times New Roman" w:cs="Times New Roman"/>
                <w:color w:val="000000"/>
                <w:sz w:val="20"/>
                <w:szCs w:val="20"/>
                <w:shd w:val="clear" w:color="auto" w:fill="FFFFFF"/>
                <w:lang w:val="uk-UA" w:eastAsia="ar-SA"/>
              </w:rPr>
            </w:pPr>
            <w:r>
              <w:rPr>
                <w:rFonts w:ascii="Times New Roman" w:eastAsia="Times New Roman" w:hAnsi="Times New Roman" w:cs="Times New Roman"/>
                <w:color w:val="000000"/>
                <w:sz w:val="20"/>
                <w:szCs w:val="20"/>
                <w:shd w:val="clear" w:color="auto" w:fill="FFFFFF"/>
                <w:lang w:val="uk-UA" w:eastAsia="ar-SA"/>
              </w:rPr>
              <w:t>силу впливу споживачів.</w:t>
            </w:r>
          </w:p>
        </w:tc>
        <w:tc>
          <w:tcPr>
            <w:tcW w:w="1711" w:type="pct"/>
          </w:tcPr>
          <w:p w14:paraId="2E11833E" w14:textId="77777777" w:rsidR="00286566" w:rsidRPr="00E01499" w:rsidRDefault="00286566" w:rsidP="00286566">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Виконання вправ та розв’язання ситуативних практичних завдань:</w:t>
            </w:r>
          </w:p>
          <w:p w14:paraId="70E4B225" w14:textId="77777777" w:rsidR="00286566"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1093205E" w14:textId="77777777" w:rsidR="00286566"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виявлено знання та практичні навички на достатньому рівні;</w:t>
            </w:r>
          </w:p>
          <w:p w14:paraId="774D716A" w14:textId="77777777" w:rsidR="00286566"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7104E358" w14:textId="77777777" w:rsidR="00286566"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6392A047" w14:textId="77777777" w:rsidR="00286566"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383AA16A" w14:textId="0B1BA0A2" w:rsidR="004016ED"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3C4F28F0" w14:textId="70B24A25" w:rsidR="004016ED" w:rsidRPr="00286566" w:rsidRDefault="00286566"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en-US" w:eastAsia="ar-SA"/>
              </w:rPr>
            </w:pPr>
            <w:r>
              <w:rPr>
                <w:rFonts w:ascii="Times New Roman" w:eastAsia="Times New Roman" w:hAnsi="Times New Roman" w:cs="Times New Roman"/>
                <w:b/>
                <w:color w:val="000000"/>
                <w:sz w:val="18"/>
                <w:szCs w:val="18"/>
                <w:lang w:val="en-US" w:eastAsia="ar-SA"/>
              </w:rPr>
              <w:t>5</w:t>
            </w:r>
          </w:p>
        </w:tc>
      </w:tr>
      <w:tr w:rsidR="004016ED" w:rsidRPr="00E01499" w14:paraId="6A0DE714" w14:textId="77777777" w:rsidTr="00F202CE">
        <w:trPr>
          <w:trHeight w:val="20"/>
        </w:trPr>
        <w:tc>
          <w:tcPr>
            <w:tcW w:w="274" w:type="pct"/>
            <w:vMerge/>
          </w:tcPr>
          <w:p w14:paraId="5D89B2B2" w14:textId="77777777" w:rsidR="004016ED" w:rsidRPr="00E01499" w:rsidRDefault="004016ED"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790" w:type="pct"/>
          </w:tcPr>
          <w:p w14:paraId="069945F0" w14:textId="4D0AFAEF" w:rsidR="004016ED" w:rsidRPr="004E38EA" w:rsidRDefault="004E38EA" w:rsidP="004E38EA">
            <w:pPr>
              <w:widowControl w:val="0"/>
              <w:suppressAutoHyphens/>
              <w:spacing w:after="0" w:line="240" w:lineRule="auto"/>
              <w:jc w:val="both"/>
              <w:rPr>
                <w:rFonts w:ascii="Times New Roman" w:eastAsia="Times New Roman" w:hAnsi="Times New Roman" w:cs="Times New Roman"/>
                <w:color w:val="000000"/>
                <w:sz w:val="18"/>
                <w:szCs w:val="18"/>
                <w:lang w:val="uk-UA" w:eastAsia="ar-SA"/>
              </w:rPr>
            </w:pPr>
            <w:r w:rsidRPr="004E38EA">
              <w:rPr>
                <w:rFonts w:ascii="Times New Roman" w:eastAsia="Times New Roman" w:hAnsi="Times New Roman" w:cs="Times New Roman"/>
                <w:sz w:val="18"/>
                <w:szCs w:val="18"/>
                <w:lang w:val="uk-UA" w:eastAsia="ar-SA"/>
              </w:rPr>
              <w:t xml:space="preserve">Практичне завдання – </w:t>
            </w:r>
            <w:r w:rsidR="006F1BE4">
              <w:rPr>
                <w:rFonts w:ascii="Times New Roman" w:eastAsia="Times New Roman" w:hAnsi="Times New Roman" w:cs="Times New Roman"/>
                <w:sz w:val="18"/>
                <w:szCs w:val="18"/>
                <w:lang w:val="uk-UA" w:eastAsia="ar-SA"/>
              </w:rPr>
              <w:t>розробка форми спостереження та збір інформації про конкурентів</w:t>
            </w:r>
          </w:p>
        </w:tc>
        <w:tc>
          <w:tcPr>
            <w:tcW w:w="1869" w:type="pct"/>
          </w:tcPr>
          <w:p w14:paraId="24955789" w14:textId="07A1AEFE" w:rsidR="003645BD" w:rsidRDefault="003176D8" w:rsidP="003479C2">
            <w:pPr>
              <w:widowControl w:val="0"/>
              <w:suppressAutoHyphens/>
              <w:spacing w:after="0" w:line="240" w:lineRule="auto"/>
              <w:jc w:val="both"/>
              <w:rPr>
                <w:rFonts w:ascii="Times New Roman" w:hAnsi="Times New Roman" w:cs="Times New Roman"/>
                <w:sz w:val="20"/>
                <w:szCs w:val="20"/>
                <w:lang w:val="uk-UA"/>
              </w:rPr>
            </w:pPr>
            <w:r w:rsidRPr="003176D8">
              <w:rPr>
                <w:rFonts w:ascii="Times New Roman" w:hAnsi="Times New Roman" w:cs="Times New Roman"/>
                <w:sz w:val="20"/>
                <w:szCs w:val="20"/>
                <w:lang w:val="uk-UA"/>
              </w:rPr>
              <w:t xml:space="preserve">Розробити форму спостереження та </w:t>
            </w:r>
            <w:r w:rsidRPr="003176D8">
              <w:rPr>
                <w:rFonts w:ascii="Times New Roman" w:eastAsia="Times New Roman" w:hAnsi="Times New Roman" w:cs="Times New Roman"/>
                <w:noProof/>
                <w:sz w:val="20"/>
                <w:szCs w:val="20"/>
                <w:lang w:val="uk-UA" w:eastAsia="ar-SA"/>
              </w:rPr>
              <w:t xml:space="preserve">зібрати інформацію про конкурентів </w:t>
            </w:r>
            <w:r w:rsidR="000F1BA8">
              <w:rPr>
                <w:rFonts w:ascii="Times New Roman" w:eastAsia="Times New Roman" w:hAnsi="Times New Roman" w:cs="Times New Roman"/>
                <w:noProof/>
                <w:sz w:val="20"/>
                <w:szCs w:val="20"/>
                <w:lang w:val="uk-UA" w:eastAsia="ar-SA"/>
              </w:rPr>
              <w:t xml:space="preserve">на обраному споживчому ринку </w:t>
            </w:r>
            <w:r w:rsidRPr="003176D8">
              <w:rPr>
                <w:rFonts w:ascii="Times New Roman" w:eastAsia="Times New Roman" w:hAnsi="Times New Roman" w:cs="Times New Roman"/>
                <w:noProof/>
                <w:sz w:val="20"/>
                <w:szCs w:val="20"/>
                <w:lang w:val="uk-UA" w:eastAsia="ar-SA"/>
              </w:rPr>
              <w:t xml:space="preserve">за </w:t>
            </w:r>
            <w:r w:rsidRPr="003176D8">
              <w:rPr>
                <w:rFonts w:ascii="Times New Roman" w:hAnsi="Times New Roman" w:cs="Times New Roman"/>
                <w:sz w:val="20"/>
                <w:szCs w:val="20"/>
                <w:lang w:val="uk-UA"/>
              </w:rPr>
              <w:t>методикою «</w:t>
            </w:r>
            <w:proofErr w:type="spellStart"/>
            <w:r w:rsidRPr="003176D8">
              <w:rPr>
                <w:rFonts w:ascii="Times New Roman" w:hAnsi="Times New Roman" w:cs="Times New Roman"/>
                <w:sz w:val="20"/>
                <w:szCs w:val="20"/>
                <w:lang w:val="uk-UA"/>
              </w:rPr>
              <w:t>Mystery</w:t>
            </w:r>
            <w:proofErr w:type="spellEnd"/>
            <w:r w:rsidRPr="003176D8">
              <w:rPr>
                <w:rFonts w:ascii="Times New Roman" w:hAnsi="Times New Roman" w:cs="Times New Roman"/>
                <w:sz w:val="20"/>
                <w:szCs w:val="20"/>
                <w:lang w:val="uk-UA"/>
              </w:rPr>
              <w:t xml:space="preserve"> </w:t>
            </w:r>
            <w:proofErr w:type="spellStart"/>
            <w:r w:rsidRPr="003176D8">
              <w:rPr>
                <w:rFonts w:ascii="Times New Roman" w:hAnsi="Times New Roman" w:cs="Times New Roman"/>
                <w:sz w:val="20"/>
                <w:szCs w:val="20"/>
                <w:lang w:val="uk-UA"/>
              </w:rPr>
              <w:t>shopping</w:t>
            </w:r>
            <w:proofErr w:type="spellEnd"/>
            <w:r w:rsidRPr="003176D8">
              <w:rPr>
                <w:rFonts w:ascii="Times New Roman" w:hAnsi="Times New Roman" w:cs="Times New Roman"/>
                <w:sz w:val="20"/>
                <w:szCs w:val="20"/>
                <w:lang w:val="uk-UA"/>
              </w:rPr>
              <w:t>»</w:t>
            </w:r>
            <w:r w:rsidR="000F1BA8">
              <w:rPr>
                <w:rFonts w:ascii="Times New Roman" w:hAnsi="Times New Roman" w:cs="Times New Roman"/>
                <w:sz w:val="20"/>
                <w:szCs w:val="20"/>
                <w:lang w:val="uk-UA"/>
              </w:rPr>
              <w:t>. Збір інформації передбачає аналіз таких показників:</w:t>
            </w:r>
          </w:p>
          <w:p w14:paraId="55271AB4" w14:textId="33C8BB22"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широта асортименту, що пропонується;</w:t>
            </w:r>
          </w:p>
          <w:p w14:paraId="74E12879" w14:textId="2C658F65"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якість товарів;</w:t>
            </w:r>
          </w:p>
          <w:p w14:paraId="4F3AEC9C" w14:textId="6BEFF367"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якість обслуговування споживачів;</w:t>
            </w:r>
          </w:p>
          <w:p w14:paraId="2B4112A2" w14:textId="77777777"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цінова політика конкурентів;</w:t>
            </w:r>
          </w:p>
          <w:p w14:paraId="5CAC1EE2" w14:textId="77777777"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lastRenderedPageBreak/>
              <w:t>організація збуту;</w:t>
            </w:r>
          </w:p>
          <w:p w14:paraId="004063B1" w14:textId="77777777"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рекламна підтримка;</w:t>
            </w:r>
          </w:p>
          <w:p w14:paraId="1C940ACA" w14:textId="0E7179F9" w:rsid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наявність програми лояльності;</w:t>
            </w:r>
          </w:p>
          <w:p w14:paraId="08F0D7BC" w14:textId="333CCBF3" w:rsidR="003479C2" w:rsidRPr="003479C2" w:rsidRDefault="003479C2" w:rsidP="003479C2">
            <w:pPr>
              <w:pStyle w:val="af3"/>
              <w:widowControl w:val="0"/>
              <w:numPr>
                <w:ilvl w:val="0"/>
                <w:numId w:val="25"/>
              </w:numPr>
              <w:tabs>
                <w:tab w:val="left" w:pos="589"/>
              </w:tabs>
              <w:suppressAutoHyphens/>
              <w:spacing w:after="0" w:line="240" w:lineRule="auto"/>
              <w:ind w:left="305" w:firstLine="0"/>
              <w:jc w:val="both"/>
              <w:rPr>
                <w:rFonts w:ascii="Times New Roman" w:eastAsia="Times New Roman" w:hAnsi="Times New Roman" w:cs="Times New Roman"/>
                <w:color w:val="000000"/>
                <w:sz w:val="18"/>
                <w:szCs w:val="18"/>
                <w:shd w:val="clear" w:color="auto" w:fill="FFFFFF"/>
                <w:lang w:val="uk-UA" w:eastAsia="ar-SA"/>
              </w:rPr>
            </w:pPr>
            <w:r>
              <w:rPr>
                <w:rFonts w:ascii="Times New Roman" w:eastAsia="Times New Roman" w:hAnsi="Times New Roman" w:cs="Times New Roman"/>
                <w:color w:val="000000"/>
                <w:sz w:val="18"/>
                <w:szCs w:val="18"/>
                <w:shd w:val="clear" w:color="auto" w:fill="FFFFFF"/>
                <w:lang w:val="uk-UA" w:eastAsia="ar-SA"/>
              </w:rPr>
              <w:t>компетентність персоналу тощо.</w:t>
            </w:r>
          </w:p>
        </w:tc>
        <w:tc>
          <w:tcPr>
            <w:tcW w:w="1711" w:type="pct"/>
          </w:tcPr>
          <w:p w14:paraId="72C276B1" w14:textId="77777777" w:rsidR="00286566" w:rsidRPr="00E01499" w:rsidRDefault="00286566" w:rsidP="00286566">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t>Виконання вправ та розв’язання ситуативних практичних завдань:</w:t>
            </w:r>
          </w:p>
          <w:p w14:paraId="295067E0" w14:textId="77777777" w:rsidR="00286566"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0CADD4B8" w14:textId="77777777" w:rsidR="00286566"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виявлено знання та практичні навички на достатньому рівні;</w:t>
            </w:r>
          </w:p>
          <w:p w14:paraId="03C6503E" w14:textId="77777777" w:rsidR="00286566"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lastRenderedPageBreak/>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6A01133E" w14:textId="77777777" w:rsidR="00286566"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464C1E9E" w14:textId="77777777" w:rsidR="00286566"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0BC3AA5C" w14:textId="713F7F38" w:rsidR="004016ED" w:rsidRPr="00E01499" w:rsidRDefault="00286566" w:rsidP="00286566">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6C6B439E" w14:textId="02FFD1D4" w:rsidR="004016ED" w:rsidRPr="00286566" w:rsidRDefault="00286566"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en-US" w:eastAsia="ar-SA"/>
              </w:rPr>
            </w:pPr>
            <w:r>
              <w:rPr>
                <w:rFonts w:ascii="Times New Roman" w:eastAsia="Times New Roman" w:hAnsi="Times New Roman" w:cs="Times New Roman"/>
                <w:b/>
                <w:color w:val="000000"/>
                <w:sz w:val="18"/>
                <w:szCs w:val="18"/>
                <w:lang w:val="en-US" w:eastAsia="ar-SA"/>
              </w:rPr>
              <w:lastRenderedPageBreak/>
              <w:t>5</w:t>
            </w:r>
          </w:p>
        </w:tc>
      </w:tr>
      <w:tr w:rsidR="00E01499" w:rsidRPr="00E01499" w14:paraId="61672168" w14:textId="77777777" w:rsidTr="00F202CE">
        <w:trPr>
          <w:trHeight w:val="20"/>
        </w:trPr>
        <w:tc>
          <w:tcPr>
            <w:tcW w:w="274" w:type="pct"/>
          </w:tcPr>
          <w:p w14:paraId="3266CCA6"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Усього за ЗМ 1</w:t>
            </w:r>
          </w:p>
        </w:tc>
        <w:tc>
          <w:tcPr>
            <w:tcW w:w="790" w:type="pct"/>
          </w:tcPr>
          <w:p w14:paraId="2CC5C2BD" w14:textId="77777777" w:rsidR="00E01499" w:rsidRPr="00E01499" w:rsidRDefault="003645BD"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3</w:t>
            </w:r>
          </w:p>
        </w:tc>
        <w:tc>
          <w:tcPr>
            <w:tcW w:w="1869" w:type="pct"/>
          </w:tcPr>
          <w:p w14:paraId="39CC9C9C" w14:textId="77777777" w:rsidR="00E01499" w:rsidRPr="00E01499" w:rsidRDefault="00E01499" w:rsidP="00E01499">
            <w:pPr>
              <w:widowControl w:val="0"/>
              <w:suppressAutoHyphens/>
              <w:spacing w:after="0" w:line="240" w:lineRule="auto"/>
              <w:jc w:val="both"/>
              <w:rPr>
                <w:rFonts w:ascii="Times New Roman" w:eastAsia="Times New Roman" w:hAnsi="Times New Roman" w:cs="Times New Roman"/>
                <w:b/>
                <w:color w:val="000000"/>
                <w:sz w:val="18"/>
                <w:szCs w:val="18"/>
                <w:lang w:val="uk-UA" w:eastAsia="ar-SA"/>
              </w:rPr>
            </w:pPr>
          </w:p>
        </w:tc>
        <w:tc>
          <w:tcPr>
            <w:tcW w:w="1711" w:type="pct"/>
          </w:tcPr>
          <w:p w14:paraId="79A0DF3D"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356" w:type="pct"/>
          </w:tcPr>
          <w:p w14:paraId="2BA12DCF" w14:textId="3C678E20" w:rsidR="00E01499" w:rsidRPr="00286566" w:rsidRDefault="003645BD"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en-US" w:eastAsia="ar-SA"/>
              </w:rPr>
            </w:pPr>
            <w:r>
              <w:rPr>
                <w:rFonts w:ascii="Times New Roman" w:eastAsia="Times New Roman" w:hAnsi="Times New Roman" w:cs="Times New Roman"/>
                <w:b/>
                <w:color w:val="000000"/>
                <w:sz w:val="18"/>
                <w:szCs w:val="18"/>
                <w:lang w:eastAsia="ar-SA"/>
              </w:rPr>
              <w:t>1</w:t>
            </w:r>
            <w:r w:rsidR="00286566">
              <w:rPr>
                <w:rFonts w:ascii="Times New Roman" w:eastAsia="Times New Roman" w:hAnsi="Times New Roman" w:cs="Times New Roman"/>
                <w:b/>
                <w:color w:val="000000"/>
                <w:sz w:val="18"/>
                <w:szCs w:val="18"/>
                <w:lang w:val="en-US" w:eastAsia="ar-SA"/>
              </w:rPr>
              <w:t>4</w:t>
            </w:r>
          </w:p>
        </w:tc>
      </w:tr>
      <w:tr w:rsidR="00E01499" w:rsidRPr="00E01499" w14:paraId="3C77E2D0" w14:textId="77777777" w:rsidTr="00F202CE">
        <w:trPr>
          <w:trHeight w:val="20"/>
        </w:trPr>
        <w:tc>
          <w:tcPr>
            <w:tcW w:w="274" w:type="pct"/>
            <w:vMerge w:val="restart"/>
          </w:tcPr>
          <w:p w14:paraId="4C79905C"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2</w:t>
            </w:r>
          </w:p>
        </w:tc>
        <w:tc>
          <w:tcPr>
            <w:tcW w:w="790" w:type="pct"/>
          </w:tcPr>
          <w:p w14:paraId="6EA403BE" w14:textId="77777777" w:rsidR="00E01499" w:rsidRPr="00E01499" w:rsidRDefault="00E01499" w:rsidP="00E01499">
            <w:pPr>
              <w:widowControl w:val="0"/>
              <w:suppressAutoHyphens/>
              <w:spacing w:after="0" w:line="240" w:lineRule="auto"/>
              <w:ind w:left="-113" w:right="-113" w:firstLine="34"/>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Тестування</w:t>
            </w:r>
          </w:p>
        </w:tc>
        <w:tc>
          <w:tcPr>
            <w:tcW w:w="1869" w:type="pct"/>
          </w:tcPr>
          <w:p w14:paraId="25308690" w14:textId="77777777" w:rsidR="00E01499" w:rsidRPr="00735D14" w:rsidRDefault="00E01499" w:rsidP="00735D14">
            <w:pPr>
              <w:widowControl w:val="0"/>
              <w:suppressAutoHyphens/>
              <w:spacing w:after="0" w:line="240" w:lineRule="auto"/>
              <w:jc w:val="both"/>
              <w:rPr>
                <w:rFonts w:ascii="Times New Roman" w:eastAsia="Times New Roman" w:hAnsi="Times New Roman" w:cs="Times New Roman"/>
                <w:color w:val="000000"/>
                <w:sz w:val="20"/>
                <w:szCs w:val="20"/>
                <w:lang w:val="uk-UA" w:eastAsia="ar-SA"/>
              </w:rPr>
            </w:pPr>
            <w:r w:rsidRPr="00735D14">
              <w:rPr>
                <w:rFonts w:ascii="Times New Roman" w:eastAsia="Times New Roman" w:hAnsi="Times New Roman" w:cs="Times New Roman"/>
                <w:color w:val="000000"/>
                <w:sz w:val="20"/>
                <w:szCs w:val="20"/>
                <w:lang w:val="uk-UA" w:eastAsia="ar-SA"/>
              </w:rPr>
              <w:t xml:space="preserve">Проходження он-лайн тесту в системі </w:t>
            </w:r>
            <w:proofErr w:type="spellStart"/>
            <w:r w:rsidRPr="00735D14">
              <w:rPr>
                <w:rFonts w:ascii="Times New Roman" w:eastAsia="Times New Roman" w:hAnsi="Times New Roman" w:cs="Times New Roman"/>
                <w:color w:val="000000"/>
                <w:sz w:val="20"/>
                <w:szCs w:val="20"/>
                <w:lang w:val="uk-UA" w:eastAsia="ar-SA"/>
              </w:rPr>
              <w:t>Moodle</w:t>
            </w:r>
            <w:proofErr w:type="spellEnd"/>
            <w:r w:rsidRPr="00735D14">
              <w:rPr>
                <w:rFonts w:ascii="Times New Roman" w:eastAsia="Times New Roman" w:hAnsi="Times New Roman" w:cs="Times New Roman"/>
                <w:color w:val="000000"/>
                <w:sz w:val="20"/>
                <w:szCs w:val="20"/>
                <w:lang w:val="uk-UA" w:eastAsia="ar-SA"/>
              </w:rPr>
              <w:t xml:space="preserve"> (тест 2)</w:t>
            </w:r>
          </w:p>
          <w:p w14:paraId="0910C6C0"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1.</w:t>
            </w:r>
            <w:r w:rsidRPr="00735D14">
              <w:rPr>
                <w:rFonts w:ascii="Times New Roman" w:eastAsia="Times New Roman" w:hAnsi="Times New Roman" w:cs="Times New Roman"/>
                <w:i/>
                <w:sz w:val="20"/>
                <w:szCs w:val="20"/>
                <w:lang w:val="uk-UA" w:eastAsia="ru-RU"/>
              </w:rPr>
              <w:t xml:space="preserve"> </w:t>
            </w:r>
            <w:r w:rsidRPr="00735D14">
              <w:rPr>
                <w:rFonts w:ascii="Times New Roman" w:eastAsia="Times New Roman" w:hAnsi="Times New Roman" w:cs="Times New Roman"/>
                <w:iCs/>
                <w:sz w:val="20"/>
                <w:szCs w:val="20"/>
                <w:lang w:val="uk-UA" w:eastAsia="ru-RU"/>
              </w:rPr>
              <w:t>Комплексна порівняльна характеристика підприємства, яка відображує ступінь переваги сукупності оціночних показників його діяльності, що визначають успіх підприємства на певному ринку за певний проміжок часу, по відношенню до сукупності показників конкурентів, має назву:</w:t>
            </w:r>
          </w:p>
          <w:p w14:paraId="1D07C1AE"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2. Ключовими аспектами забезпечення конкурентоспроможності підприємства є:</w:t>
            </w:r>
          </w:p>
          <w:p w14:paraId="58D98D9E"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3. До основних методів оцінки конкурентоспроможності підприємства відносять:</w:t>
            </w:r>
          </w:p>
          <w:p w14:paraId="5573D17E"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4. Метод сучасного менеджменту, за допомогою якого компанія провадить порівняння своєї діяльності із практикою інших компаній з метою здійснення конкретних змін, що дозволяють поліпшити діяльність і підвищити її конкурентоспроможність, має назву:</w:t>
            </w:r>
          </w:p>
          <w:p w14:paraId="54D51A54"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5. Здатність продукції бути привабливішою для покупця у порівнянні з іншими виробами аналогічного виду і призначення завдяки кращій відповідності її якісних і вартісних характеристик вимогам ринку та споживчим оцінкам має назву:</w:t>
            </w:r>
          </w:p>
          <w:p w14:paraId="4FF9B7D1"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6. Кількісні характеристики властивостей товару, що враховують галузеві особливості оцінки його конкурентоспроможності, мають назву:</w:t>
            </w:r>
          </w:p>
          <w:p w14:paraId="57CDD410"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7. Параметри, що характеризують відповідність товару властивостям організму людини при виконанні трудових операцій або споживанні, мають назву:</w:t>
            </w:r>
          </w:p>
          <w:p w14:paraId="6927FA91" w14:textId="77777777"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8. Параметри, що визначають відповідність товару встановленим нормам, стандартам і вимогам, які обумовлені законодавством та іншими нормативними документами, мають назву:</w:t>
            </w:r>
          </w:p>
          <w:p w14:paraId="3AB31532" w14:textId="6C131DB6" w:rsidR="00735D14"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sidRPr="00735D14">
              <w:rPr>
                <w:rFonts w:ascii="Times New Roman" w:eastAsia="Times New Roman" w:hAnsi="Times New Roman" w:cs="Times New Roman"/>
                <w:iCs/>
                <w:sz w:val="20"/>
                <w:szCs w:val="20"/>
                <w:lang w:val="uk-UA" w:eastAsia="ru-RU"/>
              </w:rPr>
              <w:t>9. Одиничний показник (параметричний індекс) визначається як:</w:t>
            </w:r>
          </w:p>
          <w:p w14:paraId="4406898C" w14:textId="34D0342A" w:rsidR="00E01499" w:rsidRPr="00735D14" w:rsidRDefault="00735D14" w:rsidP="00735D14">
            <w:pPr>
              <w:widowControl w:val="0"/>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735D14">
              <w:rPr>
                <w:rFonts w:ascii="Times New Roman" w:eastAsia="Times New Roman" w:hAnsi="Times New Roman" w:cs="Times New Roman"/>
                <w:iCs/>
                <w:sz w:val="20"/>
                <w:szCs w:val="20"/>
                <w:lang w:val="uk-UA" w:eastAsia="ru-RU"/>
              </w:rPr>
              <w:t>1</w:t>
            </w:r>
            <w:r>
              <w:rPr>
                <w:rFonts w:ascii="Times New Roman" w:eastAsia="Times New Roman" w:hAnsi="Times New Roman" w:cs="Times New Roman"/>
                <w:iCs/>
                <w:sz w:val="20"/>
                <w:szCs w:val="20"/>
                <w:lang w:val="uk-UA" w:eastAsia="ru-RU"/>
              </w:rPr>
              <w:t>0</w:t>
            </w:r>
            <w:r w:rsidRPr="00735D14">
              <w:rPr>
                <w:rFonts w:ascii="Times New Roman" w:eastAsia="Times New Roman" w:hAnsi="Times New Roman" w:cs="Times New Roman"/>
                <w:iCs/>
                <w:sz w:val="20"/>
                <w:szCs w:val="20"/>
                <w:lang w:val="uk-UA" w:eastAsia="ru-RU"/>
              </w:rPr>
              <w:t>. Одиничний показник (параметричний індекс)</w:t>
            </w:r>
            <w:r w:rsidRPr="00735D14">
              <w:rPr>
                <w:rFonts w:ascii="Times New Roman" w:eastAsia="Times New Roman" w:hAnsi="Times New Roman" w:cs="Times New Roman"/>
                <w:sz w:val="20"/>
                <w:szCs w:val="20"/>
                <w:lang w:val="uk-UA" w:eastAsia="ru-RU"/>
              </w:rPr>
              <w:t xml:space="preserve"> визначається як:</w:t>
            </w:r>
          </w:p>
        </w:tc>
        <w:tc>
          <w:tcPr>
            <w:tcW w:w="1711" w:type="pct"/>
          </w:tcPr>
          <w:p w14:paraId="49D78BE9" w14:textId="77777777" w:rsidR="00DF2329" w:rsidRPr="00E01499" w:rsidRDefault="00DF2329" w:rsidP="00DF2329">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Тестове питання оцінюється максимально в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Загалом передбачено виконання 10 завдань:</w:t>
            </w:r>
          </w:p>
          <w:p w14:paraId="6D1F517E" w14:textId="77777777" w:rsidR="00DF2329" w:rsidRPr="00E01499" w:rsidRDefault="00DF2329" w:rsidP="00DF2329">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xml:space="preserve"> за правильну відповідь;</w:t>
            </w:r>
          </w:p>
          <w:p w14:paraId="65864588" w14:textId="77777777" w:rsidR="00E01499" w:rsidRPr="00E01499" w:rsidRDefault="00DF2329" w:rsidP="00DF2329">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неправильна відповідь.</w:t>
            </w:r>
          </w:p>
        </w:tc>
        <w:tc>
          <w:tcPr>
            <w:tcW w:w="356" w:type="pct"/>
          </w:tcPr>
          <w:p w14:paraId="6B266EDC" w14:textId="77777777" w:rsidR="00E01499" w:rsidRPr="00E01499" w:rsidRDefault="00DF232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4</w:t>
            </w:r>
          </w:p>
        </w:tc>
      </w:tr>
      <w:tr w:rsidR="00E01499" w:rsidRPr="00E01499" w14:paraId="40D8CC10" w14:textId="77777777" w:rsidTr="00F202CE">
        <w:trPr>
          <w:trHeight w:val="20"/>
        </w:trPr>
        <w:tc>
          <w:tcPr>
            <w:tcW w:w="274" w:type="pct"/>
            <w:vMerge/>
          </w:tcPr>
          <w:p w14:paraId="5E4506D3"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1923AE83" w14:textId="38EED43C" w:rsidR="00E01499" w:rsidRPr="00E01499" w:rsidRDefault="00E01499" w:rsidP="00E01499">
            <w:pPr>
              <w:widowControl w:val="0"/>
              <w:suppressAutoHyphens/>
              <w:spacing w:after="0" w:line="240" w:lineRule="auto"/>
              <w:ind w:left="-113" w:right="-113" w:firstLine="69"/>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Практичне завдання </w:t>
            </w:r>
            <w:r w:rsidR="00D455E4">
              <w:rPr>
                <w:rFonts w:ascii="Times New Roman" w:eastAsia="Times New Roman" w:hAnsi="Times New Roman" w:cs="Times New Roman"/>
                <w:color w:val="000000"/>
                <w:sz w:val="18"/>
                <w:szCs w:val="18"/>
                <w:lang w:val="uk-UA" w:eastAsia="ar-SA"/>
              </w:rPr>
              <w:t>–</w:t>
            </w:r>
            <w:r w:rsidRPr="00E01499">
              <w:rPr>
                <w:rFonts w:ascii="Times New Roman" w:eastAsia="Times New Roman" w:hAnsi="Times New Roman" w:cs="Times New Roman"/>
                <w:color w:val="000000"/>
                <w:sz w:val="18"/>
                <w:szCs w:val="18"/>
                <w:lang w:val="uk-UA" w:eastAsia="ar-SA"/>
              </w:rPr>
              <w:t xml:space="preserve"> </w:t>
            </w:r>
            <w:r w:rsidR="00D455E4">
              <w:rPr>
                <w:rFonts w:ascii="Times New Roman" w:eastAsia="Times New Roman" w:hAnsi="Times New Roman" w:cs="Times New Roman"/>
                <w:noProof/>
                <w:color w:val="000000"/>
                <w:sz w:val="18"/>
                <w:szCs w:val="18"/>
                <w:lang w:val="uk-UA" w:eastAsia="ar-SA"/>
              </w:rPr>
              <w:t xml:space="preserve">визначення </w:t>
            </w:r>
            <w:r w:rsidR="00C66501">
              <w:rPr>
                <w:rFonts w:ascii="Times New Roman" w:eastAsia="Times New Roman" w:hAnsi="Times New Roman" w:cs="Times New Roman"/>
                <w:noProof/>
                <w:color w:val="000000"/>
                <w:sz w:val="18"/>
                <w:szCs w:val="18"/>
                <w:lang w:val="uk-UA" w:eastAsia="ar-SA"/>
              </w:rPr>
              <w:lastRenderedPageBreak/>
              <w:t>конкурентоспроможності підприємства</w:t>
            </w:r>
          </w:p>
        </w:tc>
        <w:tc>
          <w:tcPr>
            <w:tcW w:w="1869" w:type="pct"/>
          </w:tcPr>
          <w:p w14:paraId="42B31F6E" w14:textId="6D301CCD" w:rsidR="00C66501" w:rsidRDefault="00C66501" w:rsidP="00C66501">
            <w:pPr>
              <w:spacing w:after="0" w:line="240" w:lineRule="auto"/>
              <w:ind w:firstLine="22"/>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 xml:space="preserve">Визначити </w:t>
            </w:r>
            <w:r w:rsidRPr="00C66501">
              <w:rPr>
                <w:rFonts w:ascii="Times New Roman" w:eastAsia="Times New Roman" w:hAnsi="Times New Roman" w:cs="Times New Roman"/>
                <w:sz w:val="20"/>
                <w:szCs w:val="20"/>
                <w:lang w:val="uk-UA" w:eastAsia="ru-RU"/>
              </w:rPr>
              <w:t xml:space="preserve">конкурентоспроможність </w:t>
            </w:r>
            <w:r w:rsidR="00CC4790">
              <w:rPr>
                <w:rFonts w:ascii="Times New Roman" w:eastAsia="Times New Roman" w:hAnsi="Times New Roman" w:cs="Times New Roman"/>
                <w:sz w:val="20"/>
                <w:szCs w:val="20"/>
                <w:lang w:val="uk-UA" w:eastAsia="ru-RU"/>
              </w:rPr>
              <w:t xml:space="preserve">запропонованого </w:t>
            </w:r>
            <w:r>
              <w:rPr>
                <w:rFonts w:ascii="Times New Roman" w:eastAsia="Times New Roman" w:hAnsi="Times New Roman" w:cs="Times New Roman"/>
                <w:sz w:val="20"/>
                <w:szCs w:val="20"/>
                <w:lang w:val="uk-UA" w:eastAsia="ru-RU"/>
              </w:rPr>
              <w:t>підприємства</w:t>
            </w:r>
            <w:r w:rsidRPr="00C66501">
              <w:rPr>
                <w:rFonts w:ascii="Times New Roman" w:eastAsia="Times New Roman" w:hAnsi="Times New Roman" w:cs="Times New Roman"/>
                <w:sz w:val="20"/>
                <w:szCs w:val="20"/>
                <w:lang w:val="uk-UA" w:eastAsia="ru-RU"/>
              </w:rPr>
              <w:t xml:space="preserve"> методом середньозваженої арифметичної</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val="uk-UA" w:eastAsia="ru-RU"/>
              </w:rPr>
              <w:lastRenderedPageBreak/>
              <w:t>розрахувавши:</w:t>
            </w:r>
          </w:p>
          <w:p w14:paraId="7BFD0E64" w14:textId="714BE3D8" w:rsidR="00C66501" w:rsidRPr="00C66501" w:rsidRDefault="00C66501" w:rsidP="00C66501">
            <w:pPr>
              <w:spacing w:after="0" w:line="240" w:lineRule="auto"/>
              <w:jc w:val="both"/>
              <w:rPr>
                <w:rFonts w:ascii="Times New Roman" w:eastAsia="Times New Roman" w:hAnsi="Times New Roman" w:cs="Times New Roman"/>
                <w:sz w:val="20"/>
                <w:szCs w:val="20"/>
                <w:lang w:val="uk-UA" w:eastAsia="ru-RU"/>
              </w:rPr>
            </w:pP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sz w:val="20"/>
                <w:szCs w:val="20"/>
                <w:lang w:val="uk-UA" w:eastAsia="ru-RU"/>
              </w:rPr>
              <w:t>–</w:t>
            </w: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iCs/>
                <w:sz w:val="20"/>
                <w:szCs w:val="20"/>
                <w:lang w:val="uk-UA" w:eastAsia="ru-RU"/>
              </w:rPr>
              <w:t>значення критерію ефективності виробничої діяльності організації;</w:t>
            </w:r>
          </w:p>
          <w:p w14:paraId="361E1D2C" w14:textId="0B3881E6" w:rsidR="00C66501" w:rsidRPr="00C66501" w:rsidRDefault="00C66501" w:rsidP="00C66501">
            <w:pPr>
              <w:spacing w:after="0" w:line="240" w:lineRule="auto"/>
              <w:jc w:val="both"/>
              <w:rPr>
                <w:rFonts w:ascii="Times New Roman" w:eastAsia="Times New Roman" w:hAnsi="Times New Roman" w:cs="Times New Roman"/>
                <w:sz w:val="20"/>
                <w:szCs w:val="20"/>
                <w:lang w:val="uk-UA" w:eastAsia="ru-RU"/>
              </w:rPr>
            </w:pP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sz w:val="20"/>
                <w:szCs w:val="20"/>
                <w:lang w:val="uk-UA" w:eastAsia="ru-RU"/>
              </w:rPr>
              <w:t>–</w:t>
            </w: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iCs/>
                <w:sz w:val="20"/>
                <w:szCs w:val="20"/>
                <w:lang w:val="uk-UA" w:eastAsia="ru-RU"/>
              </w:rPr>
              <w:t>значення критерію фінансового положення організації;</w:t>
            </w:r>
          </w:p>
          <w:p w14:paraId="3C51EACA" w14:textId="402D1817" w:rsidR="00C66501" w:rsidRPr="00C66501" w:rsidRDefault="00C66501" w:rsidP="00C66501">
            <w:pPr>
              <w:spacing w:after="0" w:line="240" w:lineRule="auto"/>
              <w:jc w:val="both"/>
              <w:rPr>
                <w:rFonts w:ascii="Times New Roman" w:eastAsia="Times New Roman" w:hAnsi="Times New Roman" w:cs="Times New Roman"/>
                <w:sz w:val="20"/>
                <w:szCs w:val="20"/>
                <w:lang w:val="uk-UA" w:eastAsia="ru-RU"/>
              </w:rPr>
            </w:pP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sz w:val="20"/>
                <w:szCs w:val="20"/>
                <w:lang w:val="uk-UA" w:eastAsia="ru-RU"/>
              </w:rPr>
              <w:t>–</w:t>
            </w: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iCs/>
                <w:sz w:val="20"/>
                <w:szCs w:val="20"/>
                <w:lang w:val="uk-UA" w:eastAsia="ru-RU"/>
              </w:rPr>
              <w:t>значення критерію ефективності організації збуту та просування товару;</w:t>
            </w:r>
          </w:p>
          <w:p w14:paraId="2DA91E00" w14:textId="6ECFC1B5" w:rsidR="00C66501" w:rsidRPr="00C66501" w:rsidRDefault="00C66501" w:rsidP="00C66501">
            <w:pPr>
              <w:spacing w:after="0" w:line="240" w:lineRule="auto"/>
              <w:jc w:val="both"/>
              <w:rPr>
                <w:rFonts w:ascii="Times New Roman" w:eastAsia="Times New Roman" w:hAnsi="Times New Roman" w:cs="Times New Roman"/>
                <w:sz w:val="20"/>
                <w:szCs w:val="20"/>
                <w:lang w:val="uk-UA" w:eastAsia="ru-RU"/>
              </w:rPr>
            </w:pP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sz w:val="20"/>
                <w:szCs w:val="20"/>
                <w:lang w:val="uk-UA" w:eastAsia="ru-RU"/>
              </w:rPr>
              <w:t>–</w:t>
            </w:r>
            <w:r w:rsidRPr="00C66501">
              <w:rPr>
                <w:rFonts w:ascii="Times New Roman" w:eastAsia="Times New Roman" w:hAnsi="Times New Roman" w:cs="Times New Roman"/>
                <w:i/>
                <w:iCs/>
                <w:sz w:val="20"/>
                <w:szCs w:val="20"/>
                <w:lang w:val="uk-UA" w:eastAsia="ru-RU"/>
              </w:rPr>
              <w:t xml:space="preserve"> </w:t>
            </w:r>
            <w:r w:rsidRPr="00C66501">
              <w:rPr>
                <w:rFonts w:ascii="Times New Roman" w:eastAsia="Times New Roman" w:hAnsi="Times New Roman" w:cs="Times New Roman"/>
                <w:iCs/>
                <w:sz w:val="20"/>
                <w:szCs w:val="20"/>
                <w:lang w:val="uk-UA" w:eastAsia="ru-RU"/>
              </w:rPr>
              <w:t>значення критерію конкурентоспроможності товару.</w:t>
            </w:r>
          </w:p>
          <w:p w14:paraId="08EA939C" w14:textId="665E1513" w:rsidR="00E01499" w:rsidRPr="00372BD9" w:rsidRDefault="00E01499" w:rsidP="00E01499">
            <w:pPr>
              <w:widowControl w:val="0"/>
              <w:suppressAutoHyphens/>
              <w:spacing w:after="0" w:line="240" w:lineRule="auto"/>
              <w:jc w:val="both"/>
              <w:rPr>
                <w:rFonts w:ascii="Times New Roman" w:eastAsia="Times New Roman" w:hAnsi="Times New Roman" w:cs="Times New Roman"/>
                <w:color w:val="000000"/>
                <w:sz w:val="18"/>
                <w:szCs w:val="18"/>
                <w:lang w:val="uk-UA" w:eastAsia="ar-SA"/>
              </w:rPr>
            </w:pPr>
          </w:p>
        </w:tc>
        <w:tc>
          <w:tcPr>
            <w:tcW w:w="1711" w:type="pct"/>
          </w:tcPr>
          <w:p w14:paraId="2A2D8E1B" w14:textId="77777777" w:rsidR="00736250" w:rsidRPr="00E01499" w:rsidRDefault="00736250" w:rsidP="00736250">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t>Виконання вправ та розв’язання ситуативних практичних завдань:</w:t>
            </w:r>
          </w:p>
          <w:p w14:paraId="30B171C2" w14:textId="77777777" w:rsidR="00736250" w:rsidRPr="00E01499" w:rsidRDefault="00736250" w:rsidP="00736250">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sym w:font="Symbol" w:char="F02D"/>
            </w:r>
            <w:r w:rsidRPr="00E01499">
              <w:rPr>
                <w:rFonts w:ascii="Times New Roman" w:eastAsia="Times New Roman" w:hAnsi="Times New Roman" w:cs="Times New Roman"/>
                <w:color w:val="000000"/>
                <w:sz w:val="18"/>
                <w:szCs w:val="18"/>
                <w:lang w:val="uk-UA" w:eastAsia="ar-SA"/>
              </w:rPr>
              <w:t xml:space="preserve"> </w:t>
            </w:r>
            <w:r w:rsidR="002A1CEF">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2265F20D" w14:textId="77777777" w:rsidR="00736250" w:rsidRPr="00E01499" w:rsidRDefault="00736250" w:rsidP="00736250">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002A1CEF">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sidR="002A1CEF">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виявлено знання та практичні навички на достатньому рівні;</w:t>
            </w:r>
          </w:p>
          <w:p w14:paraId="3C0396A5" w14:textId="77777777" w:rsidR="00736250" w:rsidRDefault="00736250" w:rsidP="00736250">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002A1CEF">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sidR="002A1CEF">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sidR="00053270">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70B6FB13" w14:textId="77777777" w:rsidR="00053270" w:rsidRDefault="00053270" w:rsidP="00053270">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36CAFE84" w14:textId="77777777" w:rsidR="00736250" w:rsidRPr="00E01499" w:rsidRDefault="00736250" w:rsidP="00736250">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002A1CEF">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2492D61C" w14:textId="77777777" w:rsidR="00E01499" w:rsidRPr="00E01499" w:rsidRDefault="00736250" w:rsidP="00736250">
            <w:pPr>
              <w:widowControl w:val="0"/>
              <w:suppressAutoHyphens/>
              <w:spacing w:after="0" w:line="240" w:lineRule="auto"/>
              <w:ind w:right="-113"/>
              <w:jc w:val="both"/>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302CC6F1" w14:textId="77777777" w:rsidR="00E01499" w:rsidRPr="00E01499" w:rsidRDefault="002A1CEF"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lastRenderedPageBreak/>
              <w:t>5</w:t>
            </w:r>
          </w:p>
        </w:tc>
      </w:tr>
      <w:tr w:rsidR="002A1CEF" w:rsidRPr="00E01499" w14:paraId="2B3A37CC" w14:textId="77777777" w:rsidTr="00F202CE">
        <w:trPr>
          <w:trHeight w:val="20"/>
        </w:trPr>
        <w:tc>
          <w:tcPr>
            <w:tcW w:w="274" w:type="pct"/>
          </w:tcPr>
          <w:p w14:paraId="58196AB6" w14:textId="77777777" w:rsidR="002A1CEF" w:rsidRPr="00E01499" w:rsidRDefault="002A1CEF"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621FAD58" w14:textId="0693BDD8" w:rsidR="002A1CEF" w:rsidRPr="00E01499" w:rsidRDefault="002A1CEF" w:rsidP="00E01499">
            <w:pPr>
              <w:widowControl w:val="0"/>
              <w:suppressAutoHyphens/>
              <w:spacing w:after="0" w:line="240" w:lineRule="auto"/>
              <w:ind w:left="-113" w:right="-113" w:firstLine="69"/>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Практичне завдання </w:t>
            </w:r>
            <w:r>
              <w:rPr>
                <w:rFonts w:ascii="Times New Roman" w:eastAsia="Times New Roman" w:hAnsi="Times New Roman" w:cs="Times New Roman"/>
                <w:color w:val="000000"/>
                <w:sz w:val="18"/>
                <w:szCs w:val="18"/>
                <w:lang w:val="uk-UA" w:eastAsia="ar-SA"/>
              </w:rPr>
              <w:t>–</w:t>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 xml:space="preserve">визначення </w:t>
            </w:r>
            <w:r w:rsidR="00C66501">
              <w:rPr>
                <w:rFonts w:ascii="Times New Roman" w:eastAsia="Times New Roman" w:hAnsi="Times New Roman" w:cs="Times New Roman"/>
                <w:noProof/>
                <w:color w:val="000000"/>
                <w:sz w:val="18"/>
                <w:szCs w:val="18"/>
                <w:lang w:val="uk-UA" w:eastAsia="ar-SA"/>
              </w:rPr>
              <w:t>конкурентоспроможності продукції підприємства</w:t>
            </w:r>
          </w:p>
        </w:tc>
        <w:tc>
          <w:tcPr>
            <w:tcW w:w="1869" w:type="pct"/>
          </w:tcPr>
          <w:p w14:paraId="1663C54B" w14:textId="31B8A261" w:rsidR="00CC4790" w:rsidRDefault="00CC4790" w:rsidP="00CC4790">
            <w:pPr>
              <w:spacing w:after="0" w:line="240" w:lineRule="auto"/>
              <w:ind w:firstLine="22"/>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Визначити </w:t>
            </w:r>
            <w:r w:rsidRPr="00C66501">
              <w:rPr>
                <w:rFonts w:ascii="Times New Roman" w:eastAsia="Times New Roman" w:hAnsi="Times New Roman" w:cs="Times New Roman"/>
                <w:sz w:val="20"/>
                <w:szCs w:val="20"/>
                <w:lang w:val="uk-UA" w:eastAsia="ru-RU"/>
              </w:rPr>
              <w:t xml:space="preserve">конкурентоспроможність </w:t>
            </w:r>
            <w:r>
              <w:rPr>
                <w:rFonts w:ascii="Times New Roman" w:eastAsia="Times New Roman" w:hAnsi="Times New Roman" w:cs="Times New Roman"/>
                <w:sz w:val="20"/>
                <w:szCs w:val="20"/>
                <w:lang w:val="uk-UA" w:eastAsia="ru-RU"/>
              </w:rPr>
              <w:t>продукції запропонованого підприємства відносно продукції основних конкурентів на основі інтегрального показника конкурентоспроможності, обравши самостійно параметри конкурентоспроможності та визначивши їх вагові коефіцієнти.</w:t>
            </w:r>
          </w:p>
          <w:p w14:paraId="53D6769E" w14:textId="77777777" w:rsidR="00F41B62" w:rsidRPr="002A1CEF" w:rsidRDefault="00F41B62" w:rsidP="002A1CEF">
            <w:pPr>
              <w:widowControl w:val="0"/>
              <w:suppressAutoHyphens/>
              <w:spacing w:after="0" w:line="240" w:lineRule="auto"/>
              <w:jc w:val="both"/>
              <w:rPr>
                <w:rFonts w:ascii="Times New Roman" w:hAnsi="Times New Roman" w:cs="Times New Roman"/>
                <w:sz w:val="18"/>
                <w:szCs w:val="18"/>
                <w:lang w:val="uk-UA"/>
              </w:rPr>
            </w:pPr>
          </w:p>
          <w:p w14:paraId="65916C47" w14:textId="77777777" w:rsidR="002A1CEF" w:rsidRDefault="002A1CEF" w:rsidP="00E01499">
            <w:pPr>
              <w:widowControl w:val="0"/>
              <w:suppressAutoHyphens/>
              <w:spacing w:after="0" w:line="240" w:lineRule="auto"/>
              <w:jc w:val="both"/>
              <w:rPr>
                <w:rFonts w:ascii="Times New Roman" w:hAnsi="Times New Roman" w:cs="Times New Roman"/>
                <w:sz w:val="18"/>
                <w:szCs w:val="18"/>
                <w:lang w:val="uk-UA"/>
              </w:rPr>
            </w:pPr>
          </w:p>
        </w:tc>
        <w:tc>
          <w:tcPr>
            <w:tcW w:w="1711" w:type="pct"/>
          </w:tcPr>
          <w:p w14:paraId="16F3DAAE" w14:textId="77777777" w:rsidR="00F41B62" w:rsidRPr="00E01499" w:rsidRDefault="00F41B62" w:rsidP="00F41B62">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Виконання вправ та розв’язання ситуативних практичних завдань:</w:t>
            </w:r>
          </w:p>
          <w:p w14:paraId="2418F47E" w14:textId="77777777" w:rsidR="004B1A2E" w:rsidRPr="00E01499"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6C6850D9" w14:textId="77777777" w:rsidR="004B1A2E" w:rsidRPr="00E01499"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виявлено знання та практичні навички на достатньому рівні;</w:t>
            </w:r>
          </w:p>
          <w:p w14:paraId="78F2952E" w14:textId="77777777" w:rsidR="004B1A2E"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0D520BC3" w14:textId="77777777" w:rsidR="004B1A2E"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1F99E9AB" w14:textId="77777777" w:rsidR="004B1A2E" w:rsidRPr="00E01499"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6EA616F1" w14:textId="77777777" w:rsidR="002A1CEF" w:rsidRPr="00E01499" w:rsidRDefault="004B1A2E" w:rsidP="004B1A2E">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74CB02E0" w14:textId="77777777" w:rsidR="002A1CEF" w:rsidRDefault="002A1CEF"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5</w:t>
            </w:r>
          </w:p>
        </w:tc>
      </w:tr>
      <w:tr w:rsidR="00FB4961" w:rsidRPr="00E01499" w14:paraId="7B91F4EB" w14:textId="77777777" w:rsidTr="00F202CE">
        <w:trPr>
          <w:trHeight w:val="20"/>
        </w:trPr>
        <w:tc>
          <w:tcPr>
            <w:tcW w:w="274" w:type="pct"/>
          </w:tcPr>
          <w:p w14:paraId="01D06AD4" w14:textId="77777777" w:rsidR="00FB4961" w:rsidRPr="00E01499" w:rsidRDefault="00FB4961"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339F07E8" w14:textId="64F35354" w:rsidR="00FB4961" w:rsidRPr="00E01499" w:rsidRDefault="00FB4961" w:rsidP="00E01499">
            <w:pPr>
              <w:widowControl w:val="0"/>
              <w:suppressAutoHyphens/>
              <w:spacing w:after="0" w:line="240" w:lineRule="auto"/>
              <w:ind w:left="-113" w:right="-113" w:firstLine="69"/>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Тестування</w:t>
            </w:r>
          </w:p>
        </w:tc>
        <w:tc>
          <w:tcPr>
            <w:tcW w:w="1869" w:type="pct"/>
          </w:tcPr>
          <w:p w14:paraId="49DA3582" w14:textId="648D2893" w:rsidR="00FB4961" w:rsidRPr="001F0935" w:rsidRDefault="00FB4961" w:rsidP="00FB4961">
            <w:pPr>
              <w:widowControl w:val="0"/>
              <w:suppressAutoHyphens/>
              <w:spacing w:after="0" w:line="240" w:lineRule="auto"/>
              <w:jc w:val="both"/>
              <w:rPr>
                <w:rFonts w:ascii="Times New Roman" w:eastAsia="Times New Roman" w:hAnsi="Times New Roman" w:cs="Times New Roman"/>
                <w:color w:val="000000"/>
                <w:sz w:val="20"/>
                <w:szCs w:val="20"/>
                <w:lang w:val="uk-UA" w:eastAsia="ar-SA"/>
              </w:rPr>
            </w:pPr>
            <w:r w:rsidRPr="001F0935">
              <w:rPr>
                <w:rFonts w:ascii="Times New Roman" w:eastAsia="Times New Roman" w:hAnsi="Times New Roman" w:cs="Times New Roman"/>
                <w:color w:val="000000"/>
                <w:sz w:val="20"/>
                <w:szCs w:val="20"/>
                <w:lang w:val="uk-UA" w:eastAsia="ar-SA"/>
              </w:rPr>
              <w:t xml:space="preserve">Проходження он-лайн тесту в системі </w:t>
            </w:r>
            <w:proofErr w:type="spellStart"/>
            <w:r w:rsidRPr="001F0935">
              <w:rPr>
                <w:rFonts w:ascii="Times New Roman" w:eastAsia="Times New Roman" w:hAnsi="Times New Roman" w:cs="Times New Roman"/>
                <w:color w:val="000000"/>
                <w:sz w:val="20"/>
                <w:szCs w:val="20"/>
                <w:lang w:val="uk-UA" w:eastAsia="ar-SA"/>
              </w:rPr>
              <w:t>Moodle</w:t>
            </w:r>
            <w:proofErr w:type="spellEnd"/>
            <w:r w:rsidRPr="001F0935">
              <w:rPr>
                <w:rFonts w:ascii="Times New Roman" w:eastAsia="Times New Roman" w:hAnsi="Times New Roman" w:cs="Times New Roman"/>
                <w:color w:val="000000"/>
                <w:sz w:val="20"/>
                <w:szCs w:val="20"/>
                <w:lang w:val="uk-UA" w:eastAsia="ar-SA"/>
              </w:rPr>
              <w:t xml:space="preserve"> (тест 3)</w:t>
            </w:r>
          </w:p>
          <w:p w14:paraId="150B0D58" w14:textId="0066EC02" w:rsidR="001F0935" w:rsidRPr="001F0935" w:rsidRDefault="001F0935" w:rsidP="001F0935">
            <w:pPr>
              <w:spacing w:after="0" w:line="240" w:lineRule="auto"/>
              <w:jc w:val="both"/>
              <w:rPr>
                <w:rFonts w:ascii="Times New Roman" w:eastAsia="Times New Roman" w:hAnsi="Times New Roman" w:cs="Times New Roman"/>
                <w:bCs/>
                <w:sz w:val="20"/>
                <w:szCs w:val="20"/>
                <w:lang w:val="uk-UA" w:eastAsia="ru-RU"/>
              </w:rPr>
            </w:pPr>
            <w:r>
              <w:rPr>
                <w:rFonts w:ascii="Times New Roman" w:eastAsia="Times New Roman" w:hAnsi="Times New Roman" w:cs="Times New Roman"/>
                <w:sz w:val="20"/>
                <w:szCs w:val="20"/>
                <w:lang w:val="uk-UA" w:eastAsia="ru-RU"/>
              </w:rPr>
              <w:t xml:space="preserve">1. </w:t>
            </w:r>
            <w:r w:rsidRPr="001F0935">
              <w:rPr>
                <w:rFonts w:ascii="Times New Roman" w:eastAsia="Times New Roman" w:hAnsi="Times New Roman" w:cs="Times New Roman"/>
                <w:sz w:val="20"/>
                <w:szCs w:val="20"/>
                <w:lang w:val="uk-UA" w:eastAsia="ru-RU"/>
              </w:rPr>
              <w:t xml:space="preserve">Матриця </w:t>
            </w:r>
            <w:r w:rsidRPr="001F0935">
              <w:rPr>
                <w:rFonts w:ascii="Times New Roman" w:eastAsia="Times New Roman" w:hAnsi="Times New Roman" w:cs="Times New Roman"/>
                <w:bCs/>
                <w:sz w:val="20"/>
                <w:szCs w:val="20"/>
                <w:lang w:val="uk-UA" w:eastAsia="ru-RU"/>
              </w:rPr>
              <w:t>Бостонської консалтингової групи (БКГ) являє собою двовимірну матрицю:</w:t>
            </w:r>
          </w:p>
          <w:p w14:paraId="02467C03" w14:textId="73AB9F88" w:rsidR="00FB4961" w:rsidRPr="00FB4961" w:rsidRDefault="001F0935" w:rsidP="00FB4961">
            <w:pPr>
              <w:spacing w:after="0" w:line="240" w:lineRule="auto"/>
              <w:jc w:val="both"/>
              <w:rPr>
                <w:rFonts w:ascii="Times New Roman" w:eastAsia="Times New Roman" w:hAnsi="Times New Roman" w:cs="Times New Roman"/>
                <w:bCs/>
                <w:sz w:val="20"/>
                <w:szCs w:val="20"/>
                <w:lang w:val="uk-UA" w:eastAsia="ru-RU"/>
              </w:rPr>
            </w:pPr>
            <w:r>
              <w:rPr>
                <w:rFonts w:ascii="Times New Roman" w:eastAsia="Times New Roman" w:hAnsi="Times New Roman" w:cs="Times New Roman"/>
                <w:sz w:val="20"/>
                <w:szCs w:val="20"/>
                <w:lang w:val="uk-UA" w:eastAsia="ru-RU"/>
              </w:rPr>
              <w:t xml:space="preserve">2. </w:t>
            </w:r>
            <w:r w:rsidR="00FB4961" w:rsidRPr="00FB4961">
              <w:rPr>
                <w:rFonts w:ascii="Times New Roman" w:eastAsia="Times New Roman" w:hAnsi="Times New Roman" w:cs="Times New Roman"/>
                <w:sz w:val="20"/>
                <w:szCs w:val="20"/>
                <w:lang w:val="uk-UA" w:eastAsia="ru-RU"/>
              </w:rPr>
              <w:t xml:space="preserve">Матриця </w:t>
            </w:r>
            <w:r w:rsidR="00FB4961" w:rsidRPr="00FB4961">
              <w:rPr>
                <w:rFonts w:ascii="Times New Roman" w:eastAsia="Times New Roman" w:hAnsi="Times New Roman" w:cs="Times New Roman"/>
                <w:sz w:val="20"/>
                <w:szCs w:val="20"/>
                <w:lang w:val="en-US" w:eastAsia="ru-RU"/>
              </w:rPr>
              <w:t>ADL</w:t>
            </w:r>
            <w:r w:rsidR="00FB4961" w:rsidRPr="00FB4961">
              <w:rPr>
                <w:rFonts w:ascii="Times New Roman" w:eastAsia="Times New Roman" w:hAnsi="Times New Roman" w:cs="Times New Roman"/>
                <w:bCs/>
                <w:sz w:val="20"/>
                <w:szCs w:val="20"/>
                <w:lang w:val="uk-UA" w:eastAsia="ru-RU"/>
              </w:rPr>
              <w:t xml:space="preserve"> являє собою двовимірну матрицю:</w:t>
            </w:r>
          </w:p>
          <w:p w14:paraId="2901112A" w14:textId="42461ABA"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3. </w:t>
            </w:r>
            <w:r w:rsidR="00FB4961" w:rsidRPr="00FB4961">
              <w:rPr>
                <w:rFonts w:ascii="Times New Roman" w:eastAsia="Times New Roman" w:hAnsi="Times New Roman" w:cs="Times New Roman"/>
                <w:sz w:val="20"/>
                <w:szCs w:val="20"/>
                <w:lang w:val="uk-UA" w:eastAsia="ru-RU"/>
              </w:rPr>
              <w:t>В матриці БГК товари, які мають велику відносну частку ринку в зростаючій галузі, мають назву:</w:t>
            </w:r>
          </w:p>
          <w:p w14:paraId="4FA4B97D" w14:textId="44C4E3CA"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4. </w:t>
            </w:r>
            <w:r w:rsidR="00FB4961" w:rsidRPr="00FB4961">
              <w:rPr>
                <w:rFonts w:ascii="Times New Roman" w:eastAsia="Times New Roman" w:hAnsi="Times New Roman" w:cs="Times New Roman"/>
                <w:sz w:val="20"/>
                <w:szCs w:val="20"/>
                <w:lang w:val="uk-UA" w:eastAsia="ru-RU"/>
              </w:rPr>
              <w:t>В матриці БГК товари, які мають велику відносну частку ринку в галузі з низькими темпами зростання, мають назву:</w:t>
            </w:r>
          </w:p>
          <w:p w14:paraId="1FDEE22F" w14:textId="31485DED"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5. </w:t>
            </w:r>
            <w:r w:rsidR="00FB4961" w:rsidRPr="00FB4961">
              <w:rPr>
                <w:rFonts w:ascii="Times New Roman" w:eastAsia="Times New Roman" w:hAnsi="Times New Roman" w:cs="Times New Roman"/>
                <w:sz w:val="20"/>
                <w:szCs w:val="20"/>
                <w:lang w:val="uk-UA" w:eastAsia="ru-RU"/>
              </w:rPr>
              <w:t xml:space="preserve">Факторами, що визначають довгострокову привабливість ринку в матриці </w:t>
            </w:r>
            <w:bookmarkStart w:id="3" w:name="_Hlk69456487"/>
            <w:proofErr w:type="spellStart"/>
            <w:r w:rsidR="00FB4961" w:rsidRPr="00FB4961">
              <w:rPr>
                <w:rFonts w:ascii="Times New Roman" w:eastAsia="Times New Roman" w:hAnsi="Times New Roman" w:cs="Times New Roman"/>
                <w:sz w:val="20"/>
                <w:szCs w:val="20"/>
                <w:lang w:val="uk-UA" w:eastAsia="ru-RU"/>
              </w:rPr>
              <w:t>Дженерал</w:t>
            </w:r>
            <w:proofErr w:type="spellEnd"/>
            <w:r w:rsidR="00FB4961" w:rsidRPr="00FB4961">
              <w:rPr>
                <w:rFonts w:ascii="Times New Roman" w:eastAsia="Times New Roman" w:hAnsi="Times New Roman" w:cs="Times New Roman"/>
                <w:sz w:val="20"/>
                <w:szCs w:val="20"/>
                <w:lang w:val="uk-UA" w:eastAsia="ru-RU"/>
              </w:rPr>
              <w:t xml:space="preserve"> </w:t>
            </w:r>
            <w:bookmarkEnd w:id="3"/>
            <w:r w:rsidR="00FB4961" w:rsidRPr="00FB4961">
              <w:rPr>
                <w:rFonts w:ascii="Times New Roman" w:eastAsia="Times New Roman" w:hAnsi="Times New Roman" w:cs="Times New Roman"/>
                <w:sz w:val="20"/>
                <w:szCs w:val="20"/>
                <w:lang w:val="uk-UA" w:eastAsia="ru-RU"/>
              </w:rPr>
              <w:t>Електрик, можуть бути:</w:t>
            </w:r>
          </w:p>
          <w:p w14:paraId="4917A0C5" w14:textId="28CB20C1"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6. </w:t>
            </w:r>
            <w:r w:rsidR="00FB4961" w:rsidRPr="00FB4961">
              <w:rPr>
                <w:rFonts w:ascii="Times New Roman" w:eastAsia="Times New Roman" w:hAnsi="Times New Roman" w:cs="Times New Roman"/>
                <w:sz w:val="20"/>
                <w:szCs w:val="20"/>
                <w:lang w:val="uk-UA" w:eastAsia="ru-RU"/>
              </w:rPr>
              <w:t xml:space="preserve">Поле матриці </w:t>
            </w:r>
            <w:proofErr w:type="spellStart"/>
            <w:r w:rsidR="00FB4961" w:rsidRPr="00FB4961">
              <w:rPr>
                <w:rFonts w:ascii="Times New Roman" w:eastAsia="Times New Roman" w:hAnsi="Times New Roman" w:cs="Times New Roman"/>
                <w:sz w:val="20"/>
                <w:szCs w:val="20"/>
                <w:lang w:val="uk-UA" w:eastAsia="ru-RU"/>
              </w:rPr>
              <w:t>Дженерал</w:t>
            </w:r>
            <w:proofErr w:type="spellEnd"/>
            <w:r w:rsidR="00FB4961" w:rsidRPr="00FB4961">
              <w:rPr>
                <w:rFonts w:ascii="Times New Roman" w:eastAsia="Times New Roman" w:hAnsi="Times New Roman" w:cs="Times New Roman"/>
                <w:sz w:val="20"/>
                <w:szCs w:val="20"/>
                <w:lang w:val="uk-UA" w:eastAsia="ru-RU"/>
              </w:rPr>
              <w:t xml:space="preserve"> Електрик має:</w:t>
            </w:r>
          </w:p>
          <w:p w14:paraId="1D020DBA" w14:textId="3BD7EF94"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7. </w:t>
            </w:r>
            <w:r w:rsidR="00FB4961" w:rsidRPr="00FB4961">
              <w:rPr>
                <w:rFonts w:ascii="Times New Roman" w:eastAsia="Times New Roman" w:hAnsi="Times New Roman" w:cs="Times New Roman"/>
                <w:sz w:val="20"/>
                <w:szCs w:val="20"/>
                <w:lang w:val="uk-UA" w:eastAsia="ru-RU"/>
              </w:rPr>
              <w:t xml:space="preserve">До факторів, що характеризують конкурентоспроможність товару в матриці </w:t>
            </w:r>
            <w:r w:rsidR="00FB4961" w:rsidRPr="00FB4961">
              <w:rPr>
                <w:rFonts w:ascii="Times New Roman" w:eastAsia="Times New Roman" w:hAnsi="Times New Roman" w:cs="Times New Roman"/>
                <w:sz w:val="20"/>
                <w:szCs w:val="20"/>
                <w:lang w:val="en-US" w:eastAsia="ru-RU"/>
              </w:rPr>
              <w:t>ADL</w:t>
            </w:r>
            <w:r w:rsidR="00FB4961" w:rsidRPr="00FB4961">
              <w:rPr>
                <w:rFonts w:ascii="Times New Roman" w:eastAsia="Times New Roman" w:hAnsi="Times New Roman" w:cs="Times New Roman"/>
                <w:sz w:val="20"/>
                <w:szCs w:val="20"/>
                <w:lang w:val="uk-UA" w:eastAsia="ru-RU"/>
              </w:rPr>
              <w:t>, належать:</w:t>
            </w:r>
          </w:p>
          <w:p w14:paraId="5D9B4821" w14:textId="0B7B9D3C"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8. </w:t>
            </w:r>
            <w:r w:rsidR="00FB4961" w:rsidRPr="00FB4961">
              <w:rPr>
                <w:rFonts w:ascii="Times New Roman" w:eastAsia="Times New Roman" w:hAnsi="Times New Roman" w:cs="Times New Roman"/>
                <w:sz w:val="20"/>
                <w:szCs w:val="20"/>
                <w:lang w:val="uk-UA" w:eastAsia="ru-RU"/>
              </w:rPr>
              <w:t xml:space="preserve">Кількість уточнених стратегій в матриці ADL дорівнює: </w:t>
            </w:r>
          </w:p>
          <w:p w14:paraId="414C63D4" w14:textId="192B5314" w:rsidR="00FB4961" w:rsidRPr="00FB4961" w:rsidRDefault="001F0935" w:rsidP="00FB4961">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9. </w:t>
            </w:r>
            <w:r w:rsidR="00FB4961" w:rsidRPr="00FB4961">
              <w:rPr>
                <w:rFonts w:ascii="Times New Roman" w:eastAsia="Times New Roman" w:hAnsi="Times New Roman" w:cs="Times New Roman"/>
                <w:sz w:val="20"/>
                <w:szCs w:val="20"/>
                <w:lang w:val="uk-UA" w:eastAsia="ru-RU"/>
              </w:rPr>
              <w:t>Стратегії інтенсивного зростання фірми представлені матрицею:</w:t>
            </w:r>
          </w:p>
          <w:p w14:paraId="76FF0E4C" w14:textId="0FAF6722" w:rsidR="00FB4961" w:rsidRPr="001F0935" w:rsidRDefault="001F0935" w:rsidP="001F0935">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10. </w:t>
            </w:r>
            <w:r w:rsidR="00FB4961" w:rsidRPr="00FB4961">
              <w:rPr>
                <w:rFonts w:ascii="Times New Roman" w:eastAsia="Times New Roman" w:hAnsi="Times New Roman" w:cs="Times New Roman"/>
                <w:sz w:val="20"/>
                <w:szCs w:val="20"/>
                <w:lang w:val="uk-UA" w:eastAsia="ru-RU"/>
              </w:rPr>
              <w:t>Стратегія розвитку товару передбачає:</w:t>
            </w:r>
          </w:p>
        </w:tc>
        <w:tc>
          <w:tcPr>
            <w:tcW w:w="1711" w:type="pct"/>
          </w:tcPr>
          <w:p w14:paraId="1EA1B5D1" w14:textId="77777777" w:rsidR="001F0935" w:rsidRPr="00E01499" w:rsidRDefault="001F0935" w:rsidP="001F0935">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Тестове питання оцінюється максимально в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Загалом передбачено виконання 10 завдань:</w:t>
            </w:r>
          </w:p>
          <w:p w14:paraId="3CC8C8BA" w14:textId="77777777" w:rsidR="001F0935" w:rsidRPr="00E01499" w:rsidRDefault="001F0935" w:rsidP="001F0935">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xml:space="preserve"> за правильну відповідь;</w:t>
            </w:r>
          </w:p>
          <w:p w14:paraId="31D4613D" w14:textId="7DC94B14" w:rsidR="00FB4961" w:rsidRPr="00E01499" w:rsidRDefault="001F0935" w:rsidP="001F0935">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неправильна відповідь.</w:t>
            </w:r>
          </w:p>
        </w:tc>
        <w:tc>
          <w:tcPr>
            <w:tcW w:w="356" w:type="pct"/>
          </w:tcPr>
          <w:p w14:paraId="3BA31CBB" w14:textId="2E52315B" w:rsidR="00FB4961" w:rsidRPr="001F0935" w:rsidRDefault="001F0935"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4</w:t>
            </w:r>
          </w:p>
        </w:tc>
      </w:tr>
      <w:tr w:rsidR="006C7FE4" w:rsidRPr="00E01499" w14:paraId="72A93B92" w14:textId="77777777" w:rsidTr="00F202CE">
        <w:trPr>
          <w:trHeight w:val="20"/>
        </w:trPr>
        <w:tc>
          <w:tcPr>
            <w:tcW w:w="274" w:type="pct"/>
          </w:tcPr>
          <w:p w14:paraId="43AFCD67" w14:textId="77777777" w:rsidR="006C7FE4" w:rsidRPr="00E01499" w:rsidRDefault="006C7FE4"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4A67BE96" w14:textId="2C919E84" w:rsidR="006C7FE4" w:rsidRPr="00E01499" w:rsidRDefault="00D06568" w:rsidP="00E01499">
            <w:pPr>
              <w:widowControl w:val="0"/>
              <w:suppressAutoHyphens/>
              <w:spacing w:after="0" w:line="240" w:lineRule="auto"/>
              <w:ind w:left="-113" w:right="-113" w:firstLine="69"/>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Практичне завдання </w:t>
            </w:r>
            <w:r>
              <w:rPr>
                <w:rFonts w:ascii="Times New Roman" w:eastAsia="Times New Roman" w:hAnsi="Times New Roman" w:cs="Times New Roman"/>
                <w:color w:val="000000"/>
                <w:sz w:val="18"/>
                <w:szCs w:val="18"/>
                <w:lang w:val="uk-UA" w:eastAsia="ar-SA"/>
              </w:rPr>
              <w:t>–</w:t>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 xml:space="preserve">визначення конкурентних </w:t>
            </w:r>
            <w:r>
              <w:rPr>
                <w:rFonts w:ascii="Times New Roman" w:eastAsia="Times New Roman" w:hAnsi="Times New Roman" w:cs="Times New Roman"/>
                <w:noProof/>
                <w:color w:val="000000"/>
                <w:sz w:val="18"/>
                <w:szCs w:val="18"/>
                <w:lang w:val="uk-UA" w:eastAsia="ar-SA"/>
              </w:rPr>
              <w:lastRenderedPageBreak/>
              <w:t>позицій підприємства на основі матричних методів</w:t>
            </w:r>
          </w:p>
        </w:tc>
        <w:tc>
          <w:tcPr>
            <w:tcW w:w="1869" w:type="pct"/>
          </w:tcPr>
          <w:p w14:paraId="090755FD" w14:textId="1438BB1F" w:rsidR="006C7FE4" w:rsidRPr="00AA36F5" w:rsidRDefault="00AA36F5" w:rsidP="00AA36F5">
            <w:pPr>
              <w:suppressAutoHyphens/>
              <w:spacing w:after="0" w:line="240" w:lineRule="auto"/>
              <w:jc w:val="both"/>
              <w:rPr>
                <w:rFonts w:ascii="Times New Roman" w:hAnsi="Times New Roman" w:cs="Times New Roman"/>
                <w:sz w:val="18"/>
                <w:szCs w:val="18"/>
                <w:lang w:val="uk-UA"/>
              </w:rPr>
            </w:pPr>
            <w:r>
              <w:rPr>
                <w:rFonts w:ascii="Times New Roman" w:eastAsia="Times New Roman" w:hAnsi="Times New Roman" w:cs="Times New Roman"/>
                <w:noProof/>
                <w:sz w:val="20"/>
                <w:szCs w:val="20"/>
                <w:lang w:val="uk-UA" w:eastAsia="ar-SA"/>
              </w:rPr>
              <w:lastRenderedPageBreak/>
              <w:t>В</w:t>
            </w:r>
            <w:r w:rsidR="00D06568" w:rsidRPr="00D06568">
              <w:rPr>
                <w:rFonts w:ascii="Times New Roman" w:eastAsia="Times New Roman" w:hAnsi="Times New Roman" w:cs="Times New Roman"/>
                <w:noProof/>
                <w:sz w:val="20"/>
                <w:szCs w:val="20"/>
                <w:lang w:val="uk-UA" w:eastAsia="ar-SA"/>
              </w:rPr>
              <w:t>изнач</w:t>
            </w:r>
            <w:r>
              <w:rPr>
                <w:rFonts w:ascii="Times New Roman" w:eastAsia="Times New Roman" w:hAnsi="Times New Roman" w:cs="Times New Roman"/>
                <w:noProof/>
                <w:sz w:val="20"/>
                <w:szCs w:val="20"/>
                <w:lang w:val="uk-UA" w:eastAsia="ar-SA"/>
              </w:rPr>
              <w:t>ити</w:t>
            </w:r>
            <w:r w:rsidR="00D06568" w:rsidRPr="00D06568">
              <w:rPr>
                <w:rFonts w:ascii="Times New Roman" w:eastAsia="Times New Roman" w:hAnsi="Times New Roman" w:cs="Times New Roman"/>
                <w:noProof/>
                <w:sz w:val="20"/>
                <w:szCs w:val="20"/>
                <w:lang w:val="uk-UA" w:eastAsia="ar-SA"/>
              </w:rPr>
              <w:t xml:space="preserve"> конкурентн</w:t>
            </w:r>
            <w:r>
              <w:rPr>
                <w:rFonts w:ascii="Times New Roman" w:eastAsia="Times New Roman" w:hAnsi="Times New Roman" w:cs="Times New Roman"/>
                <w:noProof/>
                <w:sz w:val="20"/>
                <w:szCs w:val="20"/>
                <w:lang w:val="uk-UA" w:eastAsia="ar-SA"/>
              </w:rPr>
              <w:t>і</w:t>
            </w:r>
            <w:r w:rsidR="00D06568" w:rsidRPr="00D06568">
              <w:rPr>
                <w:rFonts w:ascii="Times New Roman" w:eastAsia="Times New Roman" w:hAnsi="Times New Roman" w:cs="Times New Roman"/>
                <w:noProof/>
                <w:sz w:val="20"/>
                <w:szCs w:val="20"/>
                <w:lang w:val="uk-UA" w:eastAsia="ar-SA"/>
              </w:rPr>
              <w:t xml:space="preserve"> позиці</w:t>
            </w:r>
            <w:r>
              <w:rPr>
                <w:rFonts w:ascii="Times New Roman" w:eastAsia="Times New Roman" w:hAnsi="Times New Roman" w:cs="Times New Roman"/>
                <w:noProof/>
                <w:sz w:val="20"/>
                <w:szCs w:val="20"/>
                <w:lang w:val="uk-UA" w:eastAsia="ar-SA"/>
              </w:rPr>
              <w:t>ї</w:t>
            </w:r>
            <w:r w:rsidR="00D06568" w:rsidRPr="00D06568">
              <w:rPr>
                <w:rFonts w:ascii="Times New Roman" w:eastAsia="Times New Roman" w:hAnsi="Times New Roman" w:cs="Times New Roman"/>
                <w:noProof/>
                <w:sz w:val="20"/>
                <w:szCs w:val="20"/>
                <w:lang w:val="uk-UA" w:eastAsia="ar-SA"/>
              </w:rPr>
              <w:t xml:space="preserve"> </w:t>
            </w:r>
            <w:r>
              <w:rPr>
                <w:rFonts w:ascii="Times New Roman" w:eastAsia="Times New Roman" w:hAnsi="Times New Roman" w:cs="Times New Roman"/>
                <w:noProof/>
                <w:sz w:val="20"/>
                <w:szCs w:val="20"/>
                <w:lang w:val="uk-UA" w:eastAsia="ar-SA"/>
              </w:rPr>
              <w:t>підприємства</w:t>
            </w:r>
            <w:r w:rsidR="00B87C95">
              <w:rPr>
                <w:rFonts w:ascii="Times New Roman" w:eastAsia="Times New Roman" w:hAnsi="Times New Roman" w:cs="Times New Roman"/>
                <w:noProof/>
                <w:sz w:val="20"/>
                <w:szCs w:val="20"/>
                <w:lang w:val="uk-UA" w:eastAsia="ar-SA"/>
              </w:rPr>
              <w:t xml:space="preserve"> на</w:t>
            </w:r>
            <w:r>
              <w:rPr>
                <w:rFonts w:ascii="Times New Roman" w:eastAsia="Times New Roman" w:hAnsi="Times New Roman" w:cs="Times New Roman"/>
                <w:noProof/>
                <w:sz w:val="20"/>
                <w:szCs w:val="20"/>
                <w:lang w:val="uk-UA" w:eastAsia="ar-SA"/>
              </w:rPr>
              <w:t xml:space="preserve"> </w:t>
            </w:r>
            <w:r w:rsidR="00B87C95">
              <w:rPr>
                <w:rFonts w:ascii="Times New Roman" w:eastAsia="Times New Roman" w:hAnsi="Times New Roman" w:cs="Times New Roman"/>
                <w:noProof/>
                <w:sz w:val="20"/>
                <w:szCs w:val="20"/>
                <w:lang w:val="uk-UA" w:eastAsia="ar-SA"/>
              </w:rPr>
              <w:t>базі</w:t>
            </w:r>
            <w:r>
              <w:rPr>
                <w:rFonts w:ascii="Times New Roman" w:eastAsia="Times New Roman" w:hAnsi="Times New Roman" w:cs="Times New Roman"/>
                <w:noProof/>
                <w:sz w:val="20"/>
                <w:szCs w:val="20"/>
                <w:lang w:val="uk-UA" w:eastAsia="ar-SA"/>
              </w:rPr>
              <w:t xml:space="preserve"> матри</w:t>
            </w:r>
            <w:r w:rsidR="00B87C95">
              <w:rPr>
                <w:rFonts w:ascii="Times New Roman" w:eastAsia="Times New Roman" w:hAnsi="Times New Roman" w:cs="Times New Roman"/>
                <w:noProof/>
                <w:sz w:val="20"/>
                <w:szCs w:val="20"/>
                <w:lang w:val="uk-UA" w:eastAsia="ar-SA"/>
              </w:rPr>
              <w:t>ь</w:t>
            </w:r>
            <w:r>
              <w:rPr>
                <w:rFonts w:ascii="Times New Roman" w:eastAsia="Times New Roman" w:hAnsi="Times New Roman" w:cs="Times New Roman"/>
                <w:noProof/>
                <w:sz w:val="20"/>
                <w:szCs w:val="20"/>
                <w:lang w:val="uk-UA" w:eastAsia="ar-SA"/>
              </w:rPr>
              <w:t xml:space="preserve"> </w:t>
            </w:r>
            <w:r>
              <w:rPr>
                <w:rFonts w:ascii="Times New Roman" w:eastAsia="Times New Roman" w:hAnsi="Times New Roman" w:cs="Times New Roman"/>
                <w:noProof/>
                <w:sz w:val="20"/>
                <w:szCs w:val="20"/>
                <w:lang w:val="uk-UA" w:eastAsia="ar-SA"/>
              </w:rPr>
              <w:lastRenderedPageBreak/>
              <w:t xml:space="preserve">БКГ, </w:t>
            </w:r>
            <w:proofErr w:type="spellStart"/>
            <w:r w:rsidRPr="00FB4961">
              <w:rPr>
                <w:rFonts w:ascii="Times New Roman" w:eastAsia="Times New Roman" w:hAnsi="Times New Roman" w:cs="Times New Roman"/>
                <w:sz w:val="20"/>
                <w:szCs w:val="20"/>
                <w:lang w:val="uk-UA" w:eastAsia="ru-RU"/>
              </w:rPr>
              <w:t>Дженерал</w:t>
            </w:r>
            <w:proofErr w:type="spellEnd"/>
            <w:r w:rsidRPr="00FB4961">
              <w:rPr>
                <w:rFonts w:ascii="Times New Roman" w:eastAsia="Times New Roman" w:hAnsi="Times New Roman" w:cs="Times New Roman"/>
                <w:sz w:val="20"/>
                <w:szCs w:val="20"/>
                <w:lang w:val="uk-UA" w:eastAsia="ru-RU"/>
              </w:rPr>
              <w:t xml:space="preserve"> Електрик</w:t>
            </w:r>
            <w:r>
              <w:rPr>
                <w:rFonts w:ascii="Times New Roman" w:eastAsia="Times New Roman" w:hAnsi="Times New Roman" w:cs="Times New Roman"/>
                <w:sz w:val="20"/>
                <w:szCs w:val="20"/>
                <w:lang w:val="uk-UA" w:eastAsia="ru-RU"/>
              </w:rPr>
              <w:t xml:space="preserve"> та </w:t>
            </w:r>
            <w:r w:rsidRPr="00FB4961">
              <w:rPr>
                <w:rFonts w:ascii="Times New Roman" w:eastAsia="Times New Roman" w:hAnsi="Times New Roman" w:cs="Times New Roman"/>
                <w:sz w:val="20"/>
                <w:szCs w:val="20"/>
                <w:lang w:val="en-US" w:eastAsia="ru-RU"/>
              </w:rPr>
              <w:t>ADL</w:t>
            </w:r>
            <w:r>
              <w:rPr>
                <w:rFonts w:ascii="Times New Roman" w:eastAsia="Times New Roman" w:hAnsi="Times New Roman" w:cs="Times New Roman"/>
                <w:sz w:val="20"/>
                <w:szCs w:val="20"/>
                <w:lang w:val="uk-UA" w:eastAsia="ru-RU"/>
              </w:rPr>
              <w:t>.</w:t>
            </w:r>
          </w:p>
        </w:tc>
        <w:tc>
          <w:tcPr>
            <w:tcW w:w="1711" w:type="pct"/>
          </w:tcPr>
          <w:p w14:paraId="6EEA55E3" w14:textId="77777777" w:rsidR="00A63B25" w:rsidRPr="00E01499" w:rsidRDefault="00A63B25" w:rsidP="00A63B25">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t>Виконання вправ та розв’язання ситуативних практичних завдань:</w:t>
            </w:r>
          </w:p>
          <w:p w14:paraId="2EEDD3E9" w14:textId="77777777" w:rsidR="00A63B25" w:rsidRPr="00E01499"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74E76197" w14:textId="77777777" w:rsidR="00A63B25" w:rsidRPr="00E01499"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виявлено знання та практичні навички на достатньому рівні;</w:t>
            </w:r>
          </w:p>
          <w:p w14:paraId="6B97D6CA" w14:textId="77777777" w:rsidR="00A63B25"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3B17E3D1" w14:textId="77777777" w:rsidR="00A63B25"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1E8B9A13" w14:textId="77777777" w:rsidR="00A63B25" w:rsidRPr="00E01499"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797A880C" w14:textId="6CA299E0" w:rsidR="006C7FE4" w:rsidRPr="00E01499" w:rsidRDefault="00A63B25" w:rsidP="00A63B25">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6CC23CF4" w14:textId="7966C71F" w:rsidR="006C7FE4" w:rsidRPr="006C7FE4" w:rsidRDefault="007A2A88"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lastRenderedPageBreak/>
              <w:t>5</w:t>
            </w:r>
          </w:p>
        </w:tc>
      </w:tr>
      <w:tr w:rsidR="006C7FE4" w:rsidRPr="00E01499" w14:paraId="7466C56D" w14:textId="77777777" w:rsidTr="00F202CE">
        <w:trPr>
          <w:trHeight w:val="20"/>
        </w:trPr>
        <w:tc>
          <w:tcPr>
            <w:tcW w:w="274" w:type="pct"/>
          </w:tcPr>
          <w:p w14:paraId="7AA118E8" w14:textId="77777777" w:rsidR="006C7FE4" w:rsidRPr="00E01499" w:rsidRDefault="006C7FE4"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1145779E" w14:textId="3DF9781B" w:rsidR="006C7FE4" w:rsidRPr="00E01499" w:rsidRDefault="00B53FA5" w:rsidP="00E01499">
            <w:pPr>
              <w:widowControl w:val="0"/>
              <w:suppressAutoHyphens/>
              <w:spacing w:after="0" w:line="240" w:lineRule="auto"/>
              <w:ind w:left="-113" w:right="-113" w:firstLine="69"/>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Самостійна творча робота</w:t>
            </w:r>
          </w:p>
        </w:tc>
        <w:tc>
          <w:tcPr>
            <w:tcW w:w="1869" w:type="pct"/>
          </w:tcPr>
          <w:p w14:paraId="310A9B47" w14:textId="04DFFF82" w:rsidR="006C7FE4" w:rsidRPr="00FF0254" w:rsidRDefault="00FF0254" w:rsidP="002A1CEF">
            <w:pPr>
              <w:widowControl w:val="0"/>
              <w:suppressAutoHyphens/>
              <w:spacing w:after="0" w:line="240" w:lineRule="auto"/>
              <w:jc w:val="both"/>
              <w:rPr>
                <w:rFonts w:ascii="Times New Roman" w:hAnsi="Times New Roman" w:cs="Times New Roman"/>
                <w:sz w:val="20"/>
                <w:szCs w:val="20"/>
                <w:lang w:val="uk-UA"/>
              </w:rPr>
            </w:pPr>
            <w:r w:rsidRPr="00FF0254">
              <w:rPr>
                <w:rFonts w:ascii="Times New Roman" w:eastAsia="Times New Roman" w:hAnsi="Times New Roman" w:cs="Times New Roman"/>
                <w:sz w:val="20"/>
                <w:szCs w:val="20"/>
                <w:lang w:val="uk-UA" w:eastAsia="ar-SA"/>
              </w:rPr>
              <w:t>На базі матричного аналізу конкурентних позицій обраного підприємства обґрунтувати вибір конкурентних стратегій</w:t>
            </w:r>
            <w:r>
              <w:rPr>
                <w:rFonts w:ascii="Times New Roman" w:eastAsia="Times New Roman" w:hAnsi="Times New Roman" w:cs="Times New Roman"/>
                <w:sz w:val="20"/>
                <w:szCs w:val="20"/>
                <w:lang w:val="uk-UA" w:eastAsia="ar-SA"/>
              </w:rPr>
              <w:t xml:space="preserve"> для його бізнес-одиниць. </w:t>
            </w:r>
          </w:p>
        </w:tc>
        <w:tc>
          <w:tcPr>
            <w:tcW w:w="1711" w:type="pct"/>
          </w:tcPr>
          <w:p w14:paraId="34F61173" w14:textId="77777777" w:rsidR="00A63B25" w:rsidRPr="00E01499" w:rsidRDefault="00A63B25" w:rsidP="00A63B25">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Виконання вправ та розв’язання ситуативних практичних завдань:</w:t>
            </w:r>
          </w:p>
          <w:p w14:paraId="5F0831FB" w14:textId="77777777" w:rsidR="00A63B25" w:rsidRPr="00E01499"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587255C8" w14:textId="77777777" w:rsidR="00A63B25" w:rsidRPr="00E01499"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виявлено знання та практичні навички на достатньому рівні;</w:t>
            </w:r>
          </w:p>
          <w:p w14:paraId="3551AD34" w14:textId="77777777" w:rsidR="00A63B25"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196E6BAD" w14:textId="77777777" w:rsidR="00A63B25"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3C257FC6" w14:textId="77777777" w:rsidR="00A63B25" w:rsidRPr="00E01499" w:rsidRDefault="00A63B25" w:rsidP="00A63B25">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7EF3B314" w14:textId="05A3A40D" w:rsidR="006C7FE4" w:rsidRPr="00E01499" w:rsidRDefault="00A63B25" w:rsidP="00A63B25">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662A009F" w14:textId="39E51F83" w:rsidR="006C7FE4" w:rsidRPr="006C7FE4" w:rsidRDefault="007A2A88"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5</w:t>
            </w:r>
          </w:p>
        </w:tc>
      </w:tr>
      <w:tr w:rsidR="00E01499" w:rsidRPr="00E01499" w14:paraId="576F23F9" w14:textId="77777777" w:rsidTr="00F202CE">
        <w:trPr>
          <w:trHeight w:val="20"/>
        </w:trPr>
        <w:tc>
          <w:tcPr>
            <w:tcW w:w="274" w:type="pct"/>
          </w:tcPr>
          <w:p w14:paraId="737B60A7"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eastAsia="ar-SA"/>
              </w:rPr>
            </w:pPr>
            <w:r w:rsidRPr="00E01499">
              <w:rPr>
                <w:rFonts w:ascii="Times New Roman" w:eastAsia="Times New Roman" w:hAnsi="Times New Roman" w:cs="Times New Roman"/>
                <w:b/>
                <w:color w:val="000000"/>
                <w:sz w:val="18"/>
                <w:szCs w:val="18"/>
                <w:lang w:val="uk-UA" w:eastAsia="ar-SA"/>
              </w:rPr>
              <w:t xml:space="preserve">Усього за ЗМ </w:t>
            </w:r>
            <w:r w:rsidRPr="00E01499">
              <w:rPr>
                <w:rFonts w:ascii="Times New Roman" w:eastAsia="Times New Roman" w:hAnsi="Times New Roman" w:cs="Times New Roman"/>
                <w:b/>
                <w:color w:val="000000"/>
                <w:sz w:val="18"/>
                <w:szCs w:val="18"/>
                <w:lang w:eastAsia="ar-SA"/>
              </w:rPr>
              <w:t>2</w:t>
            </w:r>
          </w:p>
        </w:tc>
        <w:tc>
          <w:tcPr>
            <w:tcW w:w="790" w:type="pct"/>
          </w:tcPr>
          <w:p w14:paraId="5F37D4D0" w14:textId="2F60DEEC" w:rsidR="00E01499" w:rsidRPr="007A2A88" w:rsidRDefault="007A2A88"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6</w:t>
            </w:r>
          </w:p>
        </w:tc>
        <w:tc>
          <w:tcPr>
            <w:tcW w:w="1869" w:type="pct"/>
          </w:tcPr>
          <w:p w14:paraId="7BEC09FF"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color w:val="000000"/>
                <w:sz w:val="18"/>
                <w:szCs w:val="18"/>
                <w:lang w:val="uk-UA" w:eastAsia="ar-SA"/>
              </w:rPr>
            </w:pPr>
          </w:p>
        </w:tc>
        <w:tc>
          <w:tcPr>
            <w:tcW w:w="1711" w:type="pct"/>
          </w:tcPr>
          <w:p w14:paraId="2948850F"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356" w:type="pct"/>
          </w:tcPr>
          <w:p w14:paraId="5E254905" w14:textId="0775824F" w:rsidR="00E01499" w:rsidRPr="007A2A88" w:rsidRDefault="006C7FE4"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2</w:t>
            </w:r>
            <w:r w:rsidR="007A2A88">
              <w:rPr>
                <w:rFonts w:ascii="Times New Roman" w:eastAsia="Times New Roman" w:hAnsi="Times New Roman" w:cs="Times New Roman"/>
                <w:b/>
                <w:color w:val="000000"/>
                <w:sz w:val="18"/>
                <w:szCs w:val="18"/>
                <w:lang w:val="uk-UA" w:eastAsia="ar-SA"/>
              </w:rPr>
              <w:t>8</w:t>
            </w:r>
          </w:p>
        </w:tc>
      </w:tr>
      <w:tr w:rsidR="00E01499" w:rsidRPr="00E01499" w14:paraId="7E7A3FCC" w14:textId="77777777" w:rsidTr="00F202CE">
        <w:trPr>
          <w:trHeight w:val="987"/>
        </w:trPr>
        <w:tc>
          <w:tcPr>
            <w:tcW w:w="274" w:type="pct"/>
            <w:vMerge w:val="restart"/>
          </w:tcPr>
          <w:p w14:paraId="5DC3FB85"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42950504" w14:textId="77777777" w:rsidR="00E01499" w:rsidRPr="00E01499" w:rsidRDefault="00E01499" w:rsidP="00E01499">
            <w:pPr>
              <w:widowControl w:val="0"/>
              <w:suppressAutoHyphens/>
              <w:spacing w:after="0" w:line="240" w:lineRule="auto"/>
              <w:ind w:left="-113" w:right="-113" w:firstLine="34"/>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Тестування</w:t>
            </w:r>
          </w:p>
        </w:tc>
        <w:tc>
          <w:tcPr>
            <w:tcW w:w="1869" w:type="pct"/>
          </w:tcPr>
          <w:p w14:paraId="69EE5347" w14:textId="575EEBBB" w:rsidR="00E01499" w:rsidRPr="00790A57" w:rsidRDefault="00E01499" w:rsidP="00E01499">
            <w:pPr>
              <w:widowControl w:val="0"/>
              <w:suppressAutoHyphens/>
              <w:spacing w:after="0" w:line="240" w:lineRule="auto"/>
              <w:jc w:val="both"/>
              <w:rPr>
                <w:rFonts w:ascii="Times New Roman" w:eastAsia="Times New Roman" w:hAnsi="Times New Roman" w:cs="Times New Roman"/>
                <w:sz w:val="18"/>
                <w:szCs w:val="18"/>
                <w:lang w:val="uk-UA" w:eastAsia="ar-SA"/>
              </w:rPr>
            </w:pPr>
            <w:r w:rsidRPr="00790A57">
              <w:rPr>
                <w:rFonts w:ascii="Times New Roman" w:eastAsia="Times New Roman" w:hAnsi="Times New Roman" w:cs="Times New Roman"/>
                <w:sz w:val="18"/>
                <w:szCs w:val="18"/>
                <w:lang w:val="uk-UA" w:eastAsia="ar-SA"/>
              </w:rPr>
              <w:t xml:space="preserve">Проходження он-лайн тесту в системі </w:t>
            </w:r>
            <w:proofErr w:type="spellStart"/>
            <w:r w:rsidRPr="00790A57">
              <w:rPr>
                <w:rFonts w:ascii="Times New Roman" w:eastAsia="Times New Roman" w:hAnsi="Times New Roman" w:cs="Times New Roman"/>
                <w:sz w:val="18"/>
                <w:szCs w:val="18"/>
                <w:lang w:val="uk-UA" w:eastAsia="ar-SA"/>
              </w:rPr>
              <w:t>Moodle</w:t>
            </w:r>
            <w:proofErr w:type="spellEnd"/>
            <w:r w:rsidRPr="00790A57">
              <w:rPr>
                <w:rFonts w:ascii="Times New Roman" w:eastAsia="Times New Roman" w:hAnsi="Times New Roman" w:cs="Times New Roman"/>
                <w:sz w:val="18"/>
                <w:szCs w:val="18"/>
                <w:lang w:val="uk-UA" w:eastAsia="ar-SA"/>
              </w:rPr>
              <w:t xml:space="preserve"> (тест </w:t>
            </w:r>
            <w:r w:rsidR="00D60CA4" w:rsidRPr="00790A57">
              <w:rPr>
                <w:rFonts w:ascii="Times New Roman" w:eastAsia="Times New Roman" w:hAnsi="Times New Roman" w:cs="Times New Roman"/>
                <w:sz w:val="18"/>
                <w:szCs w:val="18"/>
                <w:lang w:val="uk-UA" w:eastAsia="ar-SA"/>
              </w:rPr>
              <w:t>4</w:t>
            </w:r>
            <w:r w:rsidRPr="00790A57">
              <w:rPr>
                <w:rFonts w:ascii="Times New Roman" w:eastAsia="Times New Roman" w:hAnsi="Times New Roman" w:cs="Times New Roman"/>
                <w:sz w:val="18"/>
                <w:szCs w:val="18"/>
                <w:lang w:val="uk-UA" w:eastAsia="ar-SA"/>
              </w:rPr>
              <w:t>)</w:t>
            </w:r>
          </w:p>
          <w:p w14:paraId="76FDA90D" w14:textId="7D71C0A4" w:rsidR="001450EB" w:rsidRPr="00790A57" w:rsidRDefault="001450EB" w:rsidP="001450EB">
            <w:pPr>
              <w:spacing w:after="0" w:line="240" w:lineRule="auto"/>
              <w:jc w:val="both"/>
              <w:rPr>
                <w:rFonts w:ascii="Times New Roman" w:eastAsia="Times New Roman" w:hAnsi="Times New Roman" w:cs="Times New Roman"/>
                <w:sz w:val="18"/>
                <w:szCs w:val="18"/>
                <w:lang w:val="uk-UA" w:eastAsia="ru-RU"/>
              </w:rPr>
            </w:pPr>
            <w:r w:rsidRPr="00790A57">
              <w:rPr>
                <w:rFonts w:ascii="Times New Roman" w:eastAsia="Times New Roman" w:hAnsi="Times New Roman" w:cs="Times New Roman"/>
                <w:sz w:val="18"/>
                <w:szCs w:val="18"/>
                <w:lang w:val="uk-UA" w:eastAsia="ru-RU"/>
              </w:rPr>
              <w:t xml:space="preserve">1. </w:t>
            </w:r>
            <w:r w:rsidR="00B960DF" w:rsidRPr="00790A57">
              <w:rPr>
                <w:rFonts w:ascii="Times New Roman" w:eastAsia="Times New Roman" w:hAnsi="Times New Roman" w:cs="Times New Roman"/>
                <w:sz w:val="18"/>
                <w:szCs w:val="18"/>
                <w:lang w:val="uk-UA" w:eastAsia="ru-RU"/>
              </w:rPr>
              <w:t>Конкурентна перевага – це</w:t>
            </w:r>
            <w:r w:rsidRPr="00790A57">
              <w:rPr>
                <w:rFonts w:ascii="Times New Roman" w:eastAsia="Times New Roman" w:hAnsi="Times New Roman" w:cs="Times New Roman"/>
                <w:sz w:val="18"/>
                <w:szCs w:val="18"/>
                <w:lang w:val="uk-UA" w:eastAsia="ru-RU"/>
              </w:rPr>
              <w:t>:</w:t>
            </w:r>
          </w:p>
          <w:p w14:paraId="7C4B44E4" w14:textId="360AEF78" w:rsidR="001450EB" w:rsidRPr="00790A57" w:rsidRDefault="001450EB" w:rsidP="00B960DF">
            <w:pPr>
              <w:spacing w:after="0" w:line="240" w:lineRule="auto"/>
              <w:jc w:val="both"/>
              <w:rPr>
                <w:rFonts w:ascii="Times New Roman" w:eastAsia="Times New Roman" w:hAnsi="Times New Roman" w:cs="Times New Roman"/>
                <w:sz w:val="18"/>
                <w:szCs w:val="18"/>
                <w:lang w:val="uk-UA" w:eastAsia="ru-RU"/>
              </w:rPr>
            </w:pPr>
            <w:r w:rsidRPr="00790A57">
              <w:rPr>
                <w:rFonts w:ascii="Times New Roman" w:eastAsia="Times New Roman" w:hAnsi="Times New Roman" w:cs="Times New Roman"/>
                <w:sz w:val="18"/>
                <w:szCs w:val="18"/>
                <w:lang w:val="uk-UA" w:eastAsia="ru-RU"/>
              </w:rPr>
              <w:t xml:space="preserve">2. </w:t>
            </w:r>
            <w:r w:rsidR="00B960DF" w:rsidRPr="00790A57">
              <w:rPr>
                <w:rFonts w:ascii="Times New Roman" w:eastAsia="Times New Roman" w:hAnsi="Times New Roman" w:cs="Times New Roman"/>
                <w:sz w:val="18"/>
                <w:szCs w:val="18"/>
                <w:lang w:val="uk-UA" w:eastAsia="ru-RU"/>
              </w:rPr>
              <w:t>Засобами захисту конкурентних переваг можуть бути:</w:t>
            </w:r>
          </w:p>
          <w:p w14:paraId="6E9ED1B1" w14:textId="2C4E4CB2" w:rsidR="001450EB" w:rsidRPr="00790A57" w:rsidRDefault="001450EB" w:rsidP="001450EB">
            <w:pPr>
              <w:spacing w:after="0" w:line="240" w:lineRule="auto"/>
              <w:jc w:val="both"/>
              <w:rPr>
                <w:rFonts w:ascii="Times New Roman" w:eastAsia="Times New Roman" w:hAnsi="Times New Roman" w:cs="Times New Roman"/>
                <w:sz w:val="18"/>
                <w:szCs w:val="18"/>
                <w:lang w:val="uk-UA" w:eastAsia="ru-RU"/>
              </w:rPr>
            </w:pPr>
            <w:r w:rsidRPr="00790A57">
              <w:rPr>
                <w:rFonts w:ascii="Times New Roman" w:eastAsia="Times New Roman" w:hAnsi="Times New Roman" w:cs="Times New Roman"/>
                <w:sz w:val="18"/>
                <w:szCs w:val="18"/>
                <w:lang w:val="uk-UA" w:eastAsia="ru-RU"/>
              </w:rPr>
              <w:t xml:space="preserve">3. </w:t>
            </w:r>
            <w:r w:rsidR="00B960DF" w:rsidRPr="00790A57">
              <w:rPr>
                <w:rFonts w:ascii="Times New Roman" w:eastAsia="Times New Roman" w:hAnsi="Times New Roman" w:cs="Times New Roman"/>
                <w:sz w:val="18"/>
                <w:szCs w:val="18"/>
                <w:lang w:val="uk-UA" w:eastAsia="ru-RU"/>
              </w:rPr>
              <w:t>Потенціал підприємства складається з наступних елементів</w:t>
            </w:r>
            <w:r w:rsidRPr="00790A57">
              <w:rPr>
                <w:rFonts w:ascii="Times New Roman" w:eastAsia="Times New Roman" w:hAnsi="Times New Roman" w:cs="Times New Roman"/>
                <w:sz w:val="18"/>
                <w:szCs w:val="18"/>
                <w:lang w:val="uk-UA" w:eastAsia="ru-RU"/>
              </w:rPr>
              <w:t>:</w:t>
            </w:r>
          </w:p>
          <w:p w14:paraId="5DDF5EAC" w14:textId="7BDF2914" w:rsidR="001450EB" w:rsidRPr="00790A57" w:rsidRDefault="001450EB" w:rsidP="001450EB">
            <w:pPr>
              <w:spacing w:after="0" w:line="240" w:lineRule="auto"/>
              <w:jc w:val="both"/>
              <w:rPr>
                <w:rFonts w:ascii="Times New Roman" w:eastAsia="Times New Roman" w:hAnsi="Times New Roman" w:cs="Times New Roman"/>
                <w:sz w:val="18"/>
                <w:szCs w:val="18"/>
                <w:lang w:val="uk-UA" w:eastAsia="ru-RU"/>
              </w:rPr>
            </w:pPr>
            <w:r w:rsidRPr="00790A57">
              <w:rPr>
                <w:rFonts w:ascii="Times New Roman" w:eastAsia="Times New Roman" w:hAnsi="Times New Roman" w:cs="Times New Roman"/>
                <w:sz w:val="18"/>
                <w:szCs w:val="18"/>
                <w:lang w:val="uk-UA" w:eastAsia="ru-RU"/>
              </w:rPr>
              <w:t xml:space="preserve">4. </w:t>
            </w:r>
            <w:r w:rsidR="00790A57" w:rsidRPr="00790A57">
              <w:rPr>
                <w:rFonts w:ascii="Times New Roman" w:eastAsia="Times New Roman" w:hAnsi="Times New Roman" w:cs="Times New Roman"/>
                <w:sz w:val="18"/>
                <w:szCs w:val="18"/>
                <w:lang w:val="uk-UA" w:eastAsia="ru-RU"/>
              </w:rPr>
              <w:t>Критеріями класифікації конкурентних переваг можуть бути</w:t>
            </w:r>
            <w:r w:rsidRPr="00790A57">
              <w:rPr>
                <w:rFonts w:ascii="Times New Roman" w:eastAsia="Times New Roman" w:hAnsi="Times New Roman" w:cs="Times New Roman"/>
                <w:sz w:val="18"/>
                <w:szCs w:val="18"/>
                <w:lang w:val="uk-UA" w:eastAsia="ru-RU"/>
              </w:rPr>
              <w:t>:</w:t>
            </w:r>
          </w:p>
          <w:p w14:paraId="5D3FD190" w14:textId="4D3D77D3" w:rsidR="001450EB" w:rsidRPr="00790A57" w:rsidRDefault="001450EB" w:rsidP="001450EB">
            <w:pPr>
              <w:spacing w:after="0" w:line="240" w:lineRule="auto"/>
              <w:jc w:val="both"/>
              <w:rPr>
                <w:rFonts w:ascii="Times New Roman" w:eastAsia="Times New Roman" w:hAnsi="Times New Roman" w:cs="Times New Roman"/>
                <w:sz w:val="18"/>
                <w:szCs w:val="18"/>
                <w:lang w:eastAsia="ru-RU"/>
              </w:rPr>
            </w:pPr>
            <w:r w:rsidRPr="00790A57">
              <w:rPr>
                <w:rFonts w:ascii="Times New Roman" w:eastAsia="Times New Roman" w:hAnsi="Times New Roman" w:cs="Times New Roman"/>
                <w:sz w:val="18"/>
                <w:szCs w:val="18"/>
                <w:lang w:val="uk-UA" w:eastAsia="ru-RU"/>
              </w:rPr>
              <w:t xml:space="preserve">5. </w:t>
            </w:r>
            <w:r w:rsidR="00790A57" w:rsidRPr="00790A57">
              <w:rPr>
                <w:rFonts w:ascii="Times New Roman" w:eastAsia="Times New Roman" w:hAnsi="Times New Roman" w:cs="Times New Roman"/>
                <w:sz w:val="18"/>
                <w:szCs w:val="18"/>
                <w:lang w:val="uk-UA" w:eastAsia="ru-RU"/>
              </w:rPr>
              <w:t>До внутрішніх конкурентних переваг відносять</w:t>
            </w:r>
            <w:r w:rsidRPr="00790A57">
              <w:rPr>
                <w:rFonts w:ascii="Times New Roman" w:eastAsia="Times New Roman" w:hAnsi="Times New Roman" w:cs="Times New Roman"/>
                <w:sz w:val="18"/>
                <w:szCs w:val="18"/>
                <w:lang w:eastAsia="ru-RU"/>
              </w:rPr>
              <w:t>:</w:t>
            </w:r>
          </w:p>
          <w:p w14:paraId="74575C6C" w14:textId="33BC23F2" w:rsidR="00063D9B" w:rsidRPr="00790A57" w:rsidRDefault="00063D9B" w:rsidP="00063D9B">
            <w:pPr>
              <w:widowControl w:val="0"/>
              <w:autoSpaceDE w:val="0"/>
              <w:autoSpaceDN w:val="0"/>
              <w:adjustRightInd w:val="0"/>
              <w:spacing w:after="0" w:line="240" w:lineRule="auto"/>
              <w:rPr>
                <w:rFonts w:ascii="Times New Roman" w:eastAsia="Times New Roman" w:hAnsi="Times New Roman" w:cs="Times New Roman"/>
                <w:sz w:val="18"/>
                <w:szCs w:val="18"/>
                <w:lang w:val="uk-UA" w:eastAsia="uk-UA"/>
              </w:rPr>
            </w:pPr>
            <w:r w:rsidRPr="00790A57">
              <w:rPr>
                <w:rFonts w:ascii="Times New Roman" w:eastAsia="Times New Roman" w:hAnsi="Times New Roman" w:cs="Times New Roman"/>
                <w:sz w:val="18"/>
                <w:szCs w:val="18"/>
                <w:lang w:val="uk-UA" w:eastAsia="uk-UA"/>
              </w:rPr>
              <w:t xml:space="preserve">6. До </w:t>
            </w:r>
            <w:r w:rsidR="00790A57" w:rsidRPr="00790A57">
              <w:rPr>
                <w:rFonts w:ascii="Times New Roman" w:eastAsia="Times New Roman" w:hAnsi="Times New Roman" w:cs="Times New Roman"/>
                <w:sz w:val="18"/>
                <w:szCs w:val="18"/>
                <w:lang w:val="uk-UA" w:eastAsia="uk-UA"/>
              </w:rPr>
              <w:t>зовнішніх конкурентних переваг відносять:</w:t>
            </w:r>
          </w:p>
          <w:p w14:paraId="568196A4" w14:textId="1AA8814D" w:rsidR="00063D9B" w:rsidRPr="00790A57" w:rsidRDefault="00063D9B" w:rsidP="00063D9B">
            <w:pPr>
              <w:widowControl w:val="0"/>
              <w:autoSpaceDE w:val="0"/>
              <w:autoSpaceDN w:val="0"/>
              <w:adjustRightInd w:val="0"/>
              <w:spacing w:after="0" w:line="240" w:lineRule="auto"/>
              <w:contextualSpacing/>
              <w:jc w:val="both"/>
              <w:rPr>
                <w:rFonts w:ascii="Times New Roman" w:eastAsia="Times New Roman" w:hAnsi="Times New Roman" w:cs="Times New Roman"/>
                <w:sz w:val="18"/>
                <w:szCs w:val="18"/>
                <w:lang w:val="uk-UA" w:eastAsia="uk-UA"/>
              </w:rPr>
            </w:pPr>
            <w:r w:rsidRPr="00790A57">
              <w:rPr>
                <w:rFonts w:ascii="Times New Roman" w:eastAsia="Times New Roman" w:hAnsi="Times New Roman" w:cs="Times New Roman"/>
                <w:sz w:val="18"/>
                <w:szCs w:val="18"/>
                <w:lang w:val="uk-UA" w:eastAsia="uk-UA"/>
              </w:rPr>
              <w:t xml:space="preserve">7. </w:t>
            </w:r>
            <w:r w:rsidR="00790A57" w:rsidRPr="00790A57">
              <w:rPr>
                <w:rFonts w:ascii="Times New Roman" w:eastAsia="Times New Roman" w:hAnsi="Times New Roman" w:cs="Times New Roman"/>
                <w:sz w:val="18"/>
                <w:szCs w:val="18"/>
                <w:lang w:val="uk-UA" w:eastAsia="uk-UA"/>
              </w:rPr>
              <w:t>Тактичний фактор конкурентної переваги - це</w:t>
            </w:r>
            <w:r w:rsidRPr="00790A57">
              <w:rPr>
                <w:rFonts w:ascii="Times New Roman" w:eastAsia="Times New Roman" w:hAnsi="Times New Roman" w:cs="Times New Roman"/>
                <w:sz w:val="18"/>
                <w:szCs w:val="18"/>
                <w:lang w:val="uk-UA" w:eastAsia="uk-UA"/>
              </w:rPr>
              <w:t>:</w:t>
            </w:r>
          </w:p>
          <w:p w14:paraId="447CF1B6" w14:textId="494BB3AA" w:rsidR="00063D9B" w:rsidRPr="00790A57" w:rsidRDefault="00063D9B" w:rsidP="00063D9B">
            <w:pPr>
              <w:widowControl w:val="0"/>
              <w:autoSpaceDE w:val="0"/>
              <w:autoSpaceDN w:val="0"/>
              <w:adjustRightInd w:val="0"/>
              <w:spacing w:after="0" w:line="240" w:lineRule="auto"/>
              <w:contextualSpacing/>
              <w:jc w:val="both"/>
              <w:rPr>
                <w:rFonts w:ascii="Times New Roman" w:eastAsia="Times New Roman" w:hAnsi="Times New Roman" w:cs="Times New Roman"/>
                <w:sz w:val="18"/>
                <w:szCs w:val="18"/>
                <w:lang w:val="uk-UA" w:eastAsia="uk-UA"/>
              </w:rPr>
            </w:pPr>
            <w:r w:rsidRPr="00790A57">
              <w:rPr>
                <w:rFonts w:ascii="Times New Roman" w:eastAsia="Times New Roman" w:hAnsi="Times New Roman" w:cs="Times New Roman"/>
                <w:sz w:val="18"/>
                <w:szCs w:val="18"/>
                <w:lang w:val="uk-UA" w:eastAsia="uk-UA"/>
              </w:rPr>
              <w:t>8.</w:t>
            </w:r>
            <w:r w:rsidR="00790A57" w:rsidRPr="00790A57">
              <w:rPr>
                <w:rFonts w:ascii="Times New Roman" w:eastAsia="Times New Roman" w:hAnsi="Times New Roman" w:cs="Times New Roman"/>
                <w:sz w:val="18"/>
                <w:szCs w:val="18"/>
                <w:lang w:val="uk-UA" w:eastAsia="uk-UA"/>
              </w:rPr>
              <w:t xml:space="preserve"> Стратегічний фактор конкурентної переваги</w:t>
            </w:r>
            <w:r w:rsidRPr="00790A57">
              <w:rPr>
                <w:rFonts w:ascii="Times New Roman" w:eastAsia="Times New Roman" w:hAnsi="Times New Roman" w:cs="Times New Roman"/>
                <w:sz w:val="18"/>
                <w:szCs w:val="18"/>
                <w:lang w:val="uk-UA" w:eastAsia="uk-UA"/>
              </w:rPr>
              <w:t>:</w:t>
            </w:r>
          </w:p>
          <w:p w14:paraId="0851AEAF" w14:textId="22AE0BA3" w:rsidR="00063D9B" w:rsidRPr="00790A57" w:rsidRDefault="00063D9B" w:rsidP="00063D9B">
            <w:pPr>
              <w:tabs>
                <w:tab w:val="right" w:pos="9355"/>
              </w:tabs>
              <w:autoSpaceDE w:val="0"/>
              <w:autoSpaceDN w:val="0"/>
              <w:adjustRightInd w:val="0"/>
              <w:spacing w:after="0" w:line="240" w:lineRule="auto"/>
              <w:contextualSpacing/>
              <w:jc w:val="both"/>
              <w:rPr>
                <w:rFonts w:ascii="Times New Roman" w:eastAsia="Calibri" w:hAnsi="Times New Roman" w:cs="Times New Roman"/>
                <w:bCs/>
                <w:sz w:val="18"/>
                <w:szCs w:val="18"/>
                <w:lang w:val="uk-UA"/>
              </w:rPr>
            </w:pPr>
            <w:r w:rsidRPr="00790A57">
              <w:rPr>
                <w:rFonts w:ascii="Times New Roman" w:eastAsia="Calibri" w:hAnsi="Times New Roman" w:cs="Times New Roman"/>
                <w:bCs/>
                <w:sz w:val="18"/>
                <w:szCs w:val="18"/>
                <w:lang w:val="uk-UA"/>
              </w:rPr>
              <w:t xml:space="preserve">9. До </w:t>
            </w:r>
            <w:r w:rsidR="00790A57" w:rsidRPr="00790A57">
              <w:rPr>
                <w:rFonts w:ascii="Times New Roman" w:eastAsia="Calibri" w:hAnsi="Times New Roman" w:cs="Times New Roman"/>
                <w:bCs/>
                <w:sz w:val="18"/>
                <w:szCs w:val="18"/>
                <w:lang w:val="uk-UA"/>
              </w:rPr>
              <w:t>факторів макросередовища відносять</w:t>
            </w:r>
            <w:r w:rsidRPr="00790A57">
              <w:rPr>
                <w:rFonts w:ascii="Times New Roman" w:eastAsia="Calibri" w:hAnsi="Times New Roman" w:cs="Times New Roman"/>
                <w:bCs/>
                <w:sz w:val="18"/>
                <w:szCs w:val="18"/>
                <w:lang w:val="uk-UA"/>
              </w:rPr>
              <w:t>:</w:t>
            </w:r>
          </w:p>
          <w:p w14:paraId="40A721B4" w14:textId="169CD638" w:rsidR="00E01499" w:rsidRPr="004A306F" w:rsidRDefault="00063D9B" w:rsidP="00790A57">
            <w:pPr>
              <w:autoSpaceDE w:val="0"/>
              <w:autoSpaceDN w:val="0"/>
              <w:adjustRightInd w:val="0"/>
              <w:spacing w:after="0" w:line="240" w:lineRule="auto"/>
              <w:contextualSpacing/>
              <w:jc w:val="both"/>
              <w:rPr>
                <w:rFonts w:ascii="Times New Roman" w:eastAsia="Times New Roman" w:hAnsi="Times New Roman" w:cs="Times New Roman"/>
                <w:color w:val="FF0000"/>
                <w:sz w:val="18"/>
                <w:szCs w:val="18"/>
                <w:lang w:val="uk-UA" w:eastAsia="uk-UA"/>
              </w:rPr>
            </w:pPr>
            <w:r w:rsidRPr="00790A57">
              <w:rPr>
                <w:rFonts w:ascii="Times New Roman" w:eastAsia="Times New Roman" w:hAnsi="Times New Roman" w:cs="Times New Roman"/>
                <w:sz w:val="18"/>
                <w:szCs w:val="18"/>
                <w:lang w:val="uk-UA" w:eastAsia="uk-UA"/>
              </w:rPr>
              <w:t xml:space="preserve">10. </w:t>
            </w:r>
            <w:r w:rsidR="00790A57" w:rsidRPr="00790A57">
              <w:rPr>
                <w:rFonts w:ascii="Times New Roman" w:eastAsia="Times New Roman" w:hAnsi="Times New Roman" w:cs="Times New Roman"/>
                <w:sz w:val="18"/>
                <w:szCs w:val="18"/>
                <w:lang w:val="uk-UA" w:eastAsia="uk-UA"/>
              </w:rPr>
              <w:t>До факторів мікросередовища відносять</w:t>
            </w:r>
            <w:r w:rsidRPr="00790A57">
              <w:rPr>
                <w:rFonts w:ascii="Times New Roman" w:eastAsia="Times New Roman" w:hAnsi="Times New Roman" w:cs="Times New Roman"/>
                <w:sz w:val="18"/>
                <w:szCs w:val="18"/>
                <w:lang w:val="uk-UA" w:eastAsia="uk-UA"/>
              </w:rPr>
              <w:t>:</w:t>
            </w:r>
          </w:p>
        </w:tc>
        <w:tc>
          <w:tcPr>
            <w:tcW w:w="1711" w:type="pct"/>
          </w:tcPr>
          <w:p w14:paraId="66C4BDB8" w14:textId="77777777" w:rsidR="001450EB" w:rsidRPr="00E01499" w:rsidRDefault="001450EB" w:rsidP="001450EB">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Тестове питання оцінюється максимально в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Загалом передбачено виконання 10 завдань:</w:t>
            </w:r>
          </w:p>
          <w:p w14:paraId="24AF390D" w14:textId="77777777" w:rsidR="001450EB" w:rsidRPr="00E01499" w:rsidRDefault="001450EB" w:rsidP="001450EB">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xml:space="preserve"> за правильну відповідь;</w:t>
            </w:r>
          </w:p>
          <w:p w14:paraId="712C6F34" w14:textId="77777777" w:rsidR="00E01499" w:rsidRPr="00E01499" w:rsidRDefault="001450EB" w:rsidP="001450EB">
            <w:pPr>
              <w:widowControl w:val="0"/>
              <w:suppressAutoHyphens/>
              <w:spacing w:after="0" w:line="240" w:lineRule="auto"/>
              <w:ind w:right="-113"/>
              <w:jc w:val="both"/>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неправильна відповідь</w:t>
            </w:r>
          </w:p>
        </w:tc>
        <w:tc>
          <w:tcPr>
            <w:tcW w:w="356" w:type="pct"/>
          </w:tcPr>
          <w:p w14:paraId="50B302AB" w14:textId="77777777" w:rsidR="00E01499" w:rsidRPr="00E01499" w:rsidRDefault="001450EB"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4</w:t>
            </w:r>
          </w:p>
        </w:tc>
      </w:tr>
      <w:tr w:rsidR="00053270" w:rsidRPr="00E01499" w14:paraId="63992354" w14:textId="77777777" w:rsidTr="00F202CE">
        <w:trPr>
          <w:trHeight w:val="20"/>
        </w:trPr>
        <w:tc>
          <w:tcPr>
            <w:tcW w:w="274" w:type="pct"/>
            <w:vMerge/>
          </w:tcPr>
          <w:p w14:paraId="32EE619B" w14:textId="77777777" w:rsidR="00053270" w:rsidRPr="00E01499" w:rsidRDefault="00053270"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p>
        </w:tc>
        <w:tc>
          <w:tcPr>
            <w:tcW w:w="790" w:type="pct"/>
          </w:tcPr>
          <w:p w14:paraId="7E2351BE" w14:textId="28AE13CE" w:rsidR="00053270" w:rsidRPr="00E01499" w:rsidRDefault="00FB38A7" w:rsidP="00053270">
            <w:pPr>
              <w:widowControl w:val="0"/>
              <w:suppressAutoHyphens/>
              <w:spacing w:after="0" w:line="240" w:lineRule="auto"/>
              <w:ind w:right="-113"/>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Практичне завдання </w:t>
            </w:r>
            <w:r>
              <w:rPr>
                <w:rFonts w:ascii="Times New Roman" w:eastAsia="Times New Roman" w:hAnsi="Times New Roman" w:cs="Times New Roman"/>
                <w:color w:val="000000"/>
                <w:sz w:val="18"/>
                <w:szCs w:val="18"/>
                <w:lang w:val="uk-UA" w:eastAsia="ar-SA"/>
              </w:rPr>
              <w:t>–</w:t>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визначити конкурентні переваги ТНК</w:t>
            </w:r>
          </w:p>
        </w:tc>
        <w:tc>
          <w:tcPr>
            <w:tcW w:w="1869" w:type="pct"/>
          </w:tcPr>
          <w:p w14:paraId="2E05A0FD" w14:textId="28340985" w:rsidR="00053270" w:rsidRPr="00063D9B" w:rsidRDefault="00FB38A7" w:rsidP="00FB38A7">
            <w:pPr>
              <w:widowControl w:val="0"/>
              <w:suppressAutoHyphens/>
              <w:spacing w:after="0" w:line="240" w:lineRule="auto"/>
              <w:jc w:val="both"/>
              <w:rPr>
                <w:rFonts w:ascii="Times New Roman" w:eastAsia="Times New Roman" w:hAnsi="Times New Roman" w:cs="Times New Roman"/>
                <w:color w:val="000000"/>
                <w:sz w:val="18"/>
                <w:szCs w:val="18"/>
                <w:lang w:val="uk-UA" w:eastAsia="ar-SA"/>
              </w:rPr>
            </w:pPr>
            <w:r>
              <w:rPr>
                <w:rFonts w:ascii="Times New Roman" w:hAnsi="Times New Roman" w:cs="Times New Roman"/>
                <w:sz w:val="18"/>
                <w:szCs w:val="18"/>
                <w:lang w:val="uk-UA"/>
              </w:rPr>
              <w:t>Проаналізувавши звітність</w:t>
            </w:r>
            <w:r w:rsidRPr="004E38EA">
              <w:rPr>
                <w:rFonts w:ascii="Times New Roman" w:hAnsi="Times New Roman" w:cs="Times New Roman"/>
                <w:sz w:val="18"/>
                <w:szCs w:val="18"/>
                <w:lang w:val="uk-UA"/>
              </w:rPr>
              <w:t xml:space="preserve"> ТНК </w:t>
            </w:r>
            <w:r w:rsidRPr="004E38EA">
              <w:rPr>
                <w:rFonts w:ascii="Times New Roman" w:hAnsi="Times New Roman" w:cs="Times New Roman"/>
                <w:sz w:val="18"/>
                <w:szCs w:val="18"/>
                <w:lang w:val="en-US"/>
              </w:rPr>
              <w:t>Carlsberg</w:t>
            </w:r>
            <w:r>
              <w:rPr>
                <w:rFonts w:ascii="Times New Roman" w:hAnsi="Times New Roman" w:cs="Times New Roman"/>
                <w:sz w:val="18"/>
                <w:szCs w:val="18"/>
                <w:lang w:val="uk-UA"/>
              </w:rPr>
              <w:t>, визначити конкурентні переваги</w:t>
            </w:r>
            <w:r w:rsidR="00053270" w:rsidRPr="004E38EA">
              <w:rPr>
                <w:rFonts w:ascii="Times New Roman" w:hAnsi="Times New Roman" w:cs="Times New Roman"/>
                <w:sz w:val="18"/>
                <w:szCs w:val="18"/>
                <w:lang w:val="uk-UA"/>
              </w:rPr>
              <w:t xml:space="preserve"> </w:t>
            </w:r>
            <w:r>
              <w:rPr>
                <w:rFonts w:ascii="Times New Roman" w:hAnsi="Times New Roman" w:cs="Times New Roman"/>
                <w:sz w:val="18"/>
                <w:szCs w:val="18"/>
                <w:lang w:val="uk-UA"/>
              </w:rPr>
              <w:t>компанії на українському та світовому ринках.</w:t>
            </w:r>
            <w:r w:rsidR="00053270">
              <w:rPr>
                <w:rFonts w:ascii="Times New Roman" w:hAnsi="Times New Roman" w:cs="Times New Roman"/>
                <w:sz w:val="18"/>
                <w:szCs w:val="18"/>
                <w:lang w:val="uk-UA"/>
              </w:rPr>
              <w:t xml:space="preserve"> </w:t>
            </w:r>
          </w:p>
        </w:tc>
        <w:tc>
          <w:tcPr>
            <w:tcW w:w="1711" w:type="pct"/>
          </w:tcPr>
          <w:p w14:paraId="28FDC2B5" w14:textId="77777777" w:rsidR="00053270" w:rsidRPr="00E01499" w:rsidRDefault="00053270" w:rsidP="00053270">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Виконання вправ та розв’язання ситуативних практичних завдань:</w:t>
            </w:r>
          </w:p>
          <w:p w14:paraId="2A236775" w14:textId="77777777" w:rsidR="004B1A2E" w:rsidRPr="00E01499"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ів</w:t>
            </w:r>
            <w:r w:rsidRPr="00E01499">
              <w:rPr>
                <w:rFonts w:ascii="Times New Roman" w:eastAsia="Times New Roman" w:hAnsi="Times New Roman" w:cs="Times New Roman"/>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w:t>
            </w:r>
            <w:r>
              <w:rPr>
                <w:rFonts w:ascii="Times New Roman" w:eastAsia="Times New Roman" w:hAnsi="Times New Roman" w:cs="Times New Roman"/>
                <w:color w:val="000000"/>
                <w:sz w:val="18"/>
                <w:szCs w:val="18"/>
                <w:lang w:val="uk-UA" w:eastAsia="ar-SA"/>
              </w:rPr>
              <w:t xml:space="preserve"> повністю із обґрунтуванням розрахунків; </w:t>
            </w:r>
            <w:r w:rsidRPr="00E01499">
              <w:rPr>
                <w:rFonts w:ascii="Times New Roman" w:eastAsia="Times New Roman" w:hAnsi="Times New Roman" w:cs="Times New Roman"/>
                <w:color w:val="000000"/>
                <w:sz w:val="18"/>
                <w:szCs w:val="18"/>
                <w:lang w:val="uk-UA" w:eastAsia="ar-SA"/>
              </w:rPr>
              <w:t>виявлено знання та практичні навички на високому рівні, є власні висновки</w:t>
            </w:r>
            <w:r>
              <w:rPr>
                <w:rFonts w:ascii="Times New Roman" w:eastAsia="Times New Roman" w:hAnsi="Times New Roman" w:cs="Times New Roman"/>
                <w:color w:val="000000"/>
                <w:sz w:val="18"/>
                <w:szCs w:val="18"/>
                <w:lang w:val="uk-UA" w:eastAsia="ar-SA"/>
              </w:rPr>
              <w:t>.</w:t>
            </w:r>
          </w:p>
          <w:p w14:paraId="2B44B4D8" w14:textId="77777777" w:rsidR="004B1A2E" w:rsidRPr="00E01499"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4</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виконано, </w:t>
            </w:r>
            <w:r>
              <w:rPr>
                <w:rFonts w:ascii="Times New Roman" w:eastAsia="Times New Roman" w:hAnsi="Times New Roman" w:cs="Times New Roman"/>
                <w:noProof/>
                <w:color w:val="000000"/>
                <w:sz w:val="18"/>
                <w:szCs w:val="18"/>
                <w:lang w:val="uk-UA" w:eastAsia="ar-SA"/>
              </w:rPr>
              <w:t>проте без</w:t>
            </w:r>
            <w:r>
              <w:rPr>
                <w:rFonts w:ascii="Times New Roman" w:eastAsia="Times New Roman" w:hAnsi="Times New Roman" w:cs="Times New Roman"/>
                <w:color w:val="000000"/>
                <w:sz w:val="18"/>
                <w:szCs w:val="18"/>
                <w:lang w:val="uk-UA" w:eastAsia="ar-SA"/>
              </w:rPr>
              <w:t xml:space="preserve"> обґрунтування розрахунків;</w:t>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виявлено знання та практичні навички на </w:t>
            </w:r>
            <w:r w:rsidRPr="00E01499">
              <w:rPr>
                <w:rFonts w:ascii="Times New Roman" w:eastAsia="Times New Roman" w:hAnsi="Times New Roman" w:cs="Times New Roman"/>
                <w:noProof/>
                <w:color w:val="000000"/>
                <w:sz w:val="18"/>
                <w:szCs w:val="18"/>
                <w:lang w:val="uk-UA" w:eastAsia="ar-SA"/>
              </w:rPr>
              <w:lastRenderedPageBreak/>
              <w:t>достатньому рівні;</w:t>
            </w:r>
          </w:p>
          <w:p w14:paraId="05DA84EF" w14:textId="77777777" w:rsidR="004B1A2E"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3</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 xml:space="preserve">завдання виконано </w:t>
            </w:r>
            <w:r>
              <w:rPr>
                <w:rFonts w:ascii="Times New Roman" w:eastAsia="Times New Roman" w:hAnsi="Times New Roman" w:cs="Times New Roman"/>
                <w:noProof/>
                <w:color w:val="000000"/>
                <w:sz w:val="18"/>
                <w:szCs w:val="18"/>
                <w:lang w:val="uk-UA" w:eastAsia="ar-SA"/>
              </w:rPr>
              <w:t>з помилками</w:t>
            </w:r>
            <w:r w:rsidRPr="00E01499">
              <w:rPr>
                <w:rFonts w:ascii="Times New Roman" w:eastAsia="Times New Roman" w:hAnsi="Times New Roman" w:cs="Times New Roman"/>
                <w:noProof/>
                <w:color w:val="000000"/>
                <w:sz w:val="18"/>
                <w:szCs w:val="18"/>
                <w:lang w:val="uk-UA" w:eastAsia="ar-SA"/>
              </w:rPr>
              <w:t>, виявлено знання та практичні навички на середньому рівні;</w:t>
            </w:r>
          </w:p>
          <w:p w14:paraId="2B2A7CB9" w14:textId="77777777" w:rsidR="004B1A2E"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2</w:t>
            </w:r>
            <w:r w:rsidRPr="00E01499">
              <w:rPr>
                <w:rFonts w:ascii="Times New Roman" w:eastAsia="Times New Roman" w:hAnsi="Times New Roman" w:cs="Times New Roman"/>
                <w:noProof/>
                <w:color w:val="000000"/>
                <w:sz w:val="18"/>
                <w:szCs w:val="18"/>
                <w:lang w:val="uk-UA" w:eastAsia="ar-SA"/>
              </w:rPr>
              <w:t xml:space="preserve"> бал</w:t>
            </w:r>
            <w:r>
              <w:rPr>
                <w:rFonts w:ascii="Times New Roman" w:eastAsia="Times New Roman" w:hAnsi="Times New Roman" w:cs="Times New Roman"/>
                <w:noProof/>
                <w:color w:val="000000"/>
                <w:sz w:val="18"/>
                <w:szCs w:val="18"/>
                <w:lang w:val="uk-UA" w:eastAsia="ar-SA"/>
              </w:rPr>
              <w:t>и</w:t>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sym w:font="Symbol" w:char="F02D"/>
            </w:r>
            <w:r>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noProof/>
                <w:color w:val="000000"/>
                <w:sz w:val="18"/>
                <w:szCs w:val="18"/>
                <w:lang w:val="uk-UA" w:eastAsia="ar-SA"/>
              </w:rPr>
              <w:t>завдання виконано не в повному обсязі, виявлено знання та практичні навички на середньому рівні;</w:t>
            </w:r>
          </w:p>
          <w:p w14:paraId="17FF8C04" w14:textId="77777777" w:rsidR="004B1A2E" w:rsidRPr="00E01499" w:rsidRDefault="004B1A2E" w:rsidP="004B1A2E">
            <w:pPr>
              <w:suppressAutoHyphens/>
              <w:spacing w:after="0" w:line="240" w:lineRule="auto"/>
              <w:jc w:val="both"/>
              <w:rPr>
                <w:rFonts w:ascii="Times New Roman" w:eastAsia="Times New Roman" w:hAnsi="Times New Roman" w:cs="Times New Roman"/>
                <w:noProof/>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Pr>
                <w:rFonts w:ascii="Times New Roman" w:eastAsia="Times New Roman" w:hAnsi="Times New Roman" w:cs="Times New Roman"/>
                <w:noProof/>
                <w:color w:val="000000"/>
                <w:sz w:val="18"/>
                <w:szCs w:val="18"/>
                <w:lang w:val="uk-UA" w:eastAsia="ar-SA"/>
              </w:rPr>
              <w:t>1</w:t>
            </w:r>
            <w:r w:rsidRPr="00E01499">
              <w:rPr>
                <w:rFonts w:ascii="Times New Roman" w:eastAsia="Times New Roman" w:hAnsi="Times New Roman" w:cs="Times New Roman"/>
                <w:noProof/>
                <w:color w:val="000000"/>
                <w:sz w:val="18"/>
                <w:szCs w:val="18"/>
                <w:lang w:val="uk-UA" w:eastAsia="ar-SA"/>
              </w:rPr>
              <w:t xml:space="preserve"> бал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w:t>
            </w:r>
            <w:r w:rsidRPr="00E01499">
              <w:rPr>
                <w:rFonts w:ascii="Times New Roman" w:eastAsia="Times New Roman" w:hAnsi="Times New Roman" w:cs="Times New Roman"/>
                <w:color w:val="000000"/>
                <w:sz w:val="18"/>
                <w:szCs w:val="18"/>
                <w:lang w:val="uk-UA" w:eastAsia="ar-SA"/>
              </w:rPr>
              <w:t xml:space="preserve">завдання виконано не в повному обсязі, виявлено знання та практичні навички на </w:t>
            </w:r>
            <w:r>
              <w:rPr>
                <w:rFonts w:ascii="Times New Roman" w:eastAsia="Times New Roman" w:hAnsi="Times New Roman" w:cs="Times New Roman"/>
                <w:color w:val="000000"/>
                <w:sz w:val="18"/>
                <w:szCs w:val="18"/>
                <w:lang w:val="uk-UA" w:eastAsia="ar-SA"/>
              </w:rPr>
              <w:t>низькому</w:t>
            </w:r>
            <w:r w:rsidRPr="00E01499">
              <w:rPr>
                <w:rFonts w:ascii="Times New Roman" w:eastAsia="Times New Roman" w:hAnsi="Times New Roman" w:cs="Times New Roman"/>
                <w:color w:val="000000"/>
                <w:sz w:val="18"/>
                <w:szCs w:val="18"/>
                <w:lang w:val="uk-UA" w:eastAsia="ar-SA"/>
              </w:rPr>
              <w:t xml:space="preserve"> рівні</w:t>
            </w:r>
            <w:r>
              <w:rPr>
                <w:rFonts w:ascii="Times New Roman" w:eastAsia="Times New Roman" w:hAnsi="Times New Roman" w:cs="Times New Roman"/>
                <w:color w:val="000000"/>
                <w:sz w:val="18"/>
                <w:szCs w:val="18"/>
                <w:lang w:val="uk-UA" w:eastAsia="ar-SA"/>
              </w:rPr>
              <w:t>;</w:t>
            </w:r>
          </w:p>
          <w:p w14:paraId="41AB41E1" w14:textId="77777777" w:rsidR="00053270" w:rsidRPr="00E01499" w:rsidRDefault="004B1A2E" w:rsidP="004B1A2E">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0 балів </w:t>
            </w:r>
            <w:r w:rsidRPr="00E01499">
              <w:rPr>
                <w:rFonts w:ascii="Times New Roman" w:eastAsia="Times New Roman" w:hAnsi="Times New Roman" w:cs="Times New Roman"/>
                <w:noProof/>
                <w:color w:val="000000"/>
                <w:sz w:val="18"/>
                <w:szCs w:val="18"/>
                <w:lang w:val="uk-UA" w:eastAsia="ar-SA"/>
              </w:rPr>
              <w:sym w:font="Symbol" w:char="F02D"/>
            </w:r>
            <w:r w:rsidRPr="00E01499">
              <w:rPr>
                <w:rFonts w:ascii="Times New Roman" w:eastAsia="Times New Roman" w:hAnsi="Times New Roman" w:cs="Times New Roman"/>
                <w:noProof/>
                <w:color w:val="000000"/>
                <w:sz w:val="18"/>
                <w:szCs w:val="18"/>
                <w:lang w:val="uk-UA" w:eastAsia="ar-SA"/>
              </w:rPr>
              <w:t xml:space="preserve"> завдання не виконано.</w:t>
            </w:r>
          </w:p>
        </w:tc>
        <w:tc>
          <w:tcPr>
            <w:tcW w:w="356" w:type="pct"/>
          </w:tcPr>
          <w:p w14:paraId="620B3911" w14:textId="77777777" w:rsidR="00053270" w:rsidRPr="00053270" w:rsidRDefault="004B1A2E"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lastRenderedPageBreak/>
              <w:t>5</w:t>
            </w:r>
          </w:p>
        </w:tc>
      </w:tr>
      <w:tr w:rsidR="00E01499" w:rsidRPr="00E01499" w14:paraId="24B797DB" w14:textId="77777777" w:rsidTr="00F202CE">
        <w:trPr>
          <w:trHeight w:val="20"/>
        </w:trPr>
        <w:tc>
          <w:tcPr>
            <w:tcW w:w="274" w:type="pct"/>
          </w:tcPr>
          <w:p w14:paraId="04113A77"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eastAsia="ar-SA"/>
              </w:rPr>
            </w:pPr>
            <w:r w:rsidRPr="00E01499">
              <w:rPr>
                <w:rFonts w:ascii="Times New Roman" w:eastAsia="Times New Roman" w:hAnsi="Times New Roman" w:cs="Times New Roman"/>
                <w:b/>
                <w:color w:val="000000"/>
                <w:sz w:val="18"/>
                <w:szCs w:val="18"/>
                <w:lang w:val="uk-UA" w:eastAsia="ar-SA"/>
              </w:rPr>
              <w:t xml:space="preserve">Усього за ЗМ </w:t>
            </w:r>
            <w:r w:rsidRPr="00E01499">
              <w:rPr>
                <w:rFonts w:ascii="Times New Roman" w:eastAsia="Times New Roman" w:hAnsi="Times New Roman" w:cs="Times New Roman"/>
                <w:b/>
                <w:color w:val="000000"/>
                <w:sz w:val="18"/>
                <w:szCs w:val="18"/>
                <w:lang w:eastAsia="ar-SA"/>
              </w:rPr>
              <w:t>3</w:t>
            </w:r>
          </w:p>
        </w:tc>
        <w:tc>
          <w:tcPr>
            <w:tcW w:w="790" w:type="pct"/>
          </w:tcPr>
          <w:p w14:paraId="23FC95EA" w14:textId="4D5A5B68" w:rsidR="00E01499" w:rsidRPr="0092050A" w:rsidRDefault="0092050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2</w:t>
            </w:r>
          </w:p>
        </w:tc>
        <w:tc>
          <w:tcPr>
            <w:tcW w:w="1869" w:type="pct"/>
          </w:tcPr>
          <w:p w14:paraId="2C0FEBB4"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color w:val="000000"/>
                <w:sz w:val="18"/>
                <w:szCs w:val="18"/>
                <w:lang w:val="uk-UA" w:eastAsia="ar-SA"/>
              </w:rPr>
            </w:pPr>
          </w:p>
        </w:tc>
        <w:tc>
          <w:tcPr>
            <w:tcW w:w="1711" w:type="pct"/>
          </w:tcPr>
          <w:p w14:paraId="79D22CFB"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356" w:type="pct"/>
          </w:tcPr>
          <w:p w14:paraId="0F149C29" w14:textId="669E623B" w:rsidR="00E01499" w:rsidRPr="0092050A" w:rsidRDefault="0092050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9</w:t>
            </w:r>
          </w:p>
        </w:tc>
      </w:tr>
      <w:tr w:rsidR="00DE2EEA" w:rsidRPr="00E01499" w14:paraId="52003CC7" w14:textId="77777777" w:rsidTr="00F202CE">
        <w:trPr>
          <w:trHeight w:val="1979"/>
        </w:trPr>
        <w:tc>
          <w:tcPr>
            <w:tcW w:w="274" w:type="pct"/>
          </w:tcPr>
          <w:p w14:paraId="3249608F" w14:textId="77777777" w:rsidR="00DE2EEA" w:rsidRPr="00E01499" w:rsidRDefault="00DE2EE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790" w:type="pct"/>
          </w:tcPr>
          <w:p w14:paraId="440A2A09" w14:textId="77777777" w:rsidR="00DE2EEA" w:rsidRPr="00E01499" w:rsidRDefault="00DE2EEA" w:rsidP="00E01499">
            <w:pPr>
              <w:widowControl w:val="0"/>
              <w:suppressAutoHyphens/>
              <w:spacing w:after="0" w:line="240" w:lineRule="auto"/>
              <w:ind w:left="-113" w:right="-113" w:firstLine="34"/>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Тестування</w:t>
            </w:r>
          </w:p>
        </w:tc>
        <w:tc>
          <w:tcPr>
            <w:tcW w:w="1869" w:type="pct"/>
          </w:tcPr>
          <w:p w14:paraId="56104925" w14:textId="3ABAA61B" w:rsidR="00D362E7" w:rsidRPr="001F0935" w:rsidRDefault="00D362E7" w:rsidP="00D362E7">
            <w:pPr>
              <w:widowControl w:val="0"/>
              <w:suppressAutoHyphens/>
              <w:spacing w:after="0" w:line="240" w:lineRule="auto"/>
              <w:jc w:val="both"/>
              <w:rPr>
                <w:rFonts w:ascii="Times New Roman" w:eastAsia="Times New Roman" w:hAnsi="Times New Roman" w:cs="Times New Roman"/>
                <w:color w:val="000000"/>
                <w:sz w:val="20"/>
                <w:szCs w:val="20"/>
                <w:lang w:val="uk-UA" w:eastAsia="ar-SA"/>
              </w:rPr>
            </w:pPr>
            <w:r w:rsidRPr="001F0935">
              <w:rPr>
                <w:rFonts w:ascii="Times New Roman" w:eastAsia="Times New Roman" w:hAnsi="Times New Roman" w:cs="Times New Roman"/>
                <w:color w:val="000000"/>
                <w:sz w:val="20"/>
                <w:szCs w:val="20"/>
                <w:lang w:val="uk-UA" w:eastAsia="ar-SA"/>
              </w:rPr>
              <w:t xml:space="preserve">Проходження он-лайн тесту в системі </w:t>
            </w:r>
            <w:proofErr w:type="spellStart"/>
            <w:r w:rsidRPr="001F0935">
              <w:rPr>
                <w:rFonts w:ascii="Times New Roman" w:eastAsia="Times New Roman" w:hAnsi="Times New Roman" w:cs="Times New Roman"/>
                <w:color w:val="000000"/>
                <w:sz w:val="20"/>
                <w:szCs w:val="20"/>
                <w:lang w:val="uk-UA" w:eastAsia="ar-SA"/>
              </w:rPr>
              <w:t>Moodle</w:t>
            </w:r>
            <w:proofErr w:type="spellEnd"/>
            <w:r w:rsidRPr="001F0935">
              <w:rPr>
                <w:rFonts w:ascii="Times New Roman" w:eastAsia="Times New Roman" w:hAnsi="Times New Roman" w:cs="Times New Roman"/>
                <w:color w:val="000000"/>
                <w:sz w:val="20"/>
                <w:szCs w:val="20"/>
                <w:lang w:val="uk-UA" w:eastAsia="ar-SA"/>
              </w:rPr>
              <w:t xml:space="preserve"> (тест </w:t>
            </w:r>
            <w:r>
              <w:rPr>
                <w:rFonts w:ascii="Times New Roman" w:eastAsia="Times New Roman" w:hAnsi="Times New Roman" w:cs="Times New Roman"/>
                <w:color w:val="000000"/>
                <w:sz w:val="20"/>
                <w:szCs w:val="20"/>
                <w:lang w:val="uk-UA" w:eastAsia="ar-SA"/>
              </w:rPr>
              <w:t>5</w:t>
            </w:r>
            <w:r w:rsidRPr="001F0935">
              <w:rPr>
                <w:rFonts w:ascii="Times New Roman" w:eastAsia="Times New Roman" w:hAnsi="Times New Roman" w:cs="Times New Roman"/>
                <w:color w:val="000000"/>
                <w:sz w:val="20"/>
                <w:szCs w:val="20"/>
                <w:lang w:val="uk-UA" w:eastAsia="ar-SA"/>
              </w:rPr>
              <w:t>)</w:t>
            </w:r>
          </w:p>
          <w:p w14:paraId="087BDCDF" w14:textId="6A69C6B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1. До базових стратегій (за М. Портером) відносять:</w:t>
            </w:r>
          </w:p>
          <w:p w14:paraId="093C9FE7"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2. На графіку, що визначає базові стратегії М. Портера:</w:t>
            </w:r>
          </w:p>
          <w:p w14:paraId="1551C545"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3. Якщо галузь виробляє досить стандартизований товар і можливості його диференціації обмежені, доцільно використовувати стратегію:</w:t>
            </w:r>
          </w:p>
          <w:p w14:paraId="5F359E9D"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4. Стратегія, яка заснована на виробництві широкої номенклатури товарів одного функціонального призначення і дозволяє організації обслуговувати споживачів з різними потребами, має назву:</w:t>
            </w:r>
          </w:p>
          <w:p w14:paraId="3ABC1C02"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5. Диференціація може бути:</w:t>
            </w:r>
          </w:p>
          <w:p w14:paraId="3320EEEC"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6.</w:t>
            </w:r>
            <w:r w:rsidRPr="0049693D">
              <w:rPr>
                <w:rFonts w:ascii="Times New Roman" w:eastAsia="Times New Roman" w:hAnsi="Times New Roman" w:cs="Times New Roman"/>
                <w:i/>
                <w:sz w:val="20"/>
                <w:szCs w:val="20"/>
                <w:lang w:val="uk-UA" w:eastAsia="ru-RU"/>
              </w:rPr>
              <w:t xml:space="preserve"> </w:t>
            </w:r>
            <w:r w:rsidRPr="0049693D">
              <w:rPr>
                <w:rFonts w:ascii="Times New Roman" w:eastAsia="Times New Roman" w:hAnsi="Times New Roman" w:cs="Times New Roman"/>
                <w:iCs/>
                <w:sz w:val="20"/>
                <w:szCs w:val="20"/>
                <w:lang w:val="uk-UA" w:eastAsia="ru-RU"/>
              </w:rPr>
              <w:t>Якщо ціна різних модифікацій товару залишається приблизно однаковою, тобто фірма орієнтована на споживачів з однаковим середнім рівнем доходів, то вона використовує стратегію:</w:t>
            </w:r>
          </w:p>
          <w:p w14:paraId="68018D3F"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7. Якщо ресурси організації відносно невеликі і не дозволяють їй обслуговувати великі групи споживачів з відносно стандартизованими потребами, доцільно використовувати стратегію:</w:t>
            </w:r>
          </w:p>
          <w:p w14:paraId="594C43B7"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8. Фірма, мета якої збільшити ринкову частку та зайняти місце лідера, має назву:</w:t>
            </w:r>
          </w:p>
          <w:p w14:paraId="69198E35" w14:textId="77777777" w:rsidR="0049693D" w:rsidRPr="0049693D" w:rsidRDefault="0049693D" w:rsidP="0049693D">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
                <w:sz w:val="20"/>
                <w:szCs w:val="20"/>
                <w:lang w:val="uk-UA" w:eastAsia="ru-RU"/>
              </w:rPr>
              <w:t xml:space="preserve">9. </w:t>
            </w:r>
            <w:r w:rsidRPr="0049693D">
              <w:rPr>
                <w:rFonts w:ascii="Times New Roman" w:eastAsia="Times New Roman" w:hAnsi="Times New Roman" w:cs="Times New Roman"/>
                <w:iCs/>
                <w:sz w:val="20"/>
                <w:szCs w:val="20"/>
                <w:lang w:val="uk-UA" w:eastAsia="ru-RU"/>
              </w:rPr>
              <w:t>Компанія-претендент може використовувати стратегію:</w:t>
            </w:r>
          </w:p>
          <w:p w14:paraId="7BD4F910" w14:textId="09FEB146" w:rsidR="007624FC" w:rsidRPr="0049693D" w:rsidRDefault="00D11E6F" w:rsidP="00D11E6F">
            <w:pPr>
              <w:widowControl w:val="0"/>
              <w:autoSpaceDE w:val="0"/>
              <w:autoSpaceDN w:val="0"/>
              <w:adjustRightInd w:val="0"/>
              <w:spacing w:after="0" w:line="240" w:lineRule="auto"/>
              <w:ind w:firstLine="22"/>
              <w:jc w:val="both"/>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10. Компанія-</w:t>
            </w:r>
            <w:proofErr w:type="spellStart"/>
            <w:r>
              <w:rPr>
                <w:rFonts w:ascii="Times New Roman" w:eastAsia="Calibri" w:hAnsi="Times New Roman" w:cs="Times New Roman"/>
                <w:sz w:val="20"/>
                <w:szCs w:val="20"/>
                <w:lang w:val="uk-UA" w:eastAsia="ru-RU"/>
              </w:rPr>
              <w:t>нішер</w:t>
            </w:r>
            <w:proofErr w:type="spellEnd"/>
            <w:r>
              <w:rPr>
                <w:rFonts w:ascii="Times New Roman" w:eastAsia="Calibri" w:hAnsi="Times New Roman" w:cs="Times New Roman"/>
                <w:sz w:val="20"/>
                <w:szCs w:val="20"/>
                <w:lang w:val="uk-UA" w:eastAsia="ru-RU"/>
              </w:rPr>
              <w:t xml:space="preserve"> </w:t>
            </w:r>
            <w:r w:rsidRPr="0049693D">
              <w:rPr>
                <w:rFonts w:ascii="Times New Roman" w:eastAsia="Times New Roman" w:hAnsi="Times New Roman" w:cs="Times New Roman"/>
                <w:iCs/>
                <w:sz w:val="20"/>
                <w:szCs w:val="20"/>
                <w:lang w:val="uk-UA" w:eastAsia="ru-RU"/>
              </w:rPr>
              <w:t>може використовувати стратегію</w:t>
            </w:r>
            <w:r>
              <w:rPr>
                <w:rFonts w:ascii="Times New Roman" w:eastAsia="Times New Roman" w:hAnsi="Times New Roman" w:cs="Times New Roman"/>
                <w:iCs/>
                <w:sz w:val="20"/>
                <w:szCs w:val="20"/>
                <w:lang w:val="uk-UA" w:eastAsia="ru-RU"/>
              </w:rPr>
              <w:t>:</w:t>
            </w:r>
          </w:p>
        </w:tc>
        <w:tc>
          <w:tcPr>
            <w:tcW w:w="1711" w:type="pct"/>
          </w:tcPr>
          <w:p w14:paraId="3463C3CA" w14:textId="77777777" w:rsidR="00DE2EEA" w:rsidRPr="00E01499" w:rsidRDefault="00DE2EEA" w:rsidP="00DE2EEA">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Тестове питання оцінюється максимально в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Загалом передбачено виконання 10 завдань:</w:t>
            </w:r>
          </w:p>
          <w:p w14:paraId="725AE24A" w14:textId="77777777" w:rsidR="00DE2EEA" w:rsidRPr="00E01499" w:rsidRDefault="00DE2EEA" w:rsidP="00DE2EEA">
            <w:pPr>
              <w:suppressAutoHyphens/>
              <w:spacing w:after="0" w:line="240" w:lineRule="auto"/>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xml:space="preserve"> за правильну відповідь;</w:t>
            </w:r>
          </w:p>
          <w:p w14:paraId="23A81CC8" w14:textId="77777777" w:rsidR="00DE2EEA" w:rsidRPr="00E01499" w:rsidRDefault="00DE2EEA" w:rsidP="00DE2EEA">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неправильна відповідь</w:t>
            </w:r>
          </w:p>
        </w:tc>
        <w:tc>
          <w:tcPr>
            <w:tcW w:w="356" w:type="pct"/>
          </w:tcPr>
          <w:p w14:paraId="0364EDB7" w14:textId="77777777" w:rsidR="00DE2EEA" w:rsidRDefault="00DE2EE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4</w:t>
            </w:r>
          </w:p>
        </w:tc>
      </w:tr>
      <w:tr w:rsidR="00DE2EEA" w:rsidRPr="00E01499" w14:paraId="6269A732" w14:textId="77777777" w:rsidTr="00F202CE">
        <w:trPr>
          <w:trHeight w:val="845"/>
        </w:trPr>
        <w:tc>
          <w:tcPr>
            <w:tcW w:w="274" w:type="pct"/>
          </w:tcPr>
          <w:p w14:paraId="2C84433D" w14:textId="77777777" w:rsidR="00DE2EEA" w:rsidRPr="00E01499" w:rsidRDefault="00DE2EE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790" w:type="pct"/>
          </w:tcPr>
          <w:p w14:paraId="691434C7" w14:textId="77777777" w:rsidR="00DE2EEA" w:rsidRPr="00E01499" w:rsidRDefault="00DE2EEA" w:rsidP="00E01499">
            <w:pPr>
              <w:widowControl w:val="0"/>
              <w:suppressAutoHyphens/>
              <w:spacing w:after="0" w:line="240" w:lineRule="auto"/>
              <w:ind w:left="-113" w:right="-113" w:firstLine="34"/>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Самостійна творча робота </w:t>
            </w:r>
          </w:p>
        </w:tc>
        <w:tc>
          <w:tcPr>
            <w:tcW w:w="1869" w:type="pct"/>
          </w:tcPr>
          <w:p w14:paraId="4739AA48" w14:textId="5913C452" w:rsidR="00DE2EEA" w:rsidRPr="007E1E27" w:rsidRDefault="007E1E27" w:rsidP="00E01499">
            <w:pPr>
              <w:suppressAutoHyphens/>
              <w:spacing w:after="0" w:line="240" w:lineRule="auto"/>
              <w:contextualSpacing/>
              <w:jc w:val="both"/>
              <w:rPr>
                <w:rFonts w:ascii="Times New Roman" w:eastAsia="Times New Roman" w:hAnsi="Times New Roman" w:cs="Times New Roman"/>
                <w:color w:val="000000"/>
                <w:sz w:val="20"/>
                <w:szCs w:val="20"/>
                <w:lang w:val="uk-UA" w:eastAsia="ar-SA"/>
              </w:rPr>
            </w:pPr>
            <w:r w:rsidRPr="007E1E27">
              <w:rPr>
                <w:rFonts w:ascii="Times New Roman" w:eastAsia="Times New Roman" w:hAnsi="Times New Roman" w:cs="Times New Roman"/>
                <w:sz w:val="20"/>
                <w:szCs w:val="20"/>
                <w:lang w:val="uk-UA" w:eastAsia="ar-SA"/>
              </w:rPr>
              <w:t>Обґрунтува</w:t>
            </w:r>
            <w:r>
              <w:rPr>
                <w:rFonts w:ascii="Times New Roman" w:eastAsia="Times New Roman" w:hAnsi="Times New Roman" w:cs="Times New Roman"/>
                <w:sz w:val="20"/>
                <w:szCs w:val="20"/>
                <w:lang w:val="uk-UA" w:eastAsia="ar-SA"/>
              </w:rPr>
              <w:t>ти</w:t>
            </w:r>
            <w:r w:rsidRPr="007E1E27">
              <w:rPr>
                <w:rFonts w:ascii="Times New Roman" w:eastAsia="Times New Roman" w:hAnsi="Times New Roman" w:cs="Times New Roman"/>
                <w:sz w:val="20"/>
                <w:szCs w:val="20"/>
                <w:lang w:val="uk-UA" w:eastAsia="ar-SA"/>
              </w:rPr>
              <w:t xml:space="preserve"> виб</w:t>
            </w:r>
            <w:r>
              <w:rPr>
                <w:rFonts w:ascii="Times New Roman" w:eastAsia="Times New Roman" w:hAnsi="Times New Roman" w:cs="Times New Roman"/>
                <w:sz w:val="20"/>
                <w:szCs w:val="20"/>
                <w:lang w:val="uk-UA" w:eastAsia="ar-SA"/>
              </w:rPr>
              <w:t>ір</w:t>
            </w:r>
            <w:r w:rsidRPr="007E1E27">
              <w:rPr>
                <w:rFonts w:ascii="Times New Roman" w:eastAsia="Times New Roman" w:hAnsi="Times New Roman" w:cs="Times New Roman"/>
                <w:sz w:val="20"/>
                <w:szCs w:val="20"/>
                <w:lang w:val="uk-UA" w:eastAsia="ar-SA"/>
              </w:rPr>
              <w:t xml:space="preserve"> конкурентних стратегій </w:t>
            </w:r>
            <w:r>
              <w:rPr>
                <w:rFonts w:ascii="Times New Roman" w:eastAsia="Times New Roman" w:hAnsi="Times New Roman" w:cs="Times New Roman"/>
                <w:sz w:val="20"/>
                <w:szCs w:val="20"/>
                <w:lang w:val="uk-UA" w:eastAsia="ar-SA"/>
              </w:rPr>
              <w:t xml:space="preserve">для обраного </w:t>
            </w:r>
            <w:r w:rsidRPr="007E1E27">
              <w:rPr>
                <w:rFonts w:ascii="Times New Roman" w:eastAsia="Times New Roman" w:hAnsi="Times New Roman" w:cs="Times New Roman"/>
                <w:sz w:val="20"/>
                <w:szCs w:val="20"/>
                <w:lang w:val="uk-UA" w:eastAsia="ar-SA"/>
              </w:rPr>
              <w:t>підприємства</w:t>
            </w:r>
          </w:p>
        </w:tc>
        <w:tc>
          <w:tcPr>
            <w:tcW w:w="1711" w:type="pct"/>
          </w:tcPr>
          <w:p w14:paraId="0A466CE4" w14:textId="77777777" w:rsidR="00965464" w:rsidRPr="00E01499" w:rsidRDefault="00965464" w:rsidP="00965464">
            <w:pPr>
              <w:suppressAutoHyphens/>
              <w:spacing w:after="0" w:line="240" w:lineRule="auto"/>
              <w:jc w:val="both"/>
              <w:rPr>
                <w:rFonts w:ascii="Times New Roman" w:eastAsia="Times New Roman" w:hAnsi="Times New Roman" w:cs="Times New Roman"/>
                <w:color w:val="000000"/>
                <w:sz w:val="18"/>
                <w:szCs w:val="18"/>
                <w:lang w:val="uk-UA" w:eastAsia="ar-SA"/>
              </w:rPr>
            </w:pPr>
            <w:r>
              <w:rPr>
                <w:rFonts w:ascii="Times New Roman" w:eastAsia="Times New Roman" w:hAnsi="Times New Roman" w:cs="Times New Roman"/>
                <w:color w:val="000000"/>
                <w:sz w:val="18"/>
                <w:szCs w:val="18"/>
                <w:lang w:val="uk-UA" w:eastAsia="ar-SA"/>
              </w:rPr>
              <w:t>З</w:t>
            </w:r>
            <w:r w:rsidRPr="00E01499">
              <w:rPr>
                <w:rFonts w:ascii="Times New Roman" w:eastAsia="Times New Roman" w:hAnsi="Times New Roman" w:cs="Times New Roman"/>
                <w:color w:val="000000"/>
                <w:sz w:val="18"/>
                <w:szCs w:val="18"/>
                <w:lang w:val="uk-UA" w:eastAsia="ar-SA"/>
              </w:rPr>
              <w:t>авдання оцінюється максимально</w:t>
            </w:r>
            <w:r>
              <w:rPr>
                <w:rFonts w:ascii="Times New Roman" w:eastAsia="Times New Roman" w:hAnsi="Times New Roman" w:cs="Times New Roman"/>
                <w:color w:val="000000"/>
                <w:sz w:val="18"/>
                <w:szCs w:val="18"/>
                <w:lang w:val="uk-UA" w:eastAsia="ar-SA"/>
              </w:rPr>
              <w:t xml:space="preserve"> 5</w:t>
            </w:r>
            <w:r w:rsidRPr="00E01499">
              <w:rPr>
                <w:rFonts w:ascii="Times New Roman" w:eastAsia="Times New Roman" w:hAnsi="Times New Roman" w:cs="Times New Roman"/>
                <w:color w:val="000000"/>
                <w:sz w:val="18"/>
                <w:szCs w:val="18"/>
                <w:lang w:val="uk-UA" w:eastAsia="ar-SA"/>
              </w:rPr>
              <w:t xml:space="preserve"> балів:</w:t>
            </w:r>
          </w:p>
          <w:p w14:paraId="4ACC2D69" w14:textId="77777777" w:rsidR="00965464" w:rsidRPr="00E01499" w:rsidRDefault="00965464" w:rsidP="00965464">
            <w:pPr>
              <w:suppressAutoHyphens/>
              <w:spacing w:after="0" w:line="240" w:lineRule="auto"/>
              <w:ind w:firstLine="3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5</w:t>
            </w:r>
            <w:r w:rsidRPr="00E01499">
              <w:rPr>
                <w:rFonts w:ascii="Times New Roman" w:eastAsia="Times New Roman" w:hAnsi="Times New Roman" w:cs="Times New Roman"/>
                <w:color w:val="000000"/>
                <w:sz w:val="18"/>
                <w:szCs w:val="18"/>
                <w:lang w:val="uk-UA" w:eastAsia="ar-SA"/>
              </w:rPr>
              <w:t xml:space="preserve">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 відповідно до вимог в повному обсязі;</w:t>
            </w:r>
          </w:p>
          <w:p w14:paraId="15F6F308" w14:textId="77777777" w:rsidR="00965464" w:rsidRPr="00E01499" w:rsidRDefault="00965464" w:rsidP="00965464">
            <w:pPr>
              <w:suppressAutoHyphens/>
              <w:spacing w:after="0" w:line="240" w:lineRule="auto"/>
              <w:ind w:firstLine="3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w:t>
            </w:r>
            <w:r>
              <w:rPr>
                <w:rFonts w:ascii="Times New Roman" w:eastAsia="Times New Roman" w:hAnsi="Times New Roman" w:cs="Times New Roman"/>
                <w:color w:val="000000"/>
                <w:sz w:val="18"/>
                <w:szCs w:val="18"/>
                <w:lang w:val="uk-UA" w:eastAsia="ar-SA"/>
              </w:rPr>
              <w:t>4</w:t>
            </w:r>
            <w:r w:rsidRPr="00E01499">
              <w:rPr>
                <w:rFonts w:ascii="Times New Roman" w:eastAsia="Times New Roman" w:hAnsi="Times New Roman" w:cs="Times New Roman"/>
                <w:color w:val="000000"/>
                <w:sz w:val="18"/>
                <w:szCs w:val="18"/>
                <w:lang w:val="uk-UA" w:eastAsia="ar-SA"/>
              </w:rPr>
              <w:t xml:space="preserve"> бал</w:t>
            </w:r>
            <w:r>
              <w:rPr>
                <w:rFonts w:ascii="Times New Roman" w:eastAsia="Times New Roman" w:hAnsi="Times New Roman" w:cs="Times New Roman"/>
                <w:color w:val="000000"/>
                <w:sz w:val="18"/>
                <w:szCs w:val="18"/>
                <w:lang w:val="uk-UA" w:eastAsia="ar-SA"/>
              </w:rPr>
              <w:t>и</w:t>
            </w:r>
            <w:r w:rsidRPr="00E01499">
              <w:rPr>
                <w:rFonts w:ascii="Times New Roman" w:eastAsia="Times New Roman" w:hAnsi="Times New Roman" w:cs="Times New Roman"/>
                <w:color w:val="000000"/>
                <w:sz w:val="18"/>
                <w:szCs w:val="18"/>
                <w:lang w:val="uk-UA" w:eastAsia="ar-SA"/>
              </w:rPr>
              <w:t xml:space="preserve"> – завдання виконано відповідно до вимог в повному обсязі, однак є певні недоліки в поданні та оформленні матеріалу;</w:t>
            </w:r>
          </w:p>
          <w:p w14:paraId="3DD6443C" w14:textId="77777777" w:rsidR="00965464" w:rsidRPr="00E01499" w:rsidRDefault="00965464" w:rsidP="00965464">
            <w:pPr>
              <w:suppressAutoHyphens/>
              <w:spacing w:after="0" w:line="240" w:lineRule="auto"/>
              <w:ind w:firstLine="3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3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 не в повному обсязі, частина питань залишилася не розкритою, матеріал оформлено без недоліків;</w:t>
            </w:r>
          </w:p>
          <w:p w14:paraId="600492D4" w14:textId="77777777" w:rsidR="00965464" w:rsidRPr="00E01499" w:rsidRDefault="00965464" w:rsidP="00965464">
            <w:pPr>
              <w:suppressAutoHyphens/>
              <w:spacing w:after="0" w:line="240" w:lineRule="auto"/>
              <w:ind w:firstLine="3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2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 не в повному обсязі, частина питань залишилася не розкритою, матеріал оформлено з недоліками;</w:t>
            </w:r>
          </w:p>
          <w:p w14:paraId="2A81B179" w14:textId="77777777" w:rsidR="00965464" w:rsidRPr="00E01499" w:rsidRDefault="00965464" w:rsidP="00965464">
            <w:pPr>
              <w:suppressAutoHyphens/>
              <w:spacing w:after="0" w:line="240" w:lineRule="auto"/>
              <w:ind w:firstLine="3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1 бал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виконано не в повному обсязі, частина </w:t>
            </w:r>
            <w:r w:rsidRPr="00E01499">
              <w:rPr>
                <w:rFonts w:ascii="Times New Roman" w:eastAsia="Times New Roman" w:hAnsi="Times New Roman" w:cs="Times New Roman"/>
                <w:color w:val="000000"/>
                <w:sz w:val="18"/>
                <w:szCs w:val="18"/>
                <w:lang w:val="uk-UA" w:eastAsia="ar-SA"/>
              </w:rPr>
              <w:lastRenderedPageBreak/>
              <w:t>питань залишилася не розкритою, матеріал оформлено з суттєвими недоліками;</w:t>
            </w:r>
          </w:p>
          <w:p w14:paraId="4C823C5C" w14:textId="77777777" w:rsidR="00DE2EEA" w:rsidRPr="00E01499" w:rsidRDefault="00965464" w:rsidP="00965464">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завдання не виконано, не подано на перевірку.</w:t>
            </w:r>
          </w:p>
        </w:tc>
        <w:tc>
          <w:tcPr>
            <w:tcW w:w="356" w:type="pct"/>
          </w:tcPr>
          <w:p w14:paraId="3B526140" w14:textId="77777777" w:rsidR="00DE2EEA" w:rsidRPr="00E01499" w:rsidRDefault="00DE2EE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lastRenderedPageBreak/>
              <w:t>5</w:t>
            </w:r>
          </w:p>
        </w:tc>
      </w:tr>
      <w:tr w:rsidR="00E01499" w:rsidRPr="00E01499" w14:paraId="3015AA48" w14:textId="77777777" w:rsidTr="00F202CE">
        <w:trPr>
          <w:trHeight w:val="20"/>
        </w:trPr>
        <w:tc>
          <w:tcPr>
            <w:tcW w:w="274" w:type="pct"/>
          </w:tcPr>
          <w:p w14:paraId="0A4005EE"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eastAsia="ar-SA"/>
              </w:rPr>
            </w:pPr>
            <w:r w:rsidRPr="00E01499">
              <w:rPr>
                <w:rFonts w:ascii="Times New Roman" w:eastAsia="Times New Roman" w:hAnsi="Times New Roman" w:cs="Times New Roman"/>
                <w:b/>
                <w:color w:val="000000"/>
                <w:sz w:val="18"/>
                <w:szCs w:val="18"/>
                <w:lang w:val="uk-UA" w:eastAsia="ar-SA"/>
              </w:rPr>
              <w:t xml:space="preserve">Усього за ЗМ </w:t>
            </w:r>
            <w:r w:rsidRPr="00E01499">
              <w:rPr>
                <w:rFonts w:ascii="Times New Roman" w:eastAsia="Times New Roman" w:hAnsi="Times New Roman" w:cs="Times New Roman"/>
                <w:b/>
                <w:color w:val="000000"/>
                <w:sz w:val="18"/>
                <w:szCs w:val="18"/>
                <w:lang w:eastAsia="ar-SA"/>
              </w:rPr>
              <w:t>4</w:t>
            </w:r>
          </w:p>
        </w:tc>
        <w:tc>
          <w:tcPr>
            <w:tcW w:w="790" w:type="pct"/>
          </w:tcPr>
          <w:p w14:paraId="553029FE" w14:textId="1DE28024" w:rsidR="00E01499" w:rsidRPr="0092050A" w:rsidRDefault="0092050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2</w:t>
            </w:r>
          </w:p>
        </w:tc>
        <w:tc>
          <w:tcPr>
            <w:tcW w:w="1869" w:type="pct"/>
          </w:tcPr>
          <w:p w14:paraId="33C7C765"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color w:val="000000"/>
                <w:sz w:val="18"/>
                <w:szCs w:val="18"/>
                <w:lang w:val="uk-UA" w:eastAsia="ar-SA"/>
              </w:rPr>
            </w:pPr>
          </w:p>
        </w:tc>
        <w:tc>
          <w:tcPr>
            <w:tcW w:w="1711" w:type="pct"/>
          </w:tcPr>
          <w:p w14:paraId="12394A88"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356" w:type="pct"/>
          </w:tcPr>
          <w:p w14:paraId="3AECF8E8" w14:textId="02613375" w:rsidR="00E01499" w:rsidRPr="0092050A" w:rsidRDefault="0092050A"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val="uk-UA" w:eastAsia="ar-SA"/>
              </w:rPr>
              <w:t>9</w:t>
            </w:r>
          </w:p>
        </w:tc>
      </w:tr>
      <w:tr w:rsidR="00E01499" w:rsidRPr="00E01499" w14:paraId="5D3768DE" w14:textId="77777777" w:rsidTr="00F202CE">
        <w:trPr>
          <w:trHeight w:val="20"/>
        </w:trPr>
        <w:tc>
          <w:tcPr>
            <w:tcW w:w="274" w:type="pct"/>
          </w:tcPr>
          <w:p w14:paraId="4A32695E"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Усього за ЗМ</w:t>
            </w:r>
          </w:p>
        </w:tc>
        <w:tc>
          <w:tcPr>
            <w:tcW w:w="790" w:type="pct"/>
          </w:tcPr>
          <w:p w14:paraId="0B01137E" w14:textId="5CE0FFC4" w:rsidR="00E01499" w:rsidRPr="00EC7047" w:rsidRDefault="0018278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eastAsia="ar-SA"/>
              </w:rPr>
              <w:t>1</w:t>
            </w:r>
            <w:r w:rsidR="00EC7047">
              <w:rPr>
                <w:rFonts w:ascii="Times New Roman" w:eastAsia="Times New Roman" w:hAnsi="Times New Roman" w:cs="Times New Roman"/>
                <w:b/>
                <w:color w:val="000000"/>
                <w:sz w:val="18"/>
                <w:szCs w:val="18"/>
                <w:lang w:val="uk-UA" w:eastAsia="ar-SA"/>
              </w:rPr>
              <w:t>3</w:t>
            </w:r>
          </w:p>
        </w:tc>
        <w:tc>
          <w:tcPr>
            <w:tcW w:w="1869" w:type="pct"/>
          </w:tcPr>
          <w:p w14:paraId="4355822B" w14:textId="77777777" w:rsidR="00E01499" w:rsidRPr="00E01499" w:rsidRDefault="00E01499" w:rsidP="00E01499">
            <w:pPr>
              <w:widowControl w:val="0"/>
              <w:suppressAutoHyphens/>
              <w:spacing w:after="0" w:line="240" w:lineRule="auto"/>
              <w:jc w:val="center"/>
              <w:rPr>
                <w:rFonts w:ascii="Times New Roman" w:eastAsia="Times New Roman" w:hAnsi="Times New Roman" w:cs="Times New Roman"/>
                <w:b/>
                <w:color w:val="000000"/>
                <w:sz w:val="18"/>
                <w:szCs w:val="18"/>
                <w:lang w:val="uk-UA" w:eastAsia="ar-SA"/>
              </w:rPr>
            </w:pPr>
          </w:p>
        </w:tc>
        <w:tc>
          <w:tcPr>
            <w:tcW w:w="1711" w:type="pct"/>
          </w:tcPr>
          <w:p w14:paraId="426F8AB5"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356" w:type="pct"/>
          </w:tcPr>
          <w:p w14:paraId="4C29087C"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60</w:t>
            </w:r>
          </w:p>
        </w:tc>
      </w:tr>
    </w:tbl>
    <w:p w14:paraId="57FE523F" w14:textId="77777777" w:rsidR="00F202CE" w:rsidRDefault="00F202CE" w:rsidP="00E01499">
      <w:pPr>
        <w:suppressAutoHyphens/>
        <w:spacing w:after="0" w:line="240" w:lineRule="auto"/>
        <w:jc w:val="center"/>
        <w:rPr>
          <w:rFonts w:ascii="Times New Roman" w:eastAsia="Times New Roman" w:hAnsi="Times New Roman" w:cs="Times New Roman"/>
          <w:b/>
          <w:sz w:val="24"/>
          <w:szCs w:val="24"/>
          <w:lang w:val="uk-UA" w:eastAsia="ar-SA"/>
        </w:rPr>
      </w:pPr>
    </w:p>
    <w:p w14:paraId="05CDA1DE" w14:textId="77777777" w:rsidR="00E01499" w:rsidRPr="00DA6366" w:rsidRDefault="00E01499" w:rsidP="00E01499">
      <w:pPr>
        <w:suppressAutoHyphens/>
        <w:spacing w:after="0" w:line="240" w:lineRule="auto"/>
        <w:jc w:val="center"/>
        <w:rPr>
          <w:rFonts w:ascii="Times New Roman" w:eastAsia="Times New Roman" w:hAnsi="Times New Roman" w:cs="Times New Roman"/>
          <w:b/>
          <w:bCs/>
          <w:sz w:val="24"/>
          <w:szCs w:val="24"/>
          <w:lang w:val="uk-UA" w:eastAsia="ar-SA"/>
        </w:rPr>
      </w:pPr>
      <w:r w:rsidRPr="00DA6366">
        <w:rPr>
          <w:rFonts w:ascii="Times New Roman" w:eastAsia="Times New Roman" w:hAnsi="Times New Roman" w:cs="Times New Roman"/>
          <w:b/>
          <w:sz w:val="24"/>
          <w:szCs w:val="24"/>
          <w:lang w:val="uk-UA" w:eastAsia="ar-SA"/>
        </w:rPr>
        <w:t xml:space="preserve">8. </w:t>
      </w:r>
      <w:r w:rsidRPr="00DA6366">
        <w:rPr>
          <w:rFonts w:ascii="Times New Roman" w:eastAsia="Times New Roman" w:hAnsi="Times New Roman" w:cs="Times New Roman"/>
          <w:b/>
          <w:bCs/>
          <w:sz w:val="24"/>
          <w:szCs w:val="24"/>
          <w:lang w:val="uk-UA" w:eastAsia="ar-SA"/>
        </w:rPr>
        <w:t>Підсумковий семестровий контроль</w:t>
      </w:r>
    </w:p>
    <w:p w14:paraId="3CC776B3" w14:textId="1865D054" w:rsidR="00E01499" w:rsidRPr="00E01499" w:rsidRDefault="00E01499" w:rsidP="00E01499">
      <w:pPr>
        <w:suppressAutoHyphens/>
        <w:spacing w:after="0" w:line="240" w:lineRule="auto"/>
        <w:ind w:firstLine="567"/>
        <w:jc w:val="both"/>
        <w:rPr>
          <w:rFonts w:ascii="Times New Roman" w:eastAsia="Times New Roman" w:hAnsi="Times New Roman" w:cs="Times New Roman"/>
          <w:sz w:val="28"/>
          <w:szCs w:val="28"/>
          <w:lang w:val="uk-UA" w:eastAsia="ar-SA"/>
        </w:rPr>
      </w:pPr>
      <w:proofErr w:type="spellStart"/>
      <w:r w:rsidRPr="00E01499">
        <w:rPr>
          <w:rFonts w:ascii="Times New Roman" w:eastAsia="Times New Roman" w:hAnsi="Times New Roman" w:cs="Times New Roman"/>
          <w:sz w:val="24"/>
          <w:szCs w:val="24"/>
          <w:lang w:eastAsia="ar-SA"/>
        </w:rPr>
        <w:t>Зм</w:t>
      </w:r>
      <w:r w:rsidRPr="00E01499">
        <w:rPr>
          <w:rFonts w:ascii="Times New Roman" w:eastAsia="Times New Roman" w:hAnsi="Times New Roman" w:cs="Times New Roman"/>
          <w:sz w:val="24"/>
          <w:szCs w:val="24"/>
          <w:lang w:val="uk-UA" w:eastAsia="ar-SA"/>
        </w:rPr>
        <w:t>іст</w:t>
      </w:r>
      <w:proofErr w:type="spellEnd"/>
      <w:r w:rsidRPr="00E01499">
        <w:rPr>
          <w:rFonts w:ascii="Times New Roman" w:eastAsia="Times New Roman" w:hAnsi="Times New Roman" w:cs="Times New Roman"/>
          <w:sz w:val="24"/>
          <w:szCs w:val="24"/>
          <w:lang w:val="uk-UA" w:eastAsia="ar-SA"/>
        </w:rPr>
        <w:t xml:space="preserve"> завдань містяться</w:t>
      </w:r>
      <w:r w:rsidRPr="00E01499">
        <w:rPr>
          <w:rFonts w:ascii="Times New Roman" w:eastAsia="Times New Roman" w:hAnsi="Times New Roman" w:cs="Times New Roman"/>
          <w:bCs/>
          <w:sz w:val="24"/>
          <w:szCs w:val="24"/>
          <w:lang w:val="uk-UA" w:eastAsia="ar-SA"/>
        </w:rPr>
        <w:t xml:space="preserve"> на сторінці курсу в </w:t>
      </w:r>
      <w:proofErr w:type="spellStart"/>
      <w:r w:rsidRPr="00E01499">
        <w:rPr>
          <w:rFonts w:ascii="Times New Roman" w:eastAsia="Times New Roman" w:hAnsi="Times New Roman" w:cs="Times New Roman"/>
          <w:bCs/>
          <w:sz w:val="24"/>
          <w:szCs w:val="24"/>
          <w:lang w:val="uk-UA" w:eastAsia="ar-SA"/>
        </w:rPr>
        <w:t>Moodle</w:t>
      </w:r>
      <w:proofErr w:type="spellEnd"/>
      <w:r w:rsidRPr="00E01499">
        <w:rPr>
          <w:rFonts w:ascii="Times New Roman" w:eastAsia="Times New Roman" w:hAnsi="Times New Roman" w:cs="Times New Roman"/>
          <w:bCs/>
          <w:sz w:val="24"/>
          <w:szCs w:val="24"/>
          <w:lang w:val="uk-UA" w:eastAsia="ar-SA"/>
        </w:rPr>
        <w:t xml:space="preserve"> </w:t>
      </w:r>
      <w:r w:rsidR="00C04247" w:rsidRPr="00792040">
        <w:rPr>
          <w:rFonts w:ascii="Times New Roman" w:eastAsia="Times New Roman" w:hAnsi="Times New Roman" w:cs="Times New Roman"/>
          <w:sz w:val="24"/>
          <w:szCs w:val="24"/>
          <w:lang w:val="uk-UA" w:eastAsia="ar-SA"/>
        </w:rPr>
        <w:t>https://moodle.znu.edu.ua/course/view.php?id=11386</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818"/>
        <w:gridCol w:w="4995"/>
        <w:gridCol w:w="5124"/>
        <w:gridCol w:w="1319"/>
      </w:tblGrid>
      <w:tr w:rsidR="00E01499" w:rsidRPr="00E01499" w14:paraId="1CCB3B9E" w14:textId="77777777" w:rsidTr="00E50056">
        <w:trPr>
          <w:trHeight w:val="318"/>
        </w:trPr>
        <w:tc>
          <w:tcPr>
            <w:tcW w:w="377" w:type="pct"/>
          </w:tcPr>
          <w:p w14:paraId="4B217B95"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Форма </w:t>
            </w:r>
          </w:p>
        </w:tc>
        <w:tc>
          <w:tcPr>
            <w:tcW w:w="634" w:type="pct"/>
          </w:tcPr>
          <w:p w14:paraId="5E8ED2B4"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Види підсумкових контрольних заходів</w:t>
            </w:r>
          </w:p>
        </w:tc>
        <w:tc>
          <w:tcPr>
            <w:tcW w:w="1742" w:type="pct"/>
          </w:tcPr>
          <w:p w14:paraId="2836197C"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Зміст підсумкового контрольного заходу</w:t>
            </w:r>
          </w:p>
        </w:tc>
        <w:tc>
          <w:tcPr>
            <w:tcW w:w="1787" w:type="pct"/>
          </w:tcPr>
          <w:p w14:paraId="3E7C7892"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Критерії оцінювання*</w:t>
            </w:r>
          </w:p>
        </w:tc>
        <w:tc>
          <w:tcPr>
            <w:tcW w:w="461" w:type="pct"/>
          </w:tcPr>
          <w:p w14:paraId="482A60AA"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Усього балів</w:t>
            </w:r>
          </w:p>
        </w:tc>
      </w:tr>
      <w:tr w:rsidR="00E01499" w:rsidRPr="00E01499" w14:paraId="41C0B2B7" w14:textId="77777777" w:rsidTr="00E50056">
        <w:trPr>
          <w:trHeight w:val="190"/>
        </w:trPr>
        <w:tc>
          <w:tcPr>
            <w:tcW w:w="377" w:type="pct"/>
          </w:tcPr>
          <w:p w14:paraId="3BBAD86B"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1</w:t>
            </w:r>
          </w:p>
        </w:tc>
        <w:tc>
          <w:tcPr>
            <w:tcW w:w="634" w:type="pct"/>
          </w:tcPr>
          <w:p w14:paraId="0A0D474F"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2</w:t>
            </w:r>
          </w:p>
        </w:tc>
        <w:tc>
          <w:tcPr>
            <w:tcW w:w="1742" w:type="pct"/>
          </w:tcPr>
          <w:p w14:paraId="3A754B49"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3</w:t>
            </w:r>
          </w:p>
        </w:tc>
        <w:tc>
          <w:tcPr>
            <w:tcW w:w="1787" w:type="pct"/>
          </w:tcPr>
          <w:p w14:paraId="40D60217"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4</w:t>
            </w:r>
          </w:p>
        </w:tc>
        <w:tc>
          <w:tcPr>
            <w:tcW w:w="461" w:type="pct"/>
          </w:tcPr>
          <w:p w14:paraId="6D1B0CA3"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5</w:t>
            </w:r>
          </w:p>
        </w:tc>
      </w:tr>
      <w:tr w:rsidR="00E01499" w:rsidRPr="00E01499" w14:paraId="051C9B82" w14:textId="77777777" w:rsidTr="00E50056">
        <w:tc>
          <w:tcPr>
            <w:tcW w:w="377" w:type="pct"/>
            <w:vMerge w:val="restart"/>
          </w:tcPr>
          <w:p w14:paraId="1894E6BB"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p>
        </w:tc>
        <w:tc>
          <w:tcPr>
            <w:tcW w:w="634" w:type="pct"/>
          </w:tcPr>
          <w:p w14:paraId="23645C04" w14:textId="77777777" w:rsidR="00E01499" w:rsidRPr="00E01499" w:rsidRDefault="00E01499" w:rsidP="00E01499">
            <w:pPr>
              <w:widowControl w:val="0"/>
              <w:suppressAutoHyphens/>
              <w:spacing w:after="0" w:line="240" w:lineRule="auto"/>
              <w:ind w:left="-113" w:right="-113"/>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Контрольне тестування </w:t>
            </w:r>
          </w:p>
        </w:tc>
        <w:tc>
          <w:tcPr>
            <w:tcW w:w="1742" w:type="pct"/>
          </w:tcPr>
          <w:p w14:paraId="5C2AD540" w14:textId="77777777" w:rsidR="00E01499" w:rsidRPr="00163FBF" w:rsidRDefault="00E01499" w:rsidP="00E01499">
            <w:pPr>
              <w:widowControl w:val="0"/>
              <w:suppressAutoHyphens/>
              <w:spacing w:after="0" w:line="240" w:lineRule="auto"/>
              <w:jc w:val="both"/>
              <w:rPr>
                <w:rFonts w:ascii="Times New Roman" w:eastAsia="Times New Roman" w:hAnsi="Times New Roman" w:cs="Times New Roman"/>
                <w:color w:val="000000"/>
                <w:sz w:val="18"/>
                <w:szCs w:val="18"/>
                <w:lang w:val="uk-UA" w:eastAsia="ar-SA"/>
              </w:rPr>
            </w:pPr>
            <w:r w:rsidRPr="00163FBF">
              <w:rPr>
                <w:rFonts w:ascii="Times New Roman" w:eastAsia="Times New Roman" w:hAnsi="Times New Roman" w:cs="Times New Roman"/>
                <w:color w:val="000000"/>
                <w:sz w:val="18"/>
                <w:szCs w:val="18"/>
                <w:lang w:val="uk-UA" w:eastAsia="ar-SA"/>
              </w:rPr>
              <w:t xml:space="preserve">Проходження он-лайн тесту в системі </w:t>
            </w:r>
            <w:proofErr w:type="spellStart"/>
            <w:r w:rsidRPr="00163FBF">
              <w:rPr>
                <w:rFonts w:ascii="Times New Roman" w:eastAsia="Times New Roman" w:hAnsi="Times New Roman" w:cs="Times New Roman"/>
                <w:color w:val="000000"/>
                <w:sz w:val="18"/>
                <w:szCs w:val="18"/>
                <w:lang w:val="uk-UA" w:eastAsia="ar-SA"/>
              </w:rPr>
              <w:t>Moodle</w:t>
            </w:r>
            <w:proofErr w:type="spellEnd"/>
            <w:r w:rsidRPr="00163FBF">
              <w:rPr>
                <w:rFonts w:ascii="Times New Roman" w:eastAsia="Times New Roman" w:hAnsi="Times New Roman" w:cs="Times New Roman"/>
                <w:color w:val="000000"/>
                <w:sz w:val="18"/>
                <w:szCs w:val="18"/>
                <w:lang w:val="uk-UA" w:eastAsia="ar-SA"/>
              </w:rPr>
              <w:t>:</w:t>
            </w:r>
          </w:p>
          <w:p w14:paraId="28E11FA3" w14:textId="4E04986F" w:rsidR="00F80D0B" w:rsidRPr="00A54550" w:rsidRDefault="00F80D0B" w:rsidP="00F80D0B">
            <w:pPr>
              <w:spacing w:after="0" w:line="240" w:lineRule="auto"/>
              <w:jc w:val="both"/>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1</w:t>
            </w:r>
            <w:r w:rsidRPr="00A54550">
              <w:rPr>
                <w:rFonts w:ascii="Times New Roman" w:eastAsia="Times New Roman" w:hAnsi="Times New Roman" w:cs="Times New Roman"/>
                <w:sz w:val="18"/>
                <w:szCs w:val="18"/>
                <w:lang w:val="uk-UA" w:eastAsia="ru-RU"/>
              </w:rPr>
              <w:t>. Показник, що характеризує рівень монополізації ринку:</w:t>
            </w:r>
          </w:p>
          <w:p w14:paraId="5F876D48" w14:textId="6260A84D" w:rsidR="00F80D0B" w:rsidRPr="00A54550" w:rsidRDefault="00F80D0B" w:rsidP="00F80D0B">
            <w:pPr>
              <w:spacing w:after="0" w:line="240" w:lineRule="auto"/>
              <w:jc w:val="both"/>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2</w:t>
            </w:r>
            <w:r w:rsidRPr="00A54550">
              <w:rPr>
                <w:rFonts w:ascii="Times New Roman" w:eastAsia="Times New Roman" w:hAnsi="Times New Roman" w:cs="Times New Roman"/>
                <w:sz w:val="18"/>
                <w:szCs w:val="18"/>
                <w:lang w:val="uk-UA" w:eastAsia="ru-RU"/>
              </w:rPr>
              <w:t>. За масштабами економічних об’єктів виділяють такі види конкурентоспроможності:</w:t>
            </w:r>
          </w:p>
          <w:p w14:paraId="69783E6B" w14:textId="0449B4DE" w:rsidR="00F80D0B" w:rsidRPr="00A54550" w:rsidRDefault="00F80D0B" w:rsidP="00F80D0B">
            <w:pPr>
              <w:spacing w:after="0" w:line="240" w:lineRule="auto"/>
              <w:jc w:val="both"/>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3</w:t>
            </w:r>
            <w:r w:rsidRPr="00A54550">
              <w:rPr>
                <w:rFonts w:ascii="Times New Roman" w:eastAsia="Times New Roman" w:hAnsi="Times New Roman" w:cs="Times New Roman"/>
                <w:sz w:val="18"/>
                <w:szCs w:val="18"/>
                <w:lang w:val="uk-UA" w:eastAsia="ru-RU"/>
              </w:rPr>
              <w:t>. Відповідно до класичної моделі М. Портера конкурентне середовище формується під впливом таких конкурентних сил, як:</w:t>
            </w:r>
          </w:p>
          <w:p w14:paraId="44FF71DA" w14:textId="6090B238" w:rsidR="00F80D0B" w:rsidRPr="00A54550" w:rsidRDefault="00F80D0B" w:rsidP="00F80D0B">
            <w:pPr>
              <w:spacing w:after="0" w:line="240" w:lineRule="auto"/>
              <w:jc w:val="both"/>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4</w:t>
            </w:r>
            <w:r w:rsidRPr="00A54550">
              <w:rPr>
                <w:rFonts w:ascii="Times New Roman" w:eastAsia="Times New Roman" w:hAnsi="Times New Roman" w:cs="Times New Roman"/>
                <w:sz w:val="18"/>
                <w:szCs w:val="18"/>
                <w:lang w:val="uk-UA" w:eastAsia="ru-RU"/>
              </w:rPr>
              <w:t>. До бар’єрів, які перешкоджають входженню в галузь, можна віднести:</w:t>
            </w:r>
          </w:p>
          <w:p w14:paraId="7841C47F" w14:textId="356E8059" w:rsidR="00F80D0B" w:rsidRPr="00735D14" w:rsidRDefault="00F80D0B" w:rsidP="00F80D0B">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 xml:space="preserve">5. </w:t>
            </w:r>
            <w:r w:rsidRPr="00735D14">
              <w:rPr>
                <w:rFonts w:ascii="Times New Roman" w:eastAsia="Times New Roman" w:hAnsi="Times New Roman" w:cs="Times New Roman"/>
                <w:iCs/>
                <w:sz w:val="20"/>
                <w:szCs w:val="20"/>
                <w:lang w:val="uk-UA" w:eastAsia="ru-RU"/>
              </w:rPr>
              <w:t>Ключовими аспектами забезпечення конкурентоспроможності підприємства є:</w:t>
            </w:r>
          </w:p>
          <w:p w14:paraId="0E1C3F01" w14:textId="77586F86" w:rsidR="00F80D0B" w:rsidRPr="00735D14" w:rsidRDefault="00F80D0B" w:rsidP="00F80D0B">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 xml:space="preserve">6. </w:t>
            </w:r>
            <w:r w:rsidRPr="00735D14">
              <w:rPr>
                <w:rFonts w:ascii="Times New Roman" w:eastAsia="Times New Roman" w:hAnsi="Times New Roman" w:cs="Times New Roman"/>
                <w:iCs/>
                <w:sz w:val="20"/>
                <w:szCs w:val="20"/>
                <w:lang w:val="uk-UA" w:eastAsia="ru-RU"/>
              </w:rPr>
              <w:t>До основних методів оцінки конкурентоспроможності підприємства відносять:</w:t>
            </w:r>
          </w:p>
          <w:p w14:paraId="6CA9B2CC" w14:textId="2EBB18C8" w:rsidR="00F80D0B" w:rsidRPr="00735D14" w:rsidRDefault="00F80D0B" w:rsidP="00F80D0B">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7</w:t>
            </w:r>
            <w:r w:rsidRPr="00735D14">
              <w:rPr>
                <w:rFonts w:ascii="Times New Roman" w:eastAsia="Times New Roman" w:hAnsi="Times New Roman" w:cs="Times New Roman"/>
                <w:iCs/>
                <w:sz w:val="20"/>
                <w:szCs w:val="20"/>
                <w:lang w:val="uk-UA" w:eastAsia="ru-RU"/>
              </w:rPr>
              <w:t>. Метод сучасного менеджменту, за допомогою якого компанія провадить порівняння своєї діяльності із практикою інших компаній з метою здійснення конкретних змін, що дозволяють поліпшити діяльність і підвищити її конкурентоспроможність, має назву:</w:t>
            </w:r>
          </w:p>
          <w:p w14:paraId="453D271B" w14:textId="0B504027" w:rsidR="00F80D0B" w:rsidRPr="00735D14" w:rsidRDefault="00F80D0B" w:rsidP="00F80D0B">
            <w:pPr>
              <w:widowControl w:val="0"/>
              <w:autoSpaceDE w:val="0"/>
              <w:autoSpaceDN w:val="0"/>
              <w:adjustRightInd w:val="0"/>
              <w:spacing w:after="0" w:line="240" w:lineRule="auto"/>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8</w:t>
            </w:r>
            <w:r w:rsidRPr="00735D14">
              <w:rPr>
                <w:rFonts w:ascii="Times New Roman" w:eastAsia="Times New Roman" w:hAnsi="Times New Roman" w:cs="Times New Roman"/>
                <w:iCs/>
                <w:sz w:val="20"/>
                <w:szCs w:val="20"/>
                <w:lang w:val="uk-UA" w:eastAsia="ru-RU"/>
              </w:rPr>
              <w:t>. Здатність продукції бути привабливішою для покупця у порівнянні з іншими виробами аналогічного виду і призначення завдяки кращій відповідності її якісних і вартісних характеристик вимогам ринку та споживчим оцінкам має назву:</w:t>
            </w:r>
          </w:p>
          <w:p w14:paraId="25FDD33F" w14:textId="6358AA1F" w:rsidR="00F80D0B" w:rsidRPr="00FB4961" w:rsidRDefault="00F80D0B" w:rsidP="00F80D0B">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9. </w:t>
            </w:r>
            <w:r w:rsidRPr="00FB4961">
              <w:rPr>
                <w:rFonts w:ascii="Times New Roman" w:eastAsia="Times New Roman" w:hAnsi="Times New Roman" w:cs="Times New Roman"/>
                <w:sz w:val="20"/>
                <w:szCs w:val="20"/>
                <w:lang w:val="uk-UA" w:eastAsia="ru-RU"/>
              </w:rPr>
              <w:t xml:space="preserve">До факторів, що характеризують конкурентоспроможність товару в матриці </w:t>
            </w:r>
            <w:r w:rsidRPr="00FB4961">
              <w:rPr>
                <w:rFonts w:ascii="Times New Roman" w:eastAsia="Times New Roman" w:hAnsi="Times New Roman" w:cs="Times New Roman"/>
                <w:sz w:val="20"/>
                <w:szCs w:val="20"/>
                <w:lang w:val="en-US" w:eastAsia="ru-RU"/>
              </w:rPr>
              <w:t>ADL</w:t>
            </w:r>
            <w:r w:rsidRPr="00FB4961">
              <w:rPr>
                <w:rFonts w:ascii="Times New Roman" w:eastAsia="Times New Roman" w:hAnsi="Times New Roman" w:cs="Times New Roman"/>
                <w:sz w:val="20"/>
                <w:szCs w:val="20"/>
                <w:lang w:val="uk-UA" w:eastAsia="ru-RU"/>
              </w:rPr>
              <w:t>, належать:</w:t>
            </w:r>
          </w:p>
          <w:p w14:paraId="159DEB6F" w14:textId="4675C99C" w:rsidR="00F80D0B" w:rsidRPr="00FB4961" w:rsidRDefault="00F80D0B" w:rsidP="00F80D0B">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10. </w:t>
            </w:r>
            <w:r w:rsidRPr="00FB4961">
              <w:rPr>
                <w:rFonts w:ascii="Times New Roman" w:eastAsia="Times New Roman" w:hAnsi="Times New Roman" w:cs="Times New Roman"/>
                <w:sz w:val="20"/>
                <w:szCs w:val="20"/>
                <w:lang w:val="uk-UA" w:eastAsia="ru-RU"/>
              </w:rPr>
              <w:t xml:space="preserve">Кількість уточнених стратегій в матриці ADL дорівнює: </w:t>
            </w:r>
          </w:p>
          <w:p w14:paraId="665DC91A" w14:textId="54D2173F" w:rsidR="00F80D0B" w:rsidRPr="00FB4961" w:rsidRDefault="00F80D0B" w:rsidP="00F80D0B">
            <w:pPr>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11. </w:t>
            </w:r>
            <w:r w:rsidRPr="00FB4961">
              <w:rPr>
                <w:rFonts w:ascii="Times New Roman" w:eastAsia="Times New Roman" w:hAnsi="Times New Roman" w:cs="Times New Roman"/>
                <w:sz w:val="20"/>
                <w:szCs w:val="20"/>
                <w:lang w:val="uk-UA" w:eastAsia="ru-RU"/>
              </w:rPr>
              <w:t>Стратегії інтенсивного зростання фірми представлені матрицею:</w:t>
            </w:r>
          </w:p>
          <w:p w14:paraId="6512474C" w14:textId="4A366661" w:rsidR="00272ECB" w:rsidRPr="0049693D" w:rsidRDefault="00272ECB" w:rsidP="00272ECB">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sidRPr="0049693D">
              <w:rPr>
                <w:rFonts w:ascii="Times New Roman" w:eastAsia="Times New Roman" w:hAnsi="Times New Roman" w:cs="Times New Roman"/>
                <w:iCs/>
                <w:sz w:val="20"/>
                <w:szCs w:val="20"/>
                <w:lang w:val="uk-UA" w:eastAsia="ru-RU"/>
              </w:rPr>
              <w:t>1</w:t>
            </w:r>
            <w:r>
              <w:rPr>
                <w:rFonts w:ascii="Times New Roman" w:eastAsia="Times New Roman" w:hAnsi="Times New Roman" w:cs="Times New Roman"/>
                <w:iCs/>
                <w:sz w:val="20"/>
                <w:szCs w:val="20"/>
                <w:lang w:val="uk-UA" w:eastAsia="ru-RU"/>
              </w:rPr>
              <w:t>2</w:t>
            </w:r>
            <w:r w:rsidRPr="0049693D">
              <w:rPr>
                <w:rFonts w:ascii="Times New Roman" w:eastAsia="Times New Roman" w:hAnsi="Times New Roman" w:cs="Times New Roman"/>
                <w:iCs/>
                <w:sz w:val="20"/>
                <w:szCs w:val="20"/>
                <w:lang w:val="uk-UA" w:eastAsia="ru-RU"/>
              </w:rPr>
              <w:t>. До базових стратегій (за М. Портером) відносять:</w:t>
            </w:r>
          </w:p>
          <w:p w14:paraId="09461DBB" w14:textId="232E3201" w:rsidR="00272ECB" w:rsidRPr="0049693D" w:rsidRDefault="00272ECB" w:rsidP="00272ECB">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lastRenderedPageBreak/>
              <w:t>13</w:t>
            </w:r>
            <w:r w:rsidRPr="0049693D">
              <w:rPr>
                <w:rFonts w:ascii="Times New Roman" w:eastAsia="Times New Roman" w:hAnsi="Times New Roman" w:cs="Times New Roman"/>
                <w:iCs/>
                <w:sz w:val="20"/>
                <w:szCs w:val="20"/>
                <w:lang w:val="uk-UA" w:eastAsia="ru-RU"/>
              </w:rPr>
              <w:t>. На графіку, що визначає базові стратегії М. Портера:</w:t>
            </w:r>
          </w:p>
          <w:p w14:paraId="61EF50B8" w14:textId="5AA0A8BF" w:rsidR="00272ECB" w:rsidRPr="0049693D" w:rsidRDefault="00272ECB" w:rsidP="00272ECB">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14</w:t>
            </w:r>
            <w:r w:rsidRPr="0049693D">
              <w:rPr>
                <w:rFonts w:ascii="Times New Roman" w:eastAsia="Times New Roman" w:hAnsi="Times New Roman" w:cs="Times New Roman"/>
                <w:iCs/>
                <w:sz w:val="20"/>
                <w:szCs w:val="20"/>
                <w:lang w:val="uk-UA" w:eastAsia="ru-RU"/>
              </w:rPr>
              <w:t>. Якщо галузь виробляє досить стандартизований товар і можливості його диференціації обмежені, доцільно використовувати стратегію:</w:t>
            </w:r>
          </w:p>
          <w:p w14:paraId="34F88F1E" w14:textId="397289B1" w:rsidR="00272ECB" w:rsidRPr="0049693D" w:rsidRDefault="00272ECB" w:rsidP="00272ECB">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15</w:t>
            </w:r>
            <w:r w:rsidRPr="0049693D">
              <w:rPr>
                <w:rFonts w:ascii="Times New Roman" w:eastAsia="Times New Roman" w:hAnsi="Times New Roman" w:cs="Times New Roman"/>
                <w:iCs/>
                <w:sz w:val="20"/>
                <w:szCs w:val="20"/>
                <w:lang w:val="uk-UA" w:eastAsia="ru-RU"/>
              </w:rPr>
              <w:t>. Стратегія, яка заснована на виробництві широкої номенклатури товарів одного функціонального призначення і дозволяє організації обслуговувати споживачів з різними потребами, має назву:</w:t>
            </w:r>
          </w:p>
          <w:p w14:paraId="61E3B2A4" w14:textId="3F99E0E7" w:rsidR="00163FBF" w:rsidRPr="008C5FD8" w:rsidRDefault="00272ECB" w:rsidP="008C5FD8">
            <w:pPr>
              <w:widowControl w:val="0"/>
              <w:autoSpaceDE w:val="0"/>
              <w:autoSpaceDN w:val="0"/>
              <w:adjustRightInd w:val="0"/>
              <w:spacing w:after="0" w:line="240" w:lineRule="auto"/>
              <w:ind w:firstLine="22"/>
              <w:jc w:val="both"/>
              <w:rPr>
                <w:rFonts w:ascii="Times New Roman" w:eastAsia="Times New Roman" w:hAnsi="Times New Roman" w:cs="Times New Roman"/>
                <w:iCs/>
                <w:sz w:val="20"/>
                <w:szCs w:val="20"/>
                <w:lang w:val="uk-UA" w:eastAsia="ru-RU"/>
              </w:rPr>
            </w:pPr>
            <w:r>
              <w:rPr>
                <w:rFonts w:ascii="Times New Roman" w:eastAsia="Times New Roman" w:hAnsi="Times New Roman" w:cs="Times New Roman"/>
                <w:iCs/>
                <w:sz w:val="20"/>
                <w:szCs w:val="20"/>
                <w:lang w:val="uk-UA" w:eastAsia="ru-RU"/>
              </w:rPr>
              <w:t>16</w:t>
            </w:r>
            <w:r w:rsidRPr="0049693D">
              <w:rPr>
                <w:rFonts w:ascii="Times New Roman" w:eastAsia="Times New Roman" w:hAnsi="Times New Roman" w:cs="Times New Roman"/>
                <w:iCs/>
                <w:sz w:val="20"/>
                <w:szCs w:val="20"/>
                <w:lang w:val="uk-UA" w:eastAsia="ru-RU"/>
              </w:rPr>
              <w:t>. Диференціація може бути:</w:t>
            </w:r>
          </w:p>
        </w:tc>
        <w:tc>
          <w:tcPr>
            <w:tcW w:w="1787" w:type="pct"/>
          </w:tcPr>
          <w:p w14:paraId="77491D69"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t xml:space="preserve">Тестовий контроль знань передбачає виконання залікового тесту в системі </w:t>
            </w:r>
            <w:proofErr w:type="spellStart"/>
            <w:r w:rsidRPr="00E01499">
              <w:rPr>
                <w:rFonts w:ascii="Times New Roman" w:eastAsia="Times New Roman" w:hAnsi="Times New Roman" w:cs="Times New Roman"/>
                <w:color w:val="000000"/>
                <w:sz w:val="18"/>
                <w:szCs w:val="18"/>
                <w:lang w:val="uk-UA" w:eastAsia="ar-SA"/>
              </w:rPr>
              <w:t>Moodle</w:t>
            </w:r>
            <w:proofErr w:type="spellEnd"/>
            <w:r w:rsidRPr="00E01499">
              <w:rPr>
                <w:rFonts w:ascii="Times New Roman" w:eastAsia="Times New Roman" w:hAnsi="Times New Roman" w:cs="Times New Roman"/>
                <w:color w:val="000000"/>
                <w:sz w:val="18"/>
                <w:szCs w:val="18"/>
                <w:lang w:val="uk-UA" w:eastAsia="ar-SA"/>
              </w:rPr>
              <w:t>. Загальна кількість завдань в заліковому тесті 1</w:t>
            </w:r>
            <w:r w:rsidR="00E50056">
              <w:rPr>
                <w:rFonts w:ascii="Times New Roman" w:eastAsia="Times New Roman" w:hAnsi="Times New Roman" w:cs="Times New Roman"/>
                <w:color w:val="000000"/>
                <w:sz w:val="18"/>
                <w:szCs w:val="18"/>
                <w:lang w:val="uk-UA" w:eastAsia="ar-SA"/>
              </w:rPr>
              <w:t>6</w:t>
            </w:r>
            <w:r w:rsidRPr="00E01499">
              <w:rPr>
                <w:rFonts w:ascii="Times New Roman" w:eastAsia="Times New Roman" w:hAnsi="Times New Roman" w:cs="Times New Roman"/>
                <w:color w:val="000000"/>
                <w:sz w:val="18"/>
                <w:szCs w:val="18"/>
                <w:lang w:val="uk-UA" w:eastAsia="ar-SA"/>
              </w:rPr>
              <w:t>, кожне питання оцінюється в 1 бал:</w:t>
            </w:r>
          </w:p>
          <w:p w14:paraId="4AFA2B32"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1 бал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правильна відповідь;</w:t>
            </w:r>
          </w:p>
          <w:p w14:paraId="7A580649"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неправильна відповідь.</w:t>
            </w:r>
          </w:p>
        </w:tc>
        <w:tc>
          <w:tcPr>
            <w:tcW w:w="461" w:type="pct"/>
          </w:tcPr>
          <w:p w14:paraId="1DF618A8" w14:textId="77777777" w:rsidR="00E01499" w:rsidRPr="00F80D0B" w:rsidRDefault="00E50056"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eastAsia="ar-SA"/>
              </w:rPr>
              <w:t>16</w:t>
            </w:r>
          </w:p>
        </w:tc>
      </w:tr>
      <w:tr w:rsidR="00E01499" w:rsidRPr="00E01499" w14:paraId="4BFD9D96" w14:textId="77777777" w:rsidTr="00E50056">
        <w:tc>
          <w:tcPr>
            <w:tcW w:w="377" w:type="pct"/>
            <w:vMerge/>
          </w:tcPr>
          <w:p w14:paraId="35867FBA"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634" w:type="pct"/>
          </w:tcPr>
          <w:p w14:paraId="03DED093" w14:textId="77777777" w:rsidR="00E01499" w:rsidRPr="00E01499" w:rsidRDefault="00E01499" w:rsidP="00E50056">
            <w:pPr>
              <w:widowControl w:val="0"/>
              <w:suppressAutoHyphens/>
              <w:spacing w:after="0" w:line="240" w:lineRule="auto"/>
              <w:ind w:left="78" w:right="-113"/>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noProof/>
                <w:color w:val="000000"/>
                <w:sz w:val="18"/>
                <w:szCs w:val="18"/>
                <w:lang w:val="uk-UA" w:eastAsia="ar-SA"/>
              </w:rPr>
              <w:t>Опитування</w:t>
            </w:r>
          </w:p>
        </w:tc>
        <w:tc>
          <w:tcPr>
            <w:tcW w:w="1742" w:type="pct"/>
          </w:tcPr>
          <w:p w14:paraId="15F44E41" w14:textId="77777777" w:rsidR="00E01499" w:rsidRPr="00A61972" w:rsidRDefault="00E01499" w:rsidP="00A61972">
            <w:pPr>
              <w:widowControl w:val="0"/>
              <w:suppressAutoHyphens/>
              <w:spacing w:after="0" w:line="240" w:lineRule="auto"/>
              <w:ind w:left="-10" w:right="-113"/>
              <w:jc w:val="both"/>
              <w:rPr>
                <w:rFonts w:ascii="Times New Roman" w:eastAsia="Times New Roman" w:hAnsi="Times New Roman" w:cs="Times New Roman"/>
                <w:color w:val="000000"/>
                <w:sz w:val="20"/>
                <w:szCs w:val="20"/>
                <w:lang w:val="uk-UA" w:eastAsia="ar-SA"/>
              </w:rPr>
            </w:pPr>
            <w:r w:rsidRPr="00A61972">
              <w:rPr>
                <w:rFonts w:ascii="Times New Roman" w:eastAsia="Times New Roman" w:hAnsi="Times New Roman" w:cs="Times New Roman"/>
                <w:color w:val="000000"/>
                <w:sz w:val="20"/>
                <w:szCs w:val="20"/>
                <w:lang w:val="uk-UA" w:eastAsia="ar-SA"/>
              </w:rPr>
              <w:t>Надати розгорнуту відповідь на два запитання з переліку:</w:t>
            </w:r>
          </w:p>
          <w:p w14:paraId="586AC597" w14:textId="77777777" w:rsidR="00E01499" w:rsidRPr="00A61972" w:rsidRDefault="00E01499" w:rsidP="00A61972">
            <w:pPr>
              <w:widowControl w:val="0"/>
              <w:suppressAutoHyphens/>
              <w:spacing w:after="0" w:line="240" w:lineRule="auto"/>
              <w:ind w:left="-10" w:right="-113"/>
              <w:jc w:val="both"/>
              <w:rPr>
                <w:rFonts w:ascii="Times New Roman" w:eastAsia="Times New Roman" w:hAnsi="Times New Roman" w:cs="Times New Roman"/>
                <w:noProof/>
                <w:color w:val="000000"/>
                <w:sz w:val="20"/>
                <w:szCs w:val="20"/>
                <w:lang w:val="uk-UA" w:eastAsia="ar-SA"/>
              </w:rPr>
            </w:pPr>
            <w:r w:rsidRPr="00A61972">
              <w:rPr>
                <w:rFonts w:ascii="Times New Roman" w:eastAsia="Times New Roman" w:hAnsi="Times New Roman" w:cs="Times New Roman"/>
                <w:noProof/>
                <w:color w:val="000000"/>
                <w:sz w:val="20"/>
                <w:szCs w:val="20"/>
                <w:lang w:val="uk-UA" w:eastAsia="ar-SA"/>
              </w:rPr>
              <w:t>середовища.</w:t>
            </w:r>
          </w:p>
          <w:p w14:paraId="60651DB7"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 Сутність та види економічної конкуренції.</w:t>
            </w:r>
          </w:p>
          <w:p w14:paraId="2231DCBC"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2. Конкурентоспроможність та її основні ознаки.</w:t>
            </w:r>
          </w:p>
          <w:p w14:paraId="6DEDD74F"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3. Аналіз складових конкурентного середовища. Модель п’яти сил конкуренції за М. Портером.</w:t>
            </w:r>
          </w:p>
          <w:p w14:paraId="5869E8AF"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color w:val="000000"/>
                <w:sz w:val="20"/>
                <w:szCs w:val="20"/>
                <w:lang w:val="uk-UA" w:eastAsia="ru-RU"/>
              </w:rPr>
              <w:t xml:space="preserve">4. </w:t>
            </w:r>
            <w:r w:rsidRPr="00A61972">
              <w:rPr>
                <w:rFonts w:ascii="Times New Roman" w:eastAsia="Times New Roman" w:hAnsi="Times New Roman" w:cs="Times New Roman"/>
                <w:sz w:val="20"/>
                <w:szCs w:val="20"/>
                <w:lang w:val="uk-UA" w:eastAsia="ru-RU"/>
              </w:rPr>
              <w:t>Бар’єри, які перешкоджають входженню в галузь.</w:t>
            </w:r>
          </w:p>
          <w:p w14:paraId="72106C7F"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bCs/>
                <w:sz w:val="20"/>
                <w:szCs w:val="20"/>
                <w:lang w:val="uk-UA" w:eastAsia="ru-RU"/>
              </w:rPr>
              <w:t>5. Загроза появи в галузі нових конкурентів.</w:t>
            </w:r>
          </w:p>
          <w:p w14:paraId="7B1F25B1" w14:textId="77777777" w:rsidR="00A61972" w:rsidRPr="00A61972" w:rsidRDefault="00A61972" w:rsidP="00A61972">
            <w:pPr>
              <w:spacing w:after="0" w:line="240" w:lineRule="auto"/>
              <w:ind w:left="-10"/>
              <w:jc w:val="both"/>
              <w:rPr>
                <w:rFonts w:ascii="Times New Roman" w:eastAsia="Times New Roman" w:hAnsi="Times New Roman" w:cs="Times New Roman"/>
                <w:bCs/>
                <w:sz w:val="20"/>
                <w:szCs w:val="20"/>
                <w:lang w:val="uk-UA" w:eastAsia="ru-RU"/>
              </w:rPr>
            </w:pPr>
            <w:r w:rsidRPr="00A61972">
              <w:rPr>
                <w:rFonts w:ascii="Times New Roman" w:eastAsia="Times New Roman" w:hAnsi="Times New Roman" w:cs="Times New Roman"/>
                <w:bCs/>
                <w:sz w:val="20"/>
                <w:szCs w:val="20"/>
                <w:lang w:val="uk-UA" w:eastAsia="ru-RU"/>
              </w:rPr>
              <w:t>6. Конкуренція з боку товарів-замінників.</w:t>
            </w:r>
          </w:p>
          <w:p w14:paraId="74F5E452" w14:textId="77777777" w:rsidR="00A61972" w:rsidRPr="00A61972" w:rsidRDefault="00A61972" w:rsidP="00A61972">
            <w:pPr>
              <w:spacing w:after="0" w:line="240" w:lineRule="auto"/>
              <w:ind w:left="-10"/>
              <w:jc w:val="both"/>
              <w:rPr>
                <w:rFonts w:ascii="Times New Roman" w:eastAsia="Times New Roman" w:hAnsi="Times New Roman" w:cs="Times New Roman"/>
                <w:bCs/>
                <w:sz w:val="20"/>
                <w:szCs w:val="20"/>
                <w:lang w:val="uk-UA" w:eastAsia="ru-RU"/>
              </w:rPr>
            </w:pPr>
            <w:r w:rsidRPr="00A61972">
              <w:rPr>
                <w:rFonts w:ascii="Times New Roman" w:eastAsia="Times New Roman" w:hAnsi="Times New Roman" w:cs="Times New Roman"/>
                <w:bCs/>
                <w:sz w:val="20"/>
                <w:szCs w:val="20"/>
                <w:lang w:val="uk-UA" w:eastAsia="ru-RU"/>
              </w:rPr>
              <w:t>7. Економічні можливості і торговельні спроможності постачальників.</w:t>
            </w:r>
          </w:p>
          <w:p w14:paraId="184502B8" w14:textId="77777777" w:rsidR="00A61972" w:rsidRPr="00A61972" w:rsidRDefault="00A61972" w:rsidP="00A61972">
            <w:pPr>
              <w:spacing w:after="0" w:line="240" w:lineRule="auto"/>
              <w:ind w:left="-10"/>
              <w:jc w:val="both"/>
              <w:rPr>
                <w:rFonts w:ascii="Times New Roman" w:eastAsia="Times New Roman" w:hAnsi="Times New Roman" w:cs="Times New Roman"/>
                <w:bCs/>
                <w:sz w:val="20"/>
                <w:szCs w:val="20"/>
                <w:lang w:val="uk-UA" w:eastAsia="ru-RU"/>
              </w:rPr>
            </w:pPr>
            <w:r w:rsidRPr="00A61972">
              <w:rPr>
                <w:rFonts w:ascii="Times New Roman" w:eastAsia="Times New Roman" w:hAnsi="Times New Roman" w:cs="Times New Roman"/>
                <w:bCs/>
                <w:sz w:val="20"/>
                <w:szCs w:val="20"/>
                <w:lang w:val="uk-UA" w:eastAsia="ru-RU"/>
              </w:rPr>
              <w:t>8. Економічні можливості і торговельні спроможності покупців.</w:t>
            </w:r>
          </w:p>
          <w:p w14:paraId="2A861A19"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9. Аналіз конкурентів.</w:t>
            </w:r>
          </w:p>
          <w:p w14:paraId="75A3EEF8"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10. Джерела інформації про конкурентів.</w:t>
            </w:r>
          </w:p>
          <w:p w14:paraId="2D13A1A5"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11. Сутність первинної інформації.</w:t>
            </w:r>
          </w:p>
          <w:p w14:paraId="652D1307"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12. Сутність та переваги вторинної інформації.</w:t>
            </w:r>
          </w:p>
          <w:p w14:paraId="0D3FD674"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13. Методи збору інформації про конкурентів.</w:t>
            </w:r>
          </w:p>
          <w:p w14:paraId="6512CA9F"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14. Методи аналізу документів.</w:t>
            </w:r>
          </w:p>
          <w:p w14:paraId="1CF43598"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15. Сутність контент-аналізу.</w:t>
            </w:r>
          </w:p>
          <w:p w14:paraId="5FB8B70C" w14:textId="77777777" w:rsidR="00A61972" w:rsidRPr="00A61972" w:rsidRDefault="00A61972" w:rsidP="00A61972">
            <w:pPr>
              <w:spacing w:after="0" w:line="240" w:lineRule="auto"/>
              <w:ind w:left="-10"/>
              <w:jc w:val="both"/>
              <w:rPr>
                <w:rFonts w:ascii="Times New Roman" w:eastAsia="Times New Roman" w:hAnsi="Times New Roman" w:cs="Times New Roman"/>
                <w:color w:val="000000"/>
                <w:sz w:val="20"/>
                <w:szCs w:val="20"/>
                <w:lang w:val="uk-UA" w:eastAsia="ru-RU"/>
              </w:rPr>
            </w:pPr>
            <w:r w:rsidRPr="00A61972">
              <w:rPr>
                <w:rFonts w:ascii="Times New Roman" w:eastAsia="Times New Roman" w:hAnsi="Times New Roman" w:cs="Times New Roman"/>
                <w:color w:val="000000"/>
                <w:sz w:val="20"/>
                <w:szCs w:val="20"/>
                <w:lang w:val="uk-UA" w:eastAsia="ru-RU"/>
              </w:rPr>
              <w:t>16. Спостереження та його різновиди.</w:t>
            </w:r>
          </w:p>
          <w:p w14:paraId="4C53355B"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17. Сутність конкурентоспроможності організації.</w:t>
            </w:r>
          </w:p>
          <w:p w14:paraId="2F32B069"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18. Діагностика підприємства.</w:t>
            </w:r>
          </w:p>
          <w:p w14:paraId="46A68981"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19. Методики оцінки конкурентоспроможності підприємства.</w:t>
            </w:r>
          </w:p>
          <w:p w14:paraId="7DF60023" w14:textId="77777777" w:rsidR="00A61972" w:rsidRPr="00A61972" w:rsidRDefault="00A61972" w:rsidP="00A61972">
            <w:pPr>
              <w:spacing w:after="0" w:line="240" w:lineRule="auto"/>
              <w:ind w:left="-10"/>
              <w:jc w:val="both"/>
              <w:rPr>
                <w:rFonts w:ascii="Times New Roman" w:eastAsia="Times New Roman" w:hAnsi="Times New Roman" w:cs="Times New Roman"/>
                <w:bCs/>
                <w:sz w:val="20"/>
                <w:szCs w:val="20"/>
                <w:lang w:val="uk-UA" w:eastAsia="ru-RU"/>
              </w:rPr>
            </w:pPr>
            <w:r w:rsidRPr="00A61972">
              <w:rPr>
                <w:rFonts w:ascii="Times New Roman" w:eastAsia="Times New Roman" w:hAnsi="Times New Roman" w:cs="Times New Roman"/>
                <w:color w:val="000000"/>
                <w:sz w:val="20"/>
                <w:szCs w:val="20"/>
                <w:lang w:val="uk-UA" w:eastAsia="ru-RU"/>
              </w:rPr>
              <w:t xml:space="preserve">20. </w:t>
            </w:r>
            <w:r w:rsidRPr="00A61972">
              <w:rPr>
                <w:rFonts w:ascii="Times New Roman" w:eastAsia="Times New Roman" w:hAnsi="Times New Roman" w:cs="Times New Roman"/>
                <w:bCs/>
                <w:sz w:val="20"/>
                <w:szCs w:val="20"/>
                <w:lang w:val="uk-UA" w:eastAsia="ru-RU"/>
              </w:rPr>
              <w:t>Графічний метод оцінки конкурентоспроможності.</w:t>
            </w:r>
          </w:p>
          <w:p w14:paraId="61703C98" w14:textId="77777777" w:rsidR="00A61972" w:rsidRPr="00A61972" w:rsidRDefault="00A61972" w:rsidP="00A61972">
            <w:pPr>
              <w:spacing w:after="0" w:line="240" w:lineRule="auto"/>
              <w:ind w:left="-10"/>
              <w:jc w:val="both"/>
              <w:rPr>
                <w:rFonts w:ascii="Times New Roman" w:eastAsia="Times New Roman" w:hAnsi="Times New Roman" w:cs="Times New Roman"/>
                <w:bCs/>
                <w:sz w:val="20"/>
                <w:szCs w:val="20"/>
                <w:lang w:val="uk-UA" w:eastAsia="ru-RU"/>
              </w:rPr>
            </w:pPr>
            <w:r w:rsidRPr="00A61972">
              <w:rPr>
                <w:rFonts w:ascii="Times New Roman" w:eastAsia="Times New Roman" w:hAnsi="Times New Roman" w:cs="Times New Roman"/>
                <w:bCs/>
                <w:sz w:val="20"/>
                <w:szCs w:val="20"/>
                <w:lang w:val="uk-UA" w:eastAsia="ru-RU"/>
              </w:rPr>
              <w:t>21. Матричні методи оцінки конкурентоспроможності підприємства.</w:t>
            </w:r>
          </w:p>
          <w:p w14:paraId="29D1730E"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bCs/>
                <w:sz w:val="20"/>
                <w:szCs w:val="20"/>
                <w:lang w:val="uk-UA" w:eastAsia="ru-RU"/>
              </w:rPr>
              <w:t>22. Розрахункові методи</w:t>
            </w:r>
            <w:r w:rsidRPr="00A61972">
              <w:rPr>
                <w:rFonts w:ascii="Times New Roman" w:eastAsia="Times New Roman" w:hAnsi="Times New Roman" w:cs="Times New Roman"/>
                <w:b/>
                <w:bCs/>
                <w:sz w:val="20"/>
                <w:szCs w:val="20"/>
                <w:lang w:val="uk-UA" w:eastAsia="ru-RU"/>
              </w:rPr>
              <w:t xml:space="preserve"> </w:t>
            </w:r>
            <w:r w:rsidRPr="00A61972">
              <w:rPr>
                <w:rFonts w:ascii="Times New Roman" w:eastAsia="Times New Roman" w:hAnsi="Times New Roman" w:cs="Times New Roman"/>
                <w:sz w:val="20"/>
                <w:szCs w:val="20"/>
                <w:lang w:val="uk-UA" w:eastAsia="ru-RU"/>
              </w:rPr>
              <w:t>оцінки конкурентоспроможності підприємства.</w:t>
            </w:r>
          </w:p>
          <w:p w14:paraId="63379FC6"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color w:val="000000"/>
                <w:sz w:val="20"/>
                <w:szCs w:val="20"/>
                <w:lang w:val="uk-UA" w:eastAsia="ru-RU"/>
              </w:rPr>
              <w:t xml:space="preserve">23. </w:t>
            </w:r>
            <w:r w:rsidRPr="00A61972">
              <w:rPr>
                <w:rFonts w:ascii="Times New Roman" w:eastAsia="Times New Roman" w:hAnsi="Times New Roman" w:cs="Times New Roman"/>
                <w:sz w:val="20"/>
                <w:szCs w:val="20"/>
                <w:lang w:val="uk-UA" w:eastAsia="ru-RU"/>
              </w:rPr>
              <w:t>Критерії та показники конкурентоспроможності організації.</w:t>
            </w:r>
          </w:p>
          <w:p w14:paraId="67F957E7"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color w:val="000000"/>
                <w:sz w:val="20"/>
                <w:szCs w:val="20"/>
                <w:lang w:val="uk-UA" w:eastAsia="ru-RU"/>
              </w:rPr>
              <w:t xml:space="preserve">24. Сутність </w:t>
            </w:r>
            <w:proofErr w:type="spellStart"/>
            <w:r w:rsidRPr="00A61972">
              <w:rPr>
                <w:rFonts w:ascii="Times New Roman" w:eastAsia="Times New Roman" w:hAnsi="Times New Roman" w:cs="Times New Roman"/>
                <w:sz w:val="20"/>
                <w:szCs w:val="20"/>
                <w:lang w:val="uk-UA" w:eastAsia="ru-RU"/>
              </w:rPr>
              <w:t>бенчмаркінгу</w:t>
            </w:r>
            <w:proofErr w:type="spellEnd"/>
            <w:r w:rsidRPr="00A61972">
              <w:rPr>
                <w:rFonts w:ascii="Times New Roman" w:eastAsia="Times New Roman" w:hAnsi="Times New Roman" w:cs="Times New Roman"/>
                <w:sz w:val="20"/>
                <w:szCs w:val="20"/>
                <w:lang w:val="uk-UA" w:eastAsia="ru-RU"/>
              </w:rPr>
              <w:t>.</w:t>
            </w:r>
          </w:p>
          <w:p w14:paraId="63AE251D"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 xml:space="preserve">25. Сутність конкурентоспроможності продукції </w:t>
            </w:r>
            <w:r w:rsidRPr="00A61972">
              <w:rPr>
                <w:rFonts w:ascii="Times New Roman" w:eastAsia="Times New Roman" w:hAnsi="Times New Roman" w:cs="Times New Roman"/>
                <w:sz w:val="20"/>
                <w:szCs w:val="20"/>
                <w:lang w:val="uk-UA" w:eastAsia="ru-RU"/>
              </w:rPr>
              <w:lastRenderedPageBreak/>
              <w:t>підприємства.</w:t>
            </w:r>
          </w:p>
          <w:p w14:paraId="2AD2AE77"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26. Параметри конкурентоспроможності товару та їх характеристика.</w:t>
            </w:r>
          </w:p>
          <w:p w14:paraId="6F7BD867"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27. Методики оцінки конкурентоспроможності продукції підприємства.</w:t>
            </w:r>
          </w:p>
          <w:p w14:paraId="7D29EB10"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28. Диференціальний метод оцінки конкурентоспроможності продукції.</w:t>
            </w:r>
          </w:p>
          <w:p w14:paraId="4C2BCA8F"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29. Метод оцінки конкурентоспроможності групи товарів.</w:t>
            </w:r>
          </w:p>
          <w:p w14:paraId="4706B2A1"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 xml:space="preserve">30. Сутність конкурентних переваг організації. </w:t>
            </w:r>
          </w:p>
          <w:p w14:paraId="66FFACCB"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 xml:space="preserve">31. Класифікація конкурентних переваг. </w:t>
            </w:r>
          </w:p>
          <w:p w14:paraId="7994CD92"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32. Управління конкурентоспроможністю організації.</w:t>
            </w:r>
          </w:p>
          <w:p w14:paraId="5C9F5478"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33. Сутність конкурентних стратегій підприємства.</w:t>
            </w:r>
          </w:p>
          <w:p w14:paraId="6778784D"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34. Базові стратегії за М. Портером.</w:t>
            </w:r>
          </w:p>
          <w:p w14:paraId="13AC13B8"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35. Стратегія цінового лідерства (мінімізації витрат).</w:t>
            </w:r>
          </w:p>
          <w:p w14:paraId="4B7D22FB"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36. Сутність стратегії диференціації.</w:t>
            </w:r>
          </w:p>
          <w:p w14:paraId="1AB3C64F"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37. Поняття горизонтальної та вертикальної диференціації.</w:t>
            </w:r>
          </w:p>
          <w:p w14:paraId="7DCB9757"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38. Характеристика стратегії концентрації.</w:t>
            </w:r>
          </w:p>
          <w:p w14:paraId="0679F239"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39. Види конкурентних стратегій.</w:t>
            </w:r>
          </w:p>
          <w:p w14:paraId="0F4E33E0" w14:textId="77777777" w:rsidR="00A61972"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40. Стратегії підприємства-лідера галузі.</w:t>
            </w:r>
          </w:p>
          <w:p w14:paraId="27E7F64E" w14:textId="2E2FCF47" w:rsidR="00E50056" w:rsidRPr="00A61972" w:rsidRDefault="00A61972" w:rsidP="00A61972">
            <w:pPr>
              <w:spacing w:after="0" w:line="240" w:lineRule="auto"/>
              <w:ind w:left="-10"/>
              <w:jc w:val="both"/>
              <w:rPr>
                <w:rFonts w:ascii="Times New Roman" w:eastAsia="Times New Roman" w:hAnsi="Times New Roman" w:cs="Times New Roman"/>
                <w:sz w:val="20"/>
                <w:szCs w:val="20"/>
                <w:lang w:val="uk-UA" w:eastAsia="ru-RU"/>
              </w:rPr>
            </w:pPr>
            <w:r w:rsidRPr="00A61972">
              <w:rPr>
                <w:rFonts w:ascii="Times New Roman" w:eastAsia="Times New Roman" w:hAnsi="Times New Roman" w:cs="Times New Roman"/>
                <w:sz w:val="20"/>
                <w:szCs w:val="20"/>
                <w:lang w:val="uk-UA" w:eastAsia="ru-RU"/>
              </w:rPr>
              <w:t>41. Стратегії претендента та послідовників.</w:t>
            </w:r>
          </w:p>
        </w:tc>
        <w:tc>
          <w:tcPr>
            <w:tcW w:w="1787" w:type="pct"/>
          </w:tcPr>
          <w:p w14:paraId="08E0DDEA"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lastRenderedPageBreak/>
              <w:t xml:space="preserve">Відповідь на теоретичне питання – максимальна оцінка </w:t>
            </w:r>
            <w:r w:rsidR="00E50056">
              <w:rPr>
                <w:rFonts w:ascii="Times New Roman" w:eastAsia="Times New Roman" w:hAnsi="Times New Roman" w:cs="Times New Roman"/>
                <w:color w:val="000000"/>
                <w:sz w:val="18"/>
                <w:szCs w:val="18"/>
                <w:lang w:val="uk-UA" w:eastAsia="ar-SA"/>
              </w:rPr>
              <w:t>7</w:t>
            </w:r>
            <w:r w:rsidRPr="00E01499">
              <w:rPr>
                <w:rFonts w:ascii="Times New Roman" w:eastAsia="Times New Roman" w:hAnsi="Times New Roman" w:cs="Times New Roman"/>
                <w:color w:val="000000"/>
                <w:sz w:val="18"/>
                <w:szCs w:val="18"/>
                <w:lang w:val="uk-UA" w:eastAsia="ar-SA"/>
              </w:rPr>
              <w:t xml:space="preserve"> балів:</w:t>
            </w:r>
          </w:p>
          <w:p w14:paraId="35AE09BD"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7 балів – відповідь повна, ґрунтовна, виклад матеріалу логічний, подано приклади, зроблено власні висновки;</w:t>
            </w:r>
          </w:p>
          <w:p w14:paraId="70B8662F"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6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повна, матеріал викладено </w:t>
            </w:r>
            <w:proofErr w:type="spellStart"/>
            <w:r w:rsidRPr="00E01499">
              <w:rPr>
                <w:rFonts w:ascii="Times New Roman" w:eastAsia="Times New Roman" w:hAnsi="Times New Roman" w:cs="Times New Roman"/>
                <w:color w:val="000000"/>
                <w:sz w:val="18"/>
                <w:szCs w:val="18"/>
                <w:lang w:val="uk-UA" w:eastAsia="ar-SA"/>
              </w:rPr>
              <w:t>логічно</w:t>
            </w:r>
            <w:proofErr w:type="spellEnd"/>
            <w:r w:rsidRPr="00E01499">
              <w:rPr>
                <w:rFonts w:ascii="Times New Roman" w:eastAsia="Times New Roman" w:hAnsi="Times New Roman" w:cs="Times New Roman"/>
                <w:color w:val="000000"/>
                <w:sz w:val="18"/>
                <w:szCs w:val="18"/>
                <w:lang w:val="uk-UA" w:eastAsia="ar-SA"/>
              </w:rPr>
              <w:t>, структуровано, однак відсутні приклади та власні висновки;</w:t>
            </w:r>
          </w:p>
          <w:p w14:paraId="6D3500B3"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5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неповна (до 80 % необхідного обсягу), матеріал викладено з незначними недоліками;</w:t>
            </w:r>
          </w:p>
          <w:p w14:paraId="2568B4F6"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4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неповна (до 60 % необхідного обсягу), матеріал викладено з незначними недоліками;</w:t>
            </w:r>
          </w:p>
          <w:p w14:paraId="3CF3046E"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3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неповна (до 50 % необхідного обсягу), матеріал викладено з незначними недоліками, відсутні приклади та власні висновки</w:t>
            </w:r>
          </w:p>
          <w:p w14:paraId="51FDB93D"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2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(до 30 % необхідного обсягу), не всі поняття та терміни знайшли своє відображення у відповіді або визначені невірно, відсутні приклади та власні висновки;</w:t>
            </w:r>
          </w:p>
          <w:p w14:paraId="0DB84BBB"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1 бал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(до 10 % необхідного обсягу), не всі поняття та терміни знайшли своє відображення у відповіді або визначені невірно, відсутні приклади та власні висновки;</w:t>
            </w:r>
          </w:p>
          <w:p w14:paraId="723DEDFE" w14:textId="77777777" w:rsidR="00E01499" w:rsidRPr="00E01499" w:rsidRDefault="00E01499" w:rsidP="00E01499">
            <w:pPr>
              <w:suppressAutoHyphens/>
              <w:spacing w:after="0" w:line="240" w:lineRule="auto"/>
              <w:ind w:firstLine="12"/>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відповідь відсутня або невірна.</w:t>
            </w:r>
          </w:p>
        </w:tc>
        <w:tc>
          <w:tcPr>
            <w:tcW w:w="461" w:type="pct"/>
          </w:tcPr>
          <w:p w14:paraId="4CE017CB" w14:textId="77777777" w:rsidR="00E01499" w:rsidRPr="00272ECB" w:rsidRDefault="00E50056"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Pr>
                <w:rFonts w:ascii="Times New Roman" w:eastAsia="Times New Roman" w:hAnsi="Times New Roman" w:cs="Times New Roman"/>
                <w:b/>
                <w:color w:val="000000"/>
                <w:sz w:val="18"/>
                <w:szCs w:val="18"/>
                <w:lang w:eastAsia="ar-SA"/>
              </w:rPr>
              <w:t>7</w:t>
            </w:r>
            <w:r w:rsidR="00D01F48">
              <w:rPr>
                <w:rFonts w:ascii="Times New Roman" w:eastAsia="Times New Roman" w:hAnsi="Times New Roman" w:cs="Times New Roman"/>
                <w:b/>
                <w:color w:val="000000"/>
                <w:sz w:val="18"/>
                <w:szCs w:val="18"/>
                <w:lang w:val="en-US" w:eastAsia="ar-SA"/>
              </w:rPr>
              <w:t>*2=14</w:t>
            </w:r>
          </w:p>
        </w:tc>
      </w:tr>
      <w:tr w:rsidR="00E01499" w:rsidRPr="00E01499" w14:paraId="16FBB208" w14:textId="77777777" w:rsidTr="00E50056">
        <w:trPr>
          <w:trHeight w:val="281"/>
        </w:trPr>
        <w:tc>
          <w:tcPr>
            <w:tcW w:w="377" w:type="pct"/>
            <w:vMerge/>
          </w:tcPr>
          <w:p w14:paraId="5B937156"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634" w:type="pct"/>
          </w:tcPr>
          <w:p w14:paraId="426FD505" w14:textId="77777777" w:rsidR="00E01499" w:rsidRPr="00040C52" w:rsidRDefault="00E01499" w:rsidP="00E01499">
            <w:pPr>
              <w:widowControl w:val="0"/>
              <w:suppressAutoHyphens/>
              <w:spacing w:after="0" w:line="240" w:lineRule="auto"/>
              <w:ind w:left="-113" w:right="-113"/>
              <w:rPr>
                <w:rFonts w:ascii="Times New Roman" w:eastAsia="Times New Roman" w:hAnsi="Times New Roman" w:cs="Times New Roman"/>
                <w:color w:val="000000"/>
                <w:sz w:val="18"/>
                <w:szCs w:val="18"/>
                <w:lang w:val="uk-UA" w:eastAsia="ar-SA"/>
              </w:rPr>
            </w:pPr>
            <w:r w:rsidRPr="00040C52">
              <w:rPr>
                <w:rFonts w:ascii="Times New Roman" w:eastAsia="Times New Roman" w:hAnsi="Times New Roman" w:cs="Times New Roman"/>
                <w:color w:val="000000"/>
                <w:sz w:val="18"/>
                <w:szCs w:val="18"/>
                <w:lang w:val="uk-UA" w:eastAsia="ar-SA"/>
              </w:rPr>
              <w:t>Розв'язання ситуаційного завдання</w:t>
            </w:r>
          </w:p>
        </w:tc>
        <w:tc>
          <w:tcPr>
            <w:tcW w:w="1742" w:type="pct"/>
          </w:tcPr>
          <w:p w14:paraId="67AD6AD8" w14:textId="14B12504" w:rsidR="00DE59BA" w:rsidRPr="00E20A24" w:rsidRDefault="00E20A24" w:rsidP="00E20A24">
            <w:pPr>
              <w:widowControl w:val="0"/>
              <w:suppressAutoHyphens/>
              <w:spacing w:after="0" w:line="240" w:lineRule="auto"/>
              <w:jc w:val="both"/>
              <w:rPr>
                <w:rFonts w:ascii="Times New Roman" w:eastAsia="Times New Roman" w:hAnsi="Times New Roman" w:cs="Times New Roman"/>
                <w:color w:val="000000"/>
                <w:sz w:val="18"/>
                <w:szCs w:val="18"/>
                <w:shd w:val="clear" w:color="auto" w:fill="FFFFFF"/>
                <w:lang w:val="uk-UA" w:eastAsia="ar-SA"/>
              </w:rPr>
            </w:pPr>
            <w:r w:rsidRPr="00E20A24">
              <w:rPr>
                <w:rFonts w:ascii="Times New Roman" w:eastAsia="Times New Roman" w:hAnsi="Times New Roman" w:cs="Times New Roman"/>
                <w:color w:val="000000"/>
                <w:sz w:val="18"/>
                <w:szCs w:val="18"/>
                <w:shd w:val="clear" w:color="auto" w:fill="FFFFFF"/>
                <w:lang w:val="uk-UA" w:eastAsia="ar-SA"/>
              </w:rPr>
              <w:t xml:space="preserve">Визначити </w:t>
            </w:r>
            <w:r>
              <w:rPr>
                <w:rFonts w:ascii="Times New Roman" w:eastAsia="Times New Roman" w:hAnsi="Times New Roman" w:cs="Times New Roman"/>
                <w:color w:val="000000"/>
                <w:sz w:val="18"/>
                <w:szCs w:val="18"/>
                <w:shd w:val="clear" w:color="auto" w:fill="FFFFFF"/>
                <w:lang w:val="uk-UA" w:eastAsia="ar-SA"/>
              </w:rPr>
              <w:t>конкурентоспроможність товару на основі розрахунку інтегрального показника</w:t>
            </w:r>
          </w:p>
          <w:p w14:paraId="02E8DAFB" w14:textId="77777777" w:rsidR="00E01499" w:rsidRPr="00E01499" w:rsidRDefault="00E01499" w:rsidP="00E01499">
            <w:pPr>
              <w:widowControl w:val="0"/>
              <w:suppressAutoHyphens/>
              <w:spacing w:after="0" w:line="240" w:lineRule="auto"/>
              <w:ind w:left="-10" w:right="-113"/>
              <w:jc w:val="both"/>
              <w:rPr>
                <w:rFonts w:ascii="Times New Roman" w:eastAsia="Times New Roman" w:hAnsi="Times New Roman" w:cs="Times New Roman"/>
                <w:color w:val="000000"/>
                <w:sz w:val="18"/>
                <w:szCs w:val="18"/>
                <w:lang w:val="uk-UA" w:eastAsia="ar-SA"/>
              </w:rPr>
            </w:pPr>
          </w:p>
        </w:tc>
        <w:tc>
          <w:tcPr>
            <w:tcW w:w="1787" w:type="pct"/>
          </w:tcPr>
          <w:p w14:paraId="3A2581FC"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 xml:space="preserve">Розв’язання ситуаційного завдання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максимальна оцінка 10 балів:</w:t>
            </w:r>
          </w:p>
          <w:p w14:paraId="4BF8803B"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10 балів – відповідь повна, ґрунтовна, виклад матеріалу логічний, розрахунки вірні, зроблено власні висновки;</w:t>
            </w:r>
          </w:p>
          <w:p w14:paraId="175C468E"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9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повна, ґрунтовна, виклад матеріалу логічний, розрахунки вірні, власні висновки відсутні;</w:t>
            </w:r>
          </w:p>
          <w:p w14:paraId="4A0B775F"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8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повна, ґрунтовна, виклад матеріалу логічний, розрахунки мають незначні неточності, власні висновки відсутні;</w:t>
            </w:r>
          </w:p>
          <w:p w14:paraId="34EF63C9"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7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повна, матеріал викладено </w:t>
            </w:r>
            <w:proofErr w:type="spellStart"/>
            <w:r w:rsidRPr="00E01499">
              <w:rPr>
                <w:rFonts w:ascii="Times New Roman" w:eastAsia="Times New Roman" w:hAnsi="Times New Roman" w:cs="Times New Roman"/>
                <w:color w:val="000000"/>
                <w:sz w:val="18"/>
                <w:szCs w:val="18"/>
                <w:lang w:val="uk-UA" w:eastAsia="ar-SA"/>
              </w:rPr>
              <w:t>логічно</w:t>
            </w:r>
            <w:proofErr w:type="spellEnd"/>
            <w:r w:rsidRPr="00E01499">
              <w:rPr>
                <w:rFonts w:ascii="Times New Roman" w:eastAsia="Times New Roman" w:hAnsi="Times New Roman" w:cs="Times New Roman"/>
                <w:color w:val="000000"/>
                <w:sz w:val="18"/>
                <w:szCs w:val="18"/>
                <w:lang w:val="uk-UA" w:eastAsia="ar-SA"/>
              </w:rPr>
              <w:t>, структуровано, однак з незначними недоліками, розрахунки мають неточності, власні висновки відсутні;</w:t>
            </w:r>
          </w:p>
          <w:p w14:paraId="5ED3DB8D"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6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відповідь повна, однак виклад матеріалу нелогічний, розрахунки невірні, відсутні власні висновки;</w:t>
            </w:r>
          </w:p>
          <w:p w14:paraId="009A9FA5"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5 балів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(більше 50 % необхідного обсягу), не всі поняття та терміни знайшли своє відображення, розрахунки неточні, відсутні власні висновки;</w:t>
            </w:r>
          </w:p>
          <w:p w14:paraId="46EB343D"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4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(до 40 % необхідного обсягу), не всі поняття та терміни знайшли своє відображення, розрахунки неточні, відсутні власні висновки;</w:t>
            </w:r>
          </w:p>
          <w:p w14:paraId="483FE3F3"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3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(до 30 % необхідного обсягу), не всі поняття та терміни знайшли своє відображення, розрахунки неточні, відсутні власні висновки;</w:t>
            </w:r>
          </w:p>
          <w:p w14:paraId="5618B3C6"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2 бали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(до 20 % необхідного </w:t>
            </w:r>
            <w:r w:rsidRPr="00E01499">
              <w:rPr>
                <w:rFonts w:ascii="Times New Roman" w:eastAsia="Times New Roman" w:hAnsi="Times New Roman" w:cs="Times New Roman"/>
                <w:color w:val="000000"/>
                <w:sz w:val="18"/>
                <w:szCs w:val="18"/>
                <w:lang w:val="uk-UA" w:eastAsia="ar-SA"/>
              </w:rPr>
              <w:lastRenderedPageBreak/>
              <w:t>обсягу), не всі поняття та терміни знайшли своє відображення, розрахунки неточні, відсутні власні висновки;</w:t>
            </w:r>
          </w:p>
          <w:p w14:paraId="0CB58C3F"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1 бал </w:t>
            </w: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відповіді не в повній мірі (до 10 % необхідного обсягу), не всі поняття та терміни знайшли своє відображення, розрахунки неточні, відсутні власні висновки;</w:t>
            </w:r>
          </w:p>
          <w:p w14:paraId="2BD21425" w14:textId="77777777" w:rsidR="00E01499" w:rsidRPr="00E01499" w:rsidRDefault="00E01499" w:rsidP="00E01499">
            <w:pPr>
              <w:suppressAutoHyphens/>
              <w:spacing w:after="0" w:line="240" w:lineRule="auto"/>
              <w:jc w:val="both"/>
              <w:rPr>
                <w:rFonts w:ascii="Times New Roman" w:eastAsia="Times New Roman" w:hAnsi="Times New Roman" w:cs="Times New Roman"/>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sym w:font="Symbol" w:char="F02D"/>
            </w:r>
            <w:r w:rsidRPr="00E01499">
              <w:rPr>
                <w:rFonts w:ascii="Times New Roman" w:eastAsia="Times New Roman" w:hAnsi="Times New Roman" w:cs="Times New Roman"/>
                <w:color w:val="000000"/>
                <w:sz w:val="18"/>
                <w:szCs w:val="18"/>
                <w:lang w:val="uk-UA" w:eastAsia="ar-SA"/>
              </w:rPr>
              <w:t xml:space="preserve"> 0 балів – відповідь відсутня або невірна.</w:t>
            </w:r>
          </w:p>
        </w:tc>
        <w:tc>
          <w:tcPr>
            <w:tcW w:w="461" w:type="pct"/>
          </w:tcPr>
          <w:p w14:paraId="355B9F51" w14:textId="77777777" w:rsidR="00E01499" w:rsidRPr="00E01499" w:rsidRDefault="00E50056"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lastRenderedPageBreak/>
              <w:t>10</w:t>
            </w:r>
          </w:p>
        </w:tc>
      </w:tr>
      <w:tr w:rsidR="00E01499" w:rsidRPr="00E01499" w14:paraId="308D718A" w14:textId="77777777" w:rsidTr="00E50056">
        <w:tc>
          <w:tcPr>
            <w:tcW w:w="377" w:type="pct"/>
          </w:tcPr>
          <w:p w14:paraId="50E99AF2" w14:textId="77777777" w:rsidR="00E01499" w:rsidRPr="00E01499" w:rsidRDefault="00E01499" w:rsidP="00E01499">
            <w:pPr>
              <w:widowControl w:val="0"/>
              <w:suppressAutoHyphens/>
              <w:spacing w:after="0" w:line="240" w:lineRule="auto"/>
              <w:ind w:left="-113" w:right="-113"/>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color w:val="000000"/>
                <w:sz w:val="18"/>
                <w:szCs w:val="18"/>
                <w:lang w:val="uk-UA" w:eastAsia="ar-SA"/>
              </w:rPr>
              <w:t>Усього за підсумковий  семестровий контроль</w:t>
            </w:r>
          </w:p>
        </w:tc>
        <w:tc>
          <w:tcPr>
            <w:tcW w:w="634" w:type="pct"/>
          </w:tcPr>
          <w:p w14:paraId="2CEA1F0A" w14:textId="77777777" w:rsidR="00E01499" w:rsidRPr="00E01499" w:rsidRDefault="00E50056"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eastAsia="ar-SA"/>
              </w:rPr>
            </w:pPr>
            <w:r>
              <w:rPr>
                <w:rFonts w:ascii="Times New Roman" w:eastAsia="Times New Roman" w:hAnsi="Times New Roman" w:cs="Times New Roman"/>
                <w:b/>
                <w:color w:val="000000"/>
                <w:sz w:val="18"/>
                <w:szCs w:val="18"/>
                <w:lang w:eastAsia="ar-SA"/>
              </w:rPr>
              <w:t>3</w:t>
            </w:r>
          </w:p>
        </w:tc>
        <w:tc>
          <w:tcPr>
            <w:tcW w:w="1742" w:type="pct"/>
          </w:tcPr>
          <w:p w14:paraId="2CB59667"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1787" w:type="pct"/>
          </w:tcPr>
          <w:p w14:paraId="4D57CA1B"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p>
        </w:tc>
        <w:tc>
          <w:tcPr>
            <w:tcW w:w="461" w:type="pct"/>
          </w:tcPr>
          <w:p w14:paraId="3BF13BBC" w14:textId="77777777" w:rsidR="00E01499" w:rsidRPr="00E01499" w:rsidRDefault="00E01499" w:rsidP="00E01499">
            <w:pPr>
              <w:widowControl w:val="0"/>
              <w:suppressAutoHyphens/>
              <w:spacing w:after="0" w:line="240" w:lineRule="auto"/>
              <w:ind w:left="-113" w:right="-113"/>
              <w:jc w:val="center"/>
              <w:rPr>
                <w:rFonts w:ascii="Times New Roman" w:eastAsia="Times New Roman" w:hAnsi="Times New Roman" w:cs="Times New Roman"/>
                <w:b/>
                <w:color w:val="000000"/>
                <w:sz w:val="18"/>
                <w:szCs w:val="18"/>
                <w:lang w:val="uk-UA" w:eastAsia="ar-SA"/>
              </w:rPr>
            </w:pPr>
            <w:r w:rsidRPr="00E01499">
              <w:rPr>
                <w:rFonts w:ascii="Times New Roman" w:eastAsia="Times New Roman" w:hAnsi="Times New Roman" w:cs="Times New Roman"/>
                <w:b/>
                <w:color w:val="000000"/>
                <w:sz w:val="18"/>
                <w:szCs w:val="18"/>
                <w:lang w:val="uk-UA" w:eastAsia="ar-SA"/>
              </w:rPr>
              <w:t>40</w:t>
            </w:r>
          </w:p>
        </w:tc>
      </w:tr>
    </w:tbl>
    <w:p w14:paraId="3D499798" w14:textId="77777777" w:rsidR="00E01499" w:rsidRPr="00E01499" w:rsidRDefault="00E01499" w:rsidP="00E01499">
      <w:pPr>
        <w:suppressAutoHyphens/>
        <w:spacing w:after="0" w:line="240" w:lineRule="auto"/>
        <w:ind w:firstLine="720"/>
        <w:rPr>
          <w:rFonts w:ascii="Times New Roman" w:eastAsia="Times New Roman" w:hAnsi="Times New Roman" w:cs="Times New Roman"/>
          <w:color w:val="FF0000"/>
          <w:sz w:val="24"/>
          <w:szCs w:val="28"/>
          <w:lang w:eastAsia="ar-SA"/>
        </w:rPr>
        <w:sectPr w:rsidR="00E01499" w:rsidRPr="00E01499" w:rsidSect="002D300F">
          <w:pgSz w:w="16838" w:h="11906" w:orient="landscape"/>
          <w:pgMar w:top="709" w:right="1134" w:bottom="851" w:left="1134" w:header="709" w:footer="709" w:gutter="0"/>
          <w:cols w:space="708"/>
          <w:titlePg/>
          <w:docGrid w:linePitch="360"/>
        </w:sectPr>
      </w:pPr>
    </w:p>
    <w:p w14:paraId="4B49819A" w14:textId="77777777" w:rsidR="00E01499" w:rsidRPr="00E01499" w:rsidRDefault="00E01499" w:rsidP="00E01499">
      <w:pPr>
        <w:shd w:val="clear" w:color="auto" w:fill="FFFFFF"/>
        <w:suppressAutoHyphens/>
        <w:spacing w:after="0" w:line="240" w:lineRule="auto"/>
        <w:jc w:val="center"/>
        <w:rPr>
          <w:rFonts w:ascii="Times New Roman" w:eastAsia="Times New Roman" w:hAnsi="Times New Roman" w:cs="Times New Roman"/>
          <w:b/>
          <w:color w:val="000000"/>
          <w:sz w:val="20"/>
          <w:szCs w:val="20"/>
          <w:lang w:val="uk-UA" w:eastAsia="ar-SA"/>
        </w:rPr>
      </w:pPr>
      <w:r w:rsidRPr="00E01499">
        <w:rPr>
          <w:rFonts w:ascii="Times New Roman" w:eastAsia="Times New Roman" w:hAnsi="Times New Roman" w:cs="Times New Roman"/>
          <w:b/>
          <w:color w:val="000000"/>
          <w:sz w:val="20"/>
          <w:szCs w:val="20"/>
          <w:lang w:val="uk-UA" w:eastAsia="ar-SA"/>
        </w:rPr>
        <w:t>9. Рекомендована література</w:t>
      </w:r>
    </w:p>
    <w:p w14:paraId="5DFDD38D" w14:textId="77777777" w:rsidR="00E01499" w:rsidRPr="00E01499" w:rsidRDefault="00E01499" w:rsidP="00E01499">
      <w:pPr>
        <w:suppressAutoHyphens/>
        <w:spacing w:after="0" w:line="240" w:lineRule="auto"/>
        <w:ind w:firstLine="284"/>
        <w:jc w:val="both"/>
        <w:rPr>
          <w:rFonts w:ascii="Times New Roman" w:eastAsia="Times New Roman" w:hAnsi="Times New Roman" w:cs="Times New Roman"/>
          <w:b/>
          <w:color w:val="000000"/>
          <w:sz w:val="20"/>
          <w:szCs w:val="20"/>
          <w:lang w:eastAsia="ar-SA"/>
        </w:rPr>
      </w:pPr>
      <w:proofErr w:type="spellStart"/>
      <w:r w:rsidRPr="00E01499">
        <w:rPr>
          <w:rFonts w:ascii="Times New Roman" w:eastAsia="Times New Roman" w:hAnsi="Times New Roman" w:cs="Times New Roman"/>
          <w:b/>
          <w:color w:val="000000"/>
          <w:sz w:val="20"/>
          <w:szCs w:val="20"/>
          <w:lang w:eastAsia="ar-SA"/>
        </w:rPr>
        <w:t>Основна</w:t>
      </w:r>
      <w:proofErr w:type="spellEnd"/>
      <w:r w:rsidRPr="00E01499">
        <w:rPr>
          <w:rFonts w:ascii="Times New Roman" w:eastAsia="Times New Roman" w:hAnsi="Times New Roman" w:cs="Times New Roman"/>
          <w:b/>
          <w:color w:val="000000"/>
          <w:sz w:val="20"/>
          <w:szCs w:val="20"/>
          <w:lang w:eastAsia="ar-SA"/>
        </w:rPr>
        <w:t>:</w:t>
      </w:r>
    </w:p>
    <w:p w14:paraId="3582D84D" w14:textId="083D1033" w:rsidR="003C66A7" w:rsidRPr="003C66A7" w:rsidRDefault="00D62886" w:rsidP="003C66A7">
      <w:pPr>
        <w:suppressAutoHyphens/>
        <w:spacing w:after="0" w:line="240" w:lineRule="auto"/>
        <w:ind w:firstLine="720"/>
        <w:jc w:val="both"/>
        <w:rPr>
          <w:rFonts w:ascii="Times New Roman" w:eastAsia="Times New Roman" w:hAnsi="Times New Roman" w:cs="Times New Roman"/>
          <w:sz w:val="20"/>
          <w:szCs w:val="20"/>
          <w:lang w:val="uk-UA" w:eastAsia="ar-SA"/>
        </w:rPr>
      </w:pPr>
      <w:r w:rsidRPr="003C66A7">
        <w:rPr>
          <w:rFonts w:ascii="Times New Roman" w:hAnsi="Times New Roman" w:cs="Times New Roman"/>
          <w:sz w:val="20"/>
          <w:szCs w:val="20"/>
        </w:rPr>
        <w:t>1</w:t>
      </w:r>
      <w:r w:rsidRPr="003C66A7">
        <w:rPr>
          <w:rFonts w:ascii="Times New Roman" w:hAnsi="Times New Roman" w:cs="Times New Roman"/>
          <w:sz w:val="20"/>
          <w:szCs w:val="20"/>
          <w:lang w:val="uk-UA"/>
        </w:rPr>
        <w:t xml:space="preserve">. </w:t>
      </w:r>
      <w:proofErr w:type="spellStart"/>
      <w:r w:rsidR="003C66A7" w:rsidRPr="003C66A7">
        <w:rPr>
          <w:rFonts w:ascii="Times New Roman" w:eastAsia="Times New Roman" w:hAnsi="Times New Roman" w:cs="Times New Roman"/>
          <w:sz w:val="20"/>
          <w:szCs w:val="20"/>
          <w:lang w:val="uk-UA"/>
        </w:rPr>
        <w:t>Балабанова</w:t>
      </w:r>
      <w:proofErr w:type="spellEnd"/>
      <w:r w:rsidR="003C66A7" w:rsidRPr="003C66A7">
        <w:rPr>
          <w:rFonts w:ascii="Times New Roman" w:eastAsia="Times New Roman" w:hAnsi="Times New Roman" w:cs="Times New Roman"/>
          <w:sz w:val="20"/>
          <w:szCs w:val="20"/>
          <w:lang w:val="uk-UA"/>
        </w:rPr>
        <w:t xml:space="preserve"> Л. В. Управління конкурентоспроможністю підприємств : </w:t>
      </w:r>
      <w:proofErr w:type="spellStart"/>
      <w:r w:rsidR="003C66A7" w:rsidRPr="003C66A7">
        <w:rPr>
          <w:rFonts w:ascii="Times New Roman" w:eastAsia="Times New Roman" w:hAnsi="Times New Roman" w:cs="Times New Roman"/>
          <w:sz w:val="20"/>
          <w:szCs w:val="20"/>
          <w:lang w:val="uk-UA"/>
        </w:rPr>
        <w:t>навч</w:t>
      </w:r>
      <w:proofErr w:type="spellEnd"/>
      <w:r w:rsidR="003C66A7" w:rsidRPr="003C66A7">
        <w:rPr>
          <w:rFonts w:ascii="Times New Roman" w:eastAsia="Times New Roman" w:hAnsi="Times New Roman" w:cs="Times New Roman"/>
          <w:sz w:val="20"/>
          <w:szCs w:val="20"/>
          <w:lang w:val="uk-UA"/>
        </w:rPr>
        <w:t xml:space="preserve">. </w:t>
      </w:r>
      <w:proofErr w:type="spellStart"/>
      <w:r w:rsidR="003C66A7" w:rsidRPr="003C66A7">
        <w:rPr>
          <w:rFonts w:ascii="Times New Roman" w:eastAsia="Times New Roman" w:hAnsi="Times New Roman" w:cs="Times New Roman"/>
          <w:sz w:val="20"/>
          <w:szCs w:val="20"/>
          <w:lang w:val="uk-UA"/>
        </w:rPr>
        <w:t>посіб</w:t>
      </w:r>
      <w:proofErr w:type="spellEnd"/>
      <w:r w:rsidR="003C66A7" w:rsidRPr="003C66A7">
        <w:rPr>
          <w:rFonts w:ascii="Times New Roman" w:eastAsia="Times New Roman" w:hAnsi="Times New Roman" w:cs="Times New Roman"/>
          <w:sz w:val="20"/>
          <w:szCs w:val="20"/>
          <w:lang w:val="uk-UA"/>
        </w:rPr>
        <w:t xml:space="preserve">. </w:t>
      </w:r>
      <w:proofErr w:type="spellStart"/>
      <w:r w:rsidR="003C66A7" w:rsidRPr="003C66A7">
        <w:rPr>
          <w:rFonts w:ascii="Times New Roman" w:eastAsia="Times New Roman" w:hAnsi="Times New Roman" w:cs="Times New Roman"/>
          <w:sz w:val="20"/>
          <w:szCs w:val="20"/>
          <w:lang w:val="uk-UA"/>
        </w:rPr>
        <w:t>реком</w:t>
      </w:r>
      <w:proofErr w:type="spellEnd"/>
      <w:r w:rsidR="003C66A7" w:rsidRPr="003C66A7">
        <w:rPr>
          <w:rFonts w:ascii="Times New Roman" w:eastAsia="Times New Roman" w:hAnsi="Times New Roman" w:cs="Times New Roman"/>
          <w:sz w:val="20"/>
          <w:szCs w:val="20"/>
          <w:lang w:val="uk-UA"/>
        </w:rPr>
        <w:t xml:space="preserve">. МОНУ. </w:t>
      </w:r>
      <w:r w:rsidR="003C66A7" w:rsidRPr="003C66A7">
        <w:rPr>
          <w:rFonts w:ascii="Times New Roman" w:eastAsia="Times New Roman" w:hAnsi="Times New Roman" w:cs="Times New Roman"/>
          <w:sz w:val="20"/>
          <w:szCs w:val="20"/>
          <w:lang w:val="uk-UA" w:eastAsia="ar-SA"/>
        </w:rPr>
        <w:t xml:space="preserve">Київ : </w:t>
      </w:r>
      <w:r w:rsidR="003C66A7" w:rsidRPr="003C66A7">
        <w:rPr>
          <w:rFonts w:ascii="Times New Roman" w:eastAsia="Times New Roman" w:hAnsi="Times New Roman" w:cs="Times New Roman"/>
          <w:sz w:val="20"/>
          <w:szCs w:val="20"/>
          <w:lang w:val="uk-UA"/>
        </w:rPr>
        <w:t xml:space="preserve">ВД «Професіонал», 2009. </w:t>
      </w:r>
      <w:r w:rsidR="003C66A7" w:rsidRPr="003C66A7">
        <w:rPr>
          <w:rFonts w:ascii="Times New Roman" w:eastAsia="Times New Roman" w:hAnsi="Times New Roman" w:cs="Times New Roman"/>
          <w:sz w:val="20"/>
          <w:szCs w:val="20"/>
          <w:lang w:val="uk-UA" w:eastAsia="ar-SA"/>
        </w:rPr>
        <w:t>252 с. </w:t>
      </w:r>
    </w:p>
    <w:p w14:paraId="3E1524F5" w14:textId="77777777" w:rsidR="003C66A7" w:rsidRDefault="003C66A7" w:rsidP="003C66A7">
      <w:pPr>
        <w:suppressAutoHyphens/>
        <w:spacing w:after="0" w:line="240" w:lineRule="auto"/>
        <w:ind w:firstLine="720"/>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2. </w:t>
      </w:r>
      <w:proofErr w:type="spellStart"/>
      <w:r w:rsidRPr="003C66A7">
        <w:rPr>
          <w:rFonts w:ascii="Times New Roman" w:hAnsi="Times New Roman" w:cs="Times New Roman"/>
          <w:sz w:val="20"/>
          <w:szCs w:val="20"/>
          <w:lang w:val="uk-UA"/>
        </w:rPr>
        <w:t>Сумець</w:t>
      </w:r>
      <w:proofErr w:type="spellEnd"/>
      <w:r w:rsidRPr="003C66A7">
        <w:rPr>
          <w:rFonts w:ascii="Times New Roman" w:hAnsi="Times New Roman" w:cs="Times New Roman"/>
          <w:sz w:val="20"/>
          <w:szCs w:val="20"/>
          <w:lang w:val="uk-UA"/>
        </w:rPr>
        <w:t xml:space="preserve"> О. М. Оцінка конкурентоспроможності сучасного промислового підприємства : </w:t>
      </w:r>
      <w:proofErr w:type="spellStart"/>
      <w:r w:rsidRPr="003C66A7">
        <w:rPr>
          <w:rFonts w:ascii="Times New Roman" w:hAnsi="Times New Roman" w:cs="Times New Roman"/>
          <w:sz w:val="20"/>
          <w:szCs w:val="20"/>
          <w:lang w:val="uk-UA"/>
        </w:rPr>
        <w:t>навч</w:t>
      </w:r>
      <w:proofErr w:type="spellEnd"/>
      <w:r w:rsidRPr="003C66A7">
        <w:rPr>
          <w:rFonts w:ascii="Times New Roman" w:hAnsi="Times New Roman" w:cs="Times New Roman"/>
          <w:sz w:val="20"/>
          <w:szCs w:val="20"/>
          <w:lang w:val="uk-UA"/>
        </w:rPr>
        <w:t>.-</w:t>
      </w:r>
      <w:proofErr w:type="spellStart"/>
      <w:r w:rsidRPr="003C66A7">
        <w:rPr>
          <w:rFonts w:ascii="Times New Roman" w:hAnsi="Times New Roman" w:cs="Times New Roman"/>
          <w:sz w:val="20"/>
          <w:szCs w:val="20"/>
          <w:lang w:val="uk-UA"/>
        </w:rPr>
        <w:t>практ</w:t>
      </w:r>
      <w:proofErr w:type="spellEnd"/>
      <w:r w:rsidRPr="003C66A7">
        <w:rPr>
          <w:rFonts w:ascii="Times New Roman" w:hAnsi="Times New Roman" w:cs="Times New Roman"/>
          <w:sz w:val="20"/>
          <w:szCs w:val="20"/>
          <w:lang w:val="uk-UA"/>
        </w:rPr>
        <w:t xml:space="preserve">. </w:t>
      </w:r>
      <w:proofErr w:type="spellStart"/>
      <w:r w:rsidRPr="003C66A7">
        <w:rPr>
          <w:rFonts w:ascii="Times New Roman" w:hAnsi="Times New Roman" w:cs="Times New Roman"/>
          <w:sz w:val="20"/>
          <w:szCs w:val="20"/>
          <w:lang w:val="uk-UA"/>
        </w:rPr>
        <w:t>посіб</w:t>
      </w:r>
      <w:proofErr w:type="spellEnd"/>
      <w:r w:rsidRPr="003C66A7">
        <w:rPr>
          <w:rFonts w:ascii="Times New Roman" w:hAnsi="Times New Roman" w:cs="Times New Roman"/>
          <w:sz w:val="20"/>
          <w:szCs w:val="20"/>
          <w:lang w:val="uk-UA"/>
        </w:rPr>
        <w:t xml:space="preserve">. </w:t>
      </w:r>
      <w:proofErr w:type="spellStart"/>
      <w:r w:rsidRPr="003C66A7">
        <w:rPr>
          <w:rFonts w:ascii="Times New Roman" w:hAnsi="Times New Roman" w:cs="Times New Roman"/>
          <w:sz w:val="20"/>
          <w:szCs w:val="20"/>
          <w:lang w:val="uk-UA"/>
        </w:rPr>
        <w:t>реком</w:t>
      </w:r>
      <w:proofErr w:type="spellEnd"/>
      <w:r w:rsidRPr="003C66A7">
        <w:rPr>
          <w:rFonts w:ascii="Times New Roman" w:hAnsi="Times New Roman" w:cs="Times New Roman"/>
          <w:sz w:val="20"/>
          <w:szCs w:val="20"/>
          <w:lang w:val="uk-UA"/>
        </w:rPr>
        <w:t>. МОНУ. Київ : ВД «Професіонал», 2009. 564 с.</w:t>
      </w:r>
    </w:p>
    <w:p w14:paraId="534A3623" w14:textId="6DA249A1" w:rsidR="003C66A7" w:rsidRPr="003C66A7" w:rsidRDefault="003C66A7" w:rsidP="003C66A7">
      <w:pPr>
        <w:suppressAutoHyphens/>
        <w:spacing w:after="0" w:line="240" w:lineRule="auto"/>
        <w:ind w:firstLine="720"/>
        <w:jc w:val="both"/>
        <w:rPr>
          <w:rFonts w:ascii="Times New Roman" w:eastAsia="Times New Roman" w:hAnsi="Times New Roman" w:cs="Times New Roman"/>
          <w:sz w:val="20"/>
          <w:szCs w:val="20"/>
          <w:lang w:val="uk-UA" w:eastAsia="ar-SA"/>
        </w:rPr>
      </w:pPr>
      <w:r w:rsidRPr="003C66A7">
        <w:rPr>
          <w:rFonts w:ascii="Times New Roman" w:eastAsia="Times New Roman" w:hAnsi="Times New Roman" w:cs="Times New Roman"/>
          <w:sz w:val="20"/>
          <w:szCs w:val="20"/>
          <w:lang w:val="uk-UA" w:eastAsia="ar-SA"/>
        </w:rPr>
        <w:t>3. Головань О.О.</w:t>
      </w:r>
      <w:r w:rsidR="003355F0">
        <w:rPr>
          <w:rFonts w:ascii="Times New Roman" w:eastAsia="Times New Roman" w:hAnsi="Times New Roman" w:cs="Times New Roman"/>
          <w:sz w:val="20"/>
          <w:szCs w:val="20"/>
          <w:lang w:val="uk-UA" w:eastAsia="ar-SA"/>
        </w:rPr>
        <w:t xml:space="preserve">, </w:t>
      </w:r>
      <w:r w:rsidR="003355F0" w:rsidRPr="003355F0">
        <w:rPr>
          <w:rFonts w:ascii="Times New Roman" w:hAnsi="Times New Roman" w:cs="Times New Roman"/>
          <w:sz w:val="20"/>
          <w:szCs w:val="20"/>
          <w:lang w:val="uk-UA"/>
        </w:rPr>
        <w:t xml:space="preserve">Маркова С.В., </w:t>
      </w:r>
      <w:proofErr w:type="spellStart"/>
      <w:r w:rsidR="003355F0" w:rsidRPr="003355F0">
        <w:rPr>
          <w:rFonts w:ascii="Times New Roman" w:hAnsi="Times New Roman" w:cs="Times New Roman"/>
          <w:sz w:val="20"/>
          <w:szCs w:val="20"/>
          <w:lang w:val="uk-UA"/>
        </w:rPr>
        <w:t>Бікулов</w:t>
      </w:r>
      <w:proofErr w:type="spellEnd"/>
      <w:r w:rsidR="003355F0" w:rsidRPr="003355F0">
        <w:rPr>
          <w:rFonts w:ascii="Times New Roman" w:hAnsi="Times New Roman" w:cs="Times New Roman"/>
          <w:sz w:val="20"/>
          <w:szCs w:val="20"/>
          <w:lang w:val="uk-UA"/>
        </w:rPr>
        <w:t xml:space="preserve"> Д.Т.</w:t>
      </w:r>
      <w:r w:rsidRPr="003C66A7">
        <w:rPr>
          <w:rFonts w:ascii="Times New Roman" w:eastAsia="Times New Roman" w:hAnsi="Times New Roman" w:cs="Times New Roman"/>
          <w:sz w:val="20"/>
          <w:szCs w:val="20"/>
          <w:lang w:val="uk-UA" w:eastAsia="ar-SA"/>
        </w:rPr>
        <w:t xml:space="preserve"> </w:t>
      </w:r>
      <w:r w:rsidRPr="003C66A7">
        <w:rPr>
          <w:rFonts w:ascii="Times New Roman" w:eastAsia="Times New Roman" w:hAnsi="Times New Roman" w:cs="Times New Roman"/>
          <w:sz w:val="20"/>
          <w:szCs w:val="20"/>
          <w:lang w:val="uk-UA"/>
        </w:rPr>
        <w:t xml:space="preserve">Управління конкурентоспроможністю підприємства : навчально-методичний посібник для студентів освітньо-кваліфікаційного рівня «магістр» спеціальності «Бізнес-адміністрування». </w:t>
      </w:r>
      <w:r w:rsidRPr="003C66A7">
        <w:rPr>
          <w:rFonts w:ascii="Times New Roman" w:eastAsia="Times New Roman" w:hAnsi="Times New Roman" w:cs="Times New Roman"/>
          <w:sz w:val="20"/>
          <w:szCs w:val="20"/>
          <w:lang w:val="en-US" w:eastAsia="ar-SA"/>
        </w:rPr>
        <w:t>URL</w:t>
      </w:r>
      <w:r w:rsidRPr="003C66A7">
        <w:rPr>
          <w:rFonts w:ascii="Times New Roman" w:eastAsia="Times New Roman" w:hAnsi="Times New Roman" w:cs="Times New Roman"/>
          <w:sz w:val="20"/>
          <w:szCs w:val="20"/>
          <w:lang w:val="uk-UA" w:eastAsia="ar-SA"/>
        </w:rPr>
        <w:t xml:space="preserve">: </w:t>
      </w:r>
      <w:hyperlink r:id="rId6" w:history="1">
        <w:r w:rsidRPr="003C66A7">
          <w:rPr>
            <w:rFonts w:ascii="Times New Roman" w:eastAsia="Times New Roman" w:hAnsi="Times New Roman" w:cs="Times New Roman"/>
            <w:sz w:val="20"/>
            <w:szCs w:val="20"/>
            <w:lang w:val="uk-UA"/>
          </w:rPr>
          <w:t>http://ebooks.znu.edu.ua/files/metodychky/2015/03/0034859.pdf</w:t>
        </w:r>
      </w:hyperlink>
      <w:r w:rsidRPr="003C66A7">
        <w:rPr>
          <w:rFonts w:ascii="Times New Roman" w:eastAsia="Times New Roman" w:hAnsi="Times New Roman" w:cs="Times New Roman"/>
          <w:sz w:val="20"/>
          <w:szCs w:val="20"/>
          <w:lang w:val="uk-UA" w:eastAsia="ar-SA"/>
        </w:rPr>
        <w:t>. (дата звернення 2</w:t>
      </w:r>
      <w:r w:rsidR="003E34F2">
        <w:rPr>
          <w:rFonts w:ascii="Times New Roman" w:eastAsia="Times New Roman" w:hAnsi="Times New Roman" w:cs="Times New Roman"/>
          <w:sz w:val="20"/>
          <w:szCs w:val="20"/>
          <w:lang w:val="uk-UA" w:eastAsia="ar-SA"/>
        </w:rPr>
        <w:t>0</w:t>
      </w:r>
      <w:r w:rsidRPr="003C66A7">
        <w:rPr>
          <w:rFonts w:ascii="Times New Roman" w:eastAsia="Times New Roman" w:hAnsi="Times New Roman" w:cs="Times New Roman"/>
          <w:sz w:val="20"/>
          <w:szCs w:val="20"/>
          <w:lang w:val="uk-UA" w:eastAsia="ar-SA"/>
        </w:rPr>
        <w:t>.0</w:t>
      </w:r>
      <w:r>
        <w:rPr>
          <w:rFonts w:ascii="Times New Roman" w:eastAsia="Times New Roman" w:hAnsi="Times New Roman" w:cs="Times New Roman"/>
          <w:sz w:val="20"/>
          <w:szCs w:val="20"/>
          <w:lang w:val="uk-UA" w:eastAsia="ar-SA"/>
        </w:rPr>
        <w:t>8</w:t>
      </w:r>
      <w:r w:rsidRPr="003C66A7">
        <w:rPr>
          <w:rFonts w:ascii="Times New Roman" w:eastAsia="Times New Roman" w:hAnsi="Times New Roman" w:cs="Times New Roman"/>
          <w:sz w:val="20"/>
          <w:szCs w:val="20"/>
          <w:lang w:val="uk-UA" w:eastAsia="ar-SA"/>
        </w:rPr>
        <w:t>.20</w:t>
      </w:r>
      <w:r>
        <w:rPr>
          <w:rFonts w:ascii="Times New Roman" w:eastAsia="Times New Roman" w:hAnsi="Times New Roman" w:cs="Times New Roman"/>
          <w:sz w:val="20"/>
          <w:szCs w:val="20"/>
          <w:lang w:val="uk-UA" w:eastAsia="ar-SA"/>
        </w:rPr>
        <w:t>21</w:t>
      </w:r>
      <w:r w:rsidRPr="003C66A7">
        <w:rPr>
          <w:rFonts w:ascii="Times New Roman" w:eastAsia="Times New Roman" w:hAnsi="Times New Roman" w:cs="Times New Roman"/>
          <w:sz w:val="20"/>
          <w:szCs w:val="20"/>
          <w:lang w:val="uk-UA" w:eastAsia="ar-SA"/>
        </w:rPr>
        <w:t>).</w:t>
      </w:r>
    </w:p>
    <w:p w14:paraId="610BAEC2" w14:textId="7C4DCE68" w:rsidR="003C66A7" w:rsidRPr="003C66A7" w:rsidRDefault="003C66A7" w:rsidP="003C66A7">
      <w:pPr>
        <w:suppressAutoHyphens/>
        <w:spacing w:after="0" w:line="240" w:lineRule="auto"/>
        <w:ind w:firstLine="720"/>
        <w:jc w:val="both"/>
        <w:rPr>
          <w:rFonts w:ascii="Times New Roman" w:eastAsia="Times New Roman" w:hAnsi="Times New Roman" w:cs="Times New Roman"/>
          <w:sz w:val="20"/>
          <w:szCs w:val="20"/>
          <w:lang w:val="uk-UA" w:eastAsia="ar-SA"/>
        </w:rPr>
      </w:pPr>
      <w:r w:rsidRPr="003C66A7">
        <w:rPr>
          <w:rFonts w:ascii="Times New Roman" w:eastAsia="Times New Roman" w:hAnsi="Times New Roman" w:cs="Times New Roman"/>
          <w:sz w:val="20"/>
          <w:szCs w:val="20"/>
          <w:lang w:val="uk-UA" w:eastAsia="ar-SA"/>
        </w:rPr>
        <w:t>4. Головань О.О.</w:t>
      </w:r>
      <w:r w:rsidR="00C4606B">
        <w:rPr>
          <w:rFonts w:ascii="Times New Roman" w:eastAsia="Times New Roman" w:hAnsi="Times New Roman" w:cs="Times New Roman"/>
          <w:sz w:val="20"/>
          <w:szCs w:val="20"/>
          <w:lang w:val="uk-UA" w:eastAsia="ar-SA"/>
        </w:rPr>
        <w:t xml:space="preserve">, </w:t>
      </w:r>
      <w:proofErr w:type="spellStart"/>
      <w:r w:rsidR="00C4606B">
        <w:rPr>
          <w:rFonts w:ascii="Times New Roman" w:eastAsia="Times New Roman" w:hAnsi="Times New Roman" w:cs="Times New Roman"/>
          <w:sz w:val="20"/>
          <w:szCs w:val="20"/>
          <w:lang w:val="uk-UA" w:eastAsia="ar-SA"/>
        </w:rPr>
        <w:t>Чкан</w:t>
      </w:r>
      <w:proofErr w:type="spellEnd"/>
      <w:r w:rsidR="00C4606B">
        <w:rPr>
          <w:rFonts w:ascii="Times New Roman" w:eastAsia="Times New Roman" w:hAnsi="Times New Roman" w:cs="Times New Roman"/>
          <w:sz w:val="20"/>
          <w:szCs w:val="20"/>
          <w:lang w:val="uk-UA" w:eastAsia="ar-SA"/>
        </w:rPr>
        <w:t xml:space="preserve"> А.С., Маркова С.В.</w:t>
      </w:r>
      <w:r w:rsidRPr="003C66A7">
        <w:rPr>
          <w:rFonts w:ascii="Times New Roman" w:eastAsia="Times New Roman" w:hAnsi="Times New Roman" w:cs="Times New Roman"/>
          <w:sz w:val="20"/>
          <w:szCs w:val="20"/>
          <w:lang w:val="uk-UA" w:eastAsia="ar-SA"/>
        </w:rPr>
        <w:t xml:space="preserve"> </w:t>
      </w:r>
      <w:r w:rsidRPr="003C66A7">
        <w:rPr>
          <w:rFonts w:ascii="Times New Roman" w:eastAsia="Times New Roman" w:hAnsi="Times New Roman" w:cs="Times New Roman"/>
          <w:sz w:val="20"/>
          <w:szCs w:val="20"/>
          <w:lang w:val="uk-UA"/>
        </w:rPr>
        <w:t xml:space="preserve">Менеджмент міжнародної конкурентоспроможності : навчальний посібник для здобувачів ступеня вищої освіти магістр спеціальності «Менеджмент зовнішньоекономічної діяльності». </w:t>
      </w:r>
      <w:r w:rsidRPr="003C66A7">
        <w:rPr>
          <w:rFonts w:ascii="Times New Roman" w:eastAsia="Times New Roman" w:hAnsi="Times New Roman" w:cs="Times New Roman"/>
          <w:sz w:val="20"/>
          <w:szCs w:val="20"/>
          <w:lang w:val="en-US" w:eastAsia="ar-SA"/>
        </w:rPr>
        <w:t>URL</w:t>
      </w:r>
      <w:r w:rsidRPr="003C66A7">
        <w:rPr>
          <w:rFonts w:ascii="Times New Roman" w:eastAsia="Times New Roman" w:hAnsi="Times New Roman" w:cs="Times New Roman"/>
          <w:sz w:val="20"/>
          <w:szCs w:val="20"/>
          <w:lang w:val="uk-UA" w:eastAsia="ar-SA"/>
        </w:rPr>
        <w:t>:</w:t>
      </w:r>
      <w:r w:rsidRPr="003C66A7">
        <w:rPr>
          <w:rFonts w:ascii="Times New Roman" w:eastAsia="Times New Roman" w:hAnsi="Times New Roman" w:cs="Times New Roman"/>
          <w:sz w:val="20"/>
          <w:szCs w:val="20"/>
          <w:lang w:val="uk-UA"/>
        </w:rPr>
        <w:t xml:space="preserve"> http://ebooks.znu.edu.ua/files/metodychky/2016/06/0039174.docx. </w:t>
      </w:r>
      <w:r w:rsidRPr="003C66A7">
        <w:rPr>
          <w:rFonts w:ascii="Times New Roman" w:eastAsia="Times New Roman" w:hAnsi="Times New Roman" w:cs="Times New Roman"/>
          <w:sz w:val="20"/>
          <w:szCs w:val="20"/>
          <w:lang w:val="uk-UA" w:eastAsia="ar-SA"/>
        </w:rPr>
        <w:t>(дата звернення 2</w:t>
      </w:r>
      <w:r w:rsidR="003E34F2">
        <w:rPr>
          <w:rFonts w:ascii="Times New Roman" w:eastAsia="Times New Roman" w:hAnsi="Times New Roman" w:cs="Times New Roman"/>
          <w:sz w:val="20"/>
          <w:szCs w:val="20"/>
          <w:lang w:val="uk-UA" w:eastAsia="ar-SA"/>
        </w:rPr>
        <w:t>0</w:t>
      </w:r>
      <w:r w:rsidRPr="003C66A7">
        <w:rPr>
          <w:rFonts w:ascii="Times New Roman" w:eastAsia="Times New Roman" w:hAnsi="Times New Roman" w:cs="Times New Roman"/>
          <w:sz w:val="20"/>
          <w:szCs w:val="20"/>
          <w:lang w:val="uk-UA" w:eastAsia="ar-SA"/>
        </w:rPr>
        <w:t>.0</w:t>
      </w:r>
      <w:r>
        <w:rPr>
          <w:rFonts w:ascii="Times New Roman" w:eastAsia="Times New Roman" w:hAnsi="Times New Roman" w:cs="Times New Roman"/>
          <w:sz w:val="20"/>
          <w:szCs w:val="20"/>
          <w:lang w:val="uk-UA" w:eastAsia="ar-SA"/>
        </w:rPr>
        <w:t>8</w:t>
      </w:r>
      <w:r w:rsidRPr="003C66A7">
        <w:rPr>
          <w:rFonts w:ascii="Times New Roman" w:eastAsia="Times New Roman" w:hAnsi="Times New Roman" w:cs="Times New Roman"/>
          <w:sz w:val="20"/>
          <w:szCs w:val="20"/>
          <w:lang w:val="uk-UA" w:eastAsia="ar-SA"/>
        </w:rPr>
        <w:t>.20</w:t>
      </w:r>
      <w:r>
        <w:rPr>
          <w:rFonts w:ascii="Times New Roman" w:eastAsia="Times New Roman" w:hAnsi="Times New Roman" w:cs="Times New Roman"/>
          <w:sz w:val="20"/>
          <w:szCs w:val="20"/>
          <w:lang w:val="uk-UA" w:eastAsia="ar-SA"/>
        </w:rPr>
        <w:t>21</w:t>
      </w:r>
      <w:r w:rsidRPr="003C66A7">
        <w:rPr>
          <w:rFonts w:ascii="Times New Roman" w:eastAsia="Times New Roman" w:hAnsi="Times New Roman" w:cs="Times New Roman"/>
          <w:sz w:val="20"/>
          <w:szCs w:val="20"/>
          <w:lang w:val="uk-UA" w:eastAsia="ar-SA"/>
        </w:rPr>
        <w:t>).</w:t>
      </w:r>
    </w:p>
    <w:p w14:paraId="6906D2FF" w14:textId="77777777" w:rsidR="00C631D5" w:rsidRDefault="00C631D5" w:rsidP="006B2C9B">
      <w:pPr>
        <w:suppressAutoHyphens/>
        <w:spacing w:after="0" w:line="240" w:lineRule="auto"/>
        <w:ind w:firstLine="426"/>
        <w:jc w:val="both"/>
        <w:rPr>
          <w:rFonts w:ascii="Times New Roman" w:eastAsia="Times New Roman" w:hAnsi="Times New Roman" w:cs="Times New Roman"/>
          <w:b/>
          <w:sz w:val="20"/>
          <w:szCs w:val="20"/>
          <w:lang w:val="uk-UA" w:eastAsia="ar-SA"/>
        </w:rPr>
      </w:pPr>
    </w:p>
    <w:p w14:paraId="17EC7D83" w14:textId="77777777" w:rsidR="004847BF" w:rsidRPr="006B2C9B" w:rsidRDefault="004847BF" w:rsidP="006B2C9B">
      <w:pPr>
        <w:suppressAutoHyphens/>
        <w:spacing w:after="0" w:line="240" w:lineRule="auto"/>
        <w:ind w:firstLine="426"/>
        <w:jc w:val="both"/>
        <w:rPr>
          <w:rFonts w:ascii="Times New Roman" w:eastAsia="Times New Roman" w:hAnsi="Times New Roman" w:cs="Times New Roman"/>
          <w:sz w:val="20"/>
          <w:szCs w:val="20"/>
          <w:lang w:val="uk-UA" w:eastAsia="ar-SA"/>
        </w:rPr>
      </w:pPr>
      <w:r w:rsidRPr="006B2C9B">
        <w:rPr>
          <w:rFonts w:ascii="Times New Roman" w:eastAsia="Times New Roman" w:hAnsi="Times New Roman" w:cs="Times New Roman"/>
          <w:b/>
          <w:sz w:val="20"/>
          <w:szCs w:val="20"/>
          <w:lang w:val="uk-UA" w:eastAsia="ar-SA"/>
        </w:rPr>
        <w:t>Додаткова</w:t>
      </w:r>
      <w:r w:rsidRPr="006B2C9B">
        <w:rPr>
          <w:rFonts w:ascii="Times New Roman" w:eastAsia="Times New Roman" w:hAnsi="Times New Roman" w:cs="Times New Roman"/>
          <w:sz w:val="20"/>
          <w:szCs w:val="20"/>
          <w:lang w:val="uk-UA" w:eastAsia="ar-SA"/>
        </w:rPr>
        <w:t>:</w:t>
      </w:r>
    </w:p>
    <w:p w14:paraId="099A9C82" w14:textId="70AA959C" w:rsidR="00C24BFE" w:rsidRDefault="00C24BFE" w:rsidP="002B76D6">
      <w:pPr>
        <w:suppressAutoHyphens/>
        <w:spacing w:after="0" w:line="240" w:lineRule="auto"/>
        <w:ind w:firstLine="567"/>
        <w:jc w:val="both"/>
        <w:rPr>
          <w:rFonts w:ascii="Times New Roman" w:hAnsi="Times New Roman" w:cs="Times New Roman"/>
          <w:sz w:val="20"/>
          <w:szCs w:val="20"/>
          <w:lang w:val="uk-UA"/>
        </w:rPr>
      </w:pPr>
      <w:r>
        <w:rPr>
          <w:rFonts w:ascii="Times New Roman" w:eastAsia="Times New Roman" w:hAnsi="Times New Roman" w:cs="Times New Roman"/>
          <w:sz w:val="20"/>
          <w:szCs w:val="20"/>
          <w:lang w:val="uk-UA" w:eastAsia="ru-RU"/>
        </w:rPr>
        <w:t xml:space="preserve">1. </w:t>
      </w:r>
      <w:proofErr w:type="spellStart"/>
      <w:r w:rsidRPr="00C24BFE">
        <w:rPr>
          <w:rFonts w:ascii="Times New Roman" w:hAnsi="Times New Roman" w:cs="Times New Roman"/>
          <w:sz w:val="20"/>
          <w:szCs w:val="20"/>
          <w:lang w:val="en-US"/>
        </w:rPr>
        <w:t>Kuzhda</w:t>
      </w:r>
      <w:proofErr w:type="spellEnd"/>
      <w:r w:rsidRPr="00C631D5">
        <w:rPr>
          <w:rFonts w:ascii="Times New Roman" w:hAnsi="Times New Roman" w:cs="Times New Roman"/>
          <w:sz w:val="20"/>
          <w:szCs w:val="20"/>
          <w:lang w:val="uk-UA"/>
        </w:rPr>
        <w:t xml:space="preserve">, </w:t>
      </w:r>
      <w:r w:rsidRPr="00C24BFE">
        <w:rPr>
          <w:rFonts w:ascii="Times New Roman" w:hAnsi="Times New Roman" w:cs="Times New Roman"/>
          <w:sz w:val="20"/>
          <w:szCs w:val="20"/>
          <w:lang w:val="en-US"/>
        </w:rPr>
        <w:t>T</w:t>
      </w:r>
      <w:r w:rsidRPr="00C631D5">
        <w:rPr>
          <w:rFonts w:ascii="Times New Roman" w:hAnsi="Times New Roman" w:cs="Times New Roman"/>
          <w:sz w:val="20"/>
          <w:szCs w:val="20"/>
          <w:lang w:val="uk-UA"/>
        </w:rPr>
        <w:t xml:space="preserve">., &amp; </w:t>
      </w:r>
      <w:proofErr w:type="spellStart"/>
      <w:r w:rsidRPr="00C24BFE">
        <w:rPr>
          <w:rFonts w:ascii="Times New Roman" w:hAnsi="Times New Roman" w:cs="Times New Roman"/>
          <w:sz w:val="20"/>
          <w:szCs w:val="20"/>
          <w:lang w:val="en-US"/>
        </w:rPr>
        <w:t>Vovk</w:t>
      </w:r>
      <w:proofErr w:type="spellEnd"/>
      <w:r w:rsidRPr="00C631D5">
        <w:rPr>
          <w:rFonts w:ascii="Times New Roman" w:hAnsi="Times New Roman" w:cs="Times New Roman"/>
          <w:sz w:val="20"/>
          <w:szCs w:val="20"/>
          <w:lang w:val="uk-UA"/>
        </w:rPr>
        <w:t xml:space="preserve">, </w:t>
      </w:r>
      <w:r w:rsidRPr="00C24BFE">
        <w:rPr>
          <w:rFonts w:ascii="Times New Roman" w:hAnsi="Times New Roman" w:cs="Times New Roman"/>
          <w:sz w:val="20"/>
          <w:szCs w:val="20"/>
          <w:lang w:val="en-US"/>
        </w:rPr>
        <w:t>I</w:t>
      </w:r>
      <w:r w:rsidRPr="00C631D5">
        <w:rPr>
          <w:rFonts w:ascii="Times New Roman" w:hAnsi="Times New Roman" w:cs="Times New Roman"/>
          <w:sz w:val="20"/>
          <w:szCs w:val="20"/>
          <w:lang w:val="uk-UA"/>
        </w:rPr>
        <w:t xml:space="preserve">. (2016). </w:t>
      </w:r>
      <w:r w:rsidRPr="00C24BFE">
        <w:rPr>
          <w:rFonts w:ascii="Times New Roman" w:hAnsi="Times New Roman" w:cs="Times New Roman"/>
          <w:sz w:val="20"/>
          <w:szCs w:val="20"/>
          <w:lang w:val="en-US"/>
        </w:rPr>
        <w:t>Enterprise capability and its competitiveness. Socio-Economic Problems and the State. 14 (1), 171-177.</w:t>
      </w:r>
    </w:p>
    <w:p w14:paraId="6609159A" w14:textId="4E828FEA" w:rsidR="00264D7C" w:rsidRPr="00264D7C" w:rsidRDefault="00264D7C" w:rsidP="002B76D6">
      <w:pPr>
        <w:suppressAutoHyphens/>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2. </w:t>
      </w:r>
      <w:proofErr w:type="spellStart"/>
      <w:r w:rsidRPr="00264D7C">
        <w:rPr>
          <w:rFonts w:ascii="Times New Roman" w:hAnsi="Times New Roman" w:cs="Times New Roman"/>
          <w:sz w:val="20"/>
          <w:szCs w:val="20"/>
          <w:lang w:val="en-US"/>
        </w:rPr>
        <w:t>Leśniewski</w:t>
      </w:r>
      <w:proofErr w:type="spellEnd"/>
      <w:r w:rsidRPr="00264D7C">
        <w:rPr>
          <w:rFonts w:ascii="Times New Roman" w:hAnsi="Times New Roman" w:cs="Times New Roman"/>
          <w:sz w:val="20"/>
          <w:szCs w:val="20"/>
          <w:lang w:val="en-US"/>
        </w:rPr>
        <w:t xml:space="preserve"> M. A. Competitiveness as a measure of organization development – the theoretical study. </w:t>
      </w:r>
      <w:proofErr w:type="spellStart"/>
      <w:r w:rsidRPr="00264D7C">
        <w:rPr>
          <w:rFonts w:ascii="Times New Roman" w:hAnsi="Times New Roman" w:cs="Times New Roman"/>
          <w:i/>
          <w:sz w:val="20"/>
          <w:szCs w:val="20"/>
        </w:rPr>
        <w:t>Наукові</w:t>
      </w:r>
      <w:proofErr w:type="spellEnd"/>
      <w:r w:rsidRPr="00264D7C">
        <w:rPr>
          <w:rFonts w:ascii="Times New Roman" w:hAnsi="Times New Roman" w:cs="Times New Roman"/>
          <w:i/>
          <w:sz w:val="20"/>
          <w:szCs w:val="20"/>
        </w:rPr>
        <w:t xml:space="preserve"> записки </w:t>
      </w:r>
      <w:proofErr w:type="spellStart"/>
      <w:r w:rsidRPr="00264D7C">
        <w:rPr>
          <w:rFonts w:ascii="Times New Roman" w:hAnsi="Times New Roman" w:cs="Times New Roman"/>
          <w:i/>
          <w:sz w:val="20"/>
          <w:szCs w:val="20"/>
        </w:rPr>
        <w:t>Національного</w:t>
      </w:r>
      <w:proofErr w:type="spellEnd"/>
      <w:r w:rsidRPr="00264D7C">
        <w:rPr>
          <w:rFonts w:ascii="Times New Roman" w:hAnsi="Times New Roman" w:cs="Times New Roman"/>
          <w:i/>
          <w:sz w:val="20"/>
          <w:szCs w:val="20"/>
        </w:rPr>
        <w:t xml:space="preserve"> </w:t>
      </w:r>
      <w:proofErr w:type="spellStart"/>
      <w:r w:rsidRPr="00264D7C">
        <w:rPr>
          <w:rFonts w:ascii="Times New Roman" w:hAnsi="Times New Roman" w:cs="Times New Roman"/>
          <w:i/>
          <w:sz w:val="20"/>
          <w:szCs w:val="20"/>
        </w:rPr>
        <w:t>університету</w:t>
      </w:r>
      <w:proofErr w:type="spellEnd"/>
      <w:r w:rsidRPr="00264D7C">
        <w:rPr>
          <w:rFonts w:ascii="Times New Roman" w:hAnsi="Times New Roman" w:cs="Times New Roman"/>
          <w:i/>
          <w:sz w:val="20"/>
          <w:szCs w:val="20"/>
        </w:rPr>
        <w:t xml:space="preserve"> «</w:t>
      </w:r>
      <w:proofErr w:type="spellStart"/>
      <w:r w:rsidRPr="00264D7C">
        <w:rPr>
          <w:rFonts w:ascii="Times New Roman" w:hAnsi="Times New Roman" w:cs="Times New Roman"/>
          <w:i/>
          <w:sz w:val="20"/>
          <w:szCs w:val="20"/>
        </w:rPr>
        <w:t>Острозька</w:t>
      </w:r>
      <w:proofErr w:type="spellEnd"/>
      <w:r w:rsidRPr="00264D7C">
        <w:rPr>
          <w:rFonts w:ascii="Times New Roman" w:hAnsi="Times New Roman" w:cs="Times New Roman"/>
          <w:i/>
          <w:sz w:val="20"/>
          <w:szCs w:val="20"/>
        </w:rPr>
        <w:t xml:space="preserve"> </w:t>
      </w:r>
      <w:proofErr w:type="spellStart"/>
      <w:r w:rsidRPr="00264D7C">
        <w:rPr>
          <w:rFonts w:ascii="Times New Roman" w:hAnsi="Times New Roman" w:cs="Times New Roman"/>
          <w:i/>
          <w:sz w:val="20"/>
          <w:szCs w:val="20"/>
        </w:rPr>
        <w:t>академія</w:t>
      </w:r>
      <w:proofErr w:type="spellEnd"/>
      <w:r w:rsidRPr="00264D7C">
        <w:rPr>
          <w:rFonts w:ascii="Times New Roman" w:hAnsi="Times New Roman" w:cs="Times New Roman"/>
          <w:i/>
          <w:sz w:val="20"/>
          <w:szCs w:val="20"/>
        </w:rPr>
        <w:t>».</w:t>
      </w:r>
      <w:r w:rsidRPr="00264D7C">
        <w:rPr>
          <w:rFonts w:ascii="Times New Roman" w:hAnsi="Times New Roman" w:cs="Times New Roman"/>
          <w:sz w:val="20"/>
          <w:szCs w:val="20"/>
        </w:rPr>
        <w:t xml:space="preserve"> </w:t>
      </w:r>
      <w:proofErr w:type="spellStart"/>
      <w:r w:rsidRPr="00264D7C">
        <w:rPr>
          <w:rFonts w:ascii="Times New Roman" w:hAnsi="Times New Roman" w:cs="Times New Roman"/>
          <w:sz w:val="20"/>
          <w:szCs w:val="20"/>
        </w:rPr>
        <w:t>Серія</w:t>
      </w:r>
      <w:proofErr w:type="spellEnd"/>
      <w:r w:rsidRPr="00264D7C">
        <w:rPr>
          <w:rFonts w:ascii="Times New Roman" w:hAnsi="Times New Roman" w:cs="Times New Roman"/>
          <w:sz w:val="20"/>
          <w:szCs w:val="20"/>
        </w:rPr>
        <w:t xml:space="preserve"> «</w:t>
      </w:r>
      <w:proofErr w:type="spellStart"/>
      <w:r w:rsidRPr="00264D7C">
        <w:rPr>
          <w:rFonts w:ascii="Times New Roman" w:hAnsi="Times New Roman" w:cs="Times New Roman"/>
          <w:sz w:val="20"/>
          <w:szCs w:val="20"/>
        </w:rPr>
        <w:t>Економіка</w:t>
      </w:r>
      <w:proofErr w:type="spellEnd"/>
      <w:proofErr w:type="gramStart"/>
      <w:r w:rsidRPr="00264D7C">
        <w:rPr>
          <w:rFonts w:ascii="Times New Roman" w:hAnsi="Times New Roman" w:cs="Times New Roman"/>
          <w:sz w:val="20"/>
          <w:szCs w:val="20"/>
        </w:rPr>
        <w:t>» :</w:t>
      </w:r>
      <w:proofErr w:type="gramEnd"/>
      <w:r w:rsidRPr="00264D7C">
        <w:rPr>
          <w:rFonts w:ascii="Times New Roman" w:hAnsi="Times New Roman" w:cs="Times New Roman"/>
          <w:sz w:val="20"/>
          <w:szCs w:val="20"/>
        </w:rPr>
        <w:t xml:space="preserve"> </w:t>
      </w:r>
      <w:proofErr w:type="spellStart"/>
      <w:r w:rsidRPr="00264D7C">
        <w:rPr>
          <w:rFonts w:ascii="Times New Roman" w:hAnsi="Times New Roman" w:cs="Times New Roman"/>
          <w:sz w:val="20"/>
          <w:szCs w:val="20"/>
        </w:rPr>
        <w:t>науковий</w:t>
      </w:r>
      <w:proofErr w:type="spellEnd"/>
      <w:r w:rsidRPr="00264D7C">
        <w:rPr>
          <w:rFonts w:ascii="Times New Roman" w:hAnsi="Times New Roman" w:cs="Times New Roman"/>
          <w:sz w:val="20"/>
          <w:szCs w:val="20"/>
        </w:rPr>
        <w:t xml:space="preserve"> журнал. </w:t>
      </w:r>
      <w:proofErr w:type="gramStart"/>
      <w:r w:rsidRPr="00264D7C">
        <w:rPr>
          <w:rFonts w:ascii="Times New Roman" w:hAnsi="Times New Roman" w:cs="Times New Roman"/>
          <w:sz w:val="20"/>
          <w:szCs w:val="20"/>
        </w:rPr>
        <w:t>Острог :</w:t>
      </w:r>
      <w:proofErr w:type="gramEnd"/>
      <w:r w:rsidRPr="00264D7C">
        <w:rPr>
          <w:rFonts w:ascii="Times New Roman" w:hAnsi="Times New Roman" w:cs="Times New Roman"/>
          <w:sz w:val="20"/>
          <w:szCs w:val="20"/>
        </w:rPr>
        <w:t xml:space="preserve"> Вид-во </w:t>
      </w:r>
      <w:proofErr w:type="spellStart"/>
      <w:r w:rsidRPr="00264D7C">
        <w:rPr>
          <w:rFonts w:ascii="Times New Roman" w:hAnsi="Times New Roman" w:cs="Times New Roman"/>
          <w:sz w:val="20"/>
          <w:szCs w:val="20"/>
        </w:rPr>
        <w:t>НаУОА</w:t>
      </w:r>
      <w:proofErr w:type="spellEnd"/>
      <w:r w:rsidRPr="00264D7C">
        <w:rPr>
          <w:rFonts w:ascii="Times New Roman" w:hAnsi="Times New Roman" w:cs="Times New Roman"/>
          <w:sz w:val="20"/>
          <w:szCs w:val="20"/>
        </w:rPr>
        <w:t>, червень 2018. № 9(37). С. 59–64.</w:t>
      </w:r>
    </w:p>
    <w:p w14:paraId="102C6E14" w14:textId="77777777" w:rsidR="007B2719" w:rsidRDefault="007B2719" w:rsidP="002B76D6">
      <w:pPr>
        <w:suppressAutoHyphens/>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3. </w:t>
      </w:r>
      <w:r w:rsidRPr="006B2C9B">
        <w:rPr>
          <w:rFonts w:ascii="Times New Roman" w:eastAsia="Times New Roman" w:hAnsi="Times New Roman" w:cs="Times New Roman"/>
          <w:sz w:val="20"/>
          <w:szCs w:val="20"/>
          <w:lang w:val="uk-UA" w:eastAsia="ru-RU"/>
        </w:rPr>
        <w:t xml:space="preserve">Власюк О. С. Безпека та конкурентоспроможність економіки України в умовах глобалізації : монографія / за </w:t>
      </w:r>
      <w:proofErr w:type="spellStart"/>
      <w:r w:rsidRPr="006B2C9B">
        <w:rPr>
          <w:rFonts w:ascii="Times New Roman" w:eastAsia="Times New Roman" w:hAnsi="Times New Roman" w:cs="Times New Roman"/>
          <w:sz w:val="20"/>
          <w:szCs w:val="20"/>
          <w:lang w:val="uk-UA" w:eastAsia="ru-RU"/>
        </w:rPr>
        <w:t>заг</w:t>
      </w:r>
      <w:proofErr w:type="spellEnd"/>
      <w:r w:rsidRPr="006B2C9B">
        <w:rPr>
          <w:rFonts w:ascii="Times New Roman" w:eastAsia="Times New Roman" w:hAnsi="Times New Roman" w:cs="Times New Roman"/>
          <w:sz w:val="20"/>
          <w:szCs w:val="20"/>
          <w:lang w:val="uk-UA" w:eastAsia="ru-RU"/>
        </w:rPr>
        <w:t>. ред. О. С. Власюка. Київ : НІСД, 2017. 548 с.</w:t>
      </w:r>
    </w:p>
    <w:p w14:paraId="15A84DEE" w14:textId="1F1668E4" w:rsidR="006B2C9B" w:rsidRPr="006B2C9B" w:rsidRDefault="007B2719" w:rsidP="002B76D6">
      <w:pPr>
        <w:suppressAutoHyphens/>
        <w:spacing w:after="0" w:line="240" w:lineRule="auto"/>
        <w:ind w:firstLine="567"/>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eastAsia="ar-SA"/>
        </w:rPr>
        <w:t>4</w:t>
      </w:r>
      <w:r w:rsidR="004847BF" w:rsidRPr="006B2C9B">
        <w:rPr>
          <w:rFonts w:ascii="Times New Roman" w:eastAsia="Times New Roman" w:hAnsi="Times New Roman" w:cs="Times New Roman"/>
          <w:sz w:val="20"/>
          <w:szCs w:val="20"/>
          <w:lang w:val="uk-UA" w:eastAsia="ar-SA"/>
        </w:rPr>
        <w:t xml:space="preserve">. </w:t>
      </w:r>
      <w:r w:rsidR="006B2C9B" w:rsidRPr="006B2C9B">
        <w:rPr>
          <w:rFonts w:ascii="Times New Roman" w:eastAsia="Times New Roman" w:hAnsi="Times New Roman" w:cs="Times New Roman"/>
          <w:sz w:val="20"/>
          <w:szCs w:val="20"/>
          <w:lang w:val="uk-UA"/>
        </w:rPr>
        <w:t>Гринько Т. В. Механізм формування конкурентоспроможності вітчизняних підприємств на міжнародних ринках</w:t>
      </w:r>
      <w:r w:rsidR="006B2C9B" w:rsidRPr="006B2C9B">
        <w:rPr>
          <w:rFonts w:ascii="Times New Roman" w:eastAsia="Times New Roman" w:hAnsi="Times New Roman" w:cs="Times New Roman"/>
          <w:sz w:val="20"/>
          <w:szCs w:val="20"/>
          <w:lang w:val="uk-UA" w:eastAsia="ar-SA"/>
        </w:rPr>
        <w:t xml:space="preserve">. </w:t>
      </w:r>
      <w:r w:rsidR="006B2C9B" w:rsidRPr="006B2C9B">
        <w:rPr>
          <w:rFonts w:ascii="Times New Roman" w:eastAsia="Times New Roman" w:hAnsi="Times New Roman" w:cs="Times New Roman"/>
          <w:sz w:val="20"/>
          <w:szCs w:val="20"/>
          <w:lang w:val="uk-UA"/>
        </w:rPr>
        <w:t xml:space="preserve">Кривий Ріг : Видавничий дім, 2005. 120 с. </w:t>
      </w:r>
    </w:p>
    <w:p w14:paraId="582811AF" w14:textId="7E1371BE" w:rsidR="007B2719" w:rsidRDefault="007B2719" w:rsidP="002B76D6">
      <w:pPr>
        <w:suppressAutoHyphens/>
        <w:spacing w:after="0" w:line="240" w:lineRule="auto"/>
        <w:ind w:firstLine="567"/>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5</w:t>
      </w:r>
      <w:r w:rsidR="00697206">
        <w:rPr>
          <w:rFonts w:ascii="Times New Roman" w:eastAsia="Times New Roman" w:hAnsi="Times New Roman" w:cs="Times New Roman"/>
          <w:sz w:val="20"/>
          <w:szCs w:val="20"/>
          <w:lang w:val="uk-UA"/>
        </w:rPr>
        <w:t>. .</w:t>
      </w:r>
      <w:proofErr w:type="spellStart"/>
      <w:r w:rsidR="006B2C9B" w:rsidRPr="006B2C9B">
        <w:rPr>
          <w:rFonts w:ascii="Times New Roman" w:eastAsia="Times New Roman" w:hAnsi="Times New Roman" w:cs="Times New Roman"/>
          <w:sz w:val="20"/>
          <w:szCs w:val="20"/>
          <w:lang w:val="uk-UA"/>
        </w:rPr>
        <w:t>Должанский</w:t>
      </w:r>
      <w:proofErr w:type="spellEnd"/>
      <w:r w:rsidR="006B2C9B" w:rsidRPr="006B2C9B">
        <w:rPr>
          <w:rFonts w:ascii="Times New Roman" w:eastAsia="Times New Roman" w:hAnsi="Times New Roman" w:cs="Times New Roman"/>
          <w:sz w:val="20"/>
          <w:szCs w:val="20"/>
          <w:lang w:val="uk-UA"/>
        </w:rPr>
        <w:t xml:space="preserve"> И. З. </w:t>
      </w:r>
      <w:proofErr w:type="spellStart"/>
      <w:r w:rsidR="006B2C9B" w:rsidRPr="006B2C9B">
        <w:rPr>
          <w:rFonts w:ascii="Times New Roman" w:eastAsia="Times New Roman" w:hAnsi="Times New Roman" w:cs="Times New Roman"/>
          <w:sz w:val="20"/>
          <w:szCs w:val="20"/>
          <w:lang w:val="uk-UA"/>
        </w:rPr>
        <w:t>Конкурентоспособность</w:t>
      </w:r>
      <w:proofErr w:type="spellEnd"/>
      <w:r w:rsidR="006B2C9B" w:rsidRPr="006B2C9B">
        <w:rPr>
          <w:rFonts w:ascii="Times New Roman" w:eastAsia="Times New Roman" w:hAnsi="Times New Roman" w:cs="Times New Roman"/>
          <w:sz w:val="20"/>
          <w:szCs w:val="20"/>
          <w:lang w:val="uk-UA"/>
        </w:rPr>
        <w:t xml:space="preserve"> </w:t>
      </w:r>
      <w:proofErr w:type="spellStart"/>
      <w:r w:rsidR="006B2C9B" w:rsidRPr="006B2C9B">
        <w:rPr>
          <w:rFonts w:ascii="Times New Roman" w:eastAsia="Times New Roman" w:hAnsi="Times New Roman" w:cs="Times New Roman"/>
          <w:sz w:val="20"/>
          <w:szCs w:val="20"/>
          <w:lang w:val="uk-UA"/>
        </w:rPr>
        <w:t>предприятия</w:t>
      </w:r>
      <w:proofErr w:type="spellEnd"/>
      <w:r w:rsidR="006B2C9B" w:rsidRPr="006B2C9B">
        <w:rPr>
          <w:rFonts w:ascii="Times New Roman" w:eastAsia="Times New Roman" w:hAnsi="Times New Roman" w:cs="Times New Roman"/>
          <w:sz w:val="20"/>
          <w:szCs w:val="20"/>
          <w:lang w:val="uk-UA"/>
        </w:rPr>
        <w:t xml:space="preserve"> : </w:t>
      </w:r>
      <w:proofErr w:type="spellStart"/>
      <w:r w:rsidR="006B2C9B" w:rsidRPr="006B2C9B">
        <w:rPr>
          <w:rFonts w:ascii="Times New Roman" w:eastAsia="Times New Roman" w:hAnsi="Times New Roman" w:cs="Times New Roman"/>
          <w:sz w:val="20"/>
          <w:szCs w:val="20"/>
          <w:lang w:val="uk-UA"/>
        </w:rPr>
        <w:t>учеб</w:t>
      </w:r>
      <w:proofErr w:type="spellEnd"/>
      <w:r w:rsidR="006B2C9B" w:rsidRPr="006B2C9B">
        <w:rPr>
          <w:rFonts w:ascii="Times New Roman" w:eastAsia="Times New Roman" w:hAnsi="Times New Roman" w:cs="Times New Roman"/>
          <w:sz w:val="20"/>
          <w:szCs w:val="20"/>
          <w:lang w:val="uk-UA"/>
        </w:rPr>
        <w:t xml:space="preserve">. пособ. </w:t>
      </w:r>
      <w:proofErr w:type="spellStart"/>
      <w:r w:rsidR="006B2C9B" w:rsidRPr="006B2C9B">
        <w:rPr>
          <w:rFonts w:ascii="Times New Roman" w:eastAsia="Times New Roman" w:hAnsi="Times New Roman" w:cs="Times New Roman"/>
          <w:sz w:val="20"/>
          <w:szCs w:val="20"/>
          <w:lang w:val="uk-UA"/>
        </w:rPr>
        <w:t>рек</w:t>
      </w:r>
      <w:proofErr w:type="spellEnd"/>
      <w:r w:rsidR="006B2C9B" w:rsidRPr="006B2C9B">
        <w:rPr>
          <w:rFonts w:ascii="Times New Roman" w:eastAsia="Times New Roman" w:hAnsi="Times New Roman" w:cs="Times New Roman"/>
          <w:sz w:val="20"/>
          <w:szCs w:val="20"/>
          <w:lang w:val="uk-UA"/>
        </w:rPr>
        <w:t xml:space="preserve">. МОНМСУ. Львів : Новий Світ, 2000. 232 с. </w:t>
      </w:r>
    </w:p>
    <w:p w14:paraId="74C26911" w14:textId="46F2BAA5" w:rsidR="006B2C9B" w:rsidRPr="006B2C9B" w:rsidRDefault="007B2719" w:rsidP="002B76D6">
      <w:pPr>
        <w:suppressAutoHyphens/>
        <w:spacing w:after="0" w:line="240" w:lineRule="auto"/>
        <w:ind w:firstLine="567"/>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6. </w:t>
      </w:r>
      <w:proofErr w:type="spellStart"/>
      <w:r w:rsidRPr="006B2C9B">
        <w:rPr>
          <w:rFonts w:ascii="Times New Roman" w:eastAsia="Times New Roman" w:hAnsi="Times New Roman" w:cs="Times New Roman"/>
          <w:sz w:val="20"/>
          <w:szCs w:val="20"/>
          <w:lang w:val="uk-UA" w:eastAsia="ru-RU"/>
        </w:rPr>
        <w:t>Дугієнко</w:t>
      </w:r>
      <w:proofErr w:type="spellEnd"/>
      <w:r w:rsidRPr="006B2C9B">
        <w:rPr>
          <w:rFonts w:ascii="Times New Roman" w:eastAsia="Times New Roman" w:hAnsi="Times New Roman" w:cs="Times New Roman"/>
          <w:sz w:val="20"/>
          <w:szCs w:val="20"/>
          <w:lang w:val="uk-UA" w:eastAsia="ru-RU"/>
        </w:rPr>
        <w:t xml:space="preserve"> Н. О. Управління міжнародною конкурентоспроможністю підприємства : навчально-методичний посібник до самостійної роботи для студентів освітньо-кваліфікаційного рівня «магістр» спеціальності «Міжнародна економіка». Запоріжжя : ЗНУ, 2015. 80 с.</w:t>
      </w:r>
    </w:p>
    <w:p w14:paraId="6145A790" w14:textId="3B74C537" w:rsidR="006B2C9B" w:rsidRPr="006B2C9B" w:rsidRDefault="007B2719" w:rsidP="002B76D6">
      <w:pPr>
        <w:suppressAutoHyphens/>
        <w:spacing w:after="0" w:line="240" w:lineRule="auto"/>
        <w:ind w:firstLine="567"/>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w:t>
      </w:r>
      <w:r w:rsidR="006B2C9B" w:rsidRPr="006B2C9B">
        <w:rPr>
          <w:rFonts w:ascii="Times New Roman" w:eastAsia="Times New Roman" w:hAnsi="Times New Roman" w:cs="Times New Roman"/>
          <w:sz w:val="20"/>
          <w:szCs w:val="20"/>
          <w:lang w:val="uk-UA"/>
        </w:rPr>
        <w:t xml:space="preserve">. </w:t>
      </w:r>
      <w:proofErr w:type="spellStart"/>
      <w:r w:rsidR="006B2C9B" w:rsidRPr="006B2C9B">
        <w:rPr>
          <w:rFonts w:ascii="Times New Roman" w:eastAsia="Times New Roman" w:hAnsi="Times New Roman" w:cs="Times New Roman"/>
          <w:sz w:val="20"/>
          <w:szCs w:val="20"/>
          <w:lang w:val="uk-UA"/>
        </w:rPr>
        <w:t>Котельніков</w:t>
      </w:r>
      <w:proofErr w:type="spellEnd"/>
      <w:r w:rsidR="006B2C9B" w:rsidRPr="006B2C9B">
        <w:rPr>
          <w:rFonts w:ascii="Times New Roman" w:eastAsia="Times New Roman" w:hAnsi="Times New Roman" w:cs="Times New Roman"/>
          <w:sz w:val="20"/>
          <w:szCs w:val="20"/>
          <w:lang w:val="uk-UA"/>
        </w:rPr>
        <w:t xml:space="preserve"> Д. І. Управління </w:t>
      </w:r>
      <w:proofErr w:type="spellStart"/>
      <w:r w:rsidR="006B2C9B" w:rsidRPr="006B2C9B">
        <w:rPr>
          <w:rFonts w:ascii="Times New Roman" w:eastAsia="Times New Roman" w:hAnsi="Times New Roman" w:cs="Times New Roman"/>
          <w:sz w:val="20"/>
          <w:szCs w:val="20"/>
          <w:lang w:val="uk-UA"/>
        </w:rPr>
        <w:t>конкурентноспроможністю</w:t>
      </w:r>
      <w:proofErr w:type="spellEnd"/>
      <w:r w:rsidR="006B2C9B" w:rsidRPr="006B2C9B">
        <w:rPr>
          <w:rFonts w:ascii="Times New Roman" w:eastAsia="Times New Roman" w:hAnsi="Times New Roman" w:cs="Times New Roman"/>
          <w:sz w:val="20"/>
          <w:szCs w:val="20"/>
          <w:lang w:val="uk-UA"/>
        </w:rPr>
        <w:t xml:space="preserve"> : </w:t>
      </w:r>
      <w:proofErr w:type="spellStart"/>
      <w:r w:rsidR="006B2C9B" w:rsidRPr="006B2C9B">
        <w:rPr>
          <w:rFonts w:ascii="Times New Roman" w:eastAsia="Times New Roman" w:hAnsi="Times New Roman" w:cs="Times New Roman"/>
          <w:sz w:val="20"/>
          <w:szCs w:val="20"/>
          <w:lang w:val="uk-UA"/>
        </w:rPr>
        <w:t>Навч</w:t>
      </w:r>
      <w:proofErr w:type="spellEnd"/>
      <w:r w:rsidR="006B2C9B" w:rsidRPr="006B2C9B">
        <w:rPr>
          <w:rFonts w:ascii="Times New Roman" w:eastAsia="Times New Roman" w:hAnsi="Times New Roman" w:cs="Times New Roman"/>
          <w:sz w:val="20"/>
          <w:szCs w:val="20"/>
          <w:lang w:val="uk-UA"/>
        </w:rPr>
        <w:t>. посібник. Київ : Слово, 2004. 240 с.</w:t>
      </w:r>
    </w:p>
    <w:p w14:paraId="5C7C3DEA" w14:textId="7BD2AF83" w:rsidR="004847BF" w:rsidRPr="006B2C9B" w:rsidRDefault="00697206" w:rsidP="002B76D6">
      <w:pPr>
        <w:suppressAutoHyphens/>
        <w:spacing w:after="0" w:line="240" w:lineRule="auto"/>
        <w:ind w:firstLine="567"/>
        <w:jc w:val="both"/>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8</w:t>
      </w:r>
      <w:r w:rsidR="004847BF" w:rsidRPr="006B2C9B">
        <w:rPr>
          <w:rFonts w:ascii="Times New Roman" w:eastAsia="Times New Roman" w:hAnsi="Times New Roman" w:cs="Times New Roman"/>
          <w:sz w:val="20"/>
          <w:szCs w:val="20"/>
          <w:lang w:val="uk-UA" w:eastAsia="ar-SA"/>
        </w:rPr>
        <w:t xml:space="preserve">. </w:t>
      </w:r>
      <w:proofErr w:type="spellStart"/>
      <w:r w:rsidR="004847BF" w:rsidRPr="006B2C9B">
        <w:rPr>
          <w:rFonts w:ascii="Times New Roman" w:eastAsia="Times New Roman" w:hAnsi="Times New Roman" w:cs="Times New Roman"/>
          <w:sz w:val="20"/>
          <w:szCs w:val="20"/>
          <w:lang w:val="uk-UA" w:eastAsia="ru-RU"/>
        </w:rPr>
        <w:t>Лифиц</w:t>
      </w:r>
      <w:proofErr w:type="spellEnd"/>
      <w:r w:rsidR="004847BF" w:rsidRPr="006B2C9B">
        <w:rPr>
          <w:rFonts w:ascii="Times New Roman" w:eastAsia="Times New Roman" w:hAnsi="Times New Roman" w:cs="Times New Roman"/>
          <w:sz w:val="20"/>
          <w:szCs w:val="20"/>
          <w:lang w:val="uk-UA" w:eastAsia="ru-RU"/>
        </w:rPr>
        <w:t xml:space="preserve"> И. М. </w:t>
      </w:r>
      <w:proofErr w:type="spellStart"/>
      <w:r w:rsidR="004847BF" w:rsidRPr="006B2C9B">
        <w:rPr>
          <w:rFonts w:ascii="Times New Roman" w:eastAsia="Times New Roman" w:hAnsi="Times New Roman" w:cs="Times New Roman"/>
          <w:sz w:val="20"/>
          <w:szCs w:val="20"/>
          <w:lang w:val="uk-UA" w:eastAsia="ru-RU"/>
        </w:rPr>
        <w:t>Конкурентоспособность</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товаров</w:t>
      </w:r>
      <w:proofErr w:type="spellEnd"/>
      <w:r w:rsidR="004847BF" w:rsidRPr="006B2C9B">
        <w:rPr>
          <w:rFonts w:ascii="Times New Roman" w:eastAsia="Times New Roman" w:hAnsi="Times New Roman" w:cs="Times New Roman"/>
          <w:sz w:val="20"/>
          <w:szCs w:val="20"/>
          <w:lang w:val="uk-UA" w:eastAsia="ru-RU"/>
        </w:rPr>
        <w:t xml:space="preserve"> и услуг : </w:t>
      </w:r>
      <w:proofErr w:type="spellStart"/>
      <w:r w:rsidR="004847BF" w:rsidRPr="006B2C9B">
        <w:rPr>
          <w:rFonts w:ascii="Times New Roman" w:eastAsia="Times New Roman" w:hAnsi="Times New Roman" w:cs="Times New Roman"/>
          <w:sz w:val="20"/>
          <w:szCs w:val="20"/>
          <w:lang w:val="uk-UA" w:eastAsia="ru-RU"/>
        </w:rPr>
        <w:t>учеб</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пособие</w:t>
      </w:r>
      <w:proofErr w:type="spellEnd"/>
      <w:r w:rsidR="004847BF" w:rsidRPr="006B2C9B">
        <w:rPr>
          <w:rFonts w:ascii="Times New Roman" w:eastAsia="Times New Roman" w:hAnsi="Times New Roman" w:cs="Times New Roman"/>
          <w:sz w:val="20"/>
          <w:szCs w:val="20"/>
          <w:lang w:val="uk-UA" w:eastAsia="ru-RU"/>
        </w:rPr>
        <w:t>. </w:t>
      </w:r>
      <w:r w:rsidR="004847BF" w:rsidRPr="006B2C9B">
        <w:rPr>
          <w:rFonts w:ascii="Times New Roman" w:eastAsia="Times New Roman" w:hAnsi="Times New Roman" w:cs="Times New Roman"/>
          <w:sz w:val="20"/>
          <w:szCs w:val="20"/>
          <w:lang w:val="en-US" w:eastAsia="ar-SA"/>
        </w:rPr>
        <w:t>URL</w:t>
      </w:r>
      <w:r w:rsidR="004847BF" w:rsidRPr="006B2C9B">
        <w:rPr>
          <w:rFonts w:ascii="Times New Roman" w:eastAsia="Times New Roman" w:hAnsi="Times New Roman" w:cs="Times New Roman"/>
          <w:sz w:val="20"/>
          <w:szCs w:val="20"/>
          <w:lang w:val="uk-UA" w:eastAsia="ar-SA"/>
        </w:rPr>
        <w:t xml:space="preserve">: </w:t>
      </w:r>
      <w:r w:rsidR="004847BF" w:rsidRPr="006B2C9B">
        <w:rPr>
          <w:rFonts w:ascii="Times New Roman" w:eastAsia="Times New Roman" w:hAnsi="Times New Roman" w:cs="Times New Roman"/>
          <w:sz w:val="20"/>
          <w:szCs w:val="20"/>
          <w:lang w:val="uk-UA" w:eastAsia="ru-RU"/>
        </w:rPr>
        <w:t xml:space="preserve">http://ebooks.znu.edu.ua/files/Bibliobooks/Inshi46/0037422.pdf. </w:t>
      </w:r>
      <w:r w:rsidR="004847BF" w:rsidRPr="006B2C9B">
        <w:rPr>
          <w:rFonts w:ascii="Times New Roman" w:eastAsia="Times New Roman" w:hAnsi="Times New Roman" w:cs="Times New Roman"/>
          <w:sz w:val="20"/>
          <w:szCs w:val="20"/>
          <w:lang w:val="uk-UA" w:eastAsia="ar-SA"/>
        </w:rPr>
        <w:t>(дата звернення 29.09.2018).</w:t>
      </w:r>
    </w:p>
    <w:p w14:paraId="25601652" w14:textId="247E4AFE" w:rsidR="004847BF" w:rsidRPr="006B2C9B" w:rsidRDefault="00697206" w:rsidP="002B76D6">
      <w:pPr>
        <w:suppressAutoHyphens/>
        <w:spacing w:after="0" w:line="240" w:lineRule="auto"/>
        <w:ind w:firstLine="567"/>
        <w:jc w:val="both"/>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9</w:t>
      </w:r>
      <w:r w:rsidR="004847BF" w:rsidRPr="006B2C9B">
        <w:rPr>
          <w:rFonts w:ascii="Times New Roman" w:eastAsia="Times New Roman" w:hAnsi="Times New Roman" w:cs="Times New Roman"/>
          <w:sz w:val="20"/>
          <w:szCs w:val="20"/>
          <w:lang w:val="uk-UA" w:eastAsia="ar-SA"/>
        </w:rPr>
        <w:t xml:space="preserve">. </w:t>
      </w:r>
      <w:r w:rsidR="004847BF" w:rsidRPr="006B2C9B">
        <w:rPr>
          <w:rFonts w:ascii="Times New Roman" w:eastAsia="Times New Roman" w:hAnsi="Times New Roman" w:cs="Times New Roman"/>
          <w:sz w:val="20"/>
          <w:szCs w:val="20"/>
          <w:lang w:val="uk-UA" w:eastAsia="ru-RU"/>
        </w:rPr>
        <w:t xml:space="preserve">Пасічник </w:t>
      </w:r>
      <w:r w:rsidR="004847BF" w:rsidRPr="006B2C9B">
        <w:rPr>
          <w:rFonts w:ascii="Times New Roman" w:eastAsia="Times New Roman" w:hAnsi="Times New Roman" w:cs="Times New Roman"/>
          <w:sz w:val="20"/>
          <w:szCs w:val="20"/>
          <w:lang w:val="uk-UA" w:eastAsia="ar-SA"/>
        </w:rPr>
        <w:t xml:space="preserve">В. Г. </w:t>
      </w:r>
      <w:r w:rsidR="004847BF" w:rsidRPr="006B2C9B">
        <w:rPr>
          <w:rFonts w:ascii="Times New Roman" w:eastAsia="Times New Roman" w:hAnsi="Times New Roman" w:cs="Times New Roman"/>
          <w:sz w:val="20"/>
          <w:szCs w:val="20"/>
          <w:lang w:val="uk-UA" w:eastAsia="ru-RU"/>
        </w:rPr>
        <w:t xml:space="preserve">Конкурентоспроможність фірми : </w:t>
      </w:r>
      <w:proofErr w:type="spellStart"/>
      <w:r w:rsidR="004847BF" w:rsidRPr="006B2C9B">
        <w:rPr>
          <w:rFonts w:ascii="Times New Roman" w:eastAsia="Times New Roman" w:hAnsi="Times New Roman" w:cs="Times New Roman"/>
          <w:sz w:val="20"/>
          <w:szCs w:val="20"/>
          <w:lang w:val="uk-UA" w:eastAsia="ru-RU"/>
        </w:rPr>
        <w:t>навч</w:t>
      </w:r>
      <w:proofErr w:type="spellEnd"/>
      <w:r w:rsidR="004847BF" w:rsidRPr="006B2C9B">
        <w:rPr>
          <w:rFonts w:ascii="Times New Roman" w:eastAsia="Times New Roman" w:hAnsi="Times New Roman" w:cs="Times New Roman"/>
          <w:sz w:val="20"/>
          <w:szCs w:val="20"/>
          <w:lang w:val="uk-UA" w:eastAsia="ru-RU"/>
        </w:rPr>
        <w:t xml:space="preserve">.-метод. комплекс для </w:t>
      </w:r>
      <w:proofErr w:type="spellStart"/>
      <w:r w:rsidR="004847BF" w:rsidRPr="006B2C9B">
        <w:rPr>
          <w:rFonts w:ascii="Times New Roman" w:eastAsia="Times New Roman" w:hAnsi="Times New Roman" w:cs="Times New Roman"/>
          <w:sz w:val="20"/>
          <w:szCs w:val="20"/>
          <w:lang w:val="uk-UA" w:eastAsia="ru-RU"/>
        </w:rPr>
        <w:t>студ</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екон</w:t>
      </w:r>
      <w:proofErr w:type="spellEnd"/>
      <w:r w:rsidR="004847BF" w:rsidRPr="006B2C9B">
        <w:rPr>
          <w:rFonts w:ascii="Times New Roman" w:eastAsia="Times New Roman" w:hAnsi="Times New Roman" w:cs="Times New Roman"/>
          <w:sz w:val="20"/>
          <w:szCs w:val="20"/>
          <w:lang w:val="uk-UA" w:eastAsia="ru-RU"/>
        </w:rPr>
        <w:t xml:space="preserve">. спец. усіх форм </w:t>
      </w:r>
      <w:proofErr w:type="spellStart"/>
      <w:r w:rsidR="004847BF" w:rsidRPr="006B2C9B">
        <w:rPr>
          <w:rFonts w:ascii="Times New Roman" w:eastAsia="Times New Roman" w:hAnsi="Times New Roman" w:cs="Times New Roman"/>
          <w:sz w:val="20"/>
          <w:szCs w:val="20"/>
          <w:lang w:val="uk-UA" w:eastAsia="ru-RU"/>
        </w:rPr>
        <w:t>навч</w:t>
      </w:r>
      <w:proofErr w:type="spellEnd"/>
      <w:r w:rsidR="004847BF" w:rsidRPr="006B2C9B">
        <w:rPr>
          <w:rFonts w:ascii="Times New Roman" w:eastAsia="Times New Roman" w:hAnsi="Times New Roman" w:cs="Times New Roman"/>
          <w:sz w:val="20"/>
          <w:szCs w:val="20"/>
          <w:lang w:val="uk-UA" w:eastAsia="ru-RU"/>
        </w:rPr>
        <w:t xml:space="preserve">. : </w:t>
      </w:r>
      <w:proofErr w:type="spellStart"/>
      <w:r w:rsidR="004847BF" w:rsidRPr="006B2C9B">
        <w:rPr>
          <w:rFonts w:ascii="Times New Roman" w:eastAsia="Times New Roman" w:hAnsi="Times New Roman" w:cs="Times New Roman"/>
          <w:sz w:val="20"/>
          <w:szCs w:val="20"/>
          <w:lang w:val="uk-UA" w:eastAsia="ru-RU"/>
        </w:rPr>
        <w:t>навч</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посіб</w:t>
      </w:r>
      <w:proofErr w:type="spellEnd"/>
      <w:r w:rsidR="004847BF" w:rsidRPr="006B2C9B">
        <w:rPr>
          <w:rFonts w:ascii="Times New Roman" w:eastAsia="Times New Roman" w:hAnsi="Times New Roman" w:cs="Times New Roman"/>
          <w:sz w:val="20"/>
          <w:szCs w:val="20"/>
          <w:lang w:val="uk-UA" w:eastAsia="ru-RU"/>
        </w:rPr>
        <w:t xml:space="preserve">. Київ : Центр навчальної літератури, 2005. </w:t>
      </w:r>
      <w:r w:rsidR="004847BF" w:rsidRPr="006B2C9B">
        <w:rPr>
          <w:rFonts w:ascii="Times New Roman" w:eastAsia="Times New Roman" w:hAnsi="Times New Roman" w:cs="Times New Roman"/>
          <w:sz w:val="20"/>
          <w:szCs w:val="20"/>
          <w:lang w:val="uk-UA" w:eastAsia="ar-SA"/>
        </w:rPr>
        <w:t>124 с. </w:t>
      </w:r>
    </w:p>
    <w:p w14:paraId="0235C9CE" w14:textId="5C3852B7" w:rsidR="007B2719" w:rsidRPr="006B2C9B" w:rsidRDefault="007B2719" w:rsidP="002B76D6">
      <w:pPr>
        <w:tabs>
          <w:tab w:val="num" w:pos="900"/>
        </w:tabs>
        <w:spacing w:after="0" w:line="240" w:lineRule="auto"/>
        <w:ind w:firstLine="567"/>
        <w:jc w:val="both"/>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10</w:t>
      </w:r>
      <w:r w:rsidRPr="006B2C9B">
        <w:rPr>
          <w:rFonts w:ascii="Times New Roman" w:eastAsia="Calibri" w:hAnsi="Times New Roman" w:cs="Times New Roman"/>
          <w:sz w:val="20"/>
          <w:szCs w:val="20"/>
          <w:lang w:val="uk-UA" w:eastAsia="ru-RU"/>
        </w:rPr>
        <w:t xml:space="preserve">. </w:t>
      </w:r>
      <w:proofErr w:type="spellStart"/>
      <w:r w:rsidRPr="006B2C9B">
        <w:rPr>
          <w:rFonts w:ascii="Times New Roman" w:eastAsia="Times New Roman" w:hAnsi="Times New Roman" w:cs="Times New Roman"/>
          <w:sz w:val="20"/>
          <w:szCs w:val="20"/>
          <w:lang w:val="uk-UA" w:eastAsia="ru-RU"/>
        </w:rPr>
        <w:t>Сумець</w:t>
      </w:r>
      <w:proofErr w:type="spellEnd"/>
      <w:r w:rsidRPr="006B2C9B">
        <w:rPr>
          <w:rFonts w:ascii="Times New Roman" w:eastAsia="Times New Roman" w:hAnsi="Times New Roman" w:cs="Times New Roman"/>
          <w:sz w:val="20"/>
          <w:szCs w:val="20"/>
          <w:lang w:val="uk-UA" w:eastAsia="ru-RU"/>
        </w:rPr>
        <w:t xml:space="preserve"> О. М. Оцінка конкурентоспроможності сучасного промислового підприємства : </w:t>
      </w:r>
      <w:proofErr w:type="spellStart"/>
      <w:r w:rsidRPr="006B2C9B">
        <w:rPr>
          <w:rFonts w:ascii="Times New Roman" w:eastAsia="Times New Roman" w:hAnsi="Times New Roman" w:cs="Times New Roman"/>
          <w:sz w:val="20"/>
          <w:szCs w:val="20"/>
          <w:lang w:val="uk-UA" w:eastAsia="ru-RU"/>
        </w:rPr>
        <w:t>навч</w:t>
      </w:r>
      <w:proofErr w:type="spellEnd"/>
      <w:r w:rsidRPr="006B2C9B">
        <w:rPr>
          <w:rFonts w:ascii="Times New Roman" w:eastAsia="Times New Roman" w:hAnsi="Times New Roman" w:cs="Times New Roman"/>
          <w:sz w:val="20"/>
          <w:szCs w:val="20"/>
          <w:lang w:val="uk-UA" w:eastAsia="ru-RU"/>
        </w:rPr>
        <w:t>.-</w:t>
      </w:r>
      <w:proofErr w:type="spellStart"/>
      <w:r w:rsidRPr="006B2C9B">
        <w:rPr>
          <w:rFonts w:ascii="Times New Roman" w:eastAsia="Times New Roman" w:hAnsi="Times New Roman" w:cs="Times New Roman"/>
          <w:sz w:val="20"/>
          <w:szCs w:val="20"/>
          <w:lang w:val="uk-UA" w:eastAsia="ru-RU"/>
        </w:rPr>
        <w:t>практ</w:t>
      </w:r>
      <w:proofErr w:type="spellEnd"/>
      <w:r w:rsidRPr="006B2C9B">
        <w:rPr>
          <w:rFonts w:ascii="Times New Roman" w:eastAsia="Times New Roman" w:hAnsi="Times New Roman" w:cs="Times New Roman"/>
          <w:sz w:val="20"/>
          <w:szCs w:val="20"/>
          <w:lang w:val="uk-UA" w:eastAsia="ru-RU"/>
        </w:rPr>
        <w:t xml:space="preserve">. </w:t>
      </w:r>
      <w:proofErr w:type="spellStart"/>
      <w:r w:rsidRPr="006B2C9B">
        <w:rPr>
          <w:rFonts w:ascii="Times New Roman" w:eastAsia="Times New Roman" w:hAnsi="Times New Roman" w:cs="Times New Roman"/>
          <w:sz w:val="20"/>
          <w:szCs w:val="20"/>
          <w:lang w:val="uk-UA" w:eastAsia="ru-RU"/>
        </w:rPr>
        <w:t>посіб</w:t>
      </w:r>
      <w:proofErr w:type="spellEnd"/>
      <w:r w:rsidRPr="006B2C9B">
        <w:rPr>
          <w:rFonts w:ascii="Times New Roman" w:eastAsia="Times New Roman" w:hAnsi="Times New Roman" w:cs="Times New Roman"/>
          <w:sz w:val="20"/>
          <w:szCs w:val="20"/>
          <w:lang w:val="uk-UA" w:eastAsia="ru-RU"/>
        </w:rPr>
        <w:t xml:space="preserve">. для </w:t>
      </w:r>
      <w:proofErr w:type="spellStart"/>
      <w:r w:rsidRPr="006B2C9B">
        <w:rPr>
          <w:rFonts w:ascii="Times New Roman" w:eastAsia="Times New Roman" w:hAnsi="Times New Roman" w:cs="Times New Roman"/>
          <w:sz w:val="20"/>
          <w:szCs w:val="20"/>
          <w:lang w:val="uk-UA" w:eastAsia="ru-RU"/>
        </w:rPr>
        <w:t>студ</w:t>
      </w:r>
      <w:proofErr w:type="spellEnd"/>
      <w:r w:rsidRPr="006B2C9B">
        <w:rPr>
          <w:rFonts w:ascii="Times New Roman" w:eastAsia="Times New Roman" w:hAnsi="Times New Roman" w:cs="Times New Roman"/>
          <w:sz w:val="20"/>
          <w:szCs w:val="20"/>
          <w:lang w:val="uk-UA" w:eastAsia="ru-RU"/>
        </w:rPr>
        <w:t>. економ. спец.</w:t>
      </w:r>
      <w:r w:rsidRPr="006B2C9B">
        <w:rPr>
          <w:rFonts w:ascii="Times New Roman" w:eastAsia="Calibri" w:hAnsi="Times New Roman" w:cs="Times New Roman"/>
          <w:sz w:val="20"/>
          <w:szCs w:val="20"/>
          <w:lang w:val="uk-UA" w:eastAsia="ru-RU"/>
        </w:rPr>
        <w:t xml:space="preserve"> </w:t>
      </w:r>
      <w:r w:rsidRPr="006B2C9B">
        <w:rPr>
          <w:rFonts w:ascii="Times New Roman" w:eastAsia="Times New Roman" w:hAnsi="Times New Roman" w:cs="Times New Roman"/>
          <w:sz w:val="20"/>
          <w:szCs w:val="20"/>
          <w:lang w:val="uk-UA" w:eastAsia="ru-RU"/>
        </w:rPr>
        <w:t xml:space="preserve">Київ. : Професіонал, 2007. </w:t>
      </w:r>
      <w:r w:rsidRPr="006B2C9B">
        <w:rPr>
          <w:rFonts w:ascii="Times New Roman" w:eastAsia="Calibri" w:hAnsi="Times New Roman" w:cs="Times New Roman"/>
          <w:sz w:val="20"/>
          <w:szCs w:val="20"/>
          <w:lang w:val="uk-UA" w:eastAsia="ru-RU"/>
        </w:rPr>
        <w:t>552 с.</w:t>
      </w:r>
    </w:p>
    <w:p w14:paraId="7245193C" w14:textId="208FEC8E" w:rsidR="004847BF" w:rsidRPr="006B2C9B" w:rsidRDefault="00697206" w:rsidP="002B76D6">
      <w:pPr>
        <w:suppressAutoHyphens/>
        <w:spacing w:after="0" w:line="240" w:lineRule="auto"/>
        <w:ind w:firstLine="567"/>
        <w:jc w:val="both"/>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r w:rsidR="007B2719">
        <w:rPr>
          <w:rFonts w:ascii="Times New Roman" w:eastAsia="Times New Roman" w:hAnsi="Times New Roman" w:cs="Times New Roman"/>
          <w:sz w:val="20"/>
          <w:szCs w:val="20"/>
          <w:lang w:val="uk-UA" w:eastAsia="ar-SA"/>
        </w:rPr>
        <w:t>1</w:t>
      </w:r>
      <w:r w:rsidR="004847BF" w:rsidRPr="006B2C9B">
        <w:rPr>
          <w:rFonts w:ascii="Times New Roman" w:eastAsia="Times New Roman" w:hAnsi="Times New Roman" w:cs="Times New Roman"/>
          <w:sz w:val="20"/>
          <w:szCs w:val="20"/>
          <w:lang w:val="uk-UA" w:eastAsia="ar-SA"/>
        </w:rPr>
        <w:t xml:space="preserve">. </w:t>
      </w:r>
      <w:r w:rsidR="004847BF" w:rsidRPr="006B2C9B">
        <w:rPr>
          <w:rFonts w:ascii="Times New Roman" w:eastAsia="Times New Roman" w:hAnsi="Times New Roman" w:cs="Times New Roman"/>
          <w:sz w:val="20"/>
          <w:szCs w:val="20"/>
          <w:lang w:val="uk-UA" w:eastAsia="ru-RU"/>
        </w:rPr>
        <w:t xml:space="preserve">Управління міжнародною конкурентоспроможністю підприємства (організації) : </w:t>
      </w:r>
      <w:proofErr w:type="spellStart"/>
      <w:r w:rsidR="004847BF" w:rsidRPr="006B2C9B">
        <w:rPr>
          <w:rFonts w:ascii="Times New Roman" w:eastAsia="Times New Roman" w:hAnsi="Times New Roman" w:cs="Times New Roman"/>
          <w:sz w:val="20"/>
          <w:szCs w:val="20"/>
          <w:lang w:val="uk-UA" w:eastAsia="ru-RU"/>
        </w:rPr>
        <w:t>навч</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посіб</w:t>
      </w:r>
      <w:proofErr w:type="spellEnd"/>
      <w:r w:rsidR="004847BF" w:rsidRPr="006B2C9B">
        <w:rPr>
          <w:rFonts w:ascii="Times New Roman" w:eastAsia="Times New Roman" w:hAnsi="Times New Roman" w:cs="Times New Roman"/>
          <w:sz w:val="20"/>
          <w:szCs w:val="20"/>
          <w:lang w:val="uk-UA" w:eastAsia="ru-RU"/>
        </w:rPr>
        <w:t xml:space="preserve">. для </w:t>
      </w:r>
      <w:proofErr w:type="spellStart"/>
      <w:r w:rsidR="004847BF" w:rsidRPr="006B2C9B">
        <w:rPr>
          <w:rFonts w:ascii="Times New Roman" w:eastAsia="Times New Roman" w:hAnsi="Times New Roman" w:cs="Times New Roman"/>
          <w:sz w:val="20"/>
          <w:szCs w:val="20"/>
          <w:lang w:val="uk-UA" w:eastAsia="ru-RU"/>
        </w:rPr>
        <w:t>студ</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вищ</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навч</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закл</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реком</w:t>
      </w:r>
      <w:proofErr w:type="spellEnd"/>
      <w:r w:rsidR="004847BF" w:rsidRPr="006B2C9B">
        <w:rPr>
          <w:rFonts w:ascii="Times New Roman" w:eastAsia="Times New Roman" w:hAnsi="Times New Roman" w:cs="Times New Roman"/>
          <w:sz w:val="20"/>
          <w:szCs w:val="20"/>
          <w:lang w:val="uk-UA" w:eastAsia="ru-RU"/>
        </w:rPr>
        <w:t>. МОНУ</w:t>
      </w:r>
      <w:r w:rsidR="004847BF" w:rsidRPr="006B2C9B">
        <w:rPr>
          <w:rFonts w:ascii="Times New Roman" w:eastAsia="Times New Roman" w:hAnsi="Times New Roman" w:cs="Times New Roman"/>
          <w:sz w:val="20"/>
          <w:szCs w:val="20"/>
          <w:lang w:val="uk-UA" w:eastAsia="ar-SA"/>
        </w:rPr>
        <w:t xml:space="preserve"> / </w:t>
      </w:r>
      <w:r w:rsidR="004847BF" w:rsidRPr="006B2C9B">
        <w:rPr>
          <w:rFonts w:ascii="Times New Roman" w:eastAsia="Times New Roman" w:hAnsi="Times New Roman" w:cs="Times New Roman"/>
          <w:sz w:val="20"/>
          <w:szCs w:val="20"/>
          <w:lang w:val="uk-UA" w:eastAsia="ru-RU"/>
        </w:rPr>
        <w:t xml:space="preserve">за ред. І. Ю. </w:t>
      </w:r>
      <w:proofErr w:type="spellStart"/>
      <w:r w:rsidR="004847BF" w:rsidRPr="006B2C9B">
        <w:rPr>
          <w:rFonts w:ascii="Times New Roman" w:eastAsia="Times New Roman" w:hAnsi="Times New Roman" w:cs="Times New Roman"/>
          <w:sz w:val="20"/>
          <w:szCs w:val="20"/>
          <w:lang w:val="uk-UA" w:eastAsia="ru-RU"/>
        </w:rPr>
        <w:t>Сіваченка</w:t>
      </w:r>
      <w:proofErr w:type="spellEnd"/>
      <w:r w:rsidR="004847BF" w:rsidRPr="006B2C9B">
        <w:rPr>
          <w:rFonts w:ascii="Times New Roman" w:eastAsia="Times New Roman" w:hAnsi="Times New Roman" w:cs="Times New Roman"/>
          <w:sz w:val="20"/>
          <w:szCs w:val="20"/>
          <w:lang w:val="uk-UA" w:eastAsia="ru-RU"/>
        </w:rPr>
        <w:t>. Київ : ЦУЛ, 2003</w:t>
      </w:r>
      <w:r w:rsidR="004847BF" w:rsidRPr="006B2C9B">
        <w:rPr>
          <w:rFonts w:ascii="Times New Roman" w:eastAsia="Times New Roman" w:hAnsi="Times New Roman" w:cs="Times New Roman"/>
          <w:sz w:val="20"/>
          <w:szCs w:val="20"/>
          <w:lang w:val="uk-UA" w:eastAsia="ar-SA"/>
        </w:rPr>
        <w:t>. 232 с. </w:t>
      </w:r>
    </w:p>
    <w:p w14:paraId="15407DAF" w14:textId="69B75D88" w:rsidR="004847BF" w:rsidRPr="006B2C9B" w:rsidRDefault="00697206" w:rsidP="002B76D6">
      <w:pPr>
        <w:suppressAutoHyphens/>
        <w:spacing w:after="0" w:line="240" w:lineRule="auto"/>
        <w:ind w:firstLine="567"/>
        <w:jc w:val="both"/>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1</w:t>
      </w:r>
      <w:r w:rsidR="007B2719">
        <w:rPr>
          <w:rFonts w:ascii="Times New Roman" w:eastAsia="Times New Roman" w:hAnsi="Times New Roman" w:cs="Times New Roman"/>
          <w:sz w:val="20"/>
          <w:szCs w:val="20"/>
          <w:lang w:val="uk-UA" w:eastAsia="ar-SA"/>
        </w:rPr>
        <w:t>2</w:t>
      </w:r>
      <w:r w:rsidR="004847BF" w:rsidRPr="006B2C9B">
        <w:rPr>
          <w:rFonts w:ascii="Times New Roman" w:eastAsia="Times New Roman" w:hAnsi="Times New Roman" w:cs="Times New Roman"/>
          <w:sz w:val="20"/>
          <w:szCs w:val="20"/>
          <w:lang w:val="uk-UA" w:eastAsia="ar-SA"/>
        </w:rPr>
        <w:t xml:space="preserve">. </w:t>
      </w:r>
      <w:r w:rsidR="004847BF" w:rsidRPr="006B2C9B">
        <w:rPr>
          <w:rFonts w:ascii="Times New Roman" w:eastAsia="Times New Roman" w:hAnsi="Times New Roman" w:cs="Times New Roman"/>
          <w:sz w:val="20"/>
          <w:szCs w:val="20"/>
          <w:lang w:val="uk-UA" w:eastAsia="ru-RU"/>
        </w:rPr>
        <w:t xml:space="preserve">Управління міжнародною конкурентоспроможністю підприємств: кредитно-модульний курс : навчальний посібник рекомендовано МОН України / за ред. І. Ю. </w:t>
      </w:r>
      <w:proofErr w:type="spellStart"/>
      <w:r w:rsidR="004847BF" w:rsidRPr="006B2C9B">
        <w:rPr>
          <w:rFonts w:ascii="Times New Roman" w:eastAsia="Times New Roman" w:hAnsi="Times New Roman" w:cs="Times New Roman"/>
          <w:sz w:val="20"/>
          <w:szCs w:val="20"/>
          <w:lang w:val="uk-UA" w:eastAsia="ru-RU"/>
        </w:rPr>
        <w:t>Сіваченка</w:t>
      </w:r>
      <w:proofErr w:type="spellEnd"/>
      <w:r w:rsidR="004847BF" w:rsidRPr="006B2C9B">
        <w:rPr>
          <w:rFonts w:ascii="Times New Roman" w:eastAsia="Times New Roman" w:hAnsi="Times New Roman" w:cs="Times New Roman"/>
          <w:sz w:val="20"/>
          <w:szCs w:val="20"/>
          <w:lang w:val="uk-UA" w:eastAsia="ru-RU"/>
        </w:rPr>
        <w:t xml:space="preserve"> Ю. Г. Козака, Н. С. </w:t>
      </w:r>
      <w:proofErr w:type="spellStart"/>
      <w:r w:rsidR="004847BF" w:rsidRPr="006B2C9B">
        <w:rPr>
          <w:rFonts w:ascii="Times New Roman" w:eastAsia="Times New Roman" w:hAnsi="Times New Roman" w:cs="Times New Roman"/>
          <w:sz w:val="20"/>
          <w:szCs w:val="20"/>
          <w:lang w:val="uk-UA" w:eastAsia="ru-RU"/>
        </w:rPr>
        <w:t>Логвінової</w:t>
      </w:r>
      <w:proofErr w:type="spellEnd"/>
      <w:r w:rsidR="004847BF" w:rsidRPr="006B2C9B">
        <w:rPr>
          <w:rFonts w:ascii="Times New Roman" w:eastAsia="Times New Roman" w:hAnsi="Times New Roman" w:cs="Times New Roman"/>
          <w:sz w:val="20"/>
          <w:szCs w:val="20"/>
          <w:lang w:val="uk-UA" w:eastAsia="ru-RU"/>
        </w:rPr>
        <w:t>.</w:t>
      </w:r>
      <w:r>
        <w:rPr>
          <w:rFonts w:ascii="Times New Roman" w:eastAsia="Times New Roman" w:hAnsi="Times New Roman" w:cs="Times New Roman"/>
          <w:sz w:val="20"/>
          <w:szCs w:val="20"/>
          <w:lang w:val="uk-UA" w:eastAsia="ru-RU"/>
        </w:rPr>
        <w:t xml:space="preserve"> </w:t>
      </w:r>
      <w:r w:rsidR="004847BF" w:rsidRPr="006B2C9B">
        <w:rPr>
          <w:rFonts w:ascii="Times New Roman" w:eastAsia="Times New Roman" w:hAnsi="Times New Roman" w:cs="Times New Roman"/>
          <w:sz w:val="20"/>
          <w:szCs w:val="20"/>
          <w:lang w:val="en-US" w:eastAsia="ar-SA"/>
        </w:rPr>
        <w:t>URL</w:t>
      </w:r>
      <w:r w:rsidR="004847BF" w:rsidRPr="006B2C9B">
        <w:rPr>
          <w:rFonts w:ascii="Times New Roman" w:eastAsia="Times New Roman" w:hAnsi="Times New Roman" w:cs="Times New Roman"/>
          <w:sz w:val="20"/>
          <w:szCs w:val="20"/>
          <w:lang w:val="uk-UA" w:eastAsia="ar-SA"/>
        </w:rPr>
        <w:t xml:space="preserve">: </w:t>
      </w:r>
      <w:r w:rsidR="004847BF" w:rsidRPr="006B2C9B">
        <w:rPr>
          <w:rFonts w:ascii="Times New Roman" w:eastAsia="Times New Roman" w:hAnsi="Times New Roman" w:cs="Times New Roman"/>
          <w:sz w:val="20"/>
          <w:szCs w:val="20"/>
          <w:lang w:val="uk-UA" w:eastAsia="ru-RU"/>
        </w:rPr>
        <w:t xml:space="preserve">http://culonline.com.ua/Books/Upravl%20mizhnar%20konkurentosprom%20pidpr-Kozak2010.pdf#toolbar=0. </w:t>
      </w:r>
      <w:r w:rsidR="004847BF" w:rsidRPr="006B2C9B">
        <w:rPr>
          <w:rFonts w:ascii="Times New Roman" w:eastAsia="Times New Roman" w:hAnsi="Times New Roman" w:cs="Times New Roman"/>
          <w:sz w:val="20"/>
          <w:szCs w:val="20"/>
          <w:lang w:val="uk-UA" w:eastAsia="ar-SA"/>
        </w:rPr>
        <w:t>(дата звернення 29.09.2018).</w:t>
      </w:r>
      <w:r w:rsidR="004847BF" w:rsidRPr="006B2C9B">
        <w:rPr>
          <w:rFonts w:ascii="Times New Roman" w:eastAsia="Times New Roman" w:hAnsi="Times New Roman" w:cs="Times New Roman"/>
          <w:sz w:val="20"/>
          <w:szCs w:val="20"/>
          <w:lang w:val="uk-UA" w:eastAsia="ru-RU"/>
        </w:rPr>
        <w:t xml:space="preserve"> </w:t>
      </w:r>
    </w:p>
    <w:p w14:paraId="4E1B2498" w14:textId="2CC6F3E7" w:rsidR="004847BF" w:rsidRPr="006B2C9B" w:rsidRDefault="00697206" w:rsidP="004847BF">
      <w:pPr>
        <w:tabs>
          <w:tab w:val="num" w:pos="993"/>
          <w:tab w:val="num" w:pos="5400"/>
        </w:tabs>
        <w:spacing w:after="0" w:line="240" w:lineRule="auto"/>
        <w:ind w:firstLine="720"/>
        <w:jc w:val="both"/>
        <w:rPr>
          <w:rFonts w:ascii="Times New Roman" w:eastAsia="Times New Roman" w:hAnsi="Times New Roman" w:cs="Times New Roman"/>
          <w:sz w:val="20"/>
          <w:szCs w:val="20"/>
          <w:lang w:val="uk-UA" w:eastAsia="ru-RU"/>
        </w:rPr>
      </w:pPr>
      <w:r>
        <w:rPr>
          <w:rFonts w:ascii="Times New Roman" w:eastAsia="Calibri" w:hAnsi="Times New Roman" w:cs="Times New Roman"/>
          <w:sz w:val="20"/>
          <w:szCs w:val="20"/>
          <w:lang w:val="uk-UA" w:eastAsia="ru-RU"/>
        </w:rPr>
        <w:t>13</w:t>
      </w:r>
      <w:r w:rsidR="004847BF" w:rsidRPr="006B2C9B">
        <w:rPr>
          <w:rFonts w:ascii="Times New Roman" w:eastAsia="Calibri"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Фатхутдинов</w:t>
      </w:r>
      <w:proofErr w:type="spellEnd"/>
      <w:r w:rsidR="004847BF" w:rsidRPr="006B2C9B">
        <w:rPr>
          <w:rFonts w:ascii="Times New Roman" w:eastAsia="Times New Roman" w:hAnsi="Times New Roman" w:cs="Times New Roman"/>
          <w:sz w:val="20"/>
          <w:szCs w:val="20"/>
          <w:lang w:val="uk-UA" w:eastAsia="ru-RU"/>
        </w:rPr>
        <w:t xml:space="preserve"> Р.А. </w:t>
      </w:r>
      <w:proofErr w:type="spellStart"/>
      <w:r w:rsidR="004847BF" w:rsidRPr="006B2C9B">
        <w:rPr>
          <w:rFonts w:ascii="Times New Roman" w:eastAsia="Times New Roman" w:hAnsi="Times New Roman" w:cs="Times New Roman"/>
          <w:sz w:val="20"/>
          <w:szCs w:val="20"/>
          <w:lang w:val="uk-UA" w:eastAsia="ru-RU"/>
        </w:rPr>
        <w:t>Управление</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конкурентоспособностью</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организации</w:t>
      </w:r>
      <w:proofErr w:type="spellEnd"/>
      <w:r w:rsidR="004847BF" w:rsidRPr="006B2C9B">
        <w:rPr>
          <w:rFonts w:ascii="Times New Roman" w:eastAsia="Times New Roman" w:hAnsi="Times New Roman" w:cs="Times New Roman"/>
          <w:sz w:val="20"/>
          <w:szCs w:val="20"/>
          <w:lang w:val="uk-UA" w:eastAsia="ru-RU"/>
        </w:rPr>
        <w:t xml:space="preserve"> : </w:t>
      </w:r>
      <w:proofErr w:type="spellStart"/>
      <w:r w:rsidR="004847BF" w:rsidRPr="006B2C9B">
        <w:rPr>
          <w:rFonts w:ascii="Times New Roman" w:eastAsia="Times New Roman" w:hAnsi="Times New Roman" w:cs="Times New Roman"/>
          <w:sz w:val="20"/>
          <w:szCs w:val="20"/>
          <w:lang w:val="uk-UA" w:eastAsia="ru-RU"/>
        </w:rPr>
        <w:t>учебник</w:t>
      </w:r>
      <w:proofErr w:type="spellEnd"/>
      <w:r w:rsidR="004847BF" w:rsidRPr="006B2C9B">
        <w:rPr>
          <w:rFonts w:ascii="Times New Roman" w:eastAsia="Times New Roman" w:hAnsi="Times New Roman" w:cs="Times New Roman"/>
          <w:sz w:val="20"/>
          <w:szCs w:val="20"/>
          <w:lang w:val="uk-UA" w:eastAsia="ru-RU"/>
        </w:rPr>
        <w:t xml:space="preserve">. </w:t>
      </w:r>
      <w:r w:rsidR="004847BF" w:rsidRPr="006B2C9B">
        <w:rPr>
          <w:rFonts w:ascii="Times New Roman" w:eastAsia="Times New Roman" w:hAnsi="Times New Roman" w:cs="Times New Roman"/>
          <w:sz w:val="20"/>
          <w:szCs w:val="20"/>
          <w:lang w:val="en-US" w:eastAsia="ar-SA"/>
        </w:rPr>
        <w:t>URL</w:t>
      </w:r>
      <w:r w:rsidR="004847BF" w:rsidRPr="006B2C9B">
        <w:rPr>
          <w:rFonts w:ascii="Times New Roman" w:eastAsia="Times New Roman" w:hAnsi="Times New Roman" w:cs="Times New Roman"/>
          <w:sz w:val="20"/>
          <w:szCs w:val="20"/>
          <w:lang w:val="uk-UA" w:eastAsia="ar-SA"/>
        </w:rPr>
        <w:t xml:space="preserve">: </w:t>
      </w:r>
      <w:hyperlink r:id="rId7" w:history="1">
        <w:r w:rsidR="004847BF" w:rsidRPr="006B2C9B">
          <w:rPr>
            <w:rFonts w:ascii="Times New Roman" w:eastAsia="Times New Roman" w:hAnsi="Times New Roman" w:cs="Times New Roman"/>
            <w:sz w:val="20"/>
            <w:szCs w:val="20"/>
            <w:lang w:val="uk-UA" w:eastAsia="ru-RU"/>
          </w:rPr>
          <w:t>http://ebooks.znu.edu.ua/files/Bibliobooks/Inshi19/0012676.djvu</w:t>
        </w:r>
      </w:hyperlink>
      <w:r w:rsidR="004847BF" w:rsidRPr="006B2C9B">
        <w:rPr>
          <w:rFonts w:ascii="Times New Roman" w:eastAsia="Times New Roman" w:hAnsi="Times New Roman" w:cs="Times New Roman"/>
          <w:sz w:val="20"/>
          <w:szCs w:val="20"/>
          <w:lang w:val="uk-UA" w:eastAsia="ru-RU"/>
        </w:rPr>
        <w:t xml:space="preserve">. </w:t>
      </w:r>
      <w:r w:rsidR="004847BF" w:rsidRPr="006B2C9B">
        <w:rPr>
          <w:rFonts w:ascii="Times New Roman" w:eastAsia="Times New Roman" w:hAnsi="Times New Roman" w:cs="Times New Roman"/>
          <w:sz w:val="20"/>
          <w:szCs w:val="20"/>
          <w:lang w:val="uk-UA" w:eastAsia="ar-SA"/>
        </w:rPr>
        <w:t>(дата звернення 29.09.2018).</w:t>
      </w:r>
    </w:p>
    <w:p w14:paraId="0257ADF2" w14:textId="5C3DFAB3" w:rsidR="004847BF" w:rsidRPr="006B2C9B" w:rsidRDefault="00697206" w:rsidP="004847BF">
      <w:pPr>
        <w:tabs>
          <w:tab w:val="num" w:pos="993"/>
          <w:tab w:val="num" w:pos="5400"/>
        </w:tabs>
        <w:spacing w:after="0" w:line="240" w:lineRule="auto"/>
        <w:ind w:firstLine="720"/>
        <w:jc w:val="both"/>
        <w:rPr>
          <w:rFonts w:ascii="Times New Roman" w:eastAsia="Calibri" w:hAnsi="Times New Roman" w:cs="Times New Roman"/>
          <w:sz w:val="20"/>
          <w:szCs w:val="20"/>
          <w:lang w:val="uk-UA" w:eastAsia="ru-RU"/>
        </w:rPr>
      </w:pPr>
      <w:r>
        <w:rPr>
          <w:rFonts w:ascii="Times New Roman" w:eastAsia="Times New Roman" w:hAnsi="Times New Roman" w:cs="Times New Roman"/>
          <w:sz w:val="20"/>
          <w:szCs w:val="20"/>
          <w:lang w:val="uk-UA" w:eastAsia="ru-RU"/>
        </w:rPr>
        <w:t>14</w:t>
      </w:r>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Чайникова</w:t>
      </w:r>
      <w:proofErr w:type="spellEnd"/>
      <w:r w:rsidR="004847BF" w:rsidRPr="006B2C9B">
        <w:rPr>
          <w:rFonts w:ascii="Times New Roman" w:eastAsia="Times New Roman" w:hAnsi="Times New Roman" w:cs="Times New Roman"/>
          <w:sz w:val="20"/>
          <w:szCs w:val="20"/>
          <w:lang w:val="uk-UA" w:eastAsia="ru-RU"/>
        </w:rPr>
        <w:t xml:space="preserve"> Л.Н. </w:t>
      </w:r>
      <w:proofErr w:type="spellStart"/>
      <w:r w:rsidR="004847BF" w:rsidRPr="006B2C9B">
        <w:rPr>
          <w:rFonts w:ascii="Times New Roman" w:eastAsia="Times New Roman" w:hAnsi="Times New Roman" w:cs="Times New Roman"/>
          <w:sz w:val="20"/>
          <w:szCs w:val="20"/>
          <w:lang w:val="uk-UA" w:eastAsia="ru-RU"/>
        </w:rPr>
        <w:t>Конкурентоспособность</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предприятия</w:t>
      </w:r>
      <w:proofErr w:type="spellEnd"/>
      <w:r w:rsidR="004847BF" w:rsidRPr="006B2C9B">
        <w:rPr>
          <w:rFonts w:ascii="Times New Roman" w:eastAsia="Times New Roman" w:hAnsi="Times New Roman" w:cs="Times New Roman"/>
          <w:sz w:val="20"/>
          <w:szCs w:val="20"/>
          <w:lang w:val="uk-UA" w:eastAsia="ru-RU"/>
        </w:rPr>
        <w:t xml:space="preserve"> : </w:t>
      </w:r>
      <w:proofErr w:type="spellStart"/>
      <w:r w:rsidR="004847BF" w:rsidRPr="006B2C9B">
        <w:rPr>
          <w:rFonts w:ascii="Times New Roman" w:eastAsia="Times New Roman" w:hAnsi="Times New Roman" w:cs="Times New Roman"/>
          <w:sz w:val="20"/>
          <w:szCs w:val="20"/>
          <w:lang w:val="uk-UA" w:eastAsia="ru-RU"/>
        </w:rPr>
        <w:t>учеб</w:t>
      </w:r>
      <w:proofErr w:type="spellEnd"/>
      <w:r w:rsidR="004847BF" w:rsidRPr="006B2C9B">
        <w:rPr>
          <w:rFonts w:ascii="Times New Roman" w:eastAsia="Times New Roman" w:hAnsi="Times New Roman" w:cs="Times New Roman"/>
          <w:sz w:val="20"/>
          <w:szCs w:val="20"/>
          <w:lang w:val="uk-UA" w:eastAsia="ru-RU"/>
        </w:rPr>
        <w:t xml:space="preserve">. </w:t>
      </w:r>
      <w:proofErr w:type="spellStart"/>
      <w:r w:rsidR="004847BF" w:rsidRPr="006B2C9B">
        <w:rPr>
          <w:rFonts w:ascii="Times New Roman" w:eastAsia="Times New Roman" w:hAnsi="Times New Roman" w:cs="Times New Roman"/>
          <w:sz w:val="20"/>
          <w:szCs w:val="20"/>
          <w:lang w:val="uk-UA" w:eastAsia="ru-RU"/>
        </w:rPr>
        <w:t>пособие</w:t>
      </w:r>
      <w:proofErr w:type="spellEnd"/>
      <w:r w:rsidR="004847BF" w:rsidRPr="006B2C9B">
        <w:rPr>
          <w:rFonts w:ascii="Times New Roman" w:eastAsia="Times New Roman" w:hAnsi="Times New Roman" w:cs="Times New Roman"/>
          <w:sz w:val="20"/>
          <w:szCs w:val="20"/>
          <w:lang w:val="uk-UA" w:eastAsia="ru-RU"/>
        </w:rPr>
        <w:t>. </w:t>
      </w:r>
      <w:r w:rsidR="004847BF" w:rsidRPr="006B2C9B">
        <w:rPr>
          <w:rFonts w:ascii="Times New Roman" w:eastAsia="Times New Roman" w:hAnsi="Times New Roman" w:cs="Times New Roman"/>
          <w:sz w:val="20"/>
          <w:szCs w:val="20"/>
          <w:lang w:val="en-US" w:eastAsia="ar-SA"/>
        </w:rPr>
        <w:t>URL</w:t>
      </w:r>
      <w:r w:rsidR="004847BF" w:rsidRPr="006B2C9B">
        <w:rPr>
          <w:rFonts w:ascii="Times New Roman" w:eastAsia="Times New Roman" w:hAnsi="Times New Roman" w:cs="Times New Roman"/>
          <w:sz w:val="20"/>
          <w:szCs w:val="20"/>
          <w:lang w:val="uk-UA" w:eastAsia="ar-SA"/>
        </w:rPr>
        <w:t xml:space="preserve">: </w:t>
      </w:r>
      <w:r w:rsidR="004847BF" w:rsidRPr="006B2C9B">
        <w:rPr>
          <w:rFonts w:ascii="Times New Roman" w:eastAsia="Times New Roman" w:hAnsi="Times New Roman" w:cs="Times New Roman"/>
          <w:sz w:val="20"/>
          <w:szCs w:val="20"/>
          <w:lang w:val="uk-UA" w:eastAsia="ru-RU"/>
        </w:rPr>
        <w:t xml:space="preserve">http://ebooks.znu.edu.ua/files/Bibliobooks/Inshi51/0039124.pd. </w:t>
      </w:r>
      <w:r w:rsidR="004847BF" w:rsidRPr="006B2C9B">
        <w:rPr>
          <w:rFonts w:ascii="Times New Roman" w:eastAsia="Times New Roman" w:hAnsi="Times New Roman" w:cs="Times New Roman"/>
          <w:sz w:val="20"/>
          <w:szCs w:val="20"/>
          <w:lang w:val="uk-UA" w:eastAsia="ar-SA"/>
        </w:rPr>
        <w:t>(дата звернення 29.09.2018).</w:t>
      </w:r>
    </w:p>
    <w:p w14:paraId="78B8BE67" w14:textId="77777777" w:rsidR="004847BF" w:rsidRPr="006B2C9B" w:rsidRDefault="004847BF" w:rsidP="004847BF">
      <w:pPr>
        <w:spacing w:after="0" w:line="240" w:lineRule="auto"/>
        <w:jc w:val="center"/>
        <w:rPr>
          <w:rFonts w:ascii="Times New Roman" w:eastAsia="Calibri" w:hAnsi="Times New Roman" w:cs="Times New Roman"/>
          <w:sz w:val="20"/>
          <w:szCs w:val="20"/>
          <w:lang w:val="uk-UA" w:eastAsia="ru-RU"/>
        </w:rPr>
      </w:pPr>
    </w:p>
    <w:p w14:paraId="4A308BAA" w14:textId="77777777" w:rsidR="006B2C9B" w:rsidRPr="00B960DF" w:rsidRDefault="006B2C9B" w:rsidP="006B2C9B">
      <w:pPr>
        <w:suppressAutoHyphens/>
        <w:spacing w:after="0" w:line="240" w:lineRule="auto"/>
        <w:ind w:firstLine="284"/>
        <w:jc w:val="both"/>
        <w:rPr>
          <w:rFonts w:ascii="Times New Roman" w:eastAsia="Times New Roman" w:hAnsi="Times New Roman" w:cs="Times New Roman"/>
          <w:b/>
          <w:sz w:val="20"/>
          <w:szCs w:val="20"/>
          <w:lang w:val="uk-UA" w:eastAsia="ar-SA"/>
        </w:rPr>
      </w:pPr>
      <w:r w:rsidRPr="00B960DF">
        <w:rPr>
          <w:rFonts w:ascii="Times New Roman" w:eastAsia="Times New Roman" w:hAnsi="Times New Roman" w:cs="Times New Roman"/>
          <w:b/>
          <w:sz w:val="20"/>
          <w:szCs w:val="20"/>
          <w:lang w:val="uk-UA" w:eastAsia="ar-SA"/>
        </w:rPr>
        <w:t>Інформаційні ресурси:</w:t>
      </w:r>
    </w:p>
    <w:p w14:paraId="436AE5B4" w14:textId="77777777" w:rsidR="006B2C9B" w:rsidRPr="00885D75" w:rsidRDefault="006B2C9B"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sidRPr="00885D75">
        <w:rPr>
          <w:rFonts w:ascii="Times New Roman" w:eastAsia="Times New Roman" w:hAnsi="Times New Roman" w:cs="Times New Roman"/>
          <w:sz w:val="20"/>
          <w:szCs w:val="20"/>
          <w:lang w:val="uk-UA" w:eastAsia="ru-RU"/>
        </w:rPr>
        <w:t>1. Бібліотека економічної і ділової літератури. URL: http://ek-lit.agava.ru/ (дата звернення 13.08.202</w:t>
      </w:r>
      <w:r>
        <w:rPr>
          <w:rFonts w:ascii="Times New Roman" w:eastAsia="Times New Roman" w:hAnsi="Times New Roman" w:cs="Times New Roman"/>
          <w:sz w:val="20"/>
          <w:szCs w:val="20"/>
          <w:lang w:val="uk-UA" w:eastAsia="ru-RU"/>
        </w:rPr>
        <w:t>1</w:t>
      </w:r>
      <w:r w:rsidRPr="00885D75">
        <w:rPr>
          <w:rFonts w:ascii="Times New Roman" w:eastAsia="Times New Roman" w:hAnsi="Times New Roman" w:cs="Times New Roman"/>
          <w:sz w:val="20"/>
          <w:szCs w:val="20"/>
          <w:lang w:val="uk-UA" w:eastAsia="ru-RU"/>
        </w:rPr>
        <w:t>).</w:t>
      </w:r>
    </w:p>
    <w:p w14:paraId="76FB0846" w14:textId="77777777" w:rsidR="006B2C9B" w:rsidRDefault="006B2C9B"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sidRPr="00885D75">
        <w:rPr>
          <w:rFonts w:ascii="Times New Roman" w:eastAsia="Times New Roman" w:hAnsi="Times New Roman" w:cs="Times New Roman"/>
          <w:sz w:val="20"/>
          <w:szCs w:val="20"/>
          <w:lang w:val="uk-UA" w:eastAsia="ru-RU"/>
        </w:rPr>
        <w:t>2. Бізнес: журнал. URL: http://www.business.ua (дата звернення 13.</w:t>
      </w:r>
      <w:r>
        <w:rPr>
          <w:rFonts w:ascii="Times New Roman" w:eastAsia="Times New Roman" w:hAnsi="Times New Roman" w:cs="Times New Roman"/>
          <w:sz w:val="20"/>
          <w:szCs w:val="20"/>
          <w:lang w:val="uk-UA" w:eastAsia="ru-RU"/>
        </w:rPr>
        <w:t>08</w:t>
      </w:r>
      <w:r w:rsidRPr="00885D75">
        <w:rPr>
          <w:rFonts w:ascii="Times New Roman" w:eastAsia="Times New Roman" w:hAnsi="Times New Roman" w:cs="Times New Roman"/>
          <w:sz w:val="20"/>
          <w:szCs w:val="20"/>
          <w:lang w:val="uk-UA" w:eastAsia="ru-RU"/>
        </w:rPr>
        <w:t>.202</w:t>
      </w:r>
      <w:r>
        <w:rPr>
          <w:rFonts w:ascii="Times New Roman" w:eastAsia="Times New Roman" w:hAnsi="Times New Roman" w:cs="Times New Roman"/>
          <w:sz w:val="20"/>
          <w:szCs w:val="20"/>
          <w:lang w:val="uk-UA" w:eastAsia="ru-RU"/>
        </w:rPr>
        <w:t>1</w:t>
      </w:r>
      <w:r w:rsidRPr="00885D75">
        <w:rPr>
          <w:rFonts w:ascii="Times New Roman" w:eastAsia="Times New Roman" w:hAnsi="Times New Roman" w:cs="Times New Roman"/>
          <w:sz w:val="20"/>
          <w:szCs w:val="20"/>
          <w:lang w:val="uk-UA" w:eastAsia="ru-RU"/>
        </w:rPr>
        <w:t>).</w:t>
      </w:r>
      <w:r>
        <w:rPr>
          <w:rFonts w:ascii="Times New Roman" w:eastAsia="Times New Roman" w:hAnsi="Times New Roman" w:cs="Times New Roman"/>
          <w:sz w:val="20"/>
          <w:szCs w:val="20"/>
          <w:lang w:val="uk-UA" w:eastAsia="ru-RU"/>
        </w:rPr>
        <w:t xml:space="preserve"> </w:t>
      </w:r>
    </w:p>
    <w:p w14:paraId="24E9C44C" w14:textId="1888EB3E" w:rsidR="006B2C9B" w:rsidRDefault="00BD4DF9"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w:t>
      </w:r>
      <w:r w:rsidR="006B2C9B">
        <w:rPr>
          <w:rFonts w:ascii="Times New Roman" w:eastAsia="Times New Roman" w:hAnsi="Times New Roman" w:cs="Times New Roman"/>
          <w:sz w:val="20"/>
          <w:szCs w:val="20"/>
          <w:lang w:val="uk-UA" w:eastAsia="ru-RU"/>
        </w:rPr>
        <w:t>. Н</w:t>
      </w:r>
      <w:r w:rsidR="006B2C9B" w:rsidRPr="00885D75">
        <w:rPr>
          <w:rFonts w:ascii="Times New Roman" w:eastAsia="Times New Roman" w:hAnsi="Times New Roman" w:cs="Times New Roman"/>
          <w:sz w:val="20"/>
          <w:szCs w:val="20"/>
          <w:lang w:val="uk-UA" w:eastAsia="ru-RU"/>
        </w:rPr>
        <w:t>ауково-освітній портал. URL: http://eup.ru (дата звернення 13.08.2020).</w:t>
      </w:r>
    </w:p>
    <w:p w14:paraId="371C53B4" w14:textId="6777EFBC" w:rsidR="006B2C9B" w:rsidRPr="00846421" w:rsidRDefault="00BD4DF9"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w:t>
      </w:r>
      <w:r w:rsidR="006B2C9B">
        <w:rPr>
          <w:rFonts w:ascii="Times New Roman" w:eastAsia="Times New Roman" w:hAnsi="Times New Roman" w:cs="Times New Roman"/>
          <w:sz w:val="20"/>
          <w:szCs w:val="20"/>
          <w:lang w:val="uk-UA" w:eastAsia="ru-RU"/>
        </w:rPr>
        <w:t xml:space="preserve">. </w:t>
      </w:r>
      <w:r w:rsidR="006B2C9B" w:rsidRPr="00846421">
        <w:rPr>
          <w:rFonts w:ascii="Times New Roman" w:eastAsia="Times New Roman" w:hAnsi="Times New Roman" w:cs="Times New Roman"/>
          <w:sz w:val="20"/>
          <w:szCs w:val="20"/>
          <w:lang w:val="uk-UA" w:eastAsia="ru-RU"/>
        </w:rPr>
        <w:t>Верховна Рада України</w:t>
      </w:r>
      <w:r w:rsidR="006B2C9B" w:rsidRPr="003362C2">
        <w:rPr>
          <w:rFonts w:ascii="Times New Roman" w:eastAsia="Times New Roman" w:hAnsi="Times New Roman" w:cs="Times New Roman"/>
          <w:sz w:val="20"/>
          <w:szCs w:val="20"/>
          <w:lang w:val="uk-UA" w:eastAsia="ru-RU"/>
        </w:rPr>
        <w:t>.</w:t>
      </w:r>
      <w:r w:rsidR="006B2C9B" w:rsidRPr="00846421">
        <w:rPr>
          <w:rFonts w:ascii="Times New Roman" w:eastAsia="Times New Roman" w:hAnsi="Times New Roman" w:cs="Times New Roman"/>
          <w:sz w:val="20"/>
          <w:szCs w:val="20"/>
          <w:lang w:val="uk-UA" w:eastAsia="ru-RU"/>
        </w:rPr>
        <w:t xml:space="preserve"> URL: </w:t>
      </w:r>
      <w:hyperlink r:id="rId8" w:history="1">
        <w:r w:rsidR="006B2C9B" w:rsidRPr="00846421">
          <w:rPr>
            <w:rFonts w:ascii="Times New Roman" w:eastAsia="Times New Roman" w:hAnsi="Times New Roman" w:cs="Times New Roman"/>
            <w:sz w:val="20"/>
            <w:szCs w:val="20"/>
            <w:lang w:val="uk-UA" w:eastAsia="ru-RU"/>
          </w:rPr>
          <w:t>http://zakon.rada.gov.ua/cgi-bin/laws/main.cgi?nreg=1023-12</w:t>
        </w:r>
      </w:hyperlink>
      <w:r w:rsidR="006B2C9B" w:rsidRPr="00846421">
        <w:rPr>
          <w:rFonts w:ascii="Times New Roman" w:eastAsia="Times New Roman" w:hAnsi="Times New Roman" w:cs="Times New Roman"/>
          <w:sz w:val="20"/>
          <w:szCs w:val="20"/>
          <w:lang w:val="uk-UA" w:eastAsia="ru-RU"/>
        </w:rPr>
        <w:t xml:space="preserve"> (дата звернення: 2</w:t>
      </w:r>
      <w:r w:rsidR="006B2C9B">
        <w:rPr>
          <w:rFonts w:ascii="Times New Roman" w:eastAsia="Times New Roman" w:hAnsi="Times New Roman" w:cs="Times New Roman"/>
          <w:sz w:val="20"/>
          <w:szCs w:val="20"/>
          <w:lang w:val="uk-UA" w:eastAsia="ru-RU"/>
        </w:rPr>
        <w:t>0</w:t>
      </w:r>
      <w:r w:rsidR="006B2C9B" w:rsidRPr="00846421">
        <w:rPr>
          <w:rFonts w:ascii="Times New Roman" w:eastAsia="Times New Roman" w:hAnsi="Times New Roman" w:cs="Times New Roman"/>
          <w:sz w:val="20"/>
          <w:szCs w:val="20"/>
          <w:lang w:val="uk-UA" w:eastAsia="ru-RU"/>
        </w:rPr>
        <w:t>.0</w:t>
      </w:r>
      <w:r w:rsidR="006B2C9B">
        <w:rPr>
          <w:rFonts w:ascii="Times New Roman" w:eastAsia="Times New Roman" w:hAnsi="Times New Roman" w:cs="Times New Roman"/>
          <w:sz w:val="20"/>
          <w:szCs w:val="20"/>
          <w:lang w:val="uk-UA" w:eastAsia="ru-RU"/>
        </w:rPr>
        <w:t>8</w:t>
      </w:r>
      <w:r w:rsidR="006B2C9B" w:rsidRPr="00846421">
        <w:rPr>
          <w:rFonts w:ascii="Times New Roman" w:eastAsia="Times New Roman" w:hAnsi="Times New Roman" w:cs="Times New Roman"/>
          <w:sz w:val="20"/>
          <w:szCs w:val="20"/>
          <w:lang w:val="uk-UA" w:eastAsia="ru-RU"/>
        </w:rPr>
        <w:t>.2020).</w:t>
      </w:r>
    </w:p>
    <w:p w14:paraId="54C3EDCA" w14:textId="2B580FEC" w:rsidR="006B2C9B" w:rsidRPr="00846421" w:rsidRDefault="00BD4DF9"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w:t>
      </w:r>
      <w:r w:rsidR="006B2C9B">
        <w:rPr>
          <w:rFonts w:ascii="Times New Roman" w:eastAsia="Times New Roman" w:hAnsi="Times New Roman" w:cs="Times New Roman"/>
          <w:sz w:val="20"/>
          <w:szCs w:val="20"/>
          <w:lang w:val="uk-UA" w:eastAsia="ru-RU"/>
        </w:rPr>
        <w:t xml:space="preserve">. </w:t>
      </w:r>
      <w:r w:rsidR="006B2C9B" w:rsidRPr="00846421">
        <w:rPr>
          <w:rFonts w:ascii="Times New Roman" w:eastAsia="Times New Roman" w:hAnsi="Times New Roman" w:cs="Times New Roman"/>
          <w:sz w:val="20"/>
          <w:szCs w:val="20"/>
          <w:lang w:val="uk-UA" w:eastAsia="ru-RU"/>
        </w:rPr>
        <w:t>Кабінет міністрів України</w:t>
      </w:r>
      <w:r w:rsidR="006B2C9B" w:rsidRPr="003362C2">
        <w:rPr>
          <w:rFonts w:ascii="Times New Roman" w:eastAsia="Times New Roman" w:hAnsi="Times New Roman" w:cs="Times New Roman"/>
          <w:sz w:val="20"/>
          <w:szCs w:val="20"/>
          <w:lang w:val="uk-UA" w:eastAsia="ru-RU"/>
        </w:rPr>
        <w:t>.</w:t>
      </w:r>
      <w:r w:rsidR="006B2C9B" w:rsidRPr="00846421">
        <w:rPr>
          <w:rFonts w:ascii="Times New Roman" w:eastAsia="Times New Roman" w:hAnsi="Times New Roman" w:cs="Times New Roman"/>
          <w:sz w:val="20"/>
          <w:szCs w:val="20"/>
          <w:lang w:val="uk-UA" w:eastAsia="ru-RU"/>
        </w:rPr>
        <w:t xml:space="preserve"> URL: </w:t>
      </w:r>
      <w:hyperlink r:id="rId9" w:history="1">
        <w:r w:rsidR="006B2C9B" w:rsidRPr="00846421">
          <w:rPr>
            <w:rFonts w:ascii="Times New Roman" w:eastAsia="Times New Roman" w:hAnsi="Times New Roman" w:cs="Times New Roman"/>
            <w:sz w:val="20"/>
            <w:szCs w:val="20"/>
            <w:lang w:val="uk-UA" w:eastAsia="ru-RU"/>
          </w:rPr>
          <w:t>http://www.min.gov.ua</w:t>
        </w:r>
      </w:hyperlink>
      <w:r w:rsidR="006B2C9B" w:rsidRPr="00846421">
        <w:rPr>
          <w:rFonts w:ascii="Times New Roman" w:eastAsia="Times New Roman" w:hAnsi="Times New Roman" w:cs="Times New Roman"/>
          <w:sz w:val="20"/>
          <w:szCs w:val="20"/>
          <w:lang w:val="uk-UA" w:eastAsia="ru-RU"/>
        </w:rPr>
        <w:t xml:space="preserve"> (дата звернення: 27.0</w:t>
      </w:r>
      <w:r w:rsidR="006B2C9B">
        <w:rPr>
          <w:rFonts w:ascii="Times New Roman" w:eastAsia="Times New Roman" w:hAnsi="Times New Roman" w:cs="Times New Roman"/>
          <w:sz w:val="20"/>
          <w:szCs w:val="20"/>
          <w:lang w:val="uk-UA" w:eastAsia="ru-RU"/>
        </w:rPr>
        <w:t>7</w:t>
      </w:r>
      <w:r w:rsidR="006B2C9B" w:rsidRPr="00846421">
        <w:rPr>
          <w:rFonts w:ascii="Times New Roman" w:eastAsia="Times New Roman" w:hAnsi="Times New Roman" w:cs="Times New Roman"/>
          <w:sz w:val="20"/>
          <w:szCs w:val="20"/>
          <w:lang w:val="uk-UA" w:eastAsia="ru-RU"/>
        </w:rPr>
        <w:t>.202</w:t>
      </w:r>
      <w:r w:rsidR="006B2C9B">
        <w:rPr>
          <w:rFonts w:ascii="Times New Roman" w:eastAsia="Times New Roman" w:hAnsi="Times New Roman" w:cs="Times New Roman"/>
          <w:sz w:val="20"/>
          <w:szCs w:val="20"/>
          <w:lang w:val="uk-UA" w:eastAsia="ru-RU"/>
        </w:rPr>
        <w:t>1</w:t>
      </w:r>
      <w:r w:rsidR="006B2C9B" w:rsidRPr="00846421">
        <w:rPr>
          <w:rFonts w:ascii="Times New Roman" w:eastAsia="Times New Roman" w:hAnsi="Times New Roman" w:cs="Times New Roman"/>
          <w:sz w:val="20"/>
          <w:szCs w:val="20"/>
          <w:lang w:val="uk-UA" w:eastAsia="ru-RU"/>
        </w:rPr>
        <w:t>).</w:t>
      </w:r>
    </w:p>
    <w:p w14:paraId="7B865092" w14:textId="5B2DD2F1" w:rsidR="006B2C9B" w:rsidRDefault="00BD4DF9"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w:t>
      </w:r>
      <w:r w:rsidR="006B2C9B">
        <w:rPr>
          <w:rFonts w:ascii="Times New Roman" w:eastAsia="Times New Roman" w:hAnsi="Times New Roman" w:cs="Times New Roman"/>
          <w:sz w:val="20"/>
          <w:szCs w:val="20"/>
          <w:lang w:val="uk-UA" w:eastAsia="ru-RU"/>
        </w:rPr>
        <w:t xml:space="preserve">. </w:t>
      </w:r>
      <w:r w:rsidR="006B2C9B" w:rsidRPr="00846421">
        <w:rPr>
          <w:rFonts w:ascii="Times New Roman" w:eastAsia="Times New Roman" w:hAnsi="Times New Roman" w:cs="Times New Roman"/>
          <w:sz w:val="20"/>
          <w:szCs w:val="20"/>
          <w:lang w:val="uk-UA" w:eastAsia="ru-RU"/>
        </w:rPr>
        <w:t>Запорізька обласна державна адміністрація</w:t>
      </w:r>
      <w:r w:rsidR="006B2C9B" w:rsidRPr="003362C2">
        <w:rPr>
          <w:rFonts w:ascii="Times New Roman" w:eastAsia="Times New Roman" w:hAnsi="Times New Roman" w:cs="Times New Roman"/>
          <w:sz w:val="20"/>
          <w:szCs w:val="20"/>
          <w:lang w:eastAsia="ru-RU"/>
        </w:rPr>
        <w:t>.</w:t>
      </w:r>
      <w:r w:rsidR="006B2C9B" w:rsidRPr="00846421">
        <w:rPr>
          <w:rFonts w:ascii="Times New Roman" w:eastAsia="Times New Roman" w:hAnsi="Times New Roman" w:cs="Times New Roman"/>
          <w:sz w:val="20"/>
          <w:szCs w:val="20"/>
          <w:lang w:val="uk-UA" w:eastAsia="ru-RU"/>
        </w:rPr>
        <w:t xml:space="preserve"> URL: </w:t>
      </w:r>
      <w:hyperlink r:id="rId10" w:history="1">
        <w:r w:rsidR="006B2C9B" w:rsidRPr="00846421">
          <w:rPr>
            <w:rFonts w:ascii="Times New Roman" w:eastAsia="Times New Roman" w:hAnsi="Times New Roman" w:cs="Times New Roman"/>
            <w:sz w:val="20"/>
            <w:szCs w:val="20"/>
            <w:lang w:val="uk-UA" w:eastAsia="ru-RU"/>
          </w:rPr>
          <w:t>http://www.zoda.gov.ua</w:t>
        </w:r>
      </w:hyperlink>
      <w:r w:rsidR="006B2C9B" w:rsidRPr="00846421">
        <w:rPr>
          <w:rFonts w:ascii="Times New Roman" w:eastAsia="Times New Roman" w:hAnsi="Times New Roman" w:cs="Times New Roman"/>
          <w:sz w:val="20"/>
          <w:szCs w:val="20"/>
          <w:lang w:val="uk-UA" w:eastAsia="ru-RU"/>
        </w:rPr>
        <w:t xml:space="preserve"> (дата звернення: 2</w:t>
      </w:r>
      <w:r w:rsidR="006B2C9B">
        <w:rPr>
          <w:rFonts w:ascii="Times New Roman" w:eastAsia="Times New Roman" w:hAnsi="Times New Roman" w:cs="Times New Roman"/>
          <w:sz w:val="20"/>
          <w:szCs w:val="20"/>
          <w:lang w:val="uk-UA" w:eastAsia="ru-RU"/>
        </w:rPr>
        <w:t>0</w:t>
      </w:r>
      <w:r w:rsidR="006B2C9B" w:rsidRPr="00846421">
        <w:rPr>
          <w:rFonts w:ascii="Times New Roman" w:eastAsia="Times New Roman" w:hAnsi="Times New Roman" w:cs="Times New Roman"/>
          <w:sz w:val="20"/>
          <w:szCs w:val="20"/>
          <w:lang w:val="uk-UA" w:eastAsia="ru-RU"/>
        </w:rPr>
        <w:t>.0</w:t>
      </w:r>
      <w:r w:rsidR="006B2C9B">
        <w:rPr>
          <w:rFonts w:ascii="Times New Roman" w:eastAsia="Times New Roman" w:hAnsi="Times New Roman" w:cs="Times New Roman"/>
          <w:sz w:val="20"/>
          <w:szCs w:val="20"/>
          <w:lang w:val="uk-UA" w:eastAsia="ru-RU"/>
        </w:rPr>
        <w:t>8</w:t>
      </w:r>
      <w:r w:rsidR="006B2C9B" w:rsidRPr="00846421">
        <w:rPr>
          <w:rFonts w:ascii="Times New Roman" w:eastAsia="Times New Roman" w:hAnsi="Times New Roman" w:cs="Times New Roman"/>
          <w:sz w:val="20"/>
          <w:szCs w:val="20"/>
          <w:lang w:val="uk-UA" w:eastAsia="ru-RU"/>
        </w:rPr>
        <w:t>.202</w:t>
      </w:r>
      <w:r w:rsidR="006B2C9B">
        <w:rPr>
          <w:rFonts w:ascii="Times New Roman" w:eastAsia="Times New Roman" w:hAnsi="Times New Roman" w:cs="Times New Roman"/>
          <w:sz w:val="20"/>
          <w:szCs w:val="20"/>
          <w:lang w:val="uk-UA" w:eastAsia="ru-RU"/>
        </w:rPr>
        <w:t>1</w:t>
      </w:r>
      <w:r w:rsidR="006B2C9B" w:rsidRPr="00846421">
        <w:rPr>
          <w:rFonts w:ascii="Times New Roman" w:eastAsia="Times New Roman" w:hAnsi="Times New Roman" w:cs="Times New Roman"/>
          <w:sz w:val="20"/>
          <w:szCs w:val="20"/>
          <w:lang w:val="uk-UA" w:eastAsia="ru-RU"/>
        </w:rPr>
        <w:t>).</w:t>
      </w:r>
    </w:p>
    <w:p w14:paraId="79681690" w14:textId="319FD7E8" w:rsidR="004847BF" w:rsidRDefault="00BD4DF9"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en-US" w:eastAsia="ru-RU"/>
        </w:rPr>
      </w:pPr>
      <w:r w:rsidRPr="00BD4DF9">
        <w:rPr>
          <w:rFonts w:ascii="Times New Roman" w:eastAsia="Times New Roman" w:hAnsi="Times New Roman" w:cs="Times New Roman"/>
          <w:sz w:val="20"/>
          <w:szCs w:val="20"/>
          <w:lang w:val="uk-UA" w:eastAsia="ru-RU"/>
        </w:rPr>
        <w:t xml:space="preserve">7. </w:t>
      </w:r>
      <w:proofErr w:type="spellStart"/>
      <w:r w:rsidR="004847BF" w:rsidRPr="00BD4DF9">
        <w:rPr>
          <w:rFonts w:ascii="Times New Roman" w:eastAsia="Calibri" w:hAnsi="Times New Roman" w:cs="Times New Roman"/>
          <w:sz w:val="20"/>
          <w:szCs w:val="20"/>
          <w:lang w:eastAsia="uk-UA"/>
        </w:rPr>
        <w:t>Державна</w:t>
      </w:r>
      <w:proofErr w:type="spellEnd"/>
      <w:r w:rsidR="004847BF" w:rsidRPr="00BD4DF9">
        <w:rPr>
          <w:rFonts w:ascii="Times New Roman" w:eastAsia="Calibri" w:hAnsi="Times New Roman" w:cs="Times New Roman"/>
          <w:sz w:val="20"/>
          <w:szCs w:val="20"/>
          <w:lang w:eastAsia="uk-UA"/>
        </w:rPr>
        <w:t xml:space="preserve"> служба статистики </w:t>
      </w:r>
      <w:proofErr w:type="spellStart"/>
      <w:r w:rsidR="004847BF" w:rsidRPr="00BD4DF9">
        <w:rPr>
          <w:rFonts w:ascii="Times New Roman" w:eastAsia="Calibri" w:hAnsi="Times New Roman" w:cs="Times New Roman"/>
          <w:sz w:val="20"/>
          <w:szCs w:val="20"/>
          <w:lang w:eastAsia="uk-UA"/>
        </w:rPr>
        <w:t>України</w:t>
      </w:r>
      <w:proofErr w:type="spellEnd"/>
      <w:r w:rsidRPr="00BD4DF9">
        <w:rPr>
          <w:rFonts w:ascii="Times New Roman" w:eastAsia="Calibri" w:hAnsi="Times New Roman" w:cs="Times New Roman"/>
          <w:sz w:val="20"/>
          <w:szCs w:val="20"/>
          <w:lang w:val="uk-UA" w:eastAsia="uk-UA"/>
        </w:rPr>
        <w:t xml:space="preserve">. </w:t>
      </w:r>
      <w:r w:rsidRPr="00BD4DF9">
        <w:rPr>
          <w:rFonts w:ascii="Times New Roman" w:eastAsia="Calibri" w:hAnsi="Times New Roman" w:cs="Times New Roman"/>
          <w:sz w:val="20"/>
          <w:szCs w:val="20"/>
          <w:lang w:val="en-US" w:eastAsia="uk-UA"/>
        </w:rPr>
        <w:t>URL</w:t>
      </w:r>
      <w:r w:rsidRPr="00BD4DF9">
        <w:rPr>
          <w:rFonts w:ascii="Times New Roman" w:eastAsia="Calibri" w:hAnsi="Times New Roman" w:cs="Times New Roman"/>
          <w:sz w:val="20"/>
          <w:szCs w:val="20"/>
          <w:lang w:eastAsia="uk-UA"/>
        </w:rPr>
        <w:t>:</w:t>
      </w:r>
      <w:r w:rsidR="004847BF" w:rsidRPr="00BD4DF9">
        <w:rPr>
          <w:rFonts w:ascii="Times New Roman" w:eastAsia="Calibri" w:hAnsi="Times New Roman" w:cs="Times New Roman"/>
          <w:sz w:val="20"/>
          <w:szCs w:val="20"/>
          <w:lang w:eastAsia="uk-UA"/>
        </w:rPr>
        <w:t xml:space="preserve"> </w:t>
      </w:r>
      <w:r w:rsidR="004847BF" w:rsidRPr="00BD4DF9">
        <w:rPr>
          <w:rFonts w:ascii="Times New Roman" w:eastAsia="Calibri" w:hAnsi="Times New Roman" w:cs="Times New Roman"/>
          <w:sz w:val="20"/>
          <w:szCs w:val="20"/>
          <w:lang w:val="en-US" w:eastAsia="uk-UA"/>
        </w:rPr>
        <w:t>http</w:t>
      </w:r>
      <w:r w:rsidR="004847BF" w:rsidRPr="00BD4DF9">
        <w:rPr>
          <w:rFonts w:ascii="Times New Roman" w:eastAsia="Calibri" w:hAnsi="Times New Roman" w:cs="Times New Roman"/>
          <w:sz w:val="20"/>
          <w:szCs w:val="20"/>
          <w:lang w:eastAsia="uk-UA"/>
        </w:rPr>
        <w:t>://</w:t>
      </w:r>
      <w:r w:rsidR="004847BF" w:rsidRPr="00BD4DF9">
        <w:rPr>
          <w:rFonts w:ascii="Times New Roman" w:eastAsia="Calibri" w:hAnsi="Times New Roman" w:cs="Times New Roman"/>
          <w:sz w:val="20"/>
          <w:szCs w:val="20"/>
          <w:lang w:val="en-US" w:eastAsia="uk-UA"/>
        </w:rPr>
        <w:t>www</w:t>
      </w:r>
      <w:r w:rsidR="004847BF" w:rsidRPr="00BD4DF9">
        <w:rPr>
          <w:rFonts w:ascii="Times New Roman" w:eastAsia="Calibri" w:hAnsi="Times New Roman" w:cs="Times New Roman"/>
          <w:sz w:val="20"/>
          <w:szCs w:val="20"/>
          <w:lang w:eastAsia="uk-UA"/>
        </w:rPr>
        <w:t>.</w:t>
      </w:r>
      <w:proofErr w:type="spellStart"/>
      <w:r w:rsidR="004847BF" w:rsidRPr="00BD4DF9">
        <w:rPr>
          <w:rFonts w:ascii="Times New Roman" w:eastAsia="Calibri" w:hAnsi="Times New Roman" w:cs="Times New Roman"/>
          <w:sz w:val="20"/>
          <w:szCs w:val="20"/>
          <w:lang w:val="en-US" w:eastAsia="uk-UA"/>
        </w:rPr>
        <w:t>ukrstat</w:t>
      </w:r>
      <w:proofErr w:type="spellEnd"/>
      <w:r w:rsidR="004847BF" w:rsidRPr="00BD4DF9">
        <w:rPr>
          <w:rFonts w:ascii="Times New Roman" w:eastAsia="Calibri" w:hAnsi="Times New Roman" w:cs="Times New Roman"/>
          <w:sz w:val="20"/>
          <w:szCs w:val="20"/>
          <w:lang w:eastAsia="uk-UA"/>
        </w:rPr>
        <w:t>.</w:t>
      </w:r>
      <w:r w:rsidR="004847BF" w:rsidRPr="00BD4DF9">
        <w:rPr>
          <w:rFonts w:ascii="Times New Roman" w:eastAsia="Calibri" w:hAnsi="Times New Roman" w:cs="Times New Roman"/>
          <w:sz w:val="20"/>
          <w:szCs w:val="20"/>
          <w:lang w:val="en-US" w:eastAsia="uk-UA"/>
        </w:rPr>
        <w:t>gov</w:t>
      </w:r>
      <w:r w:rsidR="004847BF" w:rsidRPr="00BD4DF9">
        <w:rPr>
          <w:rFonts w:ascii="Times New Roman" w:eastAsia="Calibri" w:hAnsi="Times New Roman" w:cs="Times New Roman"/>
          <w:sz w:val="20"/>
          <w:szCs w:val="20"/>
          <w:lang w:eastAsia="uk-UA"/>
        </w:rPr>
        <w:t>.</w:t>
      </w:r>
      <w:proofErr w:type="spellStart"/>
      <w:r w:rsidR="004847BF" w:rsidRPr="00BD4DF9">
        <w:rPr>
          <w:rFonts w:ascii="Times New Roman" w:eastAsia="Calibri" w:hAnsi="Times New Roman" w:cs="Times New Roman"/>
          <w:sz w:val="20"/>
          <w:szCs w:val="20"/>
          <w:lang w:val="en-US" w:eastAsia="uk-UA"/>
        </w:rPr>
        <w:t>ua</w:t>
      </w:r>
      <w:proofErr w:type="spellEnd"/>
      <w:r w:rsidR="004847BF" w:rsidRPr="00BD4DF9">
        <w:rPr>
          <w:rFonts w:ascii="Times New Roman" w:eastAsia="Calibri" w:hAnsi="Times New Roman" w:cs="Times New Roman"/>
          <w:sz w:val="20"/>
          <w:szCs w:val="20"/>
          <w:lang w:eastAsia="uk-UA"/>
        </w:rPr>
        <w:t>/</w:t>
      </w:r>
      <w:r w:rsidRPr="00BD4DF9">
        <w:rPr>
          <w:rFonts w:ascii="Times New Roman" w:eastAsia="Calibri" w:hAnsi="Times New Roman" w:cs="Times New Roman"/>
          <w:sz w:val="20"/>
          <w:szCs w:val="20"/>
          <w:lang w:eastAsia="uk-UA"/>
        </w:rPr>
        <w:t xml:space="preserve"> </w:t>
      </w:r>
      <w:r w:rsidRPr="00846421">
        <w:rPr>
          <w:rFonts w:ascii="Times New Roman" w:eastAsia="Times New Roman" w:hAnsi="Times New Roman" w:cs="Times New Roman"/>
          <w:sz w:val="20"/>
          <w:szCs w:val="20"/>
          <w:lang w:val="uk-UA" w:eastAsia="ru-RU"/>
        </w:rPr>
        <w:t>(дата звернення: 27.0</w:t>
      </w:r>
      <w:r>
        <w:rPr>
          <w:rFonts w:ascii="Times New Roman" w:eastAsia="Times New Roman" w:hAnsi="Times New Roman" w:cs="Times New Roman"/>
          <w:sz w:val="20"/>
          <w:szCs w:val="20"/>
          <w:lang w:val="uk-UA" w:eastAsia="ru-RU"/>
        </w:rPr>
        <w:t>7</w:t>
      </w:r>
      <w:r w:rsidRPr="00846421">
        <w:rPr>
          <w:rFonts w:ascii="Times New Roman" w:eastAsia="Times New Roman" w:hAnsi="Times New Roman" w:cs="Times New Roman"/>
          <w:sz w:val="20"/>
          <w:szCs w:val="20"/>
          <w:lang w:val="uk-UA" w:eastAsia="ru-RU"/>
        </w:rPr>
        <w:t>.202</w:t>
      </w:r>
      <w:r>
        <w:rPr>
          <w:rFonts w:ascii="Times New Roman" w:eastAsia="Times New Roman" w:hAnsi="Times New Roman" w:cs="Times New Roman"/>
          <w:sz w:val="20"/>
          <w:szCs w:val="20"/>
          <w:lang w:val="uk-UA" w:eastAsia="ru-RU"/>
        </w:rPr>
        <w:t>1</w:t>
      </w:r>
      <w:r w:rsidRPr="00846421">
        <w:rPr>
          <w:rFonts w:ascii="Times New Roman" w:eastAsia="Times New Roman" w:hAnsi="Times New Roman" w:cs="Times New Roman"/>
          <w:sz w:val="20"/>
          <w:szCs w:val="20"/>
          <w:lang w:val="uk-UA" w:eastAsia="ru-RU"/>
        </w:rPr>
        <w:t>)</w:t>
      </w:r>
    </w:p>
    <w:p w14:paraId="010DD1B4" w14:textId="11150D7E" w:rsidR="00BD4DF9" w:rsidRPr="00BD4DF9" w:rsidRDefault="00BD4DF9"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sidRPr="00BD4DF9">
        <w:rPr>
          <w:rFonts w:ascii="Times New Roman" w:eastAsia="Times New Roman" w:hAnsi="Times New Roman" w:cs="Times New Roman"/>
          <w:sz w:val="20"/>
          <w:szCs w:val="20"/>
          <w:lang w:eastAsia="ru-RU"/>
        </w:rPr>
        <w:t>8.</w:t>
      </w:r>
      <w:r>
        <w:rPr>
          <w:rFonts w:ascii="Times New Roman" w:eastAsia="Times New Roman" w:hAnsi="Times New Roman" w:cs="Times New Roman"/>
          <w:sz w:val="20"/>
          <w:szCs w:val="20"/>
          <w:lang w:val="uk-UA" w:eastAsia="ru-RU"/>
        </w:rPr>
        <w:t xml:space="preserve"> </w:t>
      </w:r>
      <w:r w:rsidR="004847BF" w:rsidRPr="00BD4DF9">
        <w:rPr>
          <w:rFonts w:ascii="Times New Roman" w:eastAsia="Calibri" w:hAnsi="Times New Roman" w:cs="Times New Roman"/>
          <w:sz w:val="20"/>
          <w:szCs w:val="20"/>
          <w:lang w:eastAsia="uk-UA"/>
        </w:rPr>
        <w:t xml:space="preserve">Головне </w:t>
      </w:r>
      <w:proofErr w:type="spellStart"/>
      <w:r w:rsidR="004847BF" w:rsidRPr="00BD4DF9">
        <w:rPr>
          <w:rFonts w:ascii="Times New Roman" w:eastAsia="Calibri" w:hAnsi="Times New Roman" w:cs="Times New Roman"/>
          <w:sz w:val="20"/>
          <w:szCs w:val="20"/>
          <w:lang w:eastAsia="uk-UA"/>
        </w:rPr>
        <w:t>управління</w:t>
      </w:r>
      <w:proofErr w:type="spellEnd"/>
      <w:r w:rsidR="004847BF" w:rsidRPr="00BD4DF9">
        <w:rPr>
          <w:rFonts w:ascii="Times New Roman" w:eastAsia="Calibri" w:hAnsi="Times New Roman" w:cs="Times New Roman"/>
          <w:sz w:val="20"/>
          <w:szCs w:val="20"/>
          <w:lang w:eastAsia="uk-UA"/>
        </w:rPr>
        <w:t xml:space="preserve"> статистики у </w:t>
      </w:r>
      <w:proofErr w:type="spellStart"/>
      <w:r w:rsidR="004847BF" w:rsidRPr="00BD4DF9">
        <w:rPr>
          <w:rFonts w:ascii="Times New Roman" w:eastAsia="Calibri" w:hAnsi="Times New Roman" w:cs="Times New Roman"/>
          <w:sz w:val="20"/>
          <w:szCs w:val="20"/>
          <w:lang w:eastAsia="uk-UA"/>
        </w:rPr>
        <w:t>Запорізькій</w:t>
      </w:r>
      <w:proofErr w:type="spellEnd"/>
      <w:r w:rsidR="004847BF" w:rsidRPr="00BD4DF9">
        <w:rPr>
          <w:rFonts w:ascii="Times New Roman" w:eastAsia="Calibri" w:hAnsi="Times New Roman" w:cs="Times New Roman"/>
          <w:sz w:val="20"/>
          <w:szCs w:val="20"/>
          <w:lang w:eastAsia="uk-UA"/>
        </w:rPr>
        <w:t xml:space="preserve"> </w:t>
      </w:r>
      <w:proofErr w:type="spellStart"/>
      <w:r w:rsidR="004847BF" w:rsidRPr="00BD4DF9">
        <w:rPr>
          <w:rFonts w:ascii="Times New Roman" w:eastAsia="Calibri" w:hAnsi="Times New Roman" w:cs="Times New Roman"/>
          <w:sz w:val="20"/>
          <w:szCs w:val="20"/>
          <w:lang w:eastAsia="uk-UA"/>
        </w:rPr>
        <w:t>області</w:t>
      </w:r>
      <w:proofErr w:type="spellEnd"/>
      <w:r>
        <w:rPr>
          <w:rFonts w:ascii="Times New Roman" w:eastAsia="Calibri" w:hAnsi="Times New Roman" w:cs="Times New Roman"/>
          <w:sz w:val="20"/>
          <w:szCs w:val="20"/>
          <w:lang w:val="uk-UA" w:eastAsia="uk-UA"/>
        </w:rPr>
        <w:t>.</w:t>
      </w:r>
      <w:r w:rsidR="004847BF" w:rsidRPr="00BD4DF9">
        <w:rPr>
          <w:rFonts w:ascii="Times New Roman" w:eastAsia="Calibri" w:hAnsi="Times New Roman" w:cs="Times New Roman"/>
          <w:sz w:val="20"/>
          <w:szCs w:val="20"/>
          <w:lang w:eastAsia="uk-UA"/>
        </w:rPr>
        <w:t xml:space="preserve"> </w:t>
      </w:r>
      <w:r w:rsidRPr="00BD4DF9">
        <w:rPr>
          <w:rFonts w:ascii="Times New Roman" w:eastAsia="Calibri" w:hAnsi="Times New Roman" w:cs="Times New Roman"/>
          <w:sz w:val="20"/>
          <w:szCs w:val="20"/>
          <w:lang w:val="en-US" w:eastAsia="uk-UA"/>
        </w:rPr>
        <w:t>URL</w:t>
      </w:r>
      <w:r w:rsidRPr="00BD4DF9">
        <w:rPr>
          <w:rFonts w:ascii="Times New Roman" w:eastAsia="Calibri" w:hAnsi="Times New Roman" w:cs="Times New Roman"/>
          <w:sz w:val="20"/>
          <w:szCs w:val="20"/>
          <w:lang w:eastAsia="uk-UA"/>
        </w:rPr>
        <w:t>:</w:t>
      </w:r>
      <w:r w:rsidRPr="00BD4DF9">
        <w:rPr>
          <w:rFonts w:ascii="Times New Roman" w:eastAsia="Calibri" w:hAnsi="Times New Roman" w:cs="Times New Roman"/>
          <w:sz w:val="20"/>
          <w:szCs w:val="20"/>
          <w:lang w:val="uk-UA" w:eastAsia="uk-UA"/>
        </w:rPr>
        <w:t xml:space="preserve"> </w:t>
      </w:r>
      <w:hyperlink r:id="rId11" w:history="1">
        <w:r w:rsidR="004847BF" w:rsidRPr="00BD4DF9">
          <w:rPr>
            <w:rFonts w:ascii="Times New Roman" w:eastAsia="Calibri" w:hAnsi="Times New Roman" w:cs="Times New Roman"/>
            <w:sz w:val="20"/>
            <w:szCs w:val="20"/>
            <w:lang w:val="en-US" w:eastAsia="uk-UA"/>
          </w:rPr>
          <w:t>http</w:t>
        </w:r>
        <w:r w:rsidR="004847BF" w:rsidRPr="00BD4DF9">
          <w:rPr>
            <w:rFonts w:ascii="Times New Roman" w:eastAsia="Calibri" w:hAnsi="Times New Roman" w:cs="Times New Roman"/>
            <w:sz w:val="20"/>
            <w:szCs w:val="20"/>
            <w:lang w:eastAsia="uk-UA"/>
          </w:rPr>
          <w:t>://</w:t>
        </w:r>
        <w:r w:rsidR="004847BF" w:rsidRPr="00BD4DF9">
          <w:rPr>
            <w:rFonts w:ascii="Times New Roman" w:eastAsia="Calibri" w:hAnsi="Times New Roman" w:cs="Times New Roman"/>
            <w:sz w:val="20"/>
            <w:szCs w:val="20"/>
            <w:lang w:val="en-US" w:eastAsia="uk-UA"/>
          </w:rPr>
          <w:t>www</w:t>
        </w:r>
        <w:r w:rsidR="004847BF" w:rsidRPr="00BD4DF9">
          <w:rPr>
            <w:rFonts w:ascii="Times New Roman" w:eastAsia="Calibri" w:hAnsi="Times New Roman" w:cs="Times New Roman"/>
            <w:sz w:val="20"/>
            <w:szCs w:val="20"/>
            <w:lang w:eastAsia="uk-UA"/>
          </w:rPr>
          <w:t>.</w:t>
        </w:r>
        <w:proofErr w:type="spellStart"/>
        <w:r w:rsidR="004847BF" w:rsidRPr="00BD4DF9">
          <w:rPr>
            <w:rFonts w:ascii="Times New Roman" w:eastAsia="Calibri" w:hAnsi="Times New Roman" w:cs="Times New Roman"/>
            <w:sz w:val="20"/>
            <w:szCs w:val="20"/>
            <w:lang w:val="en-US" w:eastAsia="uk-UA"/>
          </w:rPr>
          <w:t>zp</w:t>
        </w:r>
        <w:proofErr w:type="spellEnd"/>
        <w:r w:rsidR="004847BF" w:rsidRPr="00BD4DF9">
          <w:rPr>
            <w:rFonts w:ascii="Times New Roman" w:eastAsia="Calibri" w:hAnsi="Times New Roman" w:cs="Times New Roman"/>
            <w:sz w:val="20"/>
            <w:szCs w:val="20"/>
            <w:lang w:eastAsia="uk-UA"/>
          </w:rPr>
          <w:t>.</w:t>
        </w:r>
        <w:proofErr w:type="spellStart"/>
        <w:r w:rsidR="004847BF" w:rsidRPr="00BD4DF9">
          <w:rPr>
            <w:rFonts w:ascii="Times New Roman" w:eastAsia="Calibri" w:hAnsi="Times New Roman" w:cs="Times New Roman"/>
            <w:sz w:val="20"/>
            <w:szCs w:val="20"/>
            <w:lang w:val="en-US" w:eastAsia="uk-UA"/>
          </w:rPr>
          <w:t>ukrstat</w:t>
        </w:r>
        <w:proofErr w:type="spellEnd"/>
        <w:r w:rsidR="004847BF" w:rsidRPr="00BD4DF9">
          <w:rPr>
            <w:rFonts w:ascii="Times New Roman" w:eastAsia="Calibri" w:hAnsi="Times New Roman" w:cs="Times New Roman"/>
            <w:sz w:val="20"/>
            <w:szCs w:val="20"/>
            <w:lang w:eastAsia="uk-UA"/>
          </w:rPr>
          <w:t>.</w:t>
        </w:r>
        <w:r w:rsidR="004847BF" w:rsidRPr="00BD4DF9">
          <w:rPr>
            <w:rFonts w:ascii="Times New Roman" w:eastAsia="Calibri" w:hAnsi="Times New Roman" w:cs="Times New Roman"/>
            <w:sz w:val="20"/>
            <w:szCs w:val="20"/>
            <w:lang w:val="en-US" w:eastAsia="uk-UA"/>
          </w:rPr>
          <w:t>gov</w:t>
        </w:r>
        <w:r w:rsidR="004847BF" w:rsidRPr="00BD4DF9">
          <w:rPr>
            <w:rFonts w:ascii="Times New Roman" w:eastAsia="Calibri" w:hAnsi="Times New Roman" w:cs="Times New Roman"/>
            <w:sz w:val="20"/>
            <w:szCs w:val="20"/>
            <w:lang w:eastAsia="uk-UA"/>
          </w:rPr>
          <w:t>.</w:t>
        </w:r>
        <w:proofErr w:type="spellStart"/>
        <w:r w:rsidR="004847BF" w:rsidRPr="00BD4DF9">
          <w:rPr>
            <w:rFonts w:ascii="Times New Roman" w:eastAsia="Calibri" w:hAnsi="Times New Roman" w:cs="Times New Roman"/>
            <w:sz w:val="20"/>
            <w:szCs w:val="20"/>
            <w:lang w:val="en-US" w:eastAsia="uk-UA"/>
          </w:rPr>
          <w:t>ua</w:t>
        </w:r>
        <w:proofErr w:type="spellEnd"/>
        <w:r w:rsidR="004847BF" w:rsidRPr="00BD4DF9">
          <w:rPr>
            <w:rFonts w:ascii="Times New Roman" w:eastAsia="Calibri" w:hAnsi="Times New Roman" w:cs="Times New Roman"/>
            <w:sz w:val="20"/>
            <w:szCs w:val="20"/>
            <w:lang w:eastAsia="uk-UA"/>
          </w:rPr>
          <w:t>/</w:t>
        </w:r>
      </w:hyperlink>
      <w:r w:rsidRPr="00BD4DF9">
        <w:rPr>
          <w:rFonts w:ascii="Times New Roman" w:eastAsia="Calibri" w:hAnsi="Times New Roman" w:cs="Times New Roman"/>
          <w:sz w:val="20"/>
          <w:szCs w:val="20"/>
          <w:lang w:val="uk-UA" w:eastAsia="uk-UA"/>
        </w:rPr>
        <w:t xml:space="preserve"> </w:t>
      </w:r>
      <w:r w:rsidRPr="00BD4DF9">
        <w:rPr>
          <w:rFonts w:ascii="Times New Roman" w:eastAsia="Times New Roman" w:hAnsi="Times New Roman" w:cs="Times New Roman"/>
          <w:sz w:val="20"/>
          <w:szCs w:val="20"/>
          <w:lang w:val="uk-UA" w:eastAsia="ru-RU"/>
        </w:rPr>
        <w:t>(дата звернення: 20.08.2021)</w:t>
      </w:r>
    </w:p>
    <w:p w14:paraId="2A04ED4A" w14:textId="3BF35CDB" w:rsidR="004847BF" w:rsidRDefault="00A9798E" w:rsidP="002B76D6">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9. </w:t>
      </w:r>
      <w:r w:rsidR="004847BF" w:rsidRPr="00BD4DF9">
        <w:rPr>
          <w:rFonts w:ascii="Times New Roman" w:eastAsia="Calibri" w:hAnsi="Times New Roman" w:cs="Times New Roman"/>
          <w:sz w:val="20"/>
          <w:szCs w:val="20"/>
          <w:lang w:val="en-US" w:eastAsia="uk-UA"/>
        </w:rPr>
        <w:t>SMIDA</w:t>
      </w:r>
      <w:r w:rsidRPr="00A9798E">
        <w:rPr>
          <w:rFonts w:ascii="Times New Roman" w:eastAsia="Calibri" w:hAnsi="Times New Roman" w:cs="Times New Roman"/>
          <w:sz w:val="20"/>
          <w:szCs w:val="20"/>
          <w:lang w:eastAsia="uk-UA"/>
        </w:rPr>
        <w:t xml:space="preserve"> </w:t>
      </w:r>
      <w:proofErr w:type="gramStart"/>
      <w:r w:rsidRPr="00BD4DF9">
        <w:rPr>
          <w:rFonts w:ascii="Times New Roman" w:eastAsia="Calibri" w:hAnsi="Times New Roman" w:cs="Times New Roman"/>
          <w:sz w:val="20"/>
          <w:szCs w:val="20"/>
          <w:lang w:val="en-US" w:eastAsia="uk-UA"/>
        </w:rPr>
        <w:t>URL</w:t>
      </w:r>
      <w:r w:rsidR="004847BF" w:rsidRPr="00A9798E">
        <w:rPr>
          <w:rFonts w:ascii="Times New Roman" w:eastAsia="Calibri" w:hAnsi="Times New Roman" w:cs="Times New Roman"/>
          <w:sz w:val="20"/>
          <w:szCs w:val="20"/>
          <w:lang w:eastAsia="uk-UA"/>
        </w:rPr>
        <w:t xml:space="preserve"> :</w:t>
      </w:r>
      <w:proofErr w:type="gramEnd"/>
      <w:r w:rsidR="004847BF" w:rsidRPr="00A9798E">
        <w:rPr>
          <w:rFonts w:ascii="Times New Roman" w:eastAsia="Calibri" w:hAnsi="Times New Roman" w:cs="Times New Roman"/>
          <w:sz w:val="20"/>
          <w:szCs w:val="20"/>
          <w:lang w:eastAsia="uk-UA"/>
        </w:rPr>
        <w:t xml:space="preserve"> </w:t>
      </w:r>
      <w:hyperlink r:id="rId12" w:history="1">
        <w:r w:rsidRPr="00A9798E">
          <w:rPr>
            <w:rStyle w:val="ae"/>
            <w:rFonts w:ascii="Times New Roman" w:eastAsia="Calibri" w:hAnsi="Times New Roman" w:cs="Times New Roman"/>
            <w:color w:val="auto"/>
            <w:sz w:val="20"/>
            <w:szCs w:val="20"/>
            <w:u w:val="none"/>
            <w:lang w:val="en-US" w:eastAsia="uk-UA"/>
          </w:rPr>
          <w:t>https</w:t>
        </w:r>
        <w:r w:rsidRPr="00A9798E">
          <w:rPr>
            <w:rStyle w:val="ae"/>
            <w:rFonts w:ascii="Times New Roman" w:eastAsia="Calibri" w:hAnsi="Times New Roman" w:cs="Times New Roman"/>
            <w:color w:val="auto"/>
            <w:sz w:val="20"/>
            <w:szCs w:val="20"/>
            <w:u w:val="none"/>
            <w:lang w:eastAsia="uk-UA"/>
          </w:rPr>
          <w:t>://</w:t>
        </w:r>
        <w:proofErr w:type="spellStart"/>
        <w:r w:rsidRPr="00A9798E">
          <w:rPr>
            <w:rStyle w:val="ae"/>
            <w:rFonts w:ascii="Times New Roman" w:eastAsia="Calibri" w:hAnsi="Times New Roman" w:cs="Times New Roman"/>
            <w:color w:val="auto"/>
            <w:sz w:val="20"/>
            <w:szCs w:val="20"/>
            <w:u w:val="none"/>
            <w:lang w:val="en-US" w:eastAsia="uk-UA"/>
          </w:rPr>
          <w:t>smida</w:t>
        </w:r>
        <w:proofErr w:type="spellEnd"/>
        <w:r w:rsidRPr="00A9798E">
          <w:rPr>
            <w:rStyle w:val="ae"/>
            <w:rFonts w:ascii="Times New Roman" w:eastAsia="Calibri" w:hAnsi="Times New Roman" w:cs="Times New Roman"/>
            <w:color w:val="auto"/>
            <w:sz w:val="20"/>
            <w:szCs w:val="20"/>
            <w:u w:val="none"/>
            <w:lang w:eastAsia="uk-UA"/>
          </w:rPr>
          <w:t>.</w:t>
        </w:r>
        <w:r w:rsidRPr="00A9798E">
          <w:rPr>
            <w:rStyle w:val="ae"/>
            <w:rFonts w:ascii="Times New Roman" w:eastAsia="Calibri" w:hAnsi="Times New Roman" w:cs="Times New Roman"/>
            <w:color w:val="auto"/>
            <w:sz w:val="20"/>
            <w:szCs w:val="20"/>
            <w:u w:val="none"/>
            <w:lang w:val="en-US" w:eastAsia="uk-UA"/>
          </w:rPr>
          <w:t>gov</w:t>
        </w:r>
        <w:r w:rsidRPr="00A9798E">
          <w:rPr>
            <w:rStyle w:val="ae"/>
            <w:rFonts w:ascii="Times New Roman" w:eastAsia="Calibri" w:hAnsi="Times New Roman" w:cs="Times New Roman"/>
            <w:color w:val="auto"/>
            <w:sz w:val="20"/>
            <w:szCs w:val="20"/>
            <w:u w:val="none"/>
            <w:lang w:eastAsia="uk-UA"/>
          </w:rPr>
          <w:t>.</w:t>
        </w:r>
        <w:proofErr w:type="spellStart"/>
        <w:r w:rsidRPr="00A9798E">
          <w:rPr>
            <w:rStyle w:val="ae"/>
            <w:rFonts w:ascii="Times New Roman" w:eastAsia="Calibri" w:hAnsi="Times New Roman" w:cs="Times New Roman"/>
            <w:color w:val="auto"/>
            <w:sz w:val="20"/>
            <w:szCs w:val="20"/>
            <w:u w:val="none"/>
            <w:lang w:val="en-US" w:eastAsia="uk-UA"/>
          </w:rPr>
          <w:t>ua</w:t>
        </w:r>
        <w:proofErr w:type="spellEnd"/>
      </w:hyperlink>
      <w:r>
        <w:rPr>
          <w:rFonts w:ascii="Times New Roman" w:eastAsia="Calibri" w:hAnsi="Times New Roman" w:cs="Times New Roman"/>
          <w:sz w:val="20"/>
          <w:szCs w:val="20"/>
          <w:lang w:val="uk-UA" w:eastAsia="uk-UA"/>
        </w:rPr>
        <w:t xml:space="preserve"> </w:t>
      </w:r>
      <w:r w:rsidRPr="00BD4DF9">
        <w:rPr>
          <w:rFonts w:ascii="Times New Roman" w:eastAsia="Times New Roman" w:hAnsi="Times New Roman" w:cs="Times New Roman"/>
          <w:sz w:val="20"/>
          <w:szCs w:val="20"/>
          <w:lang w:val="uk-UA" w:eastAsia="ru-RU"/>
        </w:rPr>
        <w:t>(дата звернення: 20.08.2021)</w:t>
      </w:r>
    </w:p>
    <w:p w14:paraId="735D7ADE" w14:textId="74994844" w:rsidR="004847BF" w:rsidRPr="00040A00" w:rsidRDefault="00040A00" w:rsidP="002B76D6">
      <w:pPr>
        <w:widowControl w:val="0"/>
        <w:tabs>
          <w:tab w:val="left" w:pos="900"/>
        </w:tabs>
        <w:autoSpaceDE w:val="0"/>
        <w:autoSpaceDN w:val="0"/>
        <w:adjustRightInd w:val="0"/>
        <w:spacing w:after="0" w:line="240" w:lineRule="auto"/>
        <w:ind w:firstLine="567"/>
        <w:jc w:val="both"/>
        <w:rPr>
          <w:rFonts w:ascii="Times New Roman" w:eastAsia="Calibri" w:hAnsi="Times New Roman" w:cs="Times New Roman"/>
          <w:sz w:val="20"/>
          <w:szCs w:val="20"/>
          <w:lang w:val="uk-UA" w:eastAsia="uk-UA"/>
        </w:rPr>
      </w:pPr>
      <w:r>
        <w:rPr>
          <w:rFonts w:ascii="Times New Roman" w:eastAsia="Times New Roman" w:hAnsi="Times New Roman" w:cs="Times New Roman"/>
          <w:sz w:val="20"/>
          <w:szCs w:val="20"/>
          <w:lang w:val="uk-UA" w:eastAsia="ru-RU"/>
        </w:rPr>
        <w:t xml:space="preserve">10. </w:t>
      </w:r>
      <w:r w:rsidR="004847BF" w:rsidRPr="00BD4DF9">
        <w:rPr>
          <w:rFonts w:ascii="Times New Roman" w:eastAsia="Calibri" w:hAnsi="Times New Roman" w:cs="Times New Roman"/>
          <w:sz w:val="20"/>
          <w:szCs w:val="20"/>
          <w:lang w:val="uk-UA" w:eastAsia="ru-RU"/>
        </w:rPr>
        <w:t>Кабінету міністрів України</w:t>
      </w:r>
      <w:r>
        <w:rPr>
          <w:rFonts w:ascii="Times New Roman" w:eastAsia="Calibri" w:hAnsi="Times New Roman" w:cs="Times New Roman"/>
          <w:sz w:val="20"/>
          <w:szCs w:val="20"/>
          <w:lang w:val="uk-UA" w:eastAsia="ru-RU"/>
        </w:rPr>
        <w:t>.</w:t>
      </w:r>
      <w:r w:rsidR="004847BF" w:rsidRPr="00BD4DF9">
        <w:rPr>
          <w:rFonts w:ascii="Times New Roman" w:eastAsia="Calibri" w:hAnsi="Times New Roman" w:cs="Times New Roman"/>
          <w:sz w:val="20"/>
          <w:szCs w:val="20"/>
          <w:lang w:val="uk-UA" w:eastAsia="ru-RU"/>
        </w:rPr>
        <w:t xml:space="preserve"> </w:t>
      </w:r>
      <w:proofErr w:type="gramStart"/>
      <w:r w:rsidRPr="00BD4DF9">
        <w:rPr>
          <w:rFonts w:ascii="Times New Roman" w:eastAsia="Calibri" w:hAnsi="Times New Roman" w:cs="Times New Roman"/>
          <w:sz w:val="20"/>
          <w:szCs w:val="20"/>
          <w:lang w:val="en-US" w:eastAsia="uk-UA"/>
        </w:rPr>
        <w:t>URL</w:t>
      </w:r>
      <w:r>
        <w:rPr>
          <w:rFonts w:ascii="Times New Roman" w:eastAsia="Calibri" w:hAnsi="Times New Roman" w:cs="Times New Roman"/>
          <w:sz w:val="20"/>
          <w:szCs w:val="20"/>
          <w:lang w:val="uk-UA" w:eastAsia="uk-UA"/>
        </w:rPr>
        <w:t xml:space="preserve"> </w:t>
      </w:r>
      <w:r w:rsidR="004847BF" w:rsidRPr="00216034">
        <w:rPr>
          <w:rFonts w:ascii="Times New Roman" w:eastAsia="Calibri" w:hAnsi="Times New Roman" w:cs="Times New Roman"/>
          <w:sz w:val="20"/>
          <w:szCs w:val="20"/>
          <w:lang w:val="uk-UA" w:eastAsia="uk-UA"/>
        </w:rPr>
        <w:t>:</w:t>
      </w:r>
      <w:proofErr w:type="gramEnd"/>
      <w:r>
        <w:rPr>
          <w:rFonts w:ascii="Times New Roman" w:eastAsia="Calibri" w:hAnsi="Times New Roman" w:cs="Times New Roman"/>
          <w:sz w:val="20"/>
          <w:szCs w:val="20"/>
          <w:lang w:val="uk-UA" w:eastAsia="uk-UA"/>
        </w:rPr>
        <w:t xml:space="preserve"> </w:t>
      </w:r>
      <w:hyperlink r:id="rId13" w:history="1">
        <w:r w:rsidR="004847BF" w:rsidRPr="00040A00">
          <w:rPr>
            <w:rFonts w:ascii="Times New Roman" w:eastAsia="Calibri" w:hAnsi="Times New Roman" w:cs="Times New Roman"/>
            <w:sz w:val="20"/>
            <w:szCs w:val="20"/>
            <w:lang w:val="en-US" w:eastAsia="ru-RU"/>
          </w:rPr>
          <w:t>http</w:t>
        </w:r>
        <w:r w:rsidR="004847BF" w:rsidRPr="00040A00">
          <w:rPr>
            <w:rFonts w:ascii="Times New Roman" w:eastAsia="Calibri" w:hAnsi="Times New Roman" w:cs="Times New Roman"/>
            <w:sz w:val="20"/>
            <w:szCs w:val="20"/>
            <w:lang w:val="uk-UA" w:eastAsia="ru-RU"/>
          </w:rPr>
          <w:t>://</w:t>
        </w:r>
        <w:r w:rsidR="004847BF" w:rsidRPr="00040A00">
          <w:rPr>
            <w:rFonts w:ascii="Times New Roman" w:eastAsia="Calibri" w:hAnsi="Times New Roman" w:cs="Times New Roman"/>
            <w:sz w:val="20"/>
            <w:szCs w:val="20"/>
            <w:lang w:val="en-US" w:eastAsia="ru-RU"/>
          </w:rPr>
          <w:t>www</w:t>
        </w:r>
        <w:r w:rsidR="004847BF" w:rsidRPr="00040A00">
          <w:rPr>
            <w:rFonts w:ascii="Times New Roman" w:eastAsia="Calibri" w:hAnsi="Times New Roman" w:cs="Times New Roman"/>
            <w:sz w:val="20"/>
            <w:szCs w:val="20"/>
            <w:lang w:val="uk-UA" w:eastAsia="ru-RU"/>
          </w:rPr>
          <w:t>.</w:t>
        </w:r>
        <w:r w:rsidR="004847BF" w:rsidRPr="00040A00">
          <w:rPr>
            <w:rFonts w:ascii="Times New Roman" w:eastAsia="Calibri" w:hAnsi="Times New Roman" w:cs="Times New Roman"/>
            <w:sz w:val="20"/>
            <w:szCs w:val="20"/>
            <w:lang w:val="en-US" w:eastAsia="ru-RU"/>
          </w:rPr>
          <w:t>min</w:t>
        </w:r>
        <w:r w:rsidR="004847BF" w:rsidRPr="00040A00">
          <w:rPr>
            <w:rFonts w:ascii="Times New Roman" w:eastAsia="Calibri" w:hAnsi="Times New Roman" w:cs="Times New Roman"/>
            <w:sz w:val="20"/>
            <w:szCs w:val="20"/>
            <w:lang w:val="uk-UA" w:eastAsia="ru-RU"/>
          </w:rPr>
          <w:t>.</w:t>
        </w:r>
        <w:r w:rsidR="004847BF" w:rsidRPr="00040A00">
          <w:rPr>
            <w:rFonts w:ascii="Times New Roman" w:eastAsia="Calibri" w:hAnsi="Times New Roman" w:cs="Times New Roman"/>
            <w:sz w:val="20"/>
            <w:szCs w:val="20"/>
            <w:lang w:val="en-US" w:eastAsia="ru-RU"/>
          </w:rPr>
          <w:t>gov</w:t>
        </w:r>
        <w:r w:rsidR="004847BF" w:rsidRPr="00040A00">
          <w:rPr>
            <w:rFonts w:ascii="Times New Roman" w:eastAsia="Calibri" w:hAnsi="Times New Roman" w:cs="Times New Roman"/>
            <w:sz w:val="20"/>
            <w:szCs w:val="20"/>
            <w:lang w:val="uk-UA" w:eastAsia="ru-RU"/>
          </w:rPr>
          <w:t>.</w:t>
        </w:r>
        <w:proofErr w:type="spellStart"/>
        <w:r w:rsidR="004847BF" w:rsidRPr="00040A00">
          <w:rPr>
            <w:rFonts w:ascii="Times New Roman" w:eastAsia="Calibri" w:hAnsi="Times New Roman" w:cs="Times New Roman"/>
            <w:sz w:val="20"/>
            <w:szCs w:val="20"/>
            <w:lang w:val="en-US" w:eastAsia="ru-RU"/>
          </w:rPr>
          <w:t>ua</w:t>
        </w:r>
        <w:proofErr w:type="spellEnd"/>
      </w:hyperlink>
      <w:r w:rsidRPr="00040A00">
        <w:rPr>
          <w:rFonts w:ascii="Times New Roman" w:eastAsia="Calibri" w:hAnsi="Times New Roman" w:cs="Times New Roman"/>
          <w:sz w:val="20"/>
          <w:szCs w:val="20"/>
          <w:lang w:val="uk-UA" w:eastAsia="ru-RU"/>
        </w:rPr>
        <w:t xml:space="preserve"> </w:t>
      </w:r>
      <w:r w:rsidRPr="00040A00">
        <w:rPr>
          <w:rFonts w:ascii="Times New Roman" w:eastAsia="Times New Roman" w:hAnsi="Times New Roman" w:cs="Times New Roman"/>
          <w:sz w:val="20"/>
          <w:szCs w:val="20"/>
          <w:lang w:val="uk-UA" w:eastAsia="ru-RU"/>
        </w:rPr>
        <w:t>(дата звернення: 20.08.2021)</w:t>
      </w:r>
    </w:p>
    <w:sectPr w:rsidR="004847BF" w:rsidRPr="00040A00" w:rsidSect="00EC59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Droid Sans Fallback">
    <w:altName w:val="Segoe UI"/>
    <w:charset w:val="01"/>
    <w:family w:val="auto"/>
    <w:pitch w:val="variable"/>
  </w:font>
  <w:font w:name="FreeSans">
    <w:altName w:val="Calibri"/>
    <w:charset w:val="01"/>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pStyle w:val="4"/>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pStyle w:val="7"/>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4FC59DA"/>
    <w:multiLevelType w:val="hybridMultilevel"/>
    <w:tmpl w:val="EAE86FA2"/>
    <w:lvl w:ilvl="0" w:tplc="61A4590E">
      <w:start w:val="10"/>
      <w:numFmt w:val="bullet"/>
      <w:lvlText w:val="-"/>
      <w:lvlJc w:val="left"/>
      <w:pPr>
        <w:ind w:left="247" w:hanging="360"/>
      </w:pPr>
      <w:rPr>
        <w:rFonts w:ascii="Times New Roman" w:eastAsia="Times New Roman" w:hAnsi="Times New Roman" w:cs="Times New Roman" w:hint="default"/>
      </w:rPr>
    </w:lvl>
    <w:lvl w:ilvl="1" w:tplc="04220003" w:tentative="1">
      <w:start w:val="1"/>
      <w:numFmt w:val="bullet"/>
      <w:lvlText w:val="o"/>
      <w:lvlJc w:val="left"/>
      <w:pPr>
        <w:ind w:left="967" w:hanging="360"/>
      </w:pPr>
      <w:rPr>
        <w:rFonts w:ascii="Courier New" w:hAnsi="Courier New" w:cs="Courier New" w:hint="default"/>
      </w:rPr>
    </w:lvl>
    <w:lvl w:ilvl="2" w:tplc="04220005" w:tentative="1">
      <w:start w:val="1"/>
      <w:numFmt w:val="bullet"/>
      <w:lvlText w:val=""/>
      <w:lvlJc w:val="left"/>
      <w:pPr>
        <w:ind w:left="1687" w:hanging="360"/>
      </w:pPr>
      <w:rPr>
        <w:rFonts w:ascii="Wingdings" w:hAnsi="Wingdings" w:hint="default"/>
      </w:rPr>
    </w:lvl>
    <w:lvl w:ilvl="3" w:tplc="04220001" w:tentative="1">
      <w:start w:val="1"/>
      <w:numFmt w:val="bullet"/>
      <w:lvlText w:val=""/>
      <w:lvlJc w:val="left"/>
      <w:pPr>
        <w:ind w:left="2407" w:hanging="360"/>
      </w:pPr>
      <w:rPr>
        <w:rFonts w:ascii="Symbol" w:hAnsi="Symbol" w:hint="default"/>
      </w:rPr>
    </w:lvl>
    <w:lvl w:ilvl="4" w:tplc="04220003" w:tentative="1">
      <w:start w:val="1"/>
      <w:numFmt w:val="bullet"/>
      <w:lvlText w:val="o"/>
      <w:lvlJc w:val="left"/>
      <w:pPr>
        <w:ind w:left="3127" w:hanging="360"/>
      </w:pPr>
      <w:rPr>
        <w:rFonts w:ascii="Courier New" w:hAnsi="Courier New" w:cs="Courier New" w:hint="default"/>
      </w:rPr>
    </w:lvl>
    <w:lvl w:ilvl="5" w:tplc="04220005" w:tentative="1">
      <w:start w:val="1"/>
      <w:numFmt w:val="bullet"/>
      <w:lvlText w:val=""/>
      <w:lvlJc w:val="left"/>
      <w:pPr>
        <w:ind w:left="3847" w:hanging="360"/>
      </w:pPr>
      <w:rPr>
        <w:rFonts w:ascii="Wingdings" w:hAnsi="Wingdings" w:hint="default"/>
      </w:rPr>
    </w:lvl>
    <w:lvl w:ilvl="6" w:tplc="04220001" w:tentative="1">
      <w:start w:val="1"/>
      <w:numFmt w:val="bullet"/>
      <w:lvlText w:val=""/>
      <w:lvlJc w:val="left"/>
      <w:pPr>
        <w:ind w:left="4567" w:hanging="360"/>
      </w:pPr>
      <w:rPr>
        <w:rFonts w:ascii="Symbol" w:hAnsi="Symbol" w:hint="default"/>
      </w:rPr>
    </w:lvl>
    <w:lvl w:ilvl="7" w:tplc="04220003" w:tentative="1">
      <w:start w:val="1"/>
      <w:numFmt w:val="bullet"/>
      <w:lvlText w:val="o"/>
      <w:lvlJc w:val="left"/>
      <w:pPr>
        <w:ind w:left="5287" w:hanging="360"/>
      </w:pPr>
      <w:rPr>
        <w:rFonts w:ascii="Courier New" w:hAnsi="Courier New" w:cs="Courier New" w:hint="default"/>
      </w:rPr>
    </w:lvl>
    <w:lvl w:ilvl="8" w:tplc="04220005" w:tentative="1">
      <w:start w:val="1"/>
      <w:numFmt w:val="bullet"/>
      <w:lvlText w:val=""/>
      <w:lvlJc w:val="left"/>
      <w:pPr>
        <w:ind w:left="6007" w:hanging="360"/>
      </w:pPr>
      <w:rPr>
        <w:rFonts w:ascii="Wingdings" w:hAnsi="Wingdings" w:hint="default"/>
      </w:rPr>
    </w:lvl>
  </w:abstractNum>
  <w:abstractNum w:abstractNumId="2" w15:restartNumberingAfterBreak="0">
    <w:nsid w:val="0FFD1301"/>
    <w:multiLevelType w:val="hybridMultilevel"/>
    <w:tmpl w:val="2604C162"/>
    <w:lvl w:ilvl="0" w:tplc="1124E224">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E83DD1"/>
    <w:multiLevelType w:val="hybridMultilevel"/>
    <w:tmpl w:val="B5EE0C9A"/>
    <w:lvl w:ilvl="0" w:tplc="8BCECC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2395687"/>
    <w:multiLevelType w:val="hybridMultilevel"/>
    <w:tmpl w:val="4BF433A2"/>
    <w:lvl w:ilvl="0" w:tplc="21ECDF62">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1FC50B1C"/>
    <w:multiLevelType w:val="hybridMultilevel"/>
    <w:tmpl w:val="CEAAF4FC"/>
    <w:lvl w:ilvl="0" w:tplc="294833C8">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7" w15:restartNumberingAfterBreak="0">
    <w:nsid w:val="2B424FD7"/>
    <w:multiLevelType w:val="hybridMultilevel"/>
    <w:tmpl w:val="5C0222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DD046E6"/>
    <w:multiLevelType w:val="hybridMultilevel"/>
    <w:tmpl w:val="32A8B69A"/>
    <w:lvl w:ilvl="0" w:tplc="A3AED0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D04E67"/>
    <w:multiLevelType w:val="hybridMultilevel"/>
    <w:tmpl w:val="C54C9A52"/>
    <w:lvl w:ilvl="0" w:tplc="A8646F92">
      <w:start w:val="2"/>
      <w:numFmt w:val="decimal"/>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3BE155DC"/>
    <w:multiLevelType w:val="hybridMultilevel"/>
    <w:tmpl w:val="2CD2BF72"/>
    <w:lvl w:ilvl="0" w:tplc="3ABCC5E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465932"/>
    <w:multiLevelType w:val="hybridMultilevel"/>
    <w:tmpl w:val="18AE1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CED5376"/>
    <w:multiLevelType w:val="hybridMultilevel"/>
    <w:tmpl w:val="25F691C2"/>
    <w:lvl w:ilvl="0" w:tplc="A3AED0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5E26CA"/>
    <w:multiLevelType w:val="hybridMultilevel"/>
    <w:tmpl w:val="18AE1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0C37C5B"/>
    <w:multiLevelType w:val="hybridMultilevel"/>
    <w:tmpl w:val="589A9BEE"/>
    <w:lvl w:ilvl="0" w:tplc="659680A2">
      <w:start w:val="6"/>
      <w:numFmt w:val="decimal"/>
      <w:lvlText w:val="%1"/>
      <w:lvlJc w:val="left"/>
      <w:pPr>
        <w:ind w:left="720" w:hanging="360"/>
      </w:pPr>
      <w:rPr>
        <w:rFonts w:hint="default"/>
        <w:u w:val="singl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9C47FB1"/>
    <w:multiLevelType w:val="hybridMultilevel"/>
    <w:tmpl w:val="D8DAAD2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9C7694A"/>
    <w:multiLevelType w:val="hybridMultilevel"/>
    <w:tmpl w:val="7C7863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B741AC4"/>
    <w:multiLevelType w:val="hybridMultilevel"/>
    <w:tmpl w:val="5E7C0E7A"/>
    <w:lvl w:ilvl="0" w:tplc="9DA2CC26">
      <w:start w:val="1"/>
      <w:numFmt w:val="decimal"/>
      <w:lvlText w:val="%1."/>
      <w:lvlJc w:val="left"/>
      <w:pPr>
        <w:ind w:left="1062" w:hanging="49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210F3F"/>
    <w:multiLevelType w:val="hybridMultilevel"/>
    <w:tmpl w:val="0562EA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01401A8"/>
    <w:multiLevelType w:val="hybridMultilevel"/>
    <w:tmpl w:val="7916D9B2"/>
    <w:lvl w:ilvl="0" w:tplc="01D8FC66">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711A4CB2"/>
    <w:multiLevelType w:val="hybridMultilevel"/>
    <w:tmpl w:val="25767104"/>
    <w:lvl w:ilvl="0" w:tplc="A39C3A7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72032A50"/>
    <w:multiLevelType w:val="hybridMultilevel"/>
    <w:tmpl w:val="1C08E500"/>
    <w:lvl w:ilvl="0" w:tplc="B32C1CDA">
      <w:start w:val="4"/>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73264EE8"/>
    <w:multiLevelType w:val="hybridMultilevel"/>
    <w:tmpl w:val="2B6E9EC2"/>
    <w:lvl w:ilvl="0" w:tplc="76CE449A">
      <w:start w:val="10"/>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7CC97FC5"/>
    <w:multiLevelType w:val="multilevel"/>
    <w:tmpl w:val="2E98C2DA"/>
    <w:lvl w:ilvl="0">
      <w:start w:val="4"/>
      <w:numFmt w:val="decimal"/>
      <w:lvlText w:val="%1"/>
      <w:lvlJc w:val="left"/>
      <w:pPr>
        <w:ind w:left="375" w:hanging="375"/>
      </w:pPr>
      <w:rPr>
        <w:rFonts w:hint="default"/>
      </w:rPr>
    </w:lvl>
    <w:lvl w:ilvl="1">
      <w:start w:val="1"/>
      <w:numFmt w:val="decimal"/>
      <w:suff w:val="space"/>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7DB67929"/>
    <w:multiLevelType w:val="hybridMultilevel"/>
    <w:tmpl w:val="807452A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9"/>
  </w:num>
  <w:num w:numId="3">
    <w:abstractNumId w:val="21"/>
  </w:num>
  <w:num w:numId="4">
    <w:abstractNumId w:val="18"/>
  </w:num>
  <w:num w:numId="5">
    <w:abstractNumId w:val="24"/>
  </w:num>
  <w:num w:numId="6">
    <w:abstractNumId w:val="6"/>
  </w:num>
  <w:num w:numId="7">
    <w:abstractNumId w:val="15"/>
  </w:num>
  <w:num w:numId="8">
    <w:abstractNumId w:val="12"/>
  </w:num>
  <w:num w:numId="9">
    <w:abstractNumId w:val="8"/>
  </w:num>
  <w:num w:numId="10">
    <w:abstractNumId w:val="3"/>
  </w:num>
  <w:num w:numId="11">
    <w:abstractNumId w:val="20"/>
  </w:num>
  <w:num w:numId="12">
    <w:abstractNumId w:val="11"/>
  </w:num>
  <w:num w:numId="13">
    <w:abstractNumId w:val="16"/>
  </w:num>
  <w:num w:numId="14">
    <w:abstractNumId w:val="4"/>
  </w:num>
  <w:num w:numId="15">
    <w:abstractNumId w:val="5"/>
  </w:num>
  <w:num w:numId="16">
    <w:abstractNumId w:val="19"/>
  </w:num>
  <w:num w:numId="17">
    <w:abstractNumId w:val="17"/>
  </w:num>
  <w:num w:numId="18">
    <w:abstractNumId w:val="13"/>
  </w:num>
  <w:num w:numId="19">
    <w:abstractNumId w:val="14"/>
  </w:num>
  <w:num w:numId="20">
    <w:abstractNumId w:val="1"/>
  </w:num>
  <w:num w:numId="21">
    <w:abstractNumId w:val="22"/>
  </w:num>
  <w:num w:numId="22">
    <w:abstractNumId w:val="23"/>
  </w:num>
  <w:num w:numId="23">
    <w:abstractNumId w:val="7"/>
  </w:num>
  <w:num w:numId="24">
    <w:abstractNumId w:val="1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99"/>
    <w:rsid w:val="00023E9D"/>
    <w:rsid w:val="00040225"/>
    <w:rsid w:val="00040A00"/>
    <w:rsid w:val="00040C52"/>
    <w:rsid w:val="00045350"/>
    <w:rsid w:val="00053270"/>
    <w:rsid w:val="0006037E"/>
    <w:rsid w:val="00063D9B"/>
    <w:rsid w:val="00091442"/>
    <w:rsid w:val="000B1E11"/>
    <w:rsid w:val="000B299B"/>
    <w:rsid w:val="000D6B10"/>
    <w:rsid w:val="000F1BA8"/>
    <w:rsid w:val="000F22AE"/>
    <w:rsid w:val="00126ACE"/>
    <w:rsid w:val="00126DAE"/>
    <w:rsid w:val="001450EB"/>
    <w:rsid w:val="001568A2"/>
    <w:rsid w:val="00163FBF"/>
    <w:rsid w:val="001732B9"/>
    <w:rsid w:val="00177C1B"/>
    <w:rsid w:val="00182789"/>
    <w:rsid w:val="001A0ACC"/>
    <w:rsid w:val="001D46EE"/>
    <w:rsid w:val="001D7571"/>
    <w:rsid w:val="001F0935"/>
    <w:rsid w:val="00202606"/>
    <w:rsid w:val="00216034"/>
    <w:rsid w:val="002400FD"/>
    <w:rsid w:val="00240959"/>
    <w:rsid w:val="00243AB4"/>
    <w:rsid w:val="00264D7C"/>
    <w:rsid w:val="00266A4D"/>
    <w:rsid w:val="00271BC7"/>
    <w:rsid w:val="00272ECB"/>
    <w:rsid w:val="00286566"/>
    <w:rsid w:val="00293DBC"/>
    <w:rsid w:val="002A1CEF"/>
    <w:rsid w:val="002A52FA"/>
    <w:rsid w:val="002A76DA"/>
    <w:rsid w:val="002B72C1"/>
    <w:rsid w:val="002B76D6"/>
    <w:rsid w:val="002D300F"/>
    <w:rsid w:val="002E6C99"/>
    <w:rsid w:val="002F3E05"/>
    <w:rsid w:val="00310878"/>
    <w:rsid w:val="003176D8"/>
    <w:rsid w:val="00332E9C"/>
    <w:rsid w:val="003355F0"/>
    <w:rsid w:val="003362C2"/>
    <w:rsid w:val="00340E79"/>
    <w:rsid w:val="00340F2E"/>
    <w:rsid w:val="003479C2"/>
    <w:rsid w:val="003645BD"/>
    <w:rsid w:val="00364917"/>
    <w:rsid w:val="00372BD9"/>
    <w:rsid w:val="003A62A0"/>
    <w:rsid w:val="003B3196"/>
    <w:rsid w:val="003B6FB9"/>
    <w:rsid w:val="003C0B5F"/>
    <w:rsid w:val="003C624D"/>
    <w:rsid w:val="003C66A7"/>
    <w:rsid w:val="003E34F2"/>
    <w:rsid w:val="004016ED"/>
    <w:rsid w:val="004159D2"/>
    <w:rsid w:val="00415C21"/>
    <w:rsid w:val="004267FD"/>
    <w:rsid w:val="00443CC9"/>
    <w:rsid w:val="00473623"/>
    <w:rsid w:val="004773C2"/>
    <w:rsid w:val="00477AB3"/>
    <w:rsid w:val="00480A13"/>
    <w:rsid w:val="00480D49"/>
    <w:rsid w:val="00482CE7"/>
    <w:rsid w:val="004847BF"/>
    <w:rsid w:val="004858B0"/>
    <w:rsid w:val="0049693D"/>
    <w:rsid w:val="004A306F"/>
    <w:rsid w:val="004B1A2E"/>
    <w:rsid w:val="004C11A8"/>
    <w:rsid w:val="004D7E8A"/>
    <w:rsid w:val="004E2016"/>
    <w:rsid w:val="004E38EA"/>
    <w:rsid w:val="00502A67"/>
    <w:rsid w:val="0053314A"/>
    <w:rsid w:val="005843A4"/>
    <w:rsid w:val="00594D68"/>
    <w:rsid w:val="005D0C5F"/>
    <w:rsid w:val="005E417A"/>
    <w:rsid w:val="005E6426"/>
    <w:rsid w:val="0060004F"/>
    <w:rsid w:val="00624ACC"/>
    <w:rsid w:val="006361C2"/>
    <w:rsid w:val="00677A4F"/>
    <w:rsid w:val="00680071"/>
    <w:rsid w:val="00682E28"/>
    <w:rsid w:val="00697206"/>
    <w:rsid w:val="006B2C9B"/>
    <w:rsid w:val="006B3A7F"/>
    <w:rsid w:val="006C7FE4"/>
    <w:rsid w:val="006D2330"/>
    <w:rsid w:val="006D4AB4"/>
    <w:rsid w:val="006E14E5"/>
    <w:rsid w:val="006F1BE4"/>
    <w:rsid w:val="00701109"/>
    <w:rsid w:val="007013EA"/>
    <w:rsid w:val="00714905"/>
    <w:rsid w:val="0071729B"/>
    <w:rsid w:val="00723B8A"/>
    <w:rsid w:val="00735D14"/>
    <w:rsid w:val="00736250"/>
    <w:rsid w:val="00740298"/>
    <w:rsid w:val="00745818"/>
    <w:rsid w:val="0074758C"/>
    <w:rsid w:val="00752E9B"/>
    <w:rsid w:val="007624FC"/>
    <w:rsid w:val="00790A57"/>
    <w:rsid w:val="00792040"/>
    <w:rsid w:val="007A2805"/>
    <w:rsid w:val="007A2A88"/>
    <w:rsid w:val="007B2719"/>
    <w:rsid w:val="007B3110"/>
    <w:rsid w:val="007C07C0"/>
    <w:rsid w:val="007D0439"/>
    <w:rsid w:val="007E1E27"/>
    <w:rsid w:val="007E1FA3"/>
    <w:rsid w:val="007E531C"/>
    <w:rsid w:val="0080531A"/>
    <w:rsid w:val="00816C7B"/>
    <w:rsid w:val="008172D6"/>
    <w:rsid w:val="00846421"/>
    <w:rsid w:val="008634C0"/>
    <w:rsid w:val="008674C7"/>
    <w:rsid w:val="008740F3"/>
    <w:rsid w:val="00885D75"/>
    <w:rsid w:val="00893ADA"/>
    <w:rsid w:val="008C3E29"/>
    <w:rsid w:val="008C5FD8"/>
    <w:rsid w:val="008D1D7F"/>
    <w:rsid w:val="008F1064"/>
    <w:rsid w:val="008F2202"/>
    <w:rsid w:val="00916AEE"/>
    <w:rsid w:val="009171EE"/>
    <w:rsid w:val="0092050A"/>
    <w:rsid w:val="00923550"/>
    <w:rsid w:val="00940A4C"/>
    <w:rsid w:val="00965464"/>
    <w:rsid w:val="009663AE"/>
    <w:rsid w:val="00984440"/>
    <w:rsid w:val="0099754B"/>
    <w:rsid w:val="009B3C8C"/>
    <w:rsid w:val="009C46BC"/>
    <w:rsid w:val="009E7E1D"/>
    <w:rsid w:val="00A01846"/>
    <w:rsid w:val="00A04D2A"/>
    <w:rsid w:val="00A17E3F"/>
    <w:rsid w:val="00A33BC6"/>
    <w:rsid w:val="00A46CEF"/>
    <w:rsid w:val="00A47840"/>
    <w:rsid w:val="00A54550"/>
    <w:rsid w:val="00A61972"/>
    <w:rsid w:val="00A632CC"/>
    <w:rsid w:val="00A63B25"/>
    <w:rsid w:val="00A71502"/>
    <w:rsid w:val="00A96CB9"/>
    <w:rsid w:val="00A974D8"/>
    <w:rsid w:val="00A9798E"/>
    <w:rsid w:val="00AA2551"/>
    <w:rsid w:val="00AA36F5"/>
    <w:rsid w:val="00AC00DE"/>
    <w:rsid w:val="00AD0C62"/>
    <w:rsid w:val="00AD722E"/>
    <w:rsid w:val="00AE22F1"/>
    <w:rsid w:val="00AF3A3D"/>
    <w:rsid w:val="00AF7520"/>
    <w:rsid w:val="00B04673"/>
    <w:rsid w:val="00B05E5A"/>
    <w:rsid w:val="00B247B5"/>
    <w:rsid w:val="00B26F24"/>
    <w:rsid w:val="00B45511"/>
    <w:rsid w:val="00B473AF"/>
    <w:rsid w:val="00B5314C"/>
    <w:rsid w:val="00B53FA5"/>
    <w:rsid w:val="00B54913"/>
    <w:rsid w:val="00B60442"/>
    <w:rsid w:val="00B87C95"/>
    <w:rsid w:val="00B9446C"/>
    <w:rsid w:val="00B960DF"/>
    <w:rsid w:val="00BC0A57"/>
    <w:rsid w:val="00BD4DF9"/>
    <w:rsid w:val="00BE71B7"/>
    <w:rsid w:val="00C01305"/>
    <w:rsid w:val="00C04247"/>
    <w:rsid w:val="00C065E1"/>
    <w:rsid w:val="00C13B42"/>
    <w:rsid w:val="00C14521"/>
    <w:rsid w:val="00C21D96"/>
    <w:rsid w:val="00C24BFE"/>
    <w:rsid w:val="00C4593D"/>
    <w:rsid w:val="00C4606B"/>
    <w:rsid w:val="00C511F1"/>
    <w:rsid w:val="00C631D5"/>
    <w:rsid w:val="00C66501"/>
    <w:rsid w:val="00C74238"/>
    <w:rsid w:val="00C8383B"/>
    <w:rsid w:val="00C94CE3"/>
    <w:rsid w:val="00CB4DA7"/>
    <w:rsid w:val="00CC4790"/>
    <w:rsid w:val="00CD0AB9"/>
    <w:rsid w:val="00CD420A"/>
    <w:rsid w:val="00CE012F"/>
    <w:rsid w:val="00CE20E8"/>
    <w:rsid w:val="00CF537E"/>
    <w:rsid w:val="00D01F48"/>
    <w:rsid w:val="00D049BE"/>
    <w:rsid w:val="00D06568"/>
    <w:rsid w:val="00D06581"/>
    <w:rsid w:val="00D06FF5"/>
    <w:rsid w:val="00D07D88"/>
    <w:rsid w:val="00D1139D"/>
    <w:rsid w:val="00D11CAB"/>
    <w:rsid w:val="00D11E6F"/>
    <w:rsid w:val="00D12600"/>
    <w:rsid w:val="00D209C9"/>
    <w:rsid w:val="00D362E7"/>
    <w:rsid w:val="00D4207A"/>
    <w:rsid w:val="00D455E4"/>
    <w:rsid w:val="00D60CA4"/>
    <w:rsid w:val="00D6246E"/>
    <w:rsid w:val="00D62886"/>
    <w:rsid w:val="00D638B7"/>
    <w:rsid w:val="00D66C66"/>
    <w:rsid w:val="00D7490D"/>
    <w:rsid w:val="00D85F25"/>
    <w:rsid w:val="00DA6366"/>
    <w:rsid w:val="00DA7E84"/>
    <w:rsid w:val="00DB15A6"/>
    <w:rsid w:val="00DB6DCD"/>
    <w:rsid w:val="00DE2EEA"/>
    <w:rsid w:val="00DE59BA"/>
    <w:rsid w:val="00DF2329"/>
    <w:rsid w:val="00E01499"/>
    <w:rsid w:val="00E12657"/>
    <w:rsid w:val="00E20A24"/>
    <w:rsid w:val="00E306A8"/>
    <w:rsid w:val="00E4367A"/>
    <w:rsid w:val="00E50056"/>
    <w:rsid w:val="00E51129"/>
    <w:rsid w:val="00E5423F"/>
    <w:rsid w:val="00E763FA"/>
    <w:rsid w:val="00E91A7B"/>
    <w:rsid w:val="00E962DB"/>
    <w:rsid w:val="00EA3298"/>
    <w:rsid w:val="00EA7340"/>
    <w:rsid w:val="00EB7F62"/>
    <w:rsid w:val="00EC59B4"/>
    <w:rsid w:val="00EC7047"/>
    <w:rsid w:val="00EE6261"/>
    <w:rsid w:val="00EE6587"/>
    <w:rsid w:val="00EF3320"/>
    <w:rsid w:val="00F01DE2"/>
    <w:rsid w:val="00F0715F"/>
    <w:rsid w:val="00F12347"/>
    <w:rsid w:val="00F202CE"/>
    <w:rsid w:val="00F36BB8"/>
    <w:rsid w:val="00F40B31"/>
    <w:rsid w:val="00F41B62"/>
    <w:rsid w:val="00F43055"/>
    <w:rsid w:val="00F56548"/>
    <w:rsid w:val="00F80D0B"/>
    <w:rsid w:val="00FB38A7"/>
    <w:rsid w:val="00FB4168"/>
    <w:rsid w:val="00FB4961"/>
    <w:rsid w:val="00FD5E7A"/>
    <w:rsid w:val="00FE32B2"/>
    <w:rsid w:val="00FF0254"/>
    <w:rsid w:val="00FF23BD"/>
    <w:rsid w:val="00FF3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07ED"/>
  <w15:docId w15:val="{A973CBB1-A54C-45C7-B3E5-76BD3F1D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C59B4"/>
  </w:style>
  <w:style w:type="paragraph" w:styleId="1">
    <w:name w:val="heading 1"/>
    <w:basedOn w:val="a"/>
    <w:next w:val="a"/>
    <w:link w:val="10"/>
    <w:qFormat/>
    <w:rsid w:val="00E01499"/>
    <w:pPr>
      <w:keepNext/>
      <w:numPr>
        <w:numId w:val="1"/>
      </w:numPr>
      <w:tabs>
        <w:tab w:val="clear" w:pos="3974"/>
        <w:tab w:val="num" w:pos="1850"/>
      </w:tabs>
      <w:suppressAutoHyphens/>
      <w:spacing w:after="240" w:line="240" w:lineRule="auto"/>
      <w:ind w:left="1850"/>
      <w:jc w:val="center"/>
      <w:outlineLvl w:val="0"/>
    </w:pPr>
    <w:rPr>
      <w:rFonts w:ascii="Arial" w:eastAsia="Times New Roman" w:hAnsi="Arial" w:cs="Arial"/>
      <w:b/>
      <w:bCs/>
      <w:caps/>
      <w:sz w:val="20"/>
      <w:szCs w:val="20"/>
      <w:lang w:val="uk-UA" w:eastAsia="ar-SA"/>
    </w:rPr>
  </w:style>
  <w:style w:type="paragraph" w:styleId="2">
    <w:name w:val="heading 2"/>
    <w:basedOn w:val="a"/>
    <w:next w:val="a"/>
    <w:link w:val="20"/>
    <w:qFormat/>
    <w:rsid w:val="00E0149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E01499"/>
    <w:pPr>
      <w:keepNext/>
      <w:numPr>
        <w:ilvl w:val="2"/>
        <w:numId w:val="1"/>
      </w:numPr>
      <w:tabs>
        <w:tab w:val="clear" w:pos="4262"/>
        <w:tab w:val="num" w:pos="2138"/>
      </w:tabs>
      <w:suppressAutoHyphens/>
      <w:spacing w:after="120" w:line="240" w:lineRule="auto"/>
      <w:ind w:left="0" w:firstLine="658"/>
      <w:outlineLvl w:val="2"/>
    </w:pPr>
    <w:rPr>
      <w:rFonts w:ascii="Arial" w:eastAsia="Times New Roman" w:hAnsi="Arial" w:cs="Arial"/>
      <w:i/>
      <w:iCs/>
      <w:sz w:val="18"/>
      <w:szCs w:val="18"/>
      <w:lang w:val="uk-UA" w:eastAsia="ar-SA"/>
    </w:rPr>
  </w:style>
  <w:style w:type="paragraph" w:styleId="4">
    <w:name w:val="heading 4"/>
    <w:basedOn w:val="a"/>
    <w:next w:val="a"/>
    <w:link w:val="40"/>
    <w:qFormat/>
    <w:rsid w:val="00E01499"/>
    <w:pPr>
      <w:keepNext/>
      <w:widowControl w:val="0"/>
      <w:numPr>
        <w:ilvl w:val="3"/>
        <w:numId w:val="1"/>
      </w:numPr>
      <w:suppressAutoHyphens/>
      <w:spacing w:after="0" w:line="240" w:lineRule="auto"/>
      <w:ind w:left="0" w:firstLine="560"/>
      <w:outlineLvl w:val="3"/>
    </w:pPr>
    <w:rPr>
      <w:rFonts w:ascii="Times New Roman" w:eastAsia="Times New Roman" w:hAnsi="Times New Roman" w:cs="Times New Roman"/>
      <w:b/>
      <w:bCs/>
      <w:i/>
      <w:iCs/>
      <w:sz w:val="20"/>
      <w:szCs w:val="20"/>
      <w:lang w:val="uk-UA" w:eastAsia="ar-SA"/>
    </w:rPr>
  </w:style>
  <w:style w:type="paragraph" w:styleId="5">
    <w:name w:val="heading 5"/>
    <w:basedOn w:val="a"/>
    <w:next w:val="a"/>
    <w:link w:val="50"/>
    <w:qFormat/>
    <w:rsid w:val="00E0149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E0149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E01499"/>
    <w:pPr>
      <w:keepNext/>
      <w:numPr>
        <w:ilvl w:val="6"/>
        <w:numId w:val="1"/>
      </w:numPr>
      <w:suppressAutoHyphens/>
      <w:spacing w:after="0" w:line="240" w:lineRule="auto"/>
      <w:ind w:left="1320" w:firstLine="0"/>
      <w:jc w:val="center"/>
      <w:outlineLvl w:val="6"/>
    </w:pPr>
    <w:rPr>
      <w:rFonts w:ascii="Times New Roman" w:eastAsia="Times New Roman" w:hAnsi="Times New Roman" w:cs="Times New Roman"/>
      <w:b/>
      <w:bCs/>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1499"/>
    <w:rPr>
      <w:rFonts w:ascii="Arial" w:eastAsia="Times New Roman" w:hAnsi="Arial" w:cs="Arial"/>
      <w:b/>
      <w:bCs/>
      <w:caps/>
      <w:sz w:val="20"/>
      <w:szCs w:val="20"/>
      <w:lang w:val="uk-UA" w:eastAsia="ar-SA"/>
    </w:rPr>
  </w:style>
  <w:style w:type="character" w:customStyle="1" w:styleId="20">
    <w:name w:val="Заголовок 2 Знак"/>
    <w:basedOn w:val="a0"/>
    <w:link w:val="2"/>
    <w:rsid w:val="00E01499"/>
    <w:rPr>
      <w:rFonts w:ascii="Arial" w:eastAsia="Calibri" w:hAnsi="Arial" w:cs="Arial"/>
      <w:b/>
      <w:bCs/>
      <w:i/>
      <w:iCs/>
      <w:sz w:val="28"/>
      <w:szCs w:val="28"/>
      <w:lang w:val="ru-RU" w:eastAsia="ru-RU"/>
    </w:rPr>
  </w:style>
  <w:style w:type="character" w:customStyle="1" w:styleId="30">
    <w:name w:val="Заголовок 3 Знак"/>
    <w:basedOn w:val="a0"/>
    <w:link w:val="3"/>
    <w:rsid w:val="00E01499"/>
    <w:rPr>
      <w:rFonts w:ascii="Arial" w:eastAsia="Times New Roman" w:hAnsi="Arial" w:cs="Arial"/>
      <w:i/>
      <w:iCs/>
      <w:sz w:val="18"/>
      <w:szCs w:val="18"/>
      <w:lang w:val="uk-UA" w:eastAsia="ar-SA"/>
    </w:rPr>
  </w:style>
  <w:style w:type="character" w:customStyle="1" w:styleId="40">
    <w:name w:val="Заголовок 4 Знак"/>
    <w:basedOn w:val="a0"/>
    <w:link w:val="4"/>
    <w:rsid w:val="00E01499"/>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rsid w:val="00E01499"/>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E01499"/>
    <w:rPr>
      <w:rFonts w:ascii="Times New Roman" w:eastAsia="Times New Roman" w:hAnsi="Times New Roman" w:cs="Times New Roman"/>
      <w:b/>
      <w:bCs/>
      <w:lang w:val="ru-RU" w:eastAsia="ru-RU"/>
    </w:rPr>
  </w:style>
  <w:style w:type="character" w:customStyle="1" w:styleId="70">
    <w:name w:val="Заголовок 7 Знак"/>
    <w:basedOn w:val="a0"/>
    <w:link w:val="7"/>
    <w:rsid w:val="00E01499"/>
    <w:rPr>
      <w:rFonts w:ascii="Times New Roman" w:eastAsia="Times New Roman" w:hAnsi="Times New Roman" w:cs="Times New Roman"/>
      <w:b/>
      <w:bCs/>
      <w:sz w:val="20"/>
      <w:szCs w:val="20"/>
      <w:lang w:val="uk-UA" w:eastAsia="ar-SA"/>
    </w:rPr>
  </w:style>
  <w:style w:type="numbering" w:customStyle="1" w:styleId="11">
    <w:name w:val="Нет списка1"/>
    <w:next w:val="a2"/>
    <w:semiHidden/>
    <w:rsid w:val="00E01499"/>
  </w:style>
  <w:style w:type="paragraph" w:styleId="a3">
    <w:name w:val="Body Text Indent"/>
    <w:basedOn w:val="a"/>
    <w:link w:val="a4"/>
    <w:rsid w:val="00E01499"/>
    <w:pPr>
      <w:suppressAutoHyphens/>
      <w:spacing w:after="0" w:line="240" w:lineRule="auto"/>
      <w:ind w:firstLine="295"/>
      <w:jc w:val="both"/>
    </w:pPr>
    <w:rPr>
      <w:rFonts w:ascii="Times New Roman" w:eastAsia="Times New Roman" w:hAnsi="Times New Roman" w:cs="Times New Roman"/>
      <w:sz w:val="19"/>
      <w:szCs w:val="19"/>
      <w:lang w:eastAsia="ar-SA"/>
    </w:rPr>
  </w:style>
  <w:style w:type="character" w:customStyle="1" w:styleId="a4">
    <w:name w:val="Основной текст с отступом Знак"/>
    <w:basedOn w:val="a0"/>
    <w:link w:val="a3"/>
    <w:rsid w:val="00E01499"/>
    <w:rPr>
      <w:rFonts w:ascii="Times New Roman" w:eastAsia="Times New Roman" w:hAnsi="Times New Roman" w:cs="Times New Roman"/>
      <w:sz w:val="19"/>
      <w:szCs w:val="19"/>
      <w:lang w:val="ru-RU" w:eastAsia="ar-SA"/>
    </w:rPr>
  </w:style>
  <w:style w:type="paragraph" w:styleId="a5">
    <w:name w:val="Body Text"/>
    <w:basedOn w:val="a"/>
    <w:link w:val="a6"/>
    <w:rsid w:val="00E01499"/>
    <w:pPr>
      <w:suppressAutoHyphens/>
      <w:spacing w:after="120" w:line="240" w:lineRule="auto"/>
    </w:pPr>
    <w:rPr>
      <w:rFonts w:ascii="Times New Roman" w:eastAsia="Times New Roman" w:hAnsi="Times New Roman" w:cs="Times New Roman"/>
      <w:sz w:val="24"/>
      <w:szCs w:val="24"/>
      <w:lang w:val="uk-UA" w:eastAsia="ar-SA"/>
    </w:rPr>
  </w:style>
  <w:style w:type="character" w:customStyle="1" w:styleId="a6">
    <w:name w:val="Основной текст Знак"/>
    <w:basedOn w:val="a0"/>
    <w:link w:val="a5"/>
    <w:rsid w:val="00E01499"/>
    <w:rPr>
      <w:rFonts w:ascii="Times New Roman" w:eastAsia="Times New Roman" w:hAnsi="Times New Roman" w:cs="Times New Roman"/>
      <w:sz w:val="24"/>
      <w:szCs w:val="24"/>
      <w:lang w:val="uk-UA" w:eastAsia="ar-SA"/>
    </w:rPr>
  </w:style>
  <w:style w:type="paragraph" w:styleId="a7">
    <w:name w:val="header"/>
    <w:basedOn w:val="a"/>
    <w:link w:val="a8"/>
    <w:rsid w:val="00E01499"/>
    <w:pPr>
      <w:tabs>
        <w:tab w:val="center" w:pos="4677"/>
        <w:tab w:val="right" w:pos="9355"/>
      </w:tabs>
      <w:suppressAutoHyphens/>
      <w:spacing w:after="0" w:line="240" w:lineRule="auto"/>
    </w:pPr>
    <w:rPr>
      <w:rFonts w:ascii="Times New Roman" w:eastAsia="Times New Roman" w:hAnsi="Times New Roman" w:cs="Times New Roman"/>
      <w:sz w:val="24"/>
      <w:szCs w:val="24"/>
      <w:lang w:val="uk-UA" w:eastAsia="ar-SA"/>
    </w:rPr>
  </w:style>
  <w:style w:type="character" w:customStyle="1" w:styleId="a8">
    <w:name w:val="Верхний колонтитул Знак"/>
    <w:basedOn w:val="a0"/>
    <w:link w:val="a7"/>
    <w:rsid w:val="00E01499"/>
    <w:rPr>
      <w:rFonts w:ascii="Times New Roman" w:eastAsia="Times New Roman" w:hAnsi="Times New Roman" w:cs="Times New Roman"/>
      <w:sz w:val="24"/>
      <w:szCs w:val="24"/>
      <w:lang w:val="uk-UA" w:eastAsia="ar-SA"/>
    </w:rPr>
  </w:style>
  <w:style w:type="character" w:styleId="a9">
    <w:name w:val="page number"/>
    <w:basedOn w:val="a0"/>
    <w:rsid w:val="00E01499"/>
  </w:style>
  <w:style w:type="paragraph" w:styleId="31">
    <w:name w:val="Body Text 3"/>
    <w:basedOn w:val="a"/>
    <w:link w:val="32"/>
    <w:rsid w:val="00E01499"/>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1"/>
    <w:rsid w:val="00E01499"/>
    <w:rPr>
      <w:rFonts w:ascii="Times New Roman" w:eastAsia="Calibri" w:hAnsi="Times New Roman" w:cs="Times New Roman"/>
      <w:sz w:val="16"/>
      <w:szCs w:val="16"/>
      <w:lang w:val="ru-RU" w:eastAsia="ru-RU"/>
    </w:rPr>
  </w:style>
  <w:style w:type="paragraph" w:customStyle="1" w:styleId="aa">
    <w:basedOn w:val="a"/>
    <w:next w:val="ab"/>
    <w:link w:val="ac"/>
    <w:qFormat/>
    <w:rsid w:val="00E01499"/>
    <w:pPr>
      <w:widowControl w:val="0"/>
      <w:autoSpaceDE w:val="0"/>
      <w:autoSpaceDN w:val="0"/>
      <w:spacing w:after="0" w:line="240" w:lineRule="auto"/>
      <w:jc w:val="center"/>
    </w:pPr>
    <w:rPr>
      <w:sz w:val="32"/>
      <w:szCs w:val="32"/>
      <w:lang w:eastAsia="ru-RU"/>
    </w:rPr>
  </w:style>
  <w:style w:type="table" w:styleId="ad">
    <w:name w:val="Table Grid"/>
    <w:basedOn w:val="a1"/>
    <w:uiPriority w:val="59"/>
    <w:rsid w:val="00E01499"/>
    <w:pPr>
      <w:widowControl w:val="0"/>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E01499"/>
    <w:rPr>
      <w:color w:val="0000FF"/>
      <w:u w:val="single"/>
    </w:rPr>
  </w:style>
  <w:style w:type="paragraph" w:customStyle="1" w:styleId="12">
    <w:name w:val="Красная строка1"/>
    <w:basedOn w:val="a5"/>
    <w:rsid w:val="00E01499"/>
    <w:pPr>
      <w:widowControl w:val="0"/>
      <w:spacing w:after="140" w:line="288" w:lineRule="auto"/>
      <w:ind w:firstLine="720"/>
    </w:pPr>
    <w:rPr>
      <w:rFonts w:ascii="Liberation Serif" w:eastAsia="Droid Sans Fallback" w:hAnsi="Liberation Serif" w:cs="FreeSans"/>
      <w:kern w:val="1"/>
      <w:lang w:val="ru-RU" w:eastAsia="zh-CN" w:bidi="hi-IN"/>
    </w:rPr>
  </w:style>
  <w:style w:type="character" w:customStyle="1" w:styleId="ac">
    <w:name w:val="Название Знак"/>
    <w:link w:val="aa"/>
    <w:rsid w:val="00E01499"/>
    <w:rPr>
      <w:sz w:val="32"/>
      <w:szCs w:val="32"/>
      <w:lang w:val="ru-RU" w:eastAsia="ru-RU"/>
    </w:rPr>
  </w:style>
  <w:style w:type="paragraph" w:styleId="af">
    <w:name w:val="Balloon Text"/>
    <w:basedOn w:val="a"/>
    <w:link w:val="af0"/>
    <w:rsid w:val="00E01499"/>
    <w:pPr>
      <w:suppressAutoHyphens/>
      <w:spacing w:after="0" w:line="240" w:lineRule="auto"/>
    </w:pPr>
    <w:rPr>
      <w:rFonts w:ascii="Tahoma" w:eastAsia="Times New Roman" w:hAnsi="Tahoma" w:cs="Tahoma"/>
      <w:sz w:val="16"/>
      <w:szCs w:val="16"/>
      <w:lang w:val="uk-UA" w:eastAsia="ar-SA"/>
    </w:rPr>
  </w:style>
  <w:style w:type="character" w:customStyle="1" w:styleId="af0">
    <w:name w:val="Текст выноски Знак"/>
    <w:basedOn w:val="a0"/>
    <w:link w:val="af"/>
    <w:rsid w:val="00E01499"/>
    <w:rPr>
      <w:rFonts w:ascii="Tahoma" w:eastAsia="Times New Roman" w:hAnsi="Tahoma" w:cs="Tahoma"/>
      <w:sz w:val="16"/>
      <w:szCs w:val="16"/>
      <w:lang w:val="uk-UA" w:eastAsia="ar-SA"/>
    </w:rPr>
  </w:style>
  <w:style w:type="paragraph" w:styleId="af1">
    <w:name w:val="Normal (Web)"/>
    <w:basedOn w:val="a"/>
    <w:uiPriority w:val="99"/>
    <w:semiHidden/>
    <w:unhideWhenUsed/>
    <w:rsid w:val="00E01499"/>
    <w:rPr>
      <w:rFonts w:ascii="Times New Roman" w:hAnsi="Times New Roman" w:cs="Times New Roman"/>
      <w:sz w:val="24"/>
      <w:szCs w:val="24"/>
    </w:rPr>
  </w:style>
  <w:style w:type="paragraph" w:styleId="ab">
    <w:name w:val="Title"/>
    <w:basedOn w:val="a"/>
    <w:next w:val="a"/>
    <w:link w:val="af2"/>
    <w:uiPriority w:val="10"/>
    <w:qFormat/>
    <w:rsid w:val="00E014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b"/>
    <w:uiPriority w:val="10"/>
    <w:rsid w:val="00E01499"/>
    <w:rPr>
      <w:rFonts w:asciiTheme="majorHAnsi" w:eastAsiaTheme="majorEastAsia" w:hAnsiTheme="majorHAnsi" w:cstheme="majorBidi"/>
      <w:spacing w:val="-10"/>
      <w:kern w:val="28"/>
      <w:sz w:val="56"/>
      <w:szCs w:val="56"/>
    </w:rPr>
  </w:style>
  <w:style w:type="paragraph" w:styleId="af3">
    <w:name w:val="List Paragraph"/>
    <w:basedOn w:val="a"/>
    <w:uiPriority w:val="34"/>
    <w:qFormat/>
    <w:rsid w:val="004016ED"/>
    <w:pPr>
      <w:ind w:left="720"/>
      <w:contextualSpacing/>
    </w:pPr>
  </w:style>
  <w:style w:type="paragraph" w:customStyle="1" w:styleId="p5ft6">
    <w:name w:val="p5 ft6"/>
    <w:basedOn w:val="a"/>
    <w:rsid w:val="00E500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Неразрешенное упоминание1"/>
    <w:basedOn w:val="a0"/>
    <w:uiPriority w:val="99"/>
    <w:semiHidden/>
    <w:unhideWhenUsed/>
    <w:rsid w:val="00885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cgi-bin/laws/main.cgi?nreg=1023-12" TargetMode="External"/><Relationship Id="rId13" Type="http://schemas.openxmlformats.org/officeDocument/2006/relationships/hyperlink" Target="http://www.min.gov.ua" TargetMode="External"/><Relationship Id="rId3" Type="http://schemas.openxmlformats.org/officeDocument/2006/relationships/styles" Target="styles.xml"/><Relationship Id="rId7" Type="http://schemas.openxmlformats.org/officeDocument/2006/relationships/hyperlink" Target="http://ebooks.znu.edu.ua/files/Bibliobooks/Inshi19/0012676.djvu" TargetMode="External"/><Relationship Id="rId12" Type="http://schemas.openxmlformats.org/officeDocument/2006/relationships/hyperlink" Target="https://smida.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books.znu.edu.ua/files/metodychky/2015/03/0034859.pdf" TargetMode="External"/><Relationship Id="rId11" Type="http://schemas.openxmlformats.org/officeDocument/2006/relationships/hyperlink" Target="http://www.zp.ukrstat.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oda.gov.ua" TargetMode="External"/><Relationship Id="rId4" Type="http://schemas.openxmlformats.org/officeDocument/2006/relationships/settings" Target="settings.xml"/><Relationship Id="rId9" Type="http://schemas.openxmlformats.org/officeDocument/2006/relationships/hyperlink" Target="http://www.min.go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8EEF4-A64C-4E4F-B98D-6519F7CF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5781</Words>
  <Characters>32956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Оля</cp:lastModifiedBy>
  <cp:revision>2</cp:revision>
  <cp:lastPrinted>2021-09-06T12:05:00Z</cp:lastPrinted>
  <dcterms:created xsi:type="dcterms:W3CDTF">2021-09-06T16:20:00Z</dcterms:created>
  <dcterms:modified xsi:type="dcterms:W3CDTF">2021-09-06T16:20:00Z</dcterms:modified>
</cp:coreProperties>
</file>