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20F7C" w14:textId="1E3E6163" w:rsidR="00A7120B" w:rsidRDefault="00A7120B" w:rsidP="00543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A7120B">
        <w:rPr>
          <w:rFonts w:ascii="Times New Roman,Bold" w:hAnsi="Times New Roman,Bold" w:cs="Times New Roman,Bold"/>
          <w:b/>
          <w:bCs/>
          <w:i/>
          <w:sz w:val="24"/>
          <w:szCs w:val="24"/>
        </w:rPr>
        <w:t>ЛЕКЦІЯ 2</w:t>
      </w:r>
      <w:r w:rsidRPr="000828B6">
        <w:rPr>
          <w:rFonts w:ascii="Times New Roman,Bold" w:hAnsi="Times New Roman,Bold" w:cs="Times New Roman,Bold"/>
          <w:b/>
          <w:bCs/>
          <w:sz w:val="24"/>
          <w:szCs w:val="24"/>
        </w:rPr>
        <w:t xml:space="preserve">. </w:t>
      </w:r>
    </w:p>
    <w:p w14:paraId="4A4B4D97" w14:textId="77777777" w:rsidR="00A7120B" w:rsidRDefault="00A7120B" w:rsidP="00543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14:paraId="0AFF382D" w14:textId="3A8EF7B8" w:rsidR="00442DB7" w:rsidRPr="00A7120B" w:rsidRDefault="00A7120B" w:rsidP="00543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АУТЕКОЛОГІЯ. </w:t>
      </w:r>
      <w:r w:rsidR="00442DB7" w:rsidRPr="000828B6">
        <w:rPr>
          <w:rFonts w:ascii="Times New Roman,Bold" w:hAnsi="Times New Roman,Bold" w:cs="Times New Roman,Bold"/>
          <w:b/>
          <w:bCs/>
          <w:sz w:val="24"/>
          <w:szCs w:val="24"/>
        </w:rPr>
        <w:t>ЕКОЛОГІЧНІ ФАКТОРИ ДОВКІЛЛЯ</w:t>
      </w:r>
      <w:r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ТА ЇХ КЛАСИФІКАЦІЯ</w:t>
      </w:r>
    </w:p>
    <w:p w14:paraId="7EF3FE49" w14:textId="77777777" w:rsidR="000828B6" w:rsidRPr="000828B6" w:rsidRDefault="000828B6" w:rsidP="00543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14:paraId="2C93307C" w14:textId="77777777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 w:rsidRPr="000828B6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План:</w:t>
      </w:r>
    </w:p>
    <w:p w14:paraId="25B7C45D" w14:textId="77777777" w:rsidR="00442DB7" w:rsidRPr="000828B6" w:rsidRDefault="00442DB7" w:rsidP="000828B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 xml:space="preserve">1. Предмет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факторіальної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</w:p>
    <w:p w14:paraId="15F4E9EC" w14:textId="77777777" w:rsidR="00442DB7" w:rsidRPr="000828B6" w:rsidRDefault="00442DB7" w:rsidP="000828B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Класифікації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</w:p>
    <w:p w14:paraId="02780642" w14:textId="79130C22" w:rsidR="00442DB7" w:rsidRPr="000828B6" w:rsidRDefault="00442DB7" w:rsidP="000828B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закономірності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живі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організми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</w:p>
    <w:p w14:paraId="3AAB7CF4" w14:textId="747E4BA5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E55FED" w14:textId="3BD4D1F8" w:rsidR="00442DB7" w:rsidRPr="000828B6" w:rsidRDefault="00442DB7" w:rsidP="000828B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Предмет </w:t>
      </w:r>
      <w:proofErr w:type="spellStart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факторіальної</w:t>
      </w:r>
      <w:proofErr w:type="spellEnd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екології</w:t>
      </w:r>
      <w:proofErr w:type="spellEnd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.</w:t>
      </w:r>
    </w:p>
    <w:p w14:paraId="16A61F10" w14:textId="77777777" w:rsidR="000828B6" w:rsidRPr="000828B6" w:rsidRDefault="000828B6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04DF56F9" w14:textId="4D84BDC2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будь-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популяції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екосистемі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проходить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впливом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безлічі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відносяться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абіотичних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біотичних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компонентів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</w:p>
    <w:p w14:paraId="49DADEA2" w14:textId="20654914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8B6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Факторіальна</w:t>
      </w:r>
      <w:proofErr w:type="spellEnd"/>
      <w:r w:rsidRPr="000828B6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 </w:t>
      </w:r>
      <w:proofErr w:type="spellStart"/>
      <w:r w:rsidRPr="000828B6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екологія</w:t>
      </w:r>
      <w:proofErr w:type="spellEnd"/>
      <w:r w:rsidRPr="000828B6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розділ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вивчає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закономірності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біологічні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метаболізм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харчування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швидкість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плодючість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тривалість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смертність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показники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життєздатності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популяцій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)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реакції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останніх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</w:p>
    <w:p w14:paraId="772822B1" w14:textId="469D348A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Немає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жодної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рослини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тварини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яка могла б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витримувати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,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існують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організм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процвітає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відносно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вузькому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діапазоні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температур,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опадів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ґрунтових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умов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Крім того, кожен вид відрізняється від інших своїми уподобаннями та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чутливістю до окремих факторів середовища, комплекс яких і визначає його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локальне поширення.</w:t>
      </w:r>
    </w:p>
    <w:p w14:paraId="5873925E" w14:textId="0E69871D" w:rsidR="00442DB7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8B6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Екологічний</w:t>
      </w:r>
      <w:proofErr w:type="spellEnd"/>
      <w:r w:rsidRPr="000828B6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 фактор </w:t>
      </w:r>
      <w:r w:rsidRPr="000828B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будь-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окремий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елемент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умова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впливає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живі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організми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Сукупність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усіх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абіотичних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біотичних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визначається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середовищем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мешкання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>(наземно-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повітряне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водне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ґрунтове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живі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організми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).</w:t>
      </w:r>
    </w:p>
    <w:p w14:paraId="0171234E" w14:textId="77777777" w:rsidR="000828B6" w:rsidRPr="000828B6" w:rsidRDefault="000828B6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C30F1E" w14:textId="63A5200A" w:rsidR="00442DB7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828B6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0828B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Класифікації</w:t>
      </w:r>
      <w:proofErr w:type="spellEnd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екологічних</w:t>
      </w:r>
      <w:proofErr w:type="spellEnd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факторі</w:t>
      </w:r>
      <w:proofErr w:type="spellEnd"/>
      <w:r w:rsidR="000828B6" w:rsidRPr="000828B6">
        <w:rPr>
          <w:rFonts w:ascii="Times New Roman,Italic" w:hAnsi="Times New Roman,Italic" w:cs="Times New Roman,Italic"/>
          <w:b/>
          <w:i/>
          <w:iCs/>
          <w:sz w:val="24"/>
          <w:szCs w:val="24"/>
          <w:lang w:val="uk-UA"/>
        </w:rPr>
        <w:t>в</w:t>
      </w:r>
    </w:p>
    <w:p w14:paraId="54F5AB4C" w14:textId="77777777" w:rsidR="000828B6" w:rsidRPr="000828B6" w:rsidRDefault="000828B6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83EB9FE" w14:textId="5C4F3ED3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Поділ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абіотичні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біотичні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став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класичним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Абіотичні фактори своєю чергою поділяють на: - непрямі (зовнішні по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відношенню до екосистеми) - географічна широта, віддаленість від океану,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рельєф, характеристика геологічних порід, рівня ґрунтових вод та інше; - прямі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(внутрішні) - повітряний, водний, </w:t>
      </w:r>
      <w:proofErr w:type="spellStart"/>
      <w:r w:rsidRPr="000828B6">
        <w:rPr>
          <w:rFonts w:ascii="Times New Roman" w:hAnsi="Times New Roman" w:cs="Times New Roman"/>
          <w:sz w:val="24"/>
          <w:szCs w:val="24"/>
          <w:lang w:val="uk-UA"/>
        </w:rPr>
        <w:t>температурно</w:t>
      </w:r>
      <w:proofErr w:type="spellEnd"/>
      <w:r w:rsidRPr="000828B6">
        <w:rPr>
          <w:rFonts w:ascii="Times New Roman" w:hAnsi="Times New Roman" w:cs="Times New Roman"/>
          <w:sz w:val="24"/>
          <w:szCs w:val="24"/>
          <w:lang w:val="uk-UA"/>
        </w:rPr>
        <w:t>-радіаційний режими, режим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мінерального живлення та ін.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Непрямі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впливають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екосистему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опосередковано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- через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прямі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Наприклад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при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підйомі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28B6">
        <w:rPr>
          <w:rFonts w:ascii="Times New Roman" w:hAnsi="Times New Roman" w:cs="Times New Roman"/>
          <w:sz w:val="24"/>
          <w:szCs w:val="24"/>
        </w:rPr>
        <w:t>в гори</w:t>
      </w:r>
      <w:proofErr w:type="gram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гранулометричний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склад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ґрунтів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зволоження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)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клімат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опадів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температурний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режим).</w:t>
      </w:r>
    </w:p>
    <w:p w14:paraId="3373C4D8" w14:textId="2AEB54AC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Сукупність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біотичних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поділяють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28B6">
        <w:rPr>
          <w:rFonts w:ascii="Times New Roman" w:hAnsi="Times New Roman" w:cs="Times New Roman"/>
          <w:sz w:val="24"/>
          <w:szCs w:val="24"/>
        </w:rPr>
        <w:t>на:-</w:t>
      </w:r>
      <w:proofErr w:type="gramEnd"/>
      <w:r w:rsidRPr="000828B6">
        <w:rPr>
          <w:rFonts w:ascii="Times New Roman" w:hAnsi="Times New Roman" w:cs="Times New Roman"/>
          <w:sz w:val="24"/>
          <w:szCs w:val="24"/>
        </w:rPr>
        <w:t xml:space="preserve"> комплекс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власне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біотичних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безпосередня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взаємодію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компонентів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біоценозу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) -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конкуренція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хижацтво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паразитизм та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.; -комплекс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біоценогенних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породжених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процесами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життєдіяльності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переводять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екотопи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біотопи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) -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топічні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форичні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фабричні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</w:p>
    <w:p w14:paraId="0E29E7AC" w14:textId="27C757BF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того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сукупності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розрізняють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провідні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чинники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(н-д,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зволоження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ґрунту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степових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пустельних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екосистемах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) і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другорядні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</w:p>
    <w:p w14:paraId="713B67F4" w14:textId="4DE66FBD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Розрізняють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природні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антропогенні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(н-д,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гідробіоценози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водосховища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формуються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кліматичними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факторами, так і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>режимом «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наповнення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-спуску»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водосховища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).</w:t>
      </w:r>
    </w:p>
    <w:p w14:paraId="335EE68B" w14:textId="56422E2C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 xml:space="preserve">По каналах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розрізняють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едафічні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кліматичні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біотичні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Однак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завжди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наприклад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температура є фактором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абіотичним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 Так, за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температури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повітря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24</w:t>
      </w:r>
      <w:r w:rsidRPr="000828B6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828B6">
        <w:rPr>
          <w:rFonts w:ascii="Times New Roman" w:hAnsi="Times New Roman" w:cs="Times New Roman"/>
          <w:sz w:val="24"/>
          <w:szCs w:val="24"/>
        </w:rPr>
        <w:t xml:space="preserve">С температура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поверхні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сонячної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сторони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листка на 9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0С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вище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тоді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затіненій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- на 4</w:t>
      </w:r>
      <w:r w:rsidRPr="000828B6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828B6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нижче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Зміна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температури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даному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випадку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вже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біотичний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фактор.</w:t>
      </w:r>
    </w:p>
    <w:p w14:paraId="0FBDF2F4" w14:textId="77777777" w:rsidR="00005BB7" w:rsidRPr="000828B6" w:rsidRDefault="00005B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8FC84E" w14:textId="77777777" w:rsidR="00005B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Існує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багато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оригінальних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класифікацій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1EE29C7" w14:textId="3C12EA67" w:rsidR="00442DB7" w:rsidRPr="000828B6" w:rsidRDefault="00005B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proofErr w:type="spellStart"/>
      <w:r w:rsidR="00442DB7" w:rsidRPr="000828B6">
        <w:rPr>
          <w:rFonts w:ascii="Times New Roman" w:hAnsi="Times New Roman" w:cs="Times New Roman"/>
          <w:b/>
          <w:sz w:val="24"/>
          <w:szCs w:val="24"/>
        </w:rPr>
        <w:t>ласифікація</w:t>
      </w:r>
      <w:proofErr w:type="spellEnd"/>
      <w:r w:rsidR="00442DB7" w:rsidRPr="000828B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b/>
          <w:sz w:val="24"/>
          <w:szCs w:val="24"/>
        </w:rPr>
        <w:t>Мончадського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(принцип -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реакція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живих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>):</w:t>
      </w:r>
    </w:p>
    <w:p w14:paraId="3EF4322D" w14:textId="6C0F61A1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Первинні</w:t>
      </w:r>
      <w:proofErr w:type="spellEnd"/>
      <w:r w:rsidRPr="00E50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періодичні</w:t>
      </w:r>
      <w:proofErr w:type="spellEnd"/>
      <w:r w:rsidRPr="00E50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фактори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яким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притаманна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правильна</w:t>
      </w:r>
      <w:r w:rsidR="00D532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періодичність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денна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місячна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сезонна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річна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(температура,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,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припливи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т.п.)</w:t>
      </w:r>
    </w:p>
    <w:p w14:paraId="5FE2EC09" w14:textId="69228579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Вторинні</w:t>
      </w:r>
      <w:proofErr w:type="spellEnd"/>
      <w:r w:rsidRPr="00E50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періодичні</w:t>
      </w:r>
      <w:proofErr w:type="spellEnd"/>
      <w:r w:rsidRPr="00E50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фактори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зміна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є результатом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первинних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рослинний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корм).</w:t>
      </w:r>
    </w:p>
    <w:p w14:paraId="50167B2B" w14:textId="051E3098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Неперіодичні</w:t>
      </w:r>
      <w:proofErr w:type="spellEnd"/>
      <w:r w:rsidRPr="00E50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фактори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звичайних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існують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, а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проявляються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раптово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тому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живі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організми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до них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пристосуватися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пожежа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гроза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паразитизм).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таких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переважно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відбивається</w:t>
      </w:r>
      <w:proofErr w:type="spellEnd"/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чисельності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особин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а не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впливає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на ареал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цикл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</w:p>
    <w:p w14:paraId="723AE24D" w14:textId="77777777" w:rsidR="00005BB7" w:rsidRPr="000828B6" w:rsidRDefault="00005B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7FF332" w14:textId="77777777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28B6">
        <w:rPr>
          <w:rFonts w:ascii="Times New Roman" w:hAnsi="Times New Roman" w:cs="Times New Roman"/>
          <w:b/>
          <w:sz w:val="24"/>
          <w:szCs w:val="24"/>
        </w:rPr>
        <w:t>Класифікація</w:t>
      </w:r>
      <w:proofErr w:type="spellEnd"/>
      <w:r w:rsidRPr="000828B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b/>
          <w:sz w:val="24"/>
          <w:szCs w:val="24"/>
        </w:rPr>
        <w:t>Дажо</w:t>
      </w:r>
      <w:proofErr w:type="spellEnd"/>
      <w:r w:rsidRPr="000828B6">
        <w:rPr>
          <w:rFonts w:ascii="Times New Roman" w:hAnsi="Times New Roman" w:cs="Times New Roman"/>
          <w:b/>
          <w:sz w:val="24"/>
          <w:szCs w:val="24"/>
        </w:rPr>
        <w:t>:</w:t>
      </w:r>
    </w:p>
    <w:p w14:paraId="2A953221" w14:textId="2FEB9F35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Фактори</w:t>
      </w:r>
      <w:proofErr w:type="spellEnd"/>
      <w:r w:rsidRPr="00E50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кліматичні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(температура,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світло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відносна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вологість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,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>опади).</w:t>
      </w:r>
    </w:p>
    <w:p w14:paraId="7663A83D" w14:textId="1B9580D7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Фактори</w:t>
      </w:r>
      <w:proofErr w:type="spellEnd"/>
      <w:r w:rsidRPr="00E50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фізичні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некліматичні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водного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,</w:t>
      </w:r>
      <w:r w:rsidR="00543999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едафічні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).</w:t>
      </w:r>
    </w:p>
    <w:p w14:paraId="683A2252" w14:textId="77777777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Харчові</w:t>
      </w:r>
      <w:proofErr w:type="spellEnd"/>
      <w:r w:rsidRPr="00E50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фактори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</w:p>
    <w:p w14:paraId="4FCC7D6A" w14:textId="58088ED2" w:rsidR="00442DB7" w:rsidRPr="000828B6" w:rsidRDefault="00442DB7" w:rsidP="005439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Біотичні</w:t>
      </w:r>
      <w:proofErr w:type="spellEnd"/>
      <w:r w:rsidRPr="00E50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фактори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внутрішньовидова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міжвидова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взаємодія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).</w:t>
      </w:r>
    </w:p>
    <w:p w14:paraId="5B5BE907" w14:textId="77777777" w:rsidR="00005BB7" w:rsidRPr="000828B6" w:rsidRDefault="00005BB7" w:rsidP="005439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2F43022" w14:textId="77777777" w:rsidR="00442DB7" w:rsidRPr="000828B6" w:rsidRDefault="00442DB7" w:rsidP="00005BB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0828B6">
        <w:rPr>
          <w:rFonts w:ascii="Times New Roman" w:hAnsi="Times New Roman" w:cs="Times New Roman"/>
          <w:b/>
          <w:sz w:val="24"/>
          <w:szCs w:val="24"/>
        </w:rPr>
        <w:t>Класифікація</w:t>
      </w:r>
      <w:proofErr w:type="spellEnd"/>
      <w:r w:rsidRPr="000828B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b/>
          <w:sz w:val="24"/>
          <w:szCs w:val="24"/>
        </w:rPr>
        <w:t>Гільманова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(принцип - канал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екосистему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):</w:t>
      </w:r>
    </w:p>
    <w:p w14:paraId="216D5B48" w14:textId="6D7E448D" w:rsidR="00442DB7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 xml:space="preserve">1 –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Фактори</w:t>
      </w:r>
      <w:proofErr w:type="spellEnd"/>
      <w:r w:rsidRPr="00E50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екзогенні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сонячна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радіація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інтенсивність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атмосферних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опадів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атмосферний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тиск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 свою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чергу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діляться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кліматичні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геологічні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,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гідрологічні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антропогенні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</w:p>
    <w:p w14:paraId="5071E713" w14:textId="3CB753CD" w:rsidR="00442DB7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>2 –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Фактори</w:t>
      </w:r>
      <w:proofErr w:type="spellEnd"/>
      <w:r w:rsidRPr="00E50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04A8">
        <w:rPr>
          <w:rFonts w:ascii="Times New Roman" w:hAnsi="Times New Roman" w:cs="Times New Roman"/>
          <w:i/>
          <w:sz w:val="24"/>
          <w:szCs w:val="24"/>
        </w:rPr>
        <w:t>ендогенні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мікрометеорологічні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мікроклімат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ґрунтові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,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водні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біотичні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мікроорганізмів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).</w:t>
      </w:r>
    </w:p>
    <w:p w14:paraId="6016A5E7" w14:textId="77777777" w:rsidR="00005BB7" w:rsidRPr="000828B6" w:rsidRDefault="00005BB7" w:rsidP="00457C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F4A9B11" w14:textId="724132AE" w:rsidR="00442DB7" w:rsidRPr="000828B6" w:rsidRDefault="00442DB7" w:rsidP="00005B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Сукупність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закономірно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пов'язаних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,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контролюючих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розподіл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тих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компонент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називають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504A8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комплексним</w:t>
      </w:r>
      <w:proofErr w:type="spellEnd"/>
      <w:r w:rsidRPr="00E504A8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E504A8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градієнтом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. </w:t>
      </w:r>
      <w:r w:rsidRPr="00E504A8">
        <w:rPr>
          <w:rFonts w:ascii="Times New Roman" w:hAnsi="Times New Roman" w:cs="Times New Roman"/>
          <w:i/>
          <w:sz w:val="24"/>
          <w:szCs w:val="24"/>
        </w:rPr>
        <w:t>Прикладами</w:t>
      </w:r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комплексних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градієнтів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слу</w:t>
      </w:r>
      <w:proofErr w:type="spellStart"/>
      <w:r w:rsidR="00E504A8">
        <w:rPr>
          <w:rFonts w:ascii="Times New Roman" w:hAnsi="Times New Roman" w:cs="Times New Roman"/>
          <w:sz w:val="24"/>
          <w:szCs w:val="24"/>
          <w:lang w:val="uk-UA"/>
        </w:rPr>
        <w:t>гувати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504A8">
        <w:rPr>
          <w:rFonts w:ascii="Times New Roman" w:hAnsi="Times New Roman" w:cs="Times New Roman"/>
          <w:sz w:val="24"/>
          <w:szCs w:val="24"/>
          <w:u w:val="single"/>
        </w:rPr>
        <w:t>висота</w:t>
      </w:r>
      <w:proofErr w:type="spellEnd"/>
      <w:r w:rsidRPr="00E504A8">
        <w:rPr>
          <w:rFonts w:ascii="Times New Roman" w:hAnsi="Times New Roman" w:cs="Times New Roman"/>
          <w:sz w:val="24"/>
          <w:szCs w:val="24"/>
          <w:u w:val="single"/>
        </w:rPr>
        <w:t xml:space="preserve"> над </w:t>
      </w:r>
      <w:proofErr w:type="spellStart"/>
      <w:r w:rsidRPr="00E504A8">
        <w:rPr>
          <w:rFonts w:ascii="Times New Roman" w:hAnsi="Times New Roman" w:cs="Times New Roman"/>
          <w:sz w:val="24"/>
          <w:szCs w:val="24"/>
          <w:u w:val="single"/>
        </w:rPr>
        <w:t>рівнем</w:t>
      </w:r>
      <w:proofErr w:type="spellEnd"/>
      <w:r w:rsidRPr="00E504A8">
        <w:rPr>
          <w:rFonts w:ascii="Times New Roman" w:hAnsi="Times New Roman" w:cs="Times New Roman"/>
          <w:sz w:val="24"/>
          <w:szCs w:val="24"/>
          <w:u w:val="single"/>
        </w:rPr>
        <w:t xml:space="preserve"> моря</w:t>
      </w:r>
      <w:r w:rsidRPr="000828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поєднання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температури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зволоження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рівня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.)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04A8">
        <w:rPr>
          <w:rFonts w:ascii="Times New Roman" w:hAnsi="Times New Roman" w:cs="Times New Roman"/>
          <w:sz w:val="24"/>
          <w:szCs w:val="24"/>
          <w:u w:val="single"/>
        </w:rPr>
        <w:t>пасовищна</w:t>
      </w:r>
      <w:proofErr w:type="spellEnd"/>
      <w:r w:rsidRPr="00E504A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504A8">
        <w:rPr>
          <w:rFonts w:ascii="Times New Roman" w:hAnsi="Times New Roman" w:cs="Times New Roman"/>
          <w:sz w:val="24"/>
          <w:szCs w:val="24"/>
          <w:u w:val="single"/>
        </w:rPr>
        <w:t>дигресія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вологих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ґрунтах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степових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районах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підвищення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інтенсивності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випасу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викликає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ущільнення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засолення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ґрунту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посилення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капілярного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підйому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води,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несе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солі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до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поверхні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ґрунту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).</w:t>
      </w:r>
    </w:p>
    <w:p w14:paraId="193C4E17" w14:textId="77777777" w:rsidR="00005BB7" w:rsidRPr="000828B6" w:rsidRDefault="00005BB7" w:rsidP="00005B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92AEB7" w14:textId="0DE82174" w:rsidR="00442DB7" w:rsidRPr="000828B6" w:rsidRDefault="00442DB7" w:rsidP="00005B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  <w:r w:rsidRPr="000828B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3. </w:t>
      </w:r>
      <w:proofErr w:type="spellStart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Основні</w:t>
      </w:r>
      <w:proofErr w:type="spellEnd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закономірності</w:t>
      </w:r>
      <w:proofErr w:type="spellEnd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впливу</w:t>
      </w:r>
      <w:proofErr w:type="spellEnd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екологічних</w:t>
      </w:r>
      <w:proofErr w:type="spellEnd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факторів</w:t>
      </w:r>
      <w:proofErr w:type="spellEnd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на </w:t>
      </w:r>
      <w:proofErr w:type="spellStart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живі</w:t>
      </w:r>
      <w:proofErr w:type="spellEnd"/>
      <w:r w:rsidR="00457C68" w:rsidRPr="000828B6">
        <w:rPr>
          <w:rFonts w:ascii="Times New Roman,Italic" w:hAnsi="Times New Roman,Italic" w:cs="Times New Roman,Italic"/>
          <w:b/>
          <w:i/>
          <w:iCs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організми</w:t>
      </w:r>
      <w:proofErr w:type="spellEnd"/>
      <w:r w:rsidRPr="000828B6">
        <w:rPr>
          <w:rFonts w:ascii="Times New Roman,Italic" w:hAnsi="Times New Roman,Italic" w:cs="Times New Roman,Italic"/>
          <w:i/>
          <w:iCs/>
          <w:sz w:val="24"/>
          <w:szCs w:val="24"/>
        </w:rPr>
        <w:t>.</w:t>
      </w:r>
    </w:p>
    <w:p w14:paraId="1D5826C6" w14:textId="77777777" w:rsidR="000828B6" w:rsidRPr="000828B6" w:rsidRDefault="000828B6" w:rsidP="00005B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1CA2D26C" w14:textId="1B3551C4" w:rsidR="00442DB7" w:rsidRPr="000828B6" w:rsidRDefault="00442DB7" w:rsidP="00005B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>1</w:t>
      </w:r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. "Закон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толерантності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"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Шелфорда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>(1913)</w:t>
      </w:r>
      <w:proofErr w:type="gramStart"/>
      <w:r w:rsidRPr="000828B6">
        <w:rPr>
          <w:rFonts w:ascii="Times New Roman" w:hAnsi="Times New Roman" w:cs="Times New Roman"/>
          <w:sz w:val="24"/>
          <w:szCs w:val="24"/>
        </w:rPr>
        <w:t>: Для</w:t>
      </w:r>
      <w:proofErr w:type="gramEnd"/>
      <w:r w:rsidRPr="000828B6">
        <w:rPr>
          <w:rFonts w:ascii="Times New Roman" w:hAnsi="Times New Roman" w:cs="Times New Roman"/>
          <w:sz w:val="24"/>
          <w:szCs w:val="24"/>
        </w:rPr>
        <w:t xml:space="preserve"> кожного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екологічного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чинника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діапазон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мінімумом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екологічним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максимумом становить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межі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екологічної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толерантності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екологічну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валентність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виду.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Набір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валентностей становить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екологічний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>спектр виду.</w:t>
      </w:r>
    </w:p>
    <w:p w14:paraId="1CB15830" w14:textId="4E389B6C" w:rsidR="00442DB7" w:rsidRPr="000828B6" w:rsidRDefault="00442DB7" w:rsidP="00005B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Лімітуючим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фактором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бути не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нестача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але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надлишок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фактору,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тобто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максимум.</w:t>
      </w:r>
    </w:p>
    <w:p w14:paraId="6CAF5AEB" w14:textId="1E3FDDAA" w:rsidR="00457C68" w:rsidRDefault="00457C68" w:rsidP="00442D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2772A4" w14:textId="12DF1E6E" w:rsidR="00457C68" w:rsidRDefault="00005BB7" w:rsidP="00005B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5BB7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698D975" wp14:editId="1D9FB493">
            <wp:extent cx="4448175" cy="3086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AD33B" w14:textId="77777777" w:rsidR="00457C68" w:rsidRDefault="00457C68" w:rsidP="00442D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90F57D" w14:textId="01CC10C0" w:rsidR="00442DB7" w:rsidRPr="000828B6" w:rsidRDefault="00442DB7" w:rsidP="00005BB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>Рис</w:t>
      </w:r>
      <w:proofErr w:type="spellStart"/>
      <w:r w:rsidR="00005BB7" w:rsidRPr="000828B6">
        <w:rPr>
          <w:rFonts w:ascii="Times New Roman" w:hAnsi="Times New Roman" w:cs="Times New Roman"/>
          <w:sz w:val="24"/>
          <w:szCs w:val="24"/>
          <w:lang w:val="uk-UA"/>
        </w:rPr>
        <w:t>унок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1</w:t>
      </w:r>
      <w:r w:rsidR="00005BB7" w:rsidRPr="000828B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Діапазон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екологічної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толерантності</w:t>
      </w:r>
      <w:proofErr w:type="spellEnd"/>
    </w:p>
    <w:p w14:paraId="3A086D31" w14:textId="77777777" w:rsidR="00005BB7" w:rsidRPr="000828B6" w:rsidRDefault="00005BB7" w:rsidP="00442D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9EEDC3" w14:textId="1E2035A6" w:rsidR="00442DB7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 xml:space="preserve">2. </w:t>
      </w:r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"Закон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мінімуму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"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Лібіха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(1840):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витривалість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організму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визначається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найслабшою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ланкою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ланцюзі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потреб.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Тобто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</w:t>
      </w:r>
      <w:r w:rsidR="00005BB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стаціонарних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коли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приплив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відтік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речовин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збалансовані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,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лімітувати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обмежувати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життєдіяльність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буде той фактор, доступна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найбільш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близька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необхідного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екологічного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мінімуму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максимуму.</w:t>
      </w:r>
    </w:p>
    <w:p w14:paraId="77EE7125" w14:textId="6C68669C" w:rsidR="00442DB7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i/>
          <w:sz w:val="24"/>
          <w:szCs w:val="24"/>
        </w:rPr>
        <w:t>Н</w:t>
      </w:r>
      <w:proofErr w:type="spellStart"/>
      <w:r w:rsidR="00005BB7" w:rsidRPr="000828B6">
        <w:rPr>
          <w:rFonts w:ascii="Times New Roman" w:hAnsi="Times New Roman" w:cs="Times New Roman"/>
          <w:i/>
          <w:sz w:val="24"/>
          <w:szCs w:val="24"/>
          <w:lang w:val="uk-UA"/>
        </w:rPr>
        <w:t>априкла</w:t>
      </w:r>
      <w:proofErr w:type="spellEnd"/>
      <w:r w:rsidRPr="000828B6">
        <w:rPr>
          <w:rFonts w:ascii="Times New Roman" w:hAnsi="Times New Roman" w:cs="Times New Roman"/>
          <w:i/>
          <w:sz w:val="24"/>
          <w:szCs w:val="24"/>
        </w:rPr>
        <w:t>д</w:t>
      </w:r>
      <w:r w:rsidRPr="000828B6">
        <w:rPr>
          <w:rFonts w:ascii="Times New Roman" w:hAnsi="Times New Roman" w:cs="Times New Roman"/>
          <w:sz w:val="24"/>
          <w:szCs w:val="24"/>
        </w:rPr>
        <w:t xml:space="preserve">, при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інтродукції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лімітуючим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стати не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вуглекислого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газу 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повітрі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води, 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концентрація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бору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мікроелементу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ґрунті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</w:p>
    <w:p w14:paraId="1444E0F7" w14:textId="65FB460F" w:rsidR="00442DB7" w:rsidRPr="000828B6" w:rsidRDefault="00442DB7" w:rsidP="00005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підставі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1-2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сформулювати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принцип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лімітуючих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конкретних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песимальні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найбільш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віддалені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оптимуму),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максимальній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мірі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обмежують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можливість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існування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виду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даних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незважаючи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оптимальне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співвідношення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(в першу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чергу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стосується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фундаментальних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).</w:t>
      </w:r>
    </w:p>
    <w:p w14:paraId="42742A66" w14:textId="7EB7773B" w:rsidR="00442DB7" w:rsidRPr="000828B6" w:rsidRDefault="00442DB7" w:rsidP="00005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Можна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сформулювати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кілька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доповнюють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r w:rsidRPr="000828B6">
        <w:rPr>
          <w:rFonts w:ascii="Times New Roman" w:hAnsi="Times New Roman" w:cs="Times New Roman"/>
          <w:b/>
          <w:sz w:val="24"/>
          <w:szCs w:val="24"/>
        </w:rPr>
        <w:t>принцип</w:t>
      </w:r>
      <w:r w:rsidR="00457C68" w:rsidRPr="000828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b/>
          <w:sz w:val="24"/>
          <w:szCs w:val="24"/>
        </w:rPr>
        <w:t>Лібіха-Шелфорда</w:t>
      </w:r>
      <w:proofErr w:type="spellEnd"/>
      <w:r w:rsidRPr="000828B6">
        <w:rPr>
          <w:rFonts w:ascii="Times New Roman" w:hAnsi="Times New Roman" w:cs="Times New Roman"/>
          <w:b/>
          <w:sz w:val="24"/>
          <w:szCs w:val="24"/>
        </w:rPr>
        <w:t>:</w:t>
      </w:r>
    </w:p>
    <w:p w14:paraId="09E9BF59" w14:textId="27181BE0" w:rsidR="00442DB7" w:rsidRPr="000828B6" w:rsidRDefault="00FA3DCF" w:rsidP="00005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8B6">
        <w:rPr>
          <w:rFonts w:ascii="Times New Roman" w:hAnsi="Times New Roman" w:cs="Times New Roman"/>
          <w:sz w:val="24"/>
          <w:szCs w:val="24"/>
          <w:lang w:val="uk-UA"/>
        </w:rPr>
        <w:t>1).</w:t>
      </w:r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Організми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мати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широкий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діапазон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толерантності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стосовно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2DB7" w:rsidRPr="000828B6">
        <w:rPr>
          <w:rFonts w:ascii="Times New Roman" w:hAnsi="Times New Roman" w:cs="Times New Roman"/>
          <w:sz w:val="24"/>
          <w:szCs w:val="24"/>
        </w:rPr>
        <w:t xml:space="preserve">одного фактору і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вузький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відносно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. Для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відносного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ступеню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толерантності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використовують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префікс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i/>
          <w:sz w:val="24"/>
          <w:szCs w:val="24"/>
        </w:rPr>
        <w:t>стено</w:t>
      </w:r>
      <w:proofErr w:type="spellEnd"/>
      <w:r w:rsidR="00442DB7" w:rsidRPr="000828B6">
        <w:rPr>
          <w:rFonts w:ascii="Times New Roman" w:hAnsi="Times New Roman" w:cs="Times New Roman"/>
          <w:i/>
          <w:sz w:val="24"/>
          <w:szCs w:val="24"/>
        </w:rPr>
        <w:t>-</w:t>
      </w:r>
      <w:r w:rsidR="00442DB7" w:rsidRPr="000828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вузький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i/>
          <w:sz w:val="24"/>
          <w:szCs w:val="24"/>
        </w:rPr>
        <w:t>еврі</w:t>
      </w:r>
      <w:proofErr w:type="spellEnd"/>
      <w:r w:rsidR="00442DB7" w:rsidRPr="000828B6">
        <w:rPr>
          <w:rFonts w:ascii="Times New Roman" w:hAnsi="Times New Roman" w:cs="Times New Roman"/>
          <w:i/>
          <w:sz w:val="24"/>
          <w:szCs w:val="24"/>
        </w:rPr>
        <w:t>-</w:t>
      </w:r>
      <w:r w:rsidR="00442DB7" w:rsidRPr="000828B6">
        <w:rPr>
          <w:rFonts w:ascii="Times New Roman" w:hAnsi="Times New Roman" w:cs="Times New Roman"/>
          <w:sz w:val="24"/>
          <w:szCs w:val="24"/>
        </w:rPr>
        <w:t xml:space="preserve"> (широкий).</w:t>
      </w:r>
      <w:r w:rsidR="00005BB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2DB7" w:rsidRPr="000828B6">
        <w:rPr>
          <w:rFonts w:ascii="Times New Roman" w:hAnsi="Times New Roman" w:cs="Times New Roman"/>
          <w:i/>
          <w:sz w:val="24"/>
          <w:szCs w:val="24"/>
          <w:lang w:val="uk-UA"/>
        </w:rPr>
        <w:t>Наприклад</w:t>
      </w:r>
      <w:r w:rsidR="00442DB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42DB7" w:rsidRPr="000828B6">
        <w:rPr>
          <w:rFonts w:ascii="Times New Roman" w:hAnsi="Times New Roman" w:cs="Times New Roman"/>
          <w:i/>
          <w:sz w:val="24"/>
          <w:szCs w:val="24"/>
          <w:lang w:val="uk-UA"/>
        </w:rPr>
        <w:t>стеногідричний</w:t>
      </w:r>
      <w:proofErr w:type="spellEnd"/>
      <w:r w:rsidR="00442DB7" w:rsidRPr="000828B6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стеногалінний, </w:t>
      </w:r>
      <w:proofErr w:type="spellStart"/>
      <w:r w:rsidR="00442DB7" w:rsidRPr="000828B6">
        <w:rPr>
          <w:rFonts w:ascii="Times New Roman" w:hAnsi="Times New Roman" w:cs="Times New Roman"/>
          <w:i/>
          <w:sz w:val="24"/>
          <w:szCs w:val="24"/>
          <w:lang w:val="uk-UA"/>
        </w:rPr>
        <w:t>евріфагний</w:t>
      </w:r>
      <w:proofErr w:type="spellEnd"/>
      <w:r w:rsidR="00442DB7" w:rsidRPr="000828B6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="00442DB7" w:rsidRPr="000828B6">
        <w:rPr>
          <w:rFonts w:ascii="Times New Roman" w:hAnsi="Times New Roman" w:cs="Times New Roman"/>
          <w:i/>
          <w:sz w:val="24"/>
          <w:szCs w:val="24"/>
          <w:lang w:val="uk-UA"/>
        </w:rPr>
        <w:t>евріойкний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т</w:t>
      </w:r>
      <w:r w:rsidR="00005BB7" w:rsidRPr="000828B6">
        <w:rPr>
          <w:rFonts w:ascii="Times New Roman" w:hAnsi="Times New Roman" w:cs="Times New Roman"/>
          <w:sz w:val="24"/>
          <w:szCs w:val="24"/>
          <w:lang w:val="uk-UA"/>
        </w:rPr>
        <w:t>ощо</w:t>
      </w:r>
      <w:r w:rsidR="00E504A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2DB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Зазвичай найбільш широко поширені організми з широким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2DB7" w:rsidRPr="000828B6">
        <w:rPr>
          <w:rFonts w:ascii="Times New Roman" w:hAnsi="Times New Roman" w:cs="Times New Roman"/>
          <w:sz w:val="24"/>
          <w:szCs w:val="24"/>
          <w:lang w:val="uk-UA"/>
        </w:rPr>
        <w:t>діапазоном толерантності щодо одного фактору.</w:t>
      </w:r>
    </w:p>
    <w:p w14:paraId="76595EA7" w14:textId="3E263B1B" w:rsidR="00442DB7" w:rsidRPr="000828B6" w:rsidRDefault="00FA3DCF" w:rsidP="00005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8B6">
        <w:rPr>
          <w:rFonts w:ascii="Times New Roman" w:hAnsi="Times New Roman" w:cs="Times New Roman"/>
          <w:sz w:val="24"/>
          <w:szCs w:val="24"/>
          <w:lang w:val="uk-UA"/>
        </w:rPr>
        <w:t>2)</w:t>
      </w:r>
      <w:r w:rsidR="00005BB7" w:rsidRPr="000828B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2DB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Якщо умови за одним екологічним фактором не оптимальні для виду,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2DB7" w:rsidRPr="000828B6">
        <w:rPr>
          <w:rFonts w:ascii="Times New Roman" w:hAnsi="Times New Roman" w:cs="Times New Roman"/>
          <w:sz w:val="24"/>
          <w:szCs w:val="24"/>
          <w:lang w:val="uk-UA"/>
        </w:rPr>
        <w:t>то може звузитися і діапазон толерантності до інших екологічних факторів (</w:t>
      </w:r>
      <w:r w:rsidR="00005BB7" w:rsidRPr="000828B6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наприклад</w:t>
      </w:r>
      <w:r w:rsidR="00442DB7" w:rsidRPr="000828B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2DB7" w:rsidRPr="000828B6">
        <w:rPr>
          <w:rFonts w:ascii="Times New Roman" w:hAnsi="Times New Roman" w:cs="Times New Roman"/>
          <w:sz w:val="24"/>
          <w:szCs w:val="24"/>
          <w:lang w:val="uk-UA"/>
        </w:rPr>
        <w:t>зниження вмісту азоту знижує посухостійкість злаків).</w:t>
      </w:r>
    </w:p>
    <w:p w14:paraId="33AAEEB4" w14:textId="4F56E751" w:rsidR="00442DB7" w:rsidRPr="000828B6" w:rsidRDefault="00FA3DCF" w:rsidP="00005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  <w:lang w:val="uk-UA"/>
        </w:rPr>
        <w:t>3)</w:t>
      </w:r>
      <w:r w:rsidR="00005BB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42DB7" w:rsidRPr="000828B6">
        <w:rPr>
          <w:rFonts w:ascii="Times New Roman" w:hAnsi="Times New Roman" w:cs="Times New Roman"/>
          <w:sz w:val="24"/>
          <w:szCs w:val="24"/>
        </w:rPr>
        <w:t xml:space="preserve">Закон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критичних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величин фактору.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один з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виходить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межі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критичних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значень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організмам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загрожує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r w:rsidR="00E504A8">
        <w:rPr>
          <w:rFonts w:ascii="Times New Roman" w:hAnsi="Times New Roman" w:cs="Times New Roman"/>
          <w:sz w:val="24"/>
          <w:szCs w:val="24"/>
          <w:lang w:val="uk-UA"/>
        </w:rPr>
        <w:t>загибель</w:t>
      </w:r>
      <w:r w:rsidR="00442DB7" w:rsidRPr="000828B6">
        <w:rPr>
          <w:rFonts w:ascii="Times New Roman" w:hAnsi="Times New Roman" w:cs="Times New Roman"/>
          <w:sz w:val="24"/>
          <w:szCs w:val="24"/>
        </w:rPr>
        <w:t>,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незважаючи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оптимальне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поєднання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називають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b/>
          <w:i/>
          <w:sz w:val="24"/>
          <w:szCs w:val="24"/>
        </w:rPr>
        <w:t>екстремальними</w:t>
      </w:r>
      <w:proofErr w:type="spellEnd"/>
      <w:r w:rsidR="00442DB7" w:rsidRPr="000828B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429C6236" w14:textId="7B87053C" w:rsidR="00442DB7" w:rsidRPr="000828B6" w:rsidRDefault="00FA3DCF" w:rsidP="00005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  <w:lang w:val="uk-UA"/>
        </w:rPr>
        <w:t>4)</w:t>
      </w:r>
      <w:r w:rsidR="00005BB7" w:rsidRPr="000828B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Оптимальні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природі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2DB7" w:rsidRPr="000828B6">
        <w:rPr>
          <w:rFonts w:ascii="Times New Roman" w:hAnsi="Times New Roman" w:cs="Times New Roman"/>
          <w:sz w:val="24"/>
          <w:szCs w:val="24"/>
        </w:rPr>
        <w:t xml:space="preserve">і в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лабораторних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найчастіше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виявляються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різними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пояснюється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різницею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фундаментальної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реалізованої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екологічної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ніші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>.</w:t>
      </w:r>
    </w:p>
    <w:p w14:paraId="35CFCCA1" w14:textId="1018A4B8" w:rsidR="00442DB7" w:rsidRPr="000828B6" w:rsidRDefault="00FA3DCF" w:rsidP="00005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  <w:lang w:val="uk-UA"/>
        </w:rPr>
        <w:t>5)</w:t>
      </w:r>
      <w:r w:rsidR="00005BB7" w:rsidRPr="000828B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розмноження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критичним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багато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фактор</w:t>
      </w:r>
      <w:proofErr w:type="spellStart"/>
      <w:r w:rsidR="00E504A8">
        <w:rPr>
          <w:rFonts w:ascii="Times New Roman" w:hAnsi="Times New Roman" w:cs="Times New Roman"/>
          <w:sz w:val="24"/>
          <w:szCs w:val="24"/>
          <w:lang w:val="uk-UA"/>
        </w:rPr>
        <w:t>ів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r w:rsidR="00E504A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стають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лімітуючими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загальному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звуженні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діапазону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толерантності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>.</w:t>
      </w:r>
      <w:r w:rsidR="00005BB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2DB7" w:rsidRPr="000828B6">
        <w:rPr>
          <w:rFonts w:ascii="Times New Roman" w:hAnsi="Times New Roman" w:cs="Times New Roman"/>
          <w:sz w:val="24"/>
          <w:szCs w:val="24"/>
        </w:rPr>
        <w:t xml:space="preserve">Тому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географічне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поширення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часто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визначається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впливом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не на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дорослих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особин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, а на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яйця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DB7" w:rsidRPr="000828B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="00442DB7" w:rsidRPr="000828B6">
        <w:rPr>
          <w:rFonts w:ascii="Times New Roman" w:hAnsi="Times New Roman" w:cs="Times New Roman"/>
          <w:sz w:val="24"/>
          <w:szCs w:val="24"/>
        </w:rPr>
        <w:t xml:space="preserve"> личинок.</w:t>
      </w:r>
    </w:p>
    <w:p w14:paraId="2D60DA71" w14:textId="77777777" w:rsidR="00005BB7" w:rsidRPr="000828B6" w:rsidRDefault="00005BB7" w:rsidP="00005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B83E9D" w14:textId="77777777" w:rsidR="00FA3DCF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 xml:space="preserve">3. </w:t>
      </w:r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Правило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неоднозначної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дії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фактор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неоднаково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впливає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різні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функції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організму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: оптимум для одних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процесів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песимумом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4ECBA7" w14:textId="597013E6" w:rsidR="00442DB7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i/>
          <w:sz w:val="24"/>
          <w:szCs w:val="24"/>
        </w:rPr>
        <w:t>Н</w:t>
      </w:r>
      <w:proofErr w:type="spellStart"/>
      <w:r w:rsidR="00FA3DCF" w:rsidRPr="000828B6">
        <w:rPr>
          <w:rFonts w:ascii="Times New Roman" w:hAnsi="Times New Roman" w:cs="Times New Roman"/>
          <w:i/>
          <w:sz w:val="24"/>
          <w:szCs w:val="24"/>
          <w:lang w:val="uk-UA"/>
        </w:rPr>
        <w:t>априкла</w:t>
      </w:r>
      <w:proofErr w:type="spellEnd"/>
      <w:r w:rsidRPr="000828B6">
        <w:rPr>
          <w:rFonts w:ascii="Times New Roman" w:hAnsi="Times New Roman" w:cs="Times New Roman"/>
          <w:i/>
          <w:sz w:val="24"/>
          <w:szCs w:val="24"/>
        </w:rPr>
        <w:t>д</w:t>
      </w:r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черевоногий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молюск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i/>
          <w:iCs/>
          <w:sz w:val="24"/>
          <w:szCs w:val="24"/>
        </w:rPr>
        <w:t>Littorina</w:t>
      </w:r>
      <w:proofErr w:type="spellEnd"/>
      <w:r w:rsidRPr="000828B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i/>
          <w:iCs/>
          <w:sz w:val="24"/>
          <w:szCs w:val="24"/>
        </w:rPr>
        <w:t>neritoides</w:t>
      </w:r>
      <w:proofErr w:type="spellEnd"/>
      <w:r w:rsidR="00457C68" w:rsidRPr="000828B6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дорослому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стані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живе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супраліторальній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зоні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день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відпливу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тривалий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існує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без води, 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личинка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веде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виключно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морський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,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планктонний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спосіб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</w:p>
    <w:p w14:paraId="45DDCE8D" w14:textId="77777777" w:rsidR="00FA3DCF" w:rsidRPr="000828B6" w:rsidRDefault="00FA3DCF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4ABA1A" w14:textId="77777777" w:rsidR="00FA3DCF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Гіпотеза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компенсації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заміщення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екологічних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Альохін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Рюбель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1935):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відсутність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нестача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деяких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бути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компенсована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іншим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близьким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аналогічним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) фактором. </w:t>
      </w:r>
    </w:p>
    <w:p w14:paraId="018D83ED" w14:textId="2646E1A2" w:rsidR="00442DB7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i/>
          <w:sz w:val="24"/>
          <w:szCs w:val="24"/>
        </w:rPr>
        <w:t>Н</w:t>
      </w:r>
      <w:proofErr w:type="spellStart"/>
      <w:r w:rsidR="00FA3DCF" w:rsidRPr="000828B6">
        <w:rPr>
          <w:rFonts w:ascii="Times New Roman" w:hAnsi="Times New Roman" w:cs="Times New Roman"/>
          <w:i/>
          <w:sz w:val="24"/>
          <w:szCs w:val="24"/>
          <w:lang w:val="uk-UA"/>
        </w:rPr>
        <w:t>априкла</w:t>
      </w:r>
      <w:proofErr w:type="spellEnd"/>
      <w:r w:rsidRPr="000828B6">
        <w:rPr>
          <w:rFonts w:ascii="Times New Roman" w:hAnsi="Times New Roman" w:cs="Times New Roman"/>
          <w:i/>
          <w:sz w:val="24"/>
          <w:szCs w:val="24"/>
        </w:rPr>
        <w:t>д,</w:t>
      </w:r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молюски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i/>
          <w:iCs/>
          <w:sz w:val="24"/>
          <w:szCs w:val="24"/>
        </w:rPr>
        <w:t>Mytilus</w:t>
      </w:r>
      <w:proofErr w:type="spellEnd"/>
      <w:r w:rsidRPr="000828B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i/>
          <w:iCs/>
          <w:sz w:val="24"/>
          <w:szCs w:val="24"/>
        </w:rPr>
        <w:t>galloprovincialis</w:t>
      </w:r>
      <w:proofErr w:type="spellEnd"/>
      <w:r w:rsidRPr="000828B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відсутності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дефіциті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кальцію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будувати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свої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раковини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частково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замінюючи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кальцій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стронцієм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(при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достатньому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вмісті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останнього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).</w:t>
      </w:r>
    </w:p>
    <w:p w14:paraId="4F61EA6F" w14:textId="77777777" w:rsidR="00FA3DCF" w:rsidRPr="000828B6" w:rsidRDefault="00FA3DCF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9CA7EB" w14:textId="2728E3D2" w:rsidR="00442DB7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>5</w:t>
      </w:r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Гіпотеза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незамінності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фундаментальних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Вільямс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, 1949):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повна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відсутність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фундаментальних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фізіологічно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необхідних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світла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води,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вуглекислого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газу,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поживних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речовин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)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бути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компенсован</w:t>
      </w:r>
      <w:proofErr w:type="spellEnd"/>
      <w:r w:rsidR="00E504A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факторами.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Тобто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компенсація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є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відносною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</w:p>
    <w:p w14:paraId="2141B6F4" w14:textId="17C0BEBE" w:rsidR="00FA3DCF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Організми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й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самі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пристосовуються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змінюють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так,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щоб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послабити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лімітуючий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тих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(особливо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ефективно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рівні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угруповань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7639ACB" w14:textId="77777777" w:rsidR="00FA3DCF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8B6">
        <w:rPr>
          <w:rFonts w:ascii="Times New Roman" w:hAnsi="Times New Roman" w:cs="Times New Roman"/>
          <w:i/>
          <w:sz w:val="24"/>
          <w:szCs w:val="24"/>
        </w:rPr>
        <w:t>Н</w:t>
      </w:r>
      <w:proofErr w:type="spellStart"/>
      <w:r w:rsidR="00FA3DCF" w:rsidRPr="000828B6">
        <w:rPr>
          <w:rFonts w:ascii="Times New Roman" w:hAnsi="Times New Roman" w:cs="Times New Roman"/>
          <w:i/>
          <w:sz w:val="24"/>
          <w:szCs w:val="24"/>
          <w:lang w:val="uk-UA"/>
        </w:rPr>
        <w:t>априклад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,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листя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дерев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листопадних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лісів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широкі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тонкі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створює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велику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поверхню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для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поглинання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світла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випаровування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води. У дерев,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ростуть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пустелі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листя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дрібне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, перисто-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розчленоване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іноді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зовсім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немає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Екологічний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сенс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явища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чим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менше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лист,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країв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так як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втрата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тепла в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i/>
          <w:sz w:val="24"/>
          <w:szCs w:val="24"/>
        </w:rPr>
        <w:t>результаті</w:t>
      </w:r>
      <w:proofErr w:type="spellEnd"/>
      <w:r w:rsidRPr="000828B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i/>
          <w:sz w:val="24"/>
          <w:szCs w:val="24"/>
        </w:rPr>
        <w:t>конвекції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відбувається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швидше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по краях,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прохолодніше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лист.</w:t>
      </w:r>
      <w:r w:rsidR="00AF11AA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Водночас зменшується площа випаровування, що економить вологу. </w:t>
      </w:r>
    </w:p>
    <w:p w14:paraId="0301D637" w14:textId="74F0F504" w:rsidR="00442DB7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</w:pPr>
      <w:r w:rsidRPr="000828B6">
        <w:rPr>
          <w:rFonts w:ascii="Times New Roman" w:hAnsi="Times New Roman" w:cs="Times New Roman"/>
          <w:i/>
          <w:sz w:val="24"/>
          <w:szCs w:val="24"/>
          <w:lang w:val="uk-UA"/>
        </w:rPr>
        <w:t>Інший</w:t>
      </w:r>
      <w:r w:rsidR="00457C68" w:rsidRPr="000828B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i/>
          <w:sz w:val="24"/>
          <w:szCs w:val="24"/>
          <w:lang w:val="uk-UA"/>
        </w:rPr>
        <w:t>приклад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: у середовищах, бідних </w:t>
      </w:r>
      <w:r w:rsidR="00FA3DCF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елементи живлення, їх не</w:t>
      </w:r>
      <w:r w:rsidR="004E0F4D">
        <w:rPr>
          <w:rFonts w:ascii="Times New Roman" w:hAnsi="Times New Roman" w:cs="Times New Roman"/>
          <w:sz w:val="24"/>
          <w:szCs w:val="24"/>
          <w:lang w:val="uk-UA"/>
        </w:rPr>
        <w:t>стача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часто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компенсується ефективним кругообігом цих елементів (дощові тропічні ліси).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В цілому, вид, що живе на різних ділянках широкого градієнта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температури або інших умов, тобто з широким географічним розподілом в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різних частинах свого ареалу, має різні фізіологічні, а іноді і морфологічні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особливості. Такі популяції, адаптовані до місцевих умов, називаються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  <w:t>екотипами.</w:t>
      </w:r>
    </w:p>
    <w:p w14:paraId="75077AB1" w14:textId="77777777" w:rsidR="00FA3DCF" w:rsidRPr="000828B6" w:rsidRDefault="00FA3DCF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</w:pPr>
    </w:p>
    <w:p w14:paraId="706A5C1B" w14:textId="54FAA37A" w:rsidR="00442DB7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Pr="000828B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Сукупність екологічно важливих факторів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(різних для різних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середовищ існування) є такою, що не тільки лімітує, але й </w:t>
      </w:r>
      <w:r w:rsidRPr="000828B6">
        <w:rPr>
          <w:rFonts w:ascii="Times New Roman" w:hAnsi="Times New Roman" w:cs="Times New Roman"/>
          <w:b/>
          <w:bCs/>
          <w:sz w:val="24"/>
          <w:szCs w:val="24"/>
          <w:lang w:val="uk-UA"/>
        </w:rPr>
        <w:t>регулює.</w:t>
      </w:r>
    </w:p>
    <w:p w14:paraId="5576B850" w14:textId="63BCDA18" w:rsidR="00442DB7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8B6">
        <w:rPr>
          <w:rFonts w:ascii="Times New Roman" w:hAnsi="Times New Roman" w:cs="Times New Roman"/>
          <w:sz w:val="24"/>
          <w:szCs w:val="24"/>
          <w:lang w:val="uk-UA"/>
        </w:rPr>
        <w:t>Організми не тільки пристосовуються до екологічних факторів, але й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використовують природну періодичність зміни цих факторів для розподілу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своїх функцій у часі і програмування своїх життєвих циклів таким чином, щоб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використати сприятливі умови.</w:t>
      </w:r>
    </w:p>
    <w:p w14:paraId="77069C3B" w14:textId="77777777" w:rsidR="00AF11AA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t xml:space="preserve">Сигналом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служити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,Italic" w:hAnsi="Times New Roman,Italic" w:cs="Times New Roman,Italic"/>
          <w:i/>
          <w:iCs/>
          <w:sz w:val="24"/>
          <w:szCs w:val="24"/>
        </w:rPr>
        <w:t>фотоперіод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впродовж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року і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кожній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широті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амплітуду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коливання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півночі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8-16.5 годин,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ближче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екватора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10.5-18.5 годин).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Фотоперіод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включає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послідовність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фізіологічних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процесів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призводять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до росту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цвітіння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линяння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накопичення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жиру 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міграції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розмноження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птахів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ссавців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, до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настання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діапаузи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28B6">
        <w:rPr>
          <w:rFonts w:ascii="Times New Roman" w:hAnsi="Times New Roman" w:cs="Times New Roman"/>
          <w:sz w:val="24"/>
          <w:szCs w:val="24"/>
        </w:rPr>
        <w:t>у комах</w:t>
      </w:r>
      <w:proofErr w:type="gramEnd"/>
      <w:r w:rsidRPr="000828B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4A0BB7" w14:textId="698BB3B0" w:rsidR="00442DB7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8B6">
        <w:rPr>
          <w:rFonts w:ascii="Times New Roman" w:hAnsi="Times New Roman" w:cs="Times New Roman"/>
          <w:b/>
          <w:i/>
          <w:sz w:val="24"/>
          <w:szCs w:val="24"/>
        </w:rPr>
        <w:t>Фотоперіодизм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- основа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біологічного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годинника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- регулятор</w:t>
      </w:r>
      <w:r w:rsidR="00AF11AA" w:rsidRPr="000828B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функцій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організму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часі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основний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прояв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-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E0F4D">
        <w:rPr>
          <w:rFonts w:ascii="Times New Roman" w:hAnsi="Times New Roman" w:cs="Times New Roman"/>
          <w:i/>
          <w:sz w:val="24"/>
          <w:szCs w:val="24"/>
          <w:u w:val="single"/>
        </w:rPr>
        <w:t>циркадний</w:t>
      </w:r>
      <w:proofErr w:type="spellEnd"/>
      <w:r w:rsidRPr="004E0F4D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ритм</w:t>
      </w:r>
      <w:r w:rsidRPr="000828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828B6">
        <w:rPr>
          <w:rFonts w:ascii="Times New Roman" w:hAnsi="Times New Roman" w:cs="Times New Roman"/>
          <w:i/>
          <w:iCs/>
          <w:sz w:val="24"/>
          <w:szCs w:val="24"/>
        </w:rPr>
        <w:t>cirea</w:t>
      </w:r>
      <w:proofErr w:type="spellEnd"/>
      <w:r w:rsidRPr="000828B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близько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i/>
          <w:iCs/>
          <w:sz w:val="24"/>
          <w:szCs w:val="24"/>
        </w:rPr>
        <w:t>dies</w:t>
      </w:r>
      <w:proofErr w:type="spellEnd"/>
      <w:r w:rsidRPr="000828B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- день) -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здатність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розподіляти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часі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періодично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повторювати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свої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функції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навіть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відсутності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зовнішніх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сигналів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>часу (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освітленості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Тобто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біологічний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годинник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пов'язує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собою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ритми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фізіологічні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ритми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дозволяючи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організмам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передбачити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добову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сезонну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, приливно-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відливну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іншу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періодичність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</w:p>
    <w:p w14:paraId="257165FB" w14:textId="519DAC4F" w:rsidR="00442DB7" w:rsidRPr="000828B6" w:rsidRDefault="00442DB7" w:rsidP="0045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8B6">
        <w:rPr>
          <w:rFonts w:ascii="Times New Roman" w:hAnsi="Times New Roman" w:cs="Times New Roman"/>
          <w:sz w:val="24"/>
          <w:szCs w:val="24"/>
        </w:rPr>
        <w:lastRenderedPageBreak/>
        <w:t xml:space="preserve">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пустелі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регулятора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однорічні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рослини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="0012172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використовувати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опадів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(</w:t>
      </w:r>
      <w:r w:rsidRPr="000828B6">
        <w:rPr>
          <w:rFonts w:ascii="Times New Roman" w:hAnsi="Times New Roman" w:cs="Times New Roman"/>
          <w:i/>
          <w:sz w:val="24"/>
          <w:szCs w:val="24"/>
        </w:rPr>
        <w:t>н</w:t>
      </w:r>
      <w:proofErr w:type="spellStart"/>
      <w:r w:rsidR="00FA3DCF" w:rsidRPr="000828B6">
        <w:rPr>
          <w:rFonts w:ascii="Times New Roman" w:hAnsi="Times New Roman" w:cs="Times New Roman"/>
          <w:i/>
          <w:sz w:val="24"/>
          <w:szCs w:val="24"/>
          <w:lang w:val="uk-UA"/>
        </w:rPr>
        <w:t>априклад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проростання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насіння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отримати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певну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опадів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).</w:t>
      </w:r>
    </w:p>
    <w:p w14:paraId="78927C42" w14:textId="5AF480E1" w:rsidR="00442DB7" w:rsidRPr="000828B6" w:rsidRDefault="00442DB7" w:rsidP="00121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гомеостатичних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реакцій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тобто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приведення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своєї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структури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функцій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відповідність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до умов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="004E0F4D">
        <w:rPr>
          <w:rFonts w:ascii="Times New Roman" w:hAnsi="Times New Roman" w:cs="Times New Roman"/>
          <w:sz w:val="24"/>
          <w:szCs w:val="24"/>
          <w:lang w:val="uk-UA"/>
        </w:rPr>
        <w:t>,</w:t>
      </w:r>
      <w:bookmarkStart w:id="0" w:name="_GoBack"/>
      <w:bookmarkEnd w:id="0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йти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двома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різними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напрямками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Одні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організми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змінюють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фізіологію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структуру з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,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щоб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необхідні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активності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оптимальні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були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якомога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ближче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до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умов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зовнішнього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конформісти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підтримують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внутрішнє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більш-менш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постійному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оптимальному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рівні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регулятори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  <w:r w:rsidR="00FA3DCF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Ідеальних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конформістів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регуляторів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практично не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існує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. </w:t>
      </w:r>
      <w:r w:rsidRPr="000828B6">
        <w:rPr>
          <w:rFonts w:ascii="Times New Roman" w:hAnsi="Times New Roman" w:cs="Times New Roman"/>
          <w:i/>
          <w:sz w:val="24"/>
          <w:szCs w:val="24"/>
        </w:rPr>
        <w:t>Н</w:t>
      </w:r>
      <w:proofErr w:type="spellStart"/>
      <w:r w:rsidR="00FA3DCF" w:rsidRPr="000828B6">
        <w:rPr>
          <w:rFonts w:ascii="Times New Roman" w:hAnsi="Times New Roman" w:cs="Times New Roman"/>
          <w:i/>
          <w:sz w:val="24"/>
          <w:szCs w:val="24"/>
          <w:lang w:val="uk-UA"/>
        </w:rPr>
        <w:t>априклад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навіть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у людей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холодну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погоду мерзнуть руки, ноги,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ніс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вуха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тобто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певної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міри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вони є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конформістами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Багато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живих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здатні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регулювати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внутрішнє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середовище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коливаннях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зовнішніх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умов</w:t>
      </w:r>
      <w:r w:rsidR="00457C68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помірних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межах, але при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різких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відхиленнях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середніх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значень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стають</w:t>
      </w:r>
      <w:proofErr w:type="spellEnd"/>
      <w:r w:rsidR="0012172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конформістами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</w:p>
    <w:p w14:paraId="604BC89E" w14:textId="77777777" w:rsidR="00FA3DCF" w:rsidRPr="000828B6" w:rsidRDefault="00442DB7" w:rsidP="00121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28B6">
        <w:rPr>
          <w:rFonts w:ascii="Times New Roman" w:hAnsi="Times New Roman" w:cs="Times New Roman"/>
          <w:b/>
          <w:bCs/>
          <w:sz w:val="24"/>
          <w:szCs w:val="24"/>
        </w:rPr>
        <w:t>Акліматизація</w:t>
      </w:r>
      <w:proofErr w:type="spellEnd"/>
      <w:r w:rsidRPr="00082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суттєва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морфологічна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фізіологічна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модифікація</w:t>
      </w:r>
      <w:proofErr w:type="spellEnd"/>
      <w:r w:rsidR="0012172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організму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відповідь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тривалу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зміну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умов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28B6">
        <w:rPr>
          <w:rFonts w:ascii="Times New Roman" w:hAnsi="Times New Roman" w:cs="Times New Roman"/>
          <w:i/>
          <w:sz w:val="24"/>
          <w:szCs w:val="24"/>
        </w:rPr>
        <w:t>Наприклад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сезонні</w:t>
      </w:r>
      <w:proofErr w:type="spellEnd"/>
      <w:r w:rsidR="0012172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покривів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тіла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ссавців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птахів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фізіологічна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адаптація</w:t>
      </w:r>
      <w:proofErr w:type="spellEnd"/>
      <w:r w:rsidR="0012172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пойкілотермних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переключення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біохімічних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систем на</w:t>
      </w:r>
      <w:r w:rsidR="0012172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температурні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оптимуми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являє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собою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акліматизаційну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реакцію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тобто</w:t>
      </w:r>
      <w:proofErr w:type="spellEnd"/>
      <w:r w:rsidR="0012172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оборотну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зміна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структури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відповідь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повільні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тривалі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828B6">
        <w:rPr>
          <w:rFonts w:ascii="Times New Roman" w:hAnsi="Times New Roman" w:cs="Times New Roman"/>
          <w:sz w:val="24"/>
          <w:szCs w:val="24"/>
        </w:rPr>
        <w:t>середовищі</w:t>
      </w:r>
      <w:proofErr w:type="spellEnd"/>
      <w:r w:rsidRPr="000828B6">
        <w:rPr>
          <w:rFonts w:ascii="Times New Roman" w:hAnsi="Times New Roman" w:cs="Times New Roman"/>
          <w:sz w:val="24"/>
          <w:szCs w:val="24"/>
        </w:rPr>
        <w:t>.</w:t>
      </w:r>
    </w:p>
    <w:p w14:paraId="19BD5852" w14:textId="565C3A40" w:rsidR="00442DB7" w:rsidRPr="000828B6" w:rsidRDefault="00442DB7" w:rsidP="00121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28B6">
        <w:rPr>
          <w:rFonts w:ascii="Times New Roman" w:hAnsi="Times New Roman" w:cs="Times New Roman"/>
          <w:sz w:val="24"/>
          <w:szCs w:val="24"/>
          <w:lang w:val="uk-UA"/>
        </w:rPr>
        <w:t>Якщо ж фізичні умови середовища стають настільки стресовими, а</w:t>
      </w:r>
      <w:r w:rsidR="0012172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добування їжі настільки важким, що організми не можуть зберігати нормальну</w:t>
      </w:r>
      <w:r w:rsidR="0012172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активність, то існує два шляхи уникнення загибелі: міграція в більш сприятливі</w:t>
      </w:r>
      <w:r w:rsidR="00121727" w:rsidRPr="000828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8B6">
        <w:rPr>
          <w:rFonts w:ascii="Times New Roman" w:hAnsi="Times New Roman" w:cs="Times New Roman"/>
          <w:sz w:val="24"/>
          <w:szCs w:val="24"/>
          <w:lang w:val="uk-UA"/>
        </w:rPr>
        <w:t>умови або впадіння в стан спокою або сплячки.</w:t>
      </w:r>
    </w:p>
    <w:p w14:paraId="75FE994C" w14:textId="355130CC" w:rsidR="0009551E" w:rsidRPr="000828B6" w:rsidRDefault="0009551E" w:rsidP="00442DB7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09551E" w:rsidRPr="00082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C07438"/>
    <w:multiLevelType w:val="hybridMultilevel"/>
    <w:tmpl w:val="08BE9B38"/>
    <w:lvl w:ilvl="0" w:tplc="26C2621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3A2"/>
    <w:rsid w:val="00005BB7"/>
    <w:rsid w:val="000828B6"/>
    <w:rsid w:val="0009551E"/>
    <w:rsid w:val="00121727"/>
    <w:rsid w:val="00442DB7"/>
    <w:rsid w:val="00457C68"/>
    <w:rsid w:val="004B53A2"/>
    <w:rsid w:val="004E0F4D"/>
    <w:rsid w:val="00543999"/>
    <w:rsid w:val="00A7120B"/>
    <w:rsid w:val="00AF11AA"/>
    <w:rsid w:val="00D53242"/>
    <w:rsid w:val="00E504A8"/>
    <w:rsid w:val="00FA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F43BF"/>
  <w15:chartTrackingRefBased/>
  <w15:docId w15:val="{4EA0C248-5D1B-490B-946B-625F8B95A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2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1874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6</cp:revision>
  <dcterms:created xsi:type="dcterms:W3CDTF">2021-08-23T16:44:00Z</dcterms:created>
  <dcterms:modified xsi:type="dcterms:W3CDTF">2021-09-05T16:36:00Z</dcterms:modified>
</cp:coreProperties>
</file>