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9C088" w14:textId="176C6A5F" w:rsidR="00D13038" w:rsidRPr="00D13038" w:rsidRDefault="00D13038" w:rsidP="0013081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ar-SA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Система накопичення балів – проста сума балів, які отримано студентом за семестр. </w:t>
      </w:r>
      <w:bookmarkStart w:id="0" w:name="_GoBack"/>
      <w:bookmarkEnd w:id="0"/>
    </w:p>
    <w:p w14:paraId="73FBF88C" w14:textId="77777777" w:rsidR="00D13038" w:rsidRPr="00D13038" w:rsidRDefault="00D13038" w:rsidP="00D1303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caps/>
          <w:sz w:val="28"/>
          <w:szCs w:val="28"/>
          <w:lang w:val="uk-UA" w:eastAsia="ja-JP"/>
        </w:rPr>
        <w:t>КРИТЕРІЇ ОЦІНЮВАННЯ студентів на практичних заняттях</w:t>
      </w:r>
    </w:p>
    <w:p w14:paraId="247AF637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aps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Практичні заняття дозволяють студентам оволодіти практичними навичками з курсу. За кожною темою дисципліни студент отримує бали за індивідуальне опитування, розв’язання вправ і практичних задач, контрольне тестування в кінці кожної теми. </w:t>
      </w:r>
    </w:p>
    <w:p w14:paraId="1C44706D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Система накопичення балів за тестування з кожної теми – проста сума, тобто сумуючи всі бали, які отримано студентом за вірну відповідь з кожного завдання тесту, що розв’язується, отримуємо його підсумкову оцінку. </w:t>
      </w: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Контрольне тестування складається з 10 тестових завдань. Тестове завдання містить 4 відповіді, одна з яких є вірною. За правильну відповідь на одне запитання студент отримує 0,2 бали, таким чином, відповівши вірно на всі запитання студент може отримати 2 бали.</w:t>
      </w:r>
    </w:p>
    <w:p w14:paraId="0899D447" w14:textId="77777777" w:rsidR="00D13038" w:rsidRPr="00D13038" w:rsidRDefault="00D13038" w:rsidP="00D1303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У разі індивідуального опитування (захисту доповідей) бали нараховуються за такою схемою: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418"/>
      </w:tblGrid>
      <w:tr w:rsidR="00D13038" w:rsidRPr="0013081A" w14:paraId="593C6F27" w14:textId="77777777" w:rsidTr="0033089A">
        <w:tc>
          <w:tcPr>
            <w:tcW w:w="1188" w:type="dxa"/>
            <w:shd w:val="clear" w:color="auto" w:fill="auto"/>
          </w:tcPr>
          <w:p w14:paraId="107150A2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eastAsia="ja-JP"/>
              </w:rPr>
              <w:t>4</w:t>
            </w: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 xml:space="preserve"> бали</w:t>
            </w:r>
          </w:p>
        </w:tc>
        <w:tc>
          <w:tcPr>
            <w:tcW w:w="8418" w:type="dxa"/>
            <w:shd w:val="clear" w:color="auto" w:fill="auto"/>
          </w:tcPr>
          <w:p w14:paraId="662F0A1A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 xml:space="preserve">Відповідь або завдання відзначається повнотою виконання без допомоги викладача. Студент володіє узагальненими знаннями з предмета, аргументовано використовує їх у нестандартних ситуаціях; вміє застосовувати вивчений матеріал для внесення власних аргументованих суджень у практичній педагогічній діяльності. </w:t>
            </w:r>
          </w:p>
          <w:p w14:paraId="35A36A94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>Студент має системні, дієві здібності у навчальній діяльності, користується широким арсеналом засобів доказу своєї думки, вирішує складні проблемні завдання; схильний до системно-наукового аналізу та прогнозування явищ; уміє ставити та розв'язувати проблеми.</w:t>
            </w:r>
          </w:p>
        </w:tc>
      </w:tr>
      <w:tr w:rsidR="00D13038" w:rsidRPr="0013081A" w14:paraId="02636C0E" w14:textId="77777777" w:rsidTr="0033089A">
        <w:tc>
          <w:tcPr>
            <w:tcW w:w="1188" w:type="dxa"/>
            <w:shd w:val="clear" w:color="auto" w:fill="auto"/>
          </w:tcPr>
          <w:p w14:paraId="7E811EA1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eastAsia="ja-JP"/>
              </w:rPr>
              <w:t>3</w:t>
            </w: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 xml:space="preserve"> бали</w:t>
            </w:r>
          </w:p>
        </w:tc>
        <w:tc>
          <w:tcPr>
            <w:tcW w:w="8418" w:type="dxa"/>
            <w:shd w:val="clear" w:color="auto" w:fill="auto"/>
          </w:tcPr>
          <w:p w14:paraId="3A81032B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>Відповідь і завдання – повні з деякими огріхами, виконані без допомоги викладача. Студент вільно володіє вивченим матеріалом, зокрема, застосовує його на практиці; вміє аналізувати і систематизувати наукову та методичну інформацію. Використовує загальновідомі доводи у власній аргументації, здатен до самостійного опрацювання навчального матеріалу; виконує дослідницькі завдання, але потребує консультації викладача.</w:t>
            </w:r>
          </w:p>
        </w:tc>
      </w:tr>
      <w:tr w:rsidR="00D13038" w:rsidRPr="00D13038" w14:paraId="5C7488DC" w14:textId="77777777" w:rsidTr="0033089A">
        <w:tc>
          <w:tcPr>
            <w:tcW w:w="1188" w:type="dxa"/>
            <w:shd w:val="clear" w:color="auto" w:fill="auto"/>
          </w:tcPr>
          <w:p w14:paraId="3B3509FC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eastAsia="ja-JP"/>
              </w:rPr>
              <w:t>2</w:t>
            </w: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 xml:space="preserve"> бал</w:t>
            </w:r>
            <w:r w:rsidRPr="00D13038">
              <w:rPr>
                <w:rFonts w:ascii="Times New Roman" w:eastAsia="Times New Roman" w:hAnsi="Times New Roman" w:cs="Times New Roman"/>
                <w:lang w:eastAsia="ja-JP"/>
              </w:rPr>
              <w:t>и</w:t>
            </w:r>
          </w:p>
        </w:tc>
        <w:tc>
          <w:tcPr>
            <w:tcW w:w="8418" w:type="dxa"/>
            <w:shd w:val="clear" w:color="auto" w:fill="auto"/>
          </w:tcPr>
          <w:p w14:paraId="7CCCEB87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>Відповідь і завдання відзначаються неповнотою виконання за консультацією викладача. Студент володіє матеріалом на початковому рівні (значну частину матеріалу засвоює на репродуктивному рівні). З допомогою викладача здатен відтворювати логіку наукових положень; має фрагментарні навички в роботі з підручником, науковими джерелами; має стійкі навички роботи з конспектом, може самостійно оволодіти більшою частиною навчального матеріалу. Може аналізувати навчальний матеріал, порівнювати і робити висновки; відповідь його правильна, але недостатньо осмислена.</w:t>
            </w:r>
          </w:p>
        </w:tc>
      </w:tr>
      <w:tr w:rsidR="00D13038" w:rsidRPr="0013081A" w14:paraId="56847778" w14:textId="77777777" w:rsidTr="0033089A">
        <w:tc>
          <w:tcPr>
            <w:tcW w:w="1188" w:type="dxa"/>
            <w:shd w:val="clear" w:color="auto" w:fill="auto"/>
          </w:tcPr>
          <w:p w14:paraId="7DB352A2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eastAsia="ja-JP"/>
              </w:rPr>
              <w:t>1 бал</w:t>
            </w:r>
          </w:p>
        </w:tc>
        <w:tc>
          <w:tcPr>
            <w:tcW w:w="8418" w:type="dxa"/>
            <w:shd w:val="clear" w:color="auto" w:fill="auto"/>
          </w:tcPr>
          <w:p w14:paraId="63761493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Відповідь і завдання відзначаються фрагментарністю виконання за консультацією викладача або під його керівництвом. Студент володіє навчальним, матеріалом, виявляє здатність елементарно викласти думку.</w:t>
            </w:r>
          </w:p>
          <w:p w14:paraId="440031D4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володіє матеріалом на рівні окремих фрагментів; з допомогою викладача виконує елементарні завдання; контролює свою відповідь з декількох простих речень; здатний усно відтворити окремі частини теми; має фрагментарні уявлення про роботу з науково-методичним джерелом, відсутні сформовані уміння та навички</w:t>
            </w:r>
          </w:p>
        </w:tc>
      </w:tr>
      <w:tr w:rsidR="00D13038" w:rsidRPr="00D13038" w14:paraId="23BBFE4F" w14:textId="77777777" w:rsidTr="0033089A">
        <w:tc>
          <w:tcPr>
            <w:tcW w:w="1188" w:type="dxa"/>
            <w:shd w:val="clear" w:color="auto" w:fill="auto"/>
          </w:tcPr>
          <w:p w14:paraId="32E80E30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>0 балів</w:t>
            </w:r>
          </w:p>
        </w:tc>
        <w:tc>
          <w:tcPr>
            <w:tcW w:w="8418" w:type="dxa"/>
            <w:shd w:val="clear" w:color="auto" w:fill="auto"/>
          </w:tcPr>
          <w:p w14:paraId="0B7507E1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lang w:val="uk-UA" w:eastAsia="ja-JP"/>
              </w:rPr>
              <w:t>Теоретичний зміст курсу засвоєно частково, необхідні практичні уміння роботи не сформовані.</w:t>
            </w:r>
          </w:p>
        </w:tc>
      </w:tr>
    </w:tbl>
    <w:p w14:paraId="7E17DFAF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14:paraId="74ED253F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За розв’язання вправ і практичних задач бали нараховуються за такою схемою: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8165"/>
      </w:tblGrid>
      <w:tr w:rsidR="00D13038" w:rsidRPr="00D13038" w14:paraId="44FECD94" w14:textId="77777777" w:rsidTr="0033089A">
        <w:tc>
          <w:tcPr>
            <w:tcW w:w="1188" w:type="dxa"/>
            <w:shd w:val="clear" w:color="auto" w:fill="auto"/>
          </w:tcPr>
          <w:p w14:paraId="48BAD8A6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t>2</w:t>
            </w: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 xml:space="preserve"> бал</w:t>
            </w:r>
          </w:p>
        </w:tc>
        <w:tc>
          <w:tcPr>
            <w:tcW w:w="8280" w:type="dxa"/>
            <w:shd w:val="clear" w:color="auto" w:fill="auto"/>
          </w:tcPr>
          <w:p w14:paraId="43162E66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 xml:space="preserve">Завдання виконано повністю без помилок </w:t>
            </w:r>
          </w:p>
        </w:tc>
      </w:tr>
      <w:tr w:rsidR="00D13038" w:rsidRPr="00D13038" w14:paraId="5756119B" w14:textId="77777777" w:rsidTr="0033089A">
        <w:tc>
          <w:tcPr>
            <w:tcW w:w="1188" w:type="dxa"/>
            <w:shd w:val="clear" w:color="auto" w:fill="auto"/>
          </w:tcPr>
          <w:p w14:paraId="7E218E63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  <w:lastRenderedPageBreak/>
              <w:t xml:space="preserve">1 бал </w:t>
            </w:r>
          </w:p>
        </w:tc>
        <w:tc>
          <w:tcPr>
            <w:tcW w:w="8280" w:type="dxa"/>
            <w:shd w:val="clear" w:color="auto" w:fill="auto"/>
          </w:tcPr>
          <w:p w14:paraId="6860742F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Завдання виконано з несуттєвими помилками</w:t>
            </w:r>
          </w:p>
        </w:tc>
      </w:tr>
      <w:tr w:rsidR="00D13038" w:rsidRPr="00D13038" w14:paraId="11448FB2" w14:textId="77777777" w:rsidTr="0033089A">
        <w:tc>
          <w:tcPr>
            <w:tcW w:w="1188" w:type="dxa"/>
            <w:shd w:val="clear" w:color="auto" w:fill="auto"/>
          </w:tcPr>
          <w:p w14:paraId="1BEE3BAE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0 балів</w:t>
            </w:r>
          </w:p>
        </w:tc>
        <w:tc>
          <w:tcPr>
            <w:tcW w:w="8280" w:type="dxa"/>
            <w:shd w:val="clear" w:color="auto" w:fill="auto"/>
          </w:tcPr>
          <w:p w14:paraId="1D7449EB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не виконав завдання</w:t>
            </w:r>
          </w:p>
        </w:tc>
      </w:tr>
    </w:tbl>
    <w:p w14:paraId="0E49528B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14:paraId="2DF05EC9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Якщо студент не набрав на практичних заняттях допуск до заліку, то він має право добирати бали на консультації.</w:t>
      </w:r>
    </w:p>
    <w:p w14:paraId="79711903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В межах кожного розділу студенти також проходять тестування в системі MOODLE, що дозволяє додатково перевірити теоретичні знання студента. Поточна атестація №1 та №2 дозволяє перевірити теоретичні знання студента та проводиться у формі тестування в системі MOODLE. Максимальна оцінка, яку студент може отримати за результатом тестування, складає 10 балів. </w:t>
      </w:r>
    </w:p>
    <w:p w14:paraId="02D979AF" w14:textId="77777777" w:rsidR="00D13038" w:rsidRPr="00D13038" w:rsidRDefault="00D13038" w:rsidP="00D1303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Тест складається з 20 завдань. Тестове завдання містить 4 відповіді, одна з яких є вірною. За правильну відповідь на одне запитання студент отримує 0,5 бали, таким чином, відповівши вірно на всі запитання студент може отримати 10 балів.</w:t>
      </w:r>
    </w:p>
    <w:p w14:paraId="6C1DF022" w14:textId="77777777" w:rsidR="00D13038" w:rsidRPr="00D13038" w:rsidRDefault="00D13038" w:rsidP="00D1303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</w:t>
      </w:r>
    </w:p>
    <w:p w14:paraId="53924615" w14:textId="77777777" w:rsidR="00D13038" w:rsidRPr="00D13038" w:rsidRDefault="00D13038" w:rsidP="00D130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КРИТЕРІЇ ОЦІНЮВАННЯ ЗАЛІКОВОЇ РОБОТИ</w:t>
      </w:r>
    </w:p>
    <w:p w14:paraId="2D977C9B" w14:textId="77777777" w:rsidR="00D13038" w:rsidRPr="00D13038" w:rsidRDefault="00D13038" w:rsidP="00D13038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Максимальна оцінка, яку студент може отримати за виконання залікової роботи, складає 40 балів. Залікова робота містить три теоретичних питання, кожне з яких оцінюється в 10 балів, одна задача, яка оцінюється в 5 балів та 5 термінів, кожний з яких оцінюється в 1 бал.</w:t>
      </w:r>
    </w:p>
    <w:p w14:paraId="27940C25" w14:textId="77777777" w:rsidR="00D13038" w:rsidRPr="00D13038" w:rsidRDefault="00D13038" w:rsidP="00D13038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Результат виконання студентом кожного теоретичного завдання оцінюється за такою шкалою:</w:t>
      </w:r>
    </w:p>
    <w:p w14:paraId="75A2A601" w14:textId="77777777" w:rsidR="00D13038" w:rsidRPr="00D13038" w:rsidRDefault="00D13038" w:rsidP="00D13038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7"/>
        <w:gridCol w:w="7990"/>
      </w:tblGrid>
      <w:tr w:rsidR="00D13038" w:rsidRPr="0013081A" w14:paraId="4736F804" w14:textId="77777777" w:rsidTr="0033089A">
        <w:trPr>
          <w:trHeight w:val="184"/>
        </w:trPr>
        <w:tc>
          <w:tcPr>
            <w:tcW w:w="1440" w:type="dxa"/>
          </w:tcPr>
          <w:p w14:paraId="7BC767E6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10 балів</w:t>
            </w:r>
          </w:p>
        </w:tc>
        <w:tc>
          <w:tcPr>
            <w:tcW w:w="8105" w:type="dxa"/>
          </w:tcPr>
          <w:p w14:paraId="2BE9E65B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має глибокі, міцні, узагальнені, системні знання з предмета, уміння застосувати знання, творчу, навчальну діяльність та має дослідницький характер, самостійно оцінює різноманітні життєві ситуації, явища, факти, виявляє і відстоює особистісну позицію</w:t>
            </w:r>
          </w:p>
        </w:tc>
      </w:tr>
      <w:tr w:rsidR="00D13038" w:rsidRPr="00D13038" w14:paraId="3F372EFF" w14:textId="77777777" w:rsidTr="0033089A">
        <w:trPr>
          <w:trHeight w:val="184"/>
        </w:trPr>
        <w:tc>
          <w:tcPr>
            <w:tcW w:w="1440" w:type="dxa"/>
          </w:tcPr>
          <w:p w14:paraId="22D58BD2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6-9 балів</w:t>
            </w:r>
          </w:p>
        </w:tc>
        <w:tc>
          <w:tcPr>
            <w:tcW w:w="8105" w:type="dxa"/>
          </w:tcPr>
          <w:p w14:paraId="7561AD02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дав не повну відповідь без суттєвих помилок або з незначними помилками</w:t>
            </w:r>
          </w:p>
        </w:tc>
      </w:tr>
      <w:tr w:rsidR="00D13038" w:rsidRPr="00D13038" w14:paraId="221ED1C9" w14:textId="77777777" w:rsidTr="0033089A">
        <w:trPr>
          <w:trHeight w:val="184"/>
        </w:trPr>
        <w:tc>
          <w:tcPr>
            <w:tcW w:w="1440" w:type="dxa"/>
          </w:tcPr>
          <w:p w14:paraId="4312BD7C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4-5 балів</w:t>
            </w:r>
          </w:p>
        </w:tc>
        <w:tc>
          <w:tcPr>
            <w:tcW w:w="8105" w:type="dxa"/>
          </w:tcPr>
          <w:p w14:paraId="40FC1783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студент отримує у випадку, якщо він відповідає не менше ніж на 30 % питання, зокрема знає тільки визначення понять та в загальних рисах може відповісти на поставлене запитання</w:t>
            </w:r>
          </w:p>
        </w:tc>
      </w:tr>
      <w:tr w:rsidR="00D13038" w:rsidRPr="00D13038" w14:paraId="307BEF2E" w14:textId="77777777" w:rsidTr="0033089A">
        <w:trPr>
          <w:trHeight w:val="184"/>
        </w:trPr>
        <w:tc>
          <w:tcPr>
            <w:tcW w:w="1440" w:type="dxa"/>
          </w:tcPr>
          <w:p w14:paraId="1362D3A7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2-3 бали</w:t>
            </w:r>
          </w:p>
        </w:tc>
        <w:tc>
          <w:tcPr>
            <w:tcW w:w="8105" w:type="dxa"/>
          </w:tcPr>
          <w:p w14:paraId="515E7A05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13038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знання неповні, поверхневі. Студент відновлює основний навчальний матеріал, але недостатньо осмисллено, не вміє самостійно аналізувати, робити висновки. Здатний вирішувати завдання за зразком. Володіє елементарними вміннями навчальної діяльності</w:t>
            </w:r>
          </w:p>
        </w:tc>
      </w:tr>
      <w:tr w:rsidR="00D13038" w:rsidRPr="00D13038" w14:paraId="4F2ECF69" w14:textId="77777777" w:rsidTr="0033089A">
        <w:trPr>
          <w:trHeight w:val="184"/>
        </w:trPr>
        <w:tc>
          <w:tcPr>
            <w:tcW w:w="1440" w:type="dxa"/>
          </w:tcPr>
          <w:p w14:paraId="1D9377A1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13038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1 бал</w:t>
            </w:r>
          </w:p>
        </w:tc>
        <w:tc>
          <w:tcPr>
            <w:tcW w:w="8105" w:type="dxa"/>
          </w:tcPr>
          <w:p w14:paraId="3D610CA4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D13038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відповідь студента при відтворенні навчального матеріалу елементарна, фрагментарна, обумовлюється початковим уявленням про предмет вивчення</w:t>
            </w:r>
          </w:p>
        </w:tc>
      </w:tr>
      <w:tr w:rsidR="00D13038" w:rsidRPr="00D13038" w14:paraId="7E7CD2E8" w14:textId="77777777" w:rsidTr="0033089A">
        <w:trPr>
          <w:trHeight w:val="184"/>
        </w:trPr>
        <w:tc>
          <w:tcPr>
            <w:tcW w:w="1440" w:type="dxa"/>
            <w:tcBorders>
              <w:bottom w:val="single" w:sz="4" w:space="0" w:color="auto"/>
            </w:tcBorders>
          </w:tcPr>
          <w:p w14:paraId="51D7D532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D13038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0 балів</w:t>
            </w:r>
          </w:p>
        </w:tc>
        <w:tc>
          <w:tcPr>
            <w:tcW w:w="8105" w:type="dxa"/>
            <w:tcBorders>
              <w:bottom w:val="single" w:sz="4" w:space="0" w:color="auto"/>
            </w:tcBorders>
          </w:tcPr>
          <w:p w14:paraId="601AC823" w14:textId="77777777" w:rsidR="00D13038" w:rsidRPr="00D13038" w:rsidRDefault="00D13038" w:rsidP="00D13038">
            <w:pPr>
              <w:tabs>
                <w:tab w:val="left" w:pos="113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D13038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студент не відповів на питання або дав не вірну відповідь</w:t>
            </w:r>
          </w:p>
        </w:tc>
      </w:tr>
    </w:tbl>
    <w:p w14:paraId="15B41993" w14:textId="77777777" w:rsidR="00D13038" w:rsidRPr="00D13038" w:rsidRDefault="00D13038" w:rsidP="00D13038">
      <w:pPr>
        <w:widowControl w:val="0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14:paraId="3945E9A7" w14:textId="77777777" w:rsidR="00D13038" w:rsidRPr="00D13038" w:rsidRDefault="00D13038" w:rsidP="00D13038">
      <w:pPr>
        <w:widowControl w:val="0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Результат вирішення студентом однієї задачі оцінюється за наступною шкалою: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8165"/>
      </w:tblGrid>
      <w:tr w:rsidR="00D13038" w:rsidRPr="00D13038" w14:paraId="4FF0D8BF" w14:textId="77777777" w:rsidTr="0033089A">
        <w:tc>
          <w:tcPr>
            <w:tcW w:w="1188" w:type="dxa"/>
            <w:shd w:val="clear" w:color="auto" w:fill="auto"/>
          </w:tcPr>
          <w:p w14:paraId="4A218FEC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5 бал</w:t>
            </w:r>
          </w:p>
        </w:tc>
        <w:tc>
          <w:tcPr>
            <w:tcW w:w="8280" w:type="dxa"/>
            <w:shd w:val="clear" w:color="auto" w:fill="auto"/>
          </w:tcPr>
          <w:p w14:paraId="049B2BED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Завдання виконано повністю без помилок</w:t>
            </w:r>
          </w:p>
        </w:tc>
      </w:tr>
      <w:tr w:rsidR="00D13038" w:rsidRPr="00D13038" w14:paraId="2C525A5A" w14:textId="77777777" w:rsidTr="0033089A">
        <w:tc>
          <w:tcPr>
            <w:tcW w:w="1188" w:type="dxa"/>
            <w:shd w:val="clear" w:color="auto" w:fill="auto"/>
          </w:tcPr>
          <w:p w14:paraId="65B7F352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3-4 бали</w:t>
            </w:r>
          </w:p>
        </w:tc>
        <w:tc>
          <w:tcPr>
            <w:tcW w:w="8280" w:type="dxa"/>
            <w:shd w:val="clear" w:color="auto" w:fill="auto"/>
          </w:tcPr>
          <w:p w14:paraId="5CFE8C1F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виконав завдання з несуттєвими помилками</w:t>
            </w:r>
          </w:p>
        </w:tc>
      </w:tr>
      <w:tr w:rsidR="00D13038" w:rsidRPr="00D13038" w14:paraId="38683128" w14:textId="77777777" w:rsidTr="0033089A">
        <w:tc>
          <w:tcPr>
            <w:tcW w:w="1188" w:type="dxa"/>
            <w:shd w:val="clear" w:color="auto" w:fill="auto"/>
          </w:tcPr>
          <w:p w14:paraId="6E610768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1-2 бали</w:t>
            </w:r>
          </w:p>
        </w:tc>
        <w:tc>
          <w:tcPr>
            <w:tcW w:w="8280" w:type="dxa"/>
            <w:shd w:val="clear" w:color="auto" w:fill="auto"/>
          </w:tcPr>
          <w:p w14:paraId="1B662362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Виконано вірно не більше 20% завдання; завдання виконано з суттєвими помилками</w:t>
            </w:r>
          </w:p>
        </w:tc>
      </w:tr>
      <w:tr w:rsidR="00D13038" w:rsidRPr="00D13038" w14:paraId="2AE1DC72" w14:textId="77777777" w:rsidTr="0033089A">
        <w:tc>
          <w:tcPr>
            <w:tcW w:w="1188" w:type="dxa"/>
            <w:shd w:val="clear" w:color="auto" w:fill="auto"/>
          </w:tcPr>
          <w:p w14:paraId="10329B1C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lastRenderedPageBreak/>
              <w:t>0 балів</w:t>
            </w:r>
          </w:p>
        </w:tc>
        <w:tc>
          <w:tcPr>
            <w:tcW w:w="8280" w:type="dxa"/>
            <w:shd w:val="clear" w:color="auto" w:fill="auto"/>
          </w:tcPr>
          <w:p w14:paraId="007530E8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не виконав завдання</w:t>
            </w:r>
          </w:p>
        </w:tc>
      </w:tr>
    </w:tbl>
    <w:p w14:paraId="35D2C2AE" w14:textId="77777777" w:rsidR="00D13038" w:rsidRPr="00D13038" w:rsidRDefault="00D13038" w:rsidP="00D13038">
      <w:pPr>
        <w:widowControl w:val="0"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14:paraId="71835434" w14:textId="77777777" w:rsidR="00D13038" w:rsidRPr="00D13038" w:rsidRDefault="00D13038" w:rsidP="00D13038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D13038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Результат розкриття студентом сутності термінів: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1"/>
        <w:gridCol w:w="8166"/>
      </w:tblGrid>
      <w:tr w:rsidR="00D13038" w:rsidRPr="00D13038" w14:paraId="0D5B66EB" w14:textId="77777777" w:rsidTr="0033089A">
        <w:tc>
          <w:tcPr>
            <w:tcW w:w="1260" w:type="dxa"/>
            <w:shd w:val="clear" w:color="auto" w:fill="auto"/>
          </w:tcPr>
          <w:p w14:paraId="56423FE2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1 бал</w:t>
            </w:r>
          </w:p>
        </w:tc>
        <w:tc>
          <w:tcPr>
            <w:tcW w:w="8280" w:type="dxa"/>
            <w:shd w:val="clear" w:color="auto" w:fill="auto"/>
          </w:tcPr>
          <w:p w14:paraId="469997A5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правильно розкрив суть терміну</w:t>
            </w:r>
          </w:p>
        </w:tc>
      </w:tr>
      <w:tr w:rsidR="00D13038" w:rsidRPr="00D13038" w14:paraId="5C0DC037" w14:textId="77777777" w:rsidTr="0033089A">
        <w:tc>
          <w:tcPr>
            <w:tcW w:w="1260" w:type="dxa"/>
            <w:shd w:val="clear" w:color="auto" w:fill="auto"/>
          </w:tcPr>
          <w:p w14:paraId="0687EDE9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0,5 балів</w:t>
            </w:r>
          </w:p>
        </w:tc>
        <w:tc>
          <w:tcPr>
            <w:tcW w:w="8280" w:type="dxa"/>
            <w:shd w:val="clear" w:color="auto" w:fill="auto"/>
          </w:tcPr>
          <w:p w14:paraId="27BEC163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 xml:space="preserve">студент дав неповну характеристику терміну із суттєвими помилками </w:t>
            </w:r>
          </w:p>
        </w:tc>
      </w:tr>
      <w:tr w:rsidR="00D13038" w:rsidRPr="00D13038" w14:paraId="3628898F" w14:textId="77777777" w:rsidTr="0033089A">
        <w:tc>
          <w:tcPr>
            <w:tcW w:w="1260" w:type="dxa"/>
            <w:shd w:val="clear" w:color="auto" w:fill="auto"/>
          </w:tcPr>
          <w:p w14:paraId="1693E23D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0 балів</w:t>
            </w:r>
          </w:p>
        </w:tc>
        <w:tc>
          <w:tcPr>
            <w:tcW w:w="8280" w:type="dxa"/>
            <w:shd w:val="clear" w:color="auto" w:fill="auto"/>
          </w:tcPr>
          <w:p w14:paraId="425AF2FC" w14:textId="77777777" w:rsidR="00D13038" w:rsidRPr="00D13038" w:rsidRDefault="00D13038" w:rsidP="00D1303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</w:pPr>
            <w:r w:rsidRPr="00D130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ja-JP"/>
              </w:rPr>
              <w:t>студент не знає визначення терміну</w:t>
            </w:r>
          </w:p>
        </w:tc>
      </w:tr>
    </w:tbl>
    <w:p w14:paraId="4C320EE3" w14:textId="77777777" w:rsidR="00D13038" w:rsidRPr="00D13038" w:rsidRDefault="00D13038" w:rsidP="00D1303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14:paraId="3771EF6F" w14:textId="77777777" w:rsidR="00D13038" w:rsidRPr="00D13038" w:rsidRDefault="00D13038" w:rsidP="00D1303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14:paraId="28FB4E6A" w14:textId="77777777" w:rsidR="00D13038" w:rsidRPr="00D13038" w:rsidRDefault="00D13038" w:rsidP="00D1303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D1303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D13038" w:rsidRPr="00D13038" w14:paraId="26B261CE" w14:textId="77777777" w:rsidTr="0033089A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14:paraId="4BFC1139" w14:textId="77777777" w:rsidR="00D13038" w:rsidRPr="00D13038" w:rsidRDefault="00D13038" w:rsidP="00D1303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bCs/>
                <w:iCs/>
                <w:lang w:val="uk-UA" w:eastAsia="ru-RU"/>
              </w:rPr>
            </w:pPr>
            <w:r w:rsidRPr="00D13038">
              <w:rPr>
                <w:rFonts w:ascii="Times New Roman" w:eastAsia="Calibri" w:hAnsi="Times New Roman" w:cs="Times New Roman"/>
                <w:b/>
                <w:bCs/>
                <w:iCs/>
                <w:caps/>
                <w:lang w:val="uk-UA" w:eastAsia="ru-RU"/>
              </w:rPr>
              <w:t>З</w:t>
            </w:r>
            <w:r w:rsidRPr="00D13038">
              <w:rPr>
                <w:rFonts w:ascii="Times New Roman" w:eastAsia="Calibri" w:hAnsi="Times New Roman" w:cs="Times New Roman"/>
                <w:b/>
                <w:bCs/>
                <w:iCs/>
                <w:lang w:val="uk-UA" w:eastAsia="ru-RU"/>
              </w:rPr>
              <w:t>а шкалою</w:t>
            </w:r>
          </w:p>
          <w:p w14:paraId="202D93F2" w14:textId="77777777" w:rsidR="00D13038" w:rsidRPr="00D13038" w:rsidRDefault="00D13038" w:rsidP="00D1303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D13038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ECTS</w:t>
            </w:r>
          </w:p>
        </w:tc>
        <w:tc>
          <w:tcPr>
            <w:tcW w:w="4253" w:type="dxa"/>
            <w:vMerge w:val="restart"/>
          </w:tcPr>
          <w:p w14:paraId="0F917565" w14:textId="77777777" w:rsidR="00D13038" w:rsidRPr="00D13038" w:rsidRDefault="00D13038" w:rsidP="00D13038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lang w:val="uk-UA" w:eastAsia="ru-RU"/>
              </w:rPr>
            </w:pPr>
            <w:r w:rsidRPr="00D13038">
              <w:rPr>
                <w:rFonts w:ascii="Times New Roman" w:eastAsia="Times New Roman" w:hAnsi="Times New Roman" w:cs="Times New Roman"/>
                <w:b/>
                <w:bCs/>
                <w:iCs/>
                <w:lang w:val="uk-UA" w:eastAsia="ru-RU"/>
              </w:rPr>
              <w:t>За шкалою</w:t>
            </w:r>
          </w:p>
          <w:p w14:paraId="5A516C4C" w14:textId="77777777" w:rsidR="00D13038" w:rsidRPr="00D13038" w:rsidRDefault="00D13038" w:rsidP="00D130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b/>
                <w:lang w:val="uk-UA" w:eastAsia="ar-S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14:paraId="00B479D4" w14:textId="77777777" w:rsidR="00D13038" w:rsidRPr="00D13038" w:rsidRDefault="00D13038" w:rsidP="00D1303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b/>
                <w:iCs/>
                <w:lang w:val="uk-UA" w:eastAsia="ar-SA"/>
              </w:rPr>
              <w:t>За національною шкалою</w:t>
            </w:r>
          </w:p>
        </w:tc>
      </w:tr>
      <w:tr w:rsidR="00D13038" w:rsidRPr="00D13038" w14:paraId="3E87BC70" w14:textId="77777777" w:rsidTr="0033089A">
        <w:trPr>
          <w:cantSplit/>
          <w:trHeight w:val="300"/>
          <w:jc w:val="center"/>
        </w:trPr>
        <w:tc>
          <w:tcPr>
            <w:tcW w:w="1725" w:type="dxa"/>
            <w:vMerge/>
          </w:tcPr>
          <w:p w14:paraId="245EE0A0" w14:textId="77777777" w:rsidR="00D13038" w:rsidRPr="00D13038" w:rsidRDefault="00D13038" w:rsidP="00D13038">
            <w:pPr>
              <w:keepNext/>
              <w:spacing w:before="240" w:after="60" w:line="240" w:lineRule="auto"/>
              <w:outlineLvl w:val="1"/>
              <w:rPr>
                <w:rFonts w:ascii="Arial" w:eastAsia="Calibri" w:hAnsi="Arial" w:cs="Arial"/>
                <w:bCs/>
                <w:iCs/>
                <w:lang w:val="uk-UA" w:eastAsia="ru-RU"/>
              </w:rPr>
            </w:pPr>
          </w:p>
        </w:tc>
        <w:tc>
          <w:tcPr>
            <w:tcW w:w="4253" w:type="dxa"/>
            <w:vMerge/>
          </w:tcPr>
          <w:p w14:paraId="66DC0F5C" w14:textId="77777777" w:rsidR="00D13038" w:rsidRPr="00D13038" w:rsidRDefault="00D13038" w:rsidP="00D13038">
            <w:pPr>
              <w:spacing w:before="240" w:after="6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uk-UA" w:eastAsia="ru-RU"/>
              </w:rPr>
            </w:pPr>
          </w:p>
        </w:tc>
        <w:tc>
          <w:tcPr>
            <w:tcW w:w="2126" w:type="dxa"/>
          </w:tcPr>
          <w:p w14:paraId="23462B94" w14:textId="77777777" w:rsidR="00D13038" w:rsidRPr="00D13038" w:rsidRDefault="00D13038" w:rsidP="00D13038">
            <w:pPr>
              <w:keepNext/>
              <w:suppressAutoHyphens/>
              <w:spacing w:after="0" w:line="240" w:lineRule="auto"/>
              <w:ind w:left="658"/>
              <w:outlineLvl w:val="2"/>
              <w:rPr>
                <w:rFonts w:ascii="Times New Roman" w:eastAsia="Times New Roman" w:hAnsi="Times New Roman" w:cs="Times New Roman"/>
                <w:i/>
                <w:iCs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i/>
                <w:iCs/>
                <w:lang w:val="uk-UA" w:eastAsia="ar-SA"/>
              </w:rPr>
              <w:t>Екзамен</w:t>
            </w:r>
          </w:p>
        </w:tc>
        <w:tc>
          <w:tcPr>
            <w:tcW w:w="1984" w:type="dxa"/>
          </w:tcPr>
          <w:p w14:paraId="5602A52E" w14:textId="77777777" w:rsidR="00D13038" w:rsidRPr="00D13038" w:rsidRDefault="00D13038" w:rsidP="00D13038">
            <w:pPr>
              <w:keepNext/>
              <w:suppressAutoHyphens/>
              <w:spacing w:after="0" w:line="240" w:lineRule="auto"/>
              <w:ind w:left="658"/>
              <w:outlineLvl w:val="2"/>
              <w:rPr>
                <w:rFonts w:ascii="Times New Roman" w:eastAsia="Times New Roman" w:hAnsi="Times New Roman" w:cs="Times New Roman"/>
                <w:i/>
                <w:iCs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i/>
                <w:iCs/>
                <w:lang w:val="uk-UA" w:eastAsia="ar-SA"/>
              </w:rPr>
              <w:t>Залік</w:t>
            </w:r>
          </w:p>
        </w:tc>
      </w:tr>
      <w:tr w:rsidR="00D13038" w:rsidRPr="00D13038" w14:paraId="397A91AD" w14:textId="77777777" w:rsidTr="0033089A">
        <w:trPr>
          <w:cantSplit/>
          <w:jc w:val="center"/>
        </w:trPr>
        <w:tc>
          <w:tcPr>
            <w:tcW w:w="1725" w:type="dxa"/>
            <w:vAlign w:val="center"/>
          </w:tcPr>
          <w:p w14:paraId="7854EFA6" w14:textId="77777777" w:rsidR="00D13038" w:rsidRPr="00D13038" w:rsidRDefault="00D13038" w:rsidP="00D13038">
            <w:pPr>
              <w:suppressAutoHyphens/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A</w:t>
            </w:r>
          </w:p>
        </w:tc>
        <w:tc>
          <w:tcPr>
            <w:tcW w:w="4253" w:type="dxa"/>
            <w:vAlign w:val="center"/>
          </w:tcPr>
          <w:p w14:paraId="6D7AA0C6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90 – 100</w:t>
            </w:r>
          </w:p>
          <w:p w14:paraId="1476B44F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(відмінно)</w:t>
            </w:r>
          </w:p>
        </w:tc>
        <w:tc>
          <w:tcPr>
            <w:tcW w:w="2126" w:type="dxa"/>
            <w:vAlign w:val="center"/>
          </w:tcPr>
          <w:p w14:paraId="28EFEF3A" w14:textId="77777777" w:rsidR="00D13038" w:rsidRPr="00D13038" w:rsidRDefault="00D13038" w:rsidP="00D13038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after="0" w:line="240" w:lineRule="auto"/>
              <w:ind w:firstLine="5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Cs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bCs/>
                <w:iCs/>
                <w:lang w:val="uk-UA" w:eastAsia="ar-SA"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14:paraId="17B94436" w14:textId="77777777" w:rsidR="00D13038" w:rsidRPr="00D13038" w:rsidRDefault="00D13038" w:rsidP="00D13038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after="0" w:line="240" w:lineRule="auto"/>
              <w:ind w:firstLine="56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lang w:val="uk-UA" w:eastAsia="ar-SA"/>
              </w:rPr>
            </w:pPr>
            <w:proofErr w:type="spellStart"/>
            <w:r w:rsidRPr="00D13038">
              <w:rPr>
                <w:rFonts w:ascii="Times New Roman" w:eastAsia="Times New Roman" w:hAnsi="Times New Roman" w:cs="Times New Roman"/>
                <w:bCs/>
                <w:i/>
                <w:iCs/>
                <w:lang w:val="uk-UA" w:eastAsia="ar-SA"/>
              </w:rPr>
              <w:t>З</w:t>
            </w:r>
            <w:r w:rsidRPr="00D13038">
              <w:rPr>
                <w:rFonts w:ascii="Times New Roman" w:eastAsia="Times New Roman" w:hAnsi="Times New Roman" w:cs="Times New Roman"/>
                <w:bCs/>
                <w:iCs/>
                <w:lang w:val="uk-UA" w:eastAsia="ar-SA"/>
              </w:rPr>
              <w:t>Зараховано</w:t>
            </w:r>
            <w:proofErr w:type="spellEnd"/>
          </w:p>
        </w:tc>
      </w:tr>
      <w:tr w:rsidR="00D13038" w:rsidRPr="00D13038" w14:paraId="339F180C" w14:textId="77777777" w:rsidTr="0033089A">
        <w:trPr>
          <w:cantSplit/>
          <w:jc w:val="center"/>
        </w:trPr>
        <w:tc>
          <w:tcPr>
            <w:tcW w:w="1725" w:type="dxa"/>
            <w:vAlign w:val="center"/>
          </w:tcPr>
          <w:p w14:paraId="2E336D52" w14:textId="77777777" w:rsidR="00D13038" w:rsidRPr="00D13038" w:rsidRDefault="00D13038" w:rsidP="00D13038">
            <w:pPr>
              <w:suppressAutoHyphens/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B</w:t>
            </w:r>
          </w:p>
        </w:tc>
        <w:tc>
          <w:tcPr>
            <w:tcW w:w="4253" w:type="dxa"/>
            <w:vAlign w:val="center"/>
          </w:tcPr>
          <w:p w14:paraId="05F5A39B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85 – 89</w:t>
            </w:r>
          </w:p>
          <w:p w14:paraId="3B92295B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14:paraId="71495CCD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4 (добре)</w:t>
            </w:r>
          </w:p>
        </w:tc>
        <w:tc>
          <w:tcPr>
            <w:tcW w:w="1984" w:type="dxa"/>
            <w:vMerge/>
          </w:tcPr>
          <w:p w14:paraId="267A0F06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</w:tr>
      <w:tr w:rsidR="00D13038" w:rsidRPr="00D13038" w14:paraId="69D09638" w14:textId="77777777" w:rsidTr="0033089A">
        <w:trPr>
          <w:cantSplit/>
          <w:jc w:val="center"/>
        </w:trPr>
        <w:tc>
          <w:tcPr>
            <w:tcW w:w="1725" w:type="dxa"/>
            <w:vAlign w:val="center"/>
          </w:tcPr>
          <w:p w14:paraId="796A470B" w14:textId="77777777" w:rsidR="00D13038" w:rsidRPr="00D13038" w:rsidRDefault="00D13038" w:rsidP="00D13038">
            <w:pPr>
              <w:suppressAutoHyphens/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C</w:t>
            </w:r>
          </w:p>
        </w:tc>
        <w:tc>
          <w:tcPr>
            <w:tcW w:w="4253" w:type="dxa"/>
            <w:vAlign w:val="center"/>
          </w:tcPr>
          <w:p w14:paraId="7D346428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75 – 84</w:t>
            </w:r>
          </w:p>
          <w:p w14:paraId="5DF359C6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14:paraId="5BC7FBE3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</w:tcPr>
          <w:p w14:paraId="22171014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</w:tr>
      <w:tr w:rsidR="00D13038" w:rsidRPr="00D13038" w14:paraId="7FA45164" w14:textId="77777777" w:rsidTr="0033089A">
        <w:trPr>
          <w:cantSplit/>
          <w:jc w:val="center"/>
        </w:trPr>
        <w:tc>
          <w:tcPr>
            <w:tcW w:w="1725" w:type="dxa"/>
            <w:vAlign w:val="center"/>
          </w:tcPr>
          <w:p w14:paraId="021FE313" w14:textId="77777777" w:rsidR="00D13038" w:rsidRPr="00D13038" w:rsidRDefault="00D13038" w:rsidP="00D13038">
            <w:pPr>
              <w:suppressAutoHyphens/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D</w:t>
            </w:r>
          </w:p>
        </w:tc>
        <w:tc>
          <w:tcPr>
            <w:tcW w:w="4253" w:type="dxa"/>
            <w:vAlign w:val="center"/>
          </w:tcPr>
          <w:p w14:paraId="1C5705A1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70 – 74</w:t>
            </w:r>
          </w:p>
          <w:p w14:paraId="517FAE08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14:paraId="2A4450C2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3 (задовільно)</w:t>
            </w:r>
          </w:p>
        </w:tc>
        <w:tc>
          <w:tcPr>
            <w:tcW w:w="1984" w:type="dxa"/>
            <w:vMerge/>
          </w:tcPr>
          <w:p w14:paraId="19DAF2E1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</w:tr>
      <w:tr w:rsidR="00D13038" w:rsidRPr="00D13038" w14:paraId="432D9A1C" w14:textId="77777777" w:rsidTr="0033089A">
        <w:trPr>
          <w:cantSplit/>
          <w:jc w:val="center"/>
        </w:trPr>
        <w:tc>
          <w:tcPr>
            <w:tcW w:w="1725" w:type="dxa"/>
            <w:vAlign w:val="center"/>
          </w:tcPr>
          <w:p w14:paraId="5DD3573F" w14:textId="77777777" w:rsidR="00D13038" w:rsidRPr="00D13038" w:rsidRDefault="00D13038" w:rsidP="00D13038">
            <w:pPr>
              <w:suppressAutoHyphens/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E</w:t>
            </w:r>
          </w:p>
        </w:tc>
        <w:tc>
          <w:tcPr>
            <w:tcW w:w="4253" w:type="dxa"/>
            <w:vAlign w:val="center"/>
          </w:tcPr>
          <w:p w14:paraId="0FC6F7B6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60 – 69</w:t>
            </w:r>
          </w:p>
          <w:p w14:paraId="5F19C334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14:paraId="7A6283AB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</w:tcPr>
          <w:p w14:paraId="306238E6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</w:tr>
      <w:tr w:rsidR="00D13038" w:rsidRPr="00D13038" w14:paraId="3DDA839A" w14:textId="77777777" w:rsidTr="0033089A">
        <w:trPr>
          <w:cantSplit/>
          <w:jc w:val="center"/>
        </w:trPr>
        <w:tc>
          <w:tcPr>
            <w:tcW w:w="1725" w:type="dxa"/>
            <w:vAlign w:val="center"/>
          </w:tcPr>
          <w:p w14:paraId="477DF3BF" w14:textId="77777777" w:rsidR="00D13038" w:rsidRPr="00D13038" w:rsidRDefault="00D13038" w:rsidP="00D13038">
            <w:pPr>
              <w:suppressAutoHyphens/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FX</w:t>
            </w:r>
          </w:p>
        </w:tc>
        <w:tc>
          <w:tcPr>
            <w:tcW w:w="4253" w:type="dxa"/>
            <w:vAlign w:val="center"/>
          </w:tcPr>
          <w:p w14:paraId="45FCBC7B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35 – 59</w:t>
            </w:r>
          </w:p>
          <w:p w14:paraId="0BD78936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14:paraId="66B79DE1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14:paraId="2D30A299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Не зараховано</w:t>
            </w:r>
          </w:p>
        </w:tc>
      </w:tr>
      <w:tr w:rsidR="00D13038" w:rsidRPr="00D13038" w14:paraId="2A9ECAC1" w14:textId="77777777" w:rsidTr="0033089A">
        <w:trPr>
          <w:cantSplit/>
          <w:jc w:val="center"/>
        </w:trPr>
        <w:tc>
          <w:tcPr>
            <w:tcW w:w="1725" w:type="dxa"/>
            <w:vAlign w:val="center"/>
          </w:tcPr>
          <w:p w14:paraId="02F77162" w14:textId="77777777" w:rsidR="00D13038" w:rsidRPr="00D13038" w:rsidRDefault="00D13038" w:rsidP="00D13038">
            <w:pPr>
              <w:suppressAutoHyphens/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F</w:t>
            </w:r>
          </w:p>
        </w:tc>
        <w:tc>
          <w:tcPr>
            <w:tcW w:w="4253" w:type="dxa"/>
            <w:vAlign w:val="center"/>
          </w:tcPr>
          <w:p w14:paraId="69C5662F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1 – 34</w:t>
            </w:r>
          </w:p>
          <w:p w14:paraId="54EE1203" w14:textId="77777777" w:rsidR="00D13038" w:rsidRPr="00D13038" w:rsidRDefault="00D13038" w:rsidP="00D13038">
            <w:pPr>
              <w:suppressAutoHyphens/>
              <w:spacing w:after="0" w:line="240" w:lineRule="auto"/>
              <w:ind w:right="223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  <w:r w:rsidRPr="00D13038">
              <w:rPr>
                <w:rFonts w:ascii="Times New Roman" w:eastAsia="Times New Roman" w:hAnsi="Times New Roman" w:cs="Times New Roman"/>
                <w:spacing w:val="-2"/>
                <w:lang w:val="uk-UA" w:eastAsia="ar-S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14:paraId="4C35CE03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  <w:tc>
          <w:tcPr>
            <w:tcW w:w="1984" w:type="dxa"/>
            <w:vMerge/>
          </w:tcPr>
          <w:p w14:paraId="472D2986" w14:textId="77777777" w:rsidR="00D13038" w:rsidRPr="00D13038" w:rsidRDefault="00D13038" w:rsidP="00D13038">
            <w:pPr>
              <w:suppressAutoHyphens/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spacing w:val="-2"/>
                <w:szCs w:val="24"/>
                <w:lang w:val="uk-UA" w:eastAsia="ar-SA"/>
              </w:rPr>
            </w:pPr>
          </w:p>
        </w:tc>
      </w:tr>
    </w:tbl>
    <w:p w14:paraId="28D5161F" w14:textId="77777777" w:rsidR="00D13038" w:rsidRPr="00D13038" w:rsidRDefault="00D13038" w:rsidP="00D13038">
      <w:pPr>
        <w:shd w:val="clear" w:color="auto" w:fill="FFFFFF"/>
        <w:tabs>
          <w:tab w:val="left" w:pos="979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14:paraId="1A131EB3" w14:textId="77777777" w:rsidR="009257B2" w:rsidRPr="00D13038" w:rsidRDefault="009257B2">
      <w:pPr>
        <w:rPr>
          <w:lang w:val="uk-UA"/>
        </w:rPr>
      </w:pPr>
    </w:p>
    <w:sectPr w:rsidR="009257B2" w:rsidRPr="00D13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B7"/>
    <w:rsid w:val="00083019"/>
    <w:rsid w:val="0013081A"/>
    <w:rsid w:val="008C52B7"/>
    <w:rsid w:val="008F1A17"/>
    <w:rsid w:val="009257B2"/>
    <w:rsid w:val="00D13038"/>
    <w:rsid w:val="00EB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8D15E-977F-41FF-867B-9B19E773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960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4</cp:revision>
  <dcterms:created xsi:type="dcterms:W3CDTF">2020-09-09T20:23:00Z</dcterms:created>
  <dcterms:modified xsi:type="dcterms:W3CDTF">2020-09-09T20:28:00Z</dcterms:modified>
</cp:coreProperties>
</file>