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DF62D" w14:textId="77777777" w:rsidR="00D52D61" w:rsidRPr="00EF5BEC" w:rsidRDefault="00D52D61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FA9D957" w14:textId="77777777" w:rsidR="00D52D61" w:rsidRPr="00225AF7" w:rsidRDefault="00D52D61" w:rsidP="00844E18">
      <w:pPr>
        <w:jc w:val="center"/>
        <w:rPr>
          <w:rFonts w:cs="TimesNewRomanPS-BoldMT"/>
          <w:b/>
          <w:bCs/>
          <w:sz w:val="28"/>
          <w:lang w:val="uk-UA" w:bidi="he-IL"/>
        </w:rPr>
      </w:pPr>
      <w:r>
        <w:rPr>
          <w:rFonts w:cs="TimesNewRomanPS-BoldMT"/>
          <w:b/>
          <w:bCs/>
          <w:sz w:val="28"/>
          <w:lang w:val="uk-UA" w:bidi="he-IL"/>
        </w:rPr>
        <w:t>ОСНОВИ ІНФОРМАЦІЙНИХ І КОМУНІКАЦІЙНИХ ТЕХНОЛОГІЙ</w:t>
      </w:r>
    </w:p>
    <w:p w14:paraId="2203B2E7" w14:textId="77777777" w:rsidR="00D52D61" w:rsidRPr="0046695E" w:rsidRDefault="00D52D61" w:rsidP="00844E18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cs="TimesNewRomanPS-BoldMT"/>
          <w:b/>
          <w:bCs/>
          <w:sz w:val="28"/>
          <w:lang w:val="uk-UA" w:bidi="he-IL"/>
        </w:rPr>
        <w:t>В ПЕДАГОГІЦІ</w:t>
      </w:r>
    </w:p>
    <w:p w14:paraId="02F308A9" w14:textId="77777777" w:rsidR="00D52D61" w:rsidRPr="00EF5BEC" w:rsidRDefault="00D52D61" w:rsidP="00844E18">
      <w:pPr>
        <w:jc w:val="center"/>
        <w:rPr>
          <w:b/>
          <w:bCs/>
          <w:color w:val="000000"/>
          <w:lang w:val="uk-UA"/>
        </w:rPr>
      </w:pPr>
    </w:p>
    <w:p w14:paraId="409FEC79" w14:textId="77777777" w:rsidR="00D52D61" w:rsidRPr="005D3580" w:rsidRDefault="00D52D61" w:rsidP="00A42289">
      <w:pPr>
        <w:rPr>
          <w:lang w:val="uk-UA"/>
        </w:rPr>
      </w:pPr>
      <w:r w:rsidRPr="005D3580">
        <w:rPr>
          <w:b/>
          <w:bCs/>
          <w:lang w:val="uk-UA"/>
        </w:rPr>
        <w:t>Викладач:</w:t>
      </w:r>
      <w:r w:rsidRPr="005D3580">
        <w:rPr>
          <w:lang w:val="uk-UA"/>
        </w:rPr>
        <w:t xml:space="preserve"> </w:t>
      </w:r>
      <w:r w:rsidRPr="00C461B1">
        <w:rPr>
          <w:i/>
          <w:iCs/>
          <w:lang w:val="uk-UA"/>
        </w:rPr>
        <w:t xml:space="preserve">ст. викладач </w:t>
      </w:r>
      <w:proofErr w:type="spellStart"/>
      <w:r>
        <w:rPr>
          <w:i/>
          <w:iCs/>
          <w:lang w:val="uk-UA"/>
        </w:rPr>
        <w:t>Циммерман</w:t>
      </w:r>
      <w:proofErr w:type="spellEnd"/>
      <w:r>
        <w:rPr>
          <w:i/>
          <w:iCs/>
          <w:lang w:val="uk-UA"/>
        </w:rPr>
        <w:t xml:space="preserve"> Геннадій Анатолійович</w:t>
      </w:r>
    </w:p>
    <w:p w14:paraId="523FB6D3" w14:textId="77777777" w:rsidR="00D52D61" w:rsidRPr="005D3580" w:rsidRDefault="00D52D61" w:rsidP="00A42289">
      <w:pPr>
        <w:rPr>
          <w:lang w:val="uk-UA"/>
        </w:rPr>
      </w:pPr>
      <w:r w:rsidRPr="005D3580">
        <w:rPr>
          <w:b/>
          <w:bCs/>
          <w:lang w:val="uk-UA"/>
        </w:rPr>
        <w:t xml:space="preserve">Кафедра: </w:t>
      </w:r>
      <w:r>
        <w:rPr>
          <w:i/>
          <w:iCs/>
          <w:lang w:val="uk-UA"/>
        </w:rPr>
        <w:t>комп</w:t>
      </w:r>
      <w:r w:rsidRPr="00225AF7">
        <w:rPr>
          <w:i/>
          <w:iCs/>
          <w:lang w:val="uk-UA"/>
        </w:rPr>
        <w:t>’</w:t>
      </w:r>
      <w:r>
        <w:rPr>
          <w:i/>
          <w:iCs/>
          <w:lang w:val="uk-UA"/>
        </w:rPr>
        <w:t xml:space="preserve">ютерних наук, І корпус, </w:t>
      </w:r>
      <w:proofErr w:type="spellStart"/>
      <w:r>
        <w:rPr>
          <w:i/>
          <w:iCs/>
          <w:lang w:val="uk-UA"/>
        </w:rPr>
        <w:t>ауд</w:t>
      </w:r>
      <w:proofErr w:type="spellEnd"/>
      <w:r>
        <w:rPr>
          <w:i/>
          <w:iCs/>
          <w:lang w:val="uk-UA"/>
        </w:rPr>
        <w:t>. 39</w:t>
      </w:r>
    </w:p>
    <w:p w14:paraId="71559776" w14:textId="77777777" w:rsidR="00D52D61" w:rsidRPr="00225AF7" w:rsidRDefault="00D52D61" w:rsidP="00A42289">
      <w:pPr>
        <w:rPr>
          <w:i/>
          <w:iCs/>
          <w:lang w:val="uk-UA"/>
        </w:rPr>
      </w:pPr>
      <w:r w:rsidRPr="005D3580">
        <w:rPr>
          <w:b/>
          <w:bCs/>
          <w:lang w:val="uk-UA"/>
        </w:rPr>
        <w:t>E</w:t>
      </w:r>
      <w:r>
        <w:rPr>
          <w:b/>
          <w:bCs/>
          <w:lang w:val="uk-UA"/>
        </w:rPr>
        <w:t>-</w:t>
      </w:r>
      <w:proofErr w:type="spellStart"/>
      <w:r w:rsidRPr="005D3580">
        <w:rPr>
          <w:b/>
          <w:bCs/>
          <w:lang w:val="uk-UA"/>
        </w:rPr>
        <w:t>mail</w:t>
      </w:r>
      <w:proofErr w:type="spellEnd"/>
      <w:r w:rsidRPr="005D3580">
        <w:rPr>
          <w:b/>
          <w:bCs/>
          <w:lang w:val="uk-UA"/>
        </w:rPr>
        <w:t xml:space="preserve">: </w:t>
      </w:r>
      <w:proofErr w:type="spellStart"/>
      <w:r>
        <w:rPr>
          <w:i/>
          <w:iCs/>
        </w:rPr>
        <w:t>zimmermanga</w:t>
      </w:r>
      <w:proofErr w:type="spellEnd"/>
      <w:r w:rsidRPr="00225AF7">
        <w:rPr>
          <w:i/>
          <w:iCs/>
          <w:lang w:val="uk-UA"/>
        </w:rPr>
        <w:t>.</w:t>
      </w:r>
      <w:proofErr w:type="spellStart"/>
      <w:r>
        <w:rPr>
          <w:i/>
          <w:iCs/>
        </w:rPr>
        <w:t>zp</w:t>
      </w:r>
      <w:proofErr w:type="spellEnd"/>
      <w:r w:rsidRPr="00225AF7">
        <w:rPr>
          <w:i/>
          <w:iCs/>
          <w:lang w:val="uk-UA"/>
        </w:rPr>
        <w:t>@</w:t>
      </w:r>
      <w:proofErr w:type="spellStart"/>
      <w:r>
        <w:rPr>
          <w:i/>
          <w:iCs/>
        </w:rPr>
        <w:t>gmail</w:t>
      </w:r>
      <w:proofErr w:type="spellEnd"/>
      <w:r w:rsidRPr="00225AF7">
        <w:rPr>
          <w:i/>
          <w:iCs/>
          <w:lang w:val="uk-UA"/>
        </w:rPr>
        <w:t>.</w:t>
      </w:r>
      <w:r>
        <w:rPr>
          <w:i/>
          <w:iCs/>
        </w:rPr>
        <w:t>com</w:t>
      </w:r>
    </w:p>
    <w:p w14:paraId="7BA08FC3" w14:textId="77777777" w:rsidR="00D52D61" w:rsidRPr="00225AF7" w:rsidRDefault="00D52D61" w:rsidP="00C27B7C">
      <w:pPr>
        <w:rPr>
          <w:b/>
          <w:bCs/>
          <w:lang w:val="uk-UA"/>
        </w:rPr>
      </w:pPr>
      <w:r w:rsidRPr="005D3580">
        <w:rPr>
          <w:b/>
          <w:bCs/>
          <w:lang w:val="uk-UA"/>
        </w:rPr>
        <w:t>Телефон:</w:t>
      </w:r>
      <w:r>
        <w:rPr>
          <w:b/>
          <w:bCs/>
          <w:lang w:val="uk-UA"/>
        </w:rPr>
        <w:t xml:space="preserve"> </w:t>
      </w:r>
      <w:r>
        <w:rPr>
          <w:i/>
          <w:iCs/>
          <w:lang w:val="uk-UA"/>
        </w:rPr>
        <w:t>(061) 289-12-</w:t>
      </w:r>
      <w:r w:rsidRPr="00225AF7">
        <w:rPr>
          <w:i/>
          <w:iCs/>
          <w:lang w:val="uk-UA"/>
        </w:rPr>
        <w:t>57</w:t>
      </w:r>
    </w:p>
    <w:p w14:paraId="59B81C75" w14:textId="77777777" w:rsidR="00D52D61" w:rsidRPr="007B5979" w:rsidRDefault="00D52D61" w:rsidP="00C27B7C">
      <w:pPr>
        <w:rPr>
          <w:i/>
          <w:iCs/>
          <w:lang w:val="uk-UA"/>
        </w:rPr>
      </w:pPr>
      <w:r>
        <w:rPr>
          <w:b/>
          <w:bCs/>
          <w:lang w:val="uk-UA"/>
        </w:rPr>
        <w:t>Інші засоби зв</w:t>
      </w:r>
      <w:r w:rsidRPr="00E42FA1">
        <w:rPr>
          <w:b/>
          <w:bCs/>
          <w:lang w:val="uk-UA"/>
        </w:rPr>
        <w:t>’</w:t>
      </w:r>
      <w:r>
        <w:rPr>
          <w:b/>
          <w:bCs/>
          <w:lang w:val="uk-UA"/>
        </w:rPr>
        <w:t xml:space="preserve">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14:paraId="07288EA5" w14:textId="77777777" w:rsidR="00D52D61" w:rsidRDefault="00D52D61" w:rsidP="00C27B7C">
      <w:pPr>
        <w:rPr>
          <w:lang w:val="uk-UA"/>
        </w:rPr>
      </w:pPr>
    </w:p>
    <w:p w14:paraId="39F51720" w14:textId="77777777" w:rsidR="00D52D61" w:rsidRPr="00682F75" w:rsidRDefault="00D52D61">
      <w:pPr>
        <w:rPr>
          <w:lang w:val="uk-UA"/>
        </w:rPr>
      </w:pPr>
    </w:p>
    <w:tbl>
      <w:tblPr>
        <w:tblW w:w="1017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8"/>
        <w:gridCol w:w="738"/>
        <w:gridCol w:w="1388"/>
        <w:gridCol w:w="1389"/>
        <w:gridCol w:w="1417"/>
        <w:gridCol w:w="1106"/>
        <w:gridCol w:w="992"/>
        <w:gridCol w:w="1050"/>
      </w:tblGrid>
      <w:tr w:rsidR="00D52D61" w:rsidRPr="007037CB" w14:paraId="7FD96818" w14:textId="77777777" w:rsidTr="00287991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</w:tcBorders>
          </w:tcPr>
          <w:p w14:paraId="0A84EF89" w14:textId="77777777" w:rsidR="00D52D61" w:rsidRPr="004964FC" w:rsidRDefault="00D52D61" w:rsidP="00AD356A">
            <w:pPr>
              <w:rPr>
                <w:rFonts w:eastAsia="Times New Roman"/>
                <w:b/>
                <w:bCs/>
                <w:lang w:val="ru-RU"/>
              </w:rPr>
            </w:pPr>
            <w:r w:rsidRPr="00EF5BEC">
              <w:rPr>
                <w:b/>
                <w:bCs/>
                <w:lang w:val="uk-UA"/>
              </w:rPr>
              <w:t>Освітня програма, рівень вищої освіти</w:t>
            </w:r>
            <w:r w:rsidRPr="004964FC">
              <w:rPr>
                <w:b/>
                <w:bCs/>
                <w:lang w:val="ru-RU"/>
              </w:rPr>
              <w:t>:</w:t>
            </w:r>
          </w:p>
        </w:tc>
        <w:tc>
          <w:tcPr>
            <w:tcW w:w="7342" w:type="dxa"/>
            <w:gridSpan w:val="6"/>
            <w:tcBorders>
              <w:top w:val="single" w:sz="4" w:space="0" w:color="000000"/>
            </w:tcBorders>
          </w:tcPr>
          <w:p w14:paraId="28E60422" w14:textId="77777777" w:rsidR="00D52D61" w:rsidRDefault="00D52D61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Педагогіка (Логопедія)</w:t>
            </w:r>
          </w:p>
          <w:p w14:paraId="1B394A05" w14:textId="77777777" w:rsidR="00D52D61" w:rsidRPr="00EF5BEC" w:rsidRDefault="00D52D61" w:rsidP="003D656F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Бакалавр</w:t>
            </w:r>
          </w:p>
        </w:tc>
      </w:tr>
      <w:tr w:rsidR="00D52D61" w:rsidRPr="00E42FA1" w14:paraId="2CB500D5" w14:textId="77777777" w:rsidTr="00287991">
        <w:trPr>
          <w:trHeight w:val="239"/>
        </w:trPr>
        <w:tc>
          <w:tcPr>
            <w:tcW w:w="2836" w:type="dxa"/>
            <w:gridSpan w:val="2"/>
          </w:tcPr>
          <w:p w14:paraId="527B6F75" w14:textId="77777777" w:rsidR="00D52D61" w:rsidRPr="00287991" w:rsidRDefault="00D52D61" w:rsidP="00AD356A">
            <w:pPr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  <w:r>
              <w:rPr>
                <w:b/>
                <w:bCs/>
              </w:rPr>
              <w:t>:</w:t>
            </w:r>
          </w:p>
        </w:tc>
        <w:tc>
          <w:tcPr>
            <w:tcW w:w="7342" w:type="dxa"/>
            <w:gridSpan w:val="6"/>
          </w:tcPr>
          <w:p w14:paraId="646FB664" w14:textId="77777777" w:rsidR="00D52D61" w:rsidRDefault="00D52D61" w:rsidP="003D656F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Нормативна</w:t>
            </w:r>
          </w:p>
        </w:tc>
      </w:tr>
      <w:tr w:rsidR="00D52D61" w:rsidRPr="00EF5BEC" w14:paraId="53F821F6" w14:textId="77777777" w:rsidTr="00682F75">
        <w:trPr>
          <w:trHeight w:val="250"/>
        </w:trPr>
        <w:tc>
          <w:tcPr>
            <w:tcW w:w="2098" w:type="dxa"/>
          </w:tcPr>
          <w:p w14:paraId="36EDB170" w14:textId="77777777" w:rsidR="00D52D61" w:rsidRPr="00287991" w:rsidRDefault="00D52D6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>Кредити ECTS</w:t>
            </w:r>
          </w:p>
        </w:tc>
        <w:tc>
          <w:tcPr>
            <w:tcW w:w="738" w:type="dxa"/>
          </w:tcPr>
          <w:p w14:paraId="57BCE928" w14:textId="77777777" w:rsidR="00D52D61" w:rsidRPr="00EF5BEC" w:rsidRDefault="00D52D61" w:rsidP="00AD356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1388" w:type="dxa"/>
          </w:tcPr>
          <w:p w14:paraId="05498AB6" w14:textId="77777777" w:rsidR="00D52D61" w:rsidRPr="00287991" w:rsidRDefault="00D52D61" w:rsidP="00AD356A">
            <w:pPr>
              <w:rPr>
                <w:rFonts w:eastAsia="Times New Roman"/>
                <w:b/>
                <w:bCs/>
              </w:rPr>
            </w:pPr>
            <w:proofErr w:type="spellStart"/>
            <w:r w:rsidRPr="00EF5BEC">
              <w:rPr>
                <w:b/>
                <w:bCs/>
                <w:lang w:val="uk-UA"/>
              </w:rPr>
              <w:t>Навч</w:t>
            </w:r>
            <w:proofErr w:type="spellEnd"/>
            <w:r w:rsidRPr="00EF5BEC">
              <w:rPr>
                <w:b/>
                <w:bCs/>
                <w:lang w:val="uk-UA"/>
              </w:rPr>
              <w:t xml:space="preserve">. </w:t>
            </w:r>
            <w:r>
              <w:rPr>
                <w:b/>
                <w:bCs/>
              </w:rPr>
              <w:t>р</w:t>
            </w:r>
            <w:proofErr w:type="spellStart"/>
            <w:r w:rsidRPr="00EF5BEC">
              <w:rPr>
                <w:b/>
                <w:bCs/>
                <w:lang w:val="uk-UA"/>
              </w:rPr>
              <w:t>ік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389" w:type="dxa"/>
          </w:tcPr>
          <w:p w14:paraId="715B2029" w14:textId="77777777" w:rsidR="00D52D61" w:rsidRPr="004D1A34" w:rsidRDefault="00D52D61" w:rsidP="003E318E">
            <w:pPr>
              <w:rPr>
                <w:rFonts w:eastAsia="Times New Roman"/>
              </w:rPr>
            </w:pPr>
            <w:r>
              <w:rPr>
                <w:rFonts w:eastAsia="Times New Roman"/>
                <w:lang w:val="uk-UA"/>
              </w:rPr>
              <w:t>202</w:t>
            </w:r>
            <w:r w:rsidR="003E318E">
              <w:rPr>
                <w:rFonts w:eastAsia="Times New Roman"/>
                <w:lang w:val="uk-UA"/>
              </w:rPr>
              <w:t>1</w:t>
            </w:r>
            <w:r>
              <w:rPr>
                <w:rFonts w:eastAsia="Times New Roman"/>
                <w:lang w:val="uk-UA"/>
              </w:rPr>
              <w:t>-20</w:t>
            </w:r>
            <w:r>
              <w:rPr>
                <w:rFonts w:eastAsia="Times New Roman"/>
              </w:rPr>
              <w:t>2</w:t>
            </w:r>
            <w:r w:rsidR="003E318E">
              <w:rPr>
                <w:rFonts w:eastAsia="Times New Roman"/>
                <w:lang w:val="ru-RU"/>
              </w:rPr>
              <w:t>2</w:t>
            </w:r>
          </w:p>
        </w:tc>
        <w:tc>
          <w:tcPr>
            <w:tcW w:w="1417" w:type="dxa"/>
          </w:tcPr>
          <w:p w14:paraId="4FEDC000" w14:textId="77777777" w:rsidR="00D52D61" w:rsidRPr="00EF5BEC" w:rsidRDefault="00D52D61" w:rsidP="00AD356A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Рік навчання</w:t>
            </w:r>
          </w:p>
        </w:tc>
        <w:tc>
          <w:tcPr>
            <w:tcW w:w="1106" w:type="dxa"/>
          </w:tcPr>
          <w:p w14:paraId="6EEBAA9F" w14:textId="77777777" w:rsidR="00D52D61" w:rsidRPr="00893CF1" w:rsidRDefault="00D52D61" w:rsidP="00AD356A">
            <w:pPr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14:paraId="61FD81CE" w14:textId="77777777" w:rsidR="00D52D61" w:rsidRPr="00177BBC" w:rsidRDefault="00D52D61" w:rsidP="00287991">
            <w:pPr>
              <w:rPr>
                <w:rFonts w:eastAsia="Times New Roman"/>
                <w:lang w:val="ru-RU"/>
              </w:rPr>
            </w:pPr>
            <w:r w:rsidRPr="00EF5BEC">
              <w:rPr>
                <w:b/>
                <w:bCs/>
                <w:lang w:val="uk-UA"/>
              </w:rPr>
              <w:t>Тижні</w:t>
            </w:r>
            <w:r>
              <w:rPr>
                <w:rFonts w:eastAsia="Times New Roman"/>
                <w:lang w:val="uk-UA"/>
              </w:rPr>
              <w:t xml:space="preserve"> </w:t>
            </w:r>
          </w:p>
        </w:tc>
        <w:tc>
          <w:tcPr>
            <w:tcW w:w="1050" w:type="dxa"/>
            <w:tcBorders>
              <w:left w:val="single" w:sz="4" w:space="0" w:color="000000"/>
            </w:tcBorders>
          </w:tcPr>
          <w:p w14:paraId="5569B957" w14:textId="77777777" w:rsidR="00D52D61" w:rsidRPr="004210DB" w:rsidRDefault="00D52D61" w:rsidP="00287991">
            <w:pPr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>16</w:t>
            </w:r>
          </w:p>
        </w:tc>
      </w:tr>
      <w:tr w:rsidR="00D52D61" w:rsidRPr="00FD2464" w14:paraId="518F3543" w14:textId="77777777" w:rsidTr="00682F75">
        <w:trPr>
          <w:trHeight w:val="250"/>
        </w:trPr>
        <w:tc>
          <w:tcPr>
            <w:tcW w:w="2098" w:type="dxa"/>
          </w:tcPr>
          <w:p w14:paraId="713BAEA9" w14:textId="77777777" w:rsidR="00D52D61" w:rsidRPr="00287991" w:rsidRDefault="00D52D61" w:rsidP="00B43642">
            <w:pPr>
              <w:rPr>
                <w:b/>
                <w:bCs/>
                <w:lang w:val="uk-UA"/>
              </w:rPr>
            </w:pPr>
            <w:r w:rsidRPr="00080904">
              <w:rPr>
                <w:b/>
                <w:bCs/>
                <w:lang w:val="uk-UA"/>
              </w:rPr>
              <w:t>Кількість годин</w:t>
            </w:r>
          </w:p>
        </w:tc>
        <w:tc>
          <w:tcPr>
            <w:tcW w:w="738" w:type="dxa"/>
          </w:tcPr>
          <w:p w14:paraId="19A87080" w14:textId="77777777" w:rsidR="00D52D61" w:rsidRPr="00080904" w:rsidRDefault="00D52D61" w:rsidP="00B43642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60</w:t>
            </w:r>
          </w:p>
        </w:tc>
        <w:tc>
          <w:tcPr>
            <w:tcW w:w="1388" w:type="dxa"/>
          </w:tcPr>
          <w:p w14:paraId="6DF08F93" w14:textId="77777777" w:rsidR="00D52D61" w:rsidRPr="00287991" w:rsidRDefault="00D52D61" w:rsidP="00AD356A">
            <w:pPr>
              <w:rPr>
                <w:b/>
                <w:bCs/>
                <w:highlight w:val="yellow"/>
                <w:lang w:val="uk-UA"/>
              </w:rPr>
            </w:pPr>
            <w:r w:rsidRPr="004964FC">
              <w:rPr>
                <w:b/>
                <w:bCs/>
                <w:lang w:val="uk-UA"/>
              </w:rPr>
              <w:t>Кількість змістових модулів</w:t>
            </w:r>
            <w:r w:rsidRPr="004964FC">
              <w:rPr>
                <w:rStyle w:val="a9"/>
                <w:b/>
                <w:bCs/>
                <w:lang w:val="uk-UA"/>
              </w:rPr>
              <w:footnoteReference w:id="1"/>
            </w:r>
          </w:p>
        </w:tc>
        <w:tc>
          <w:tcPr>
            <w:tcW w:w="1389" w:type="dxa"/>
          </w:tcPr>
          <w:p w14:paraId="0D751EBD" w14:textId="77777777" w:rsidR="00D52D61" w:rsidRPr="00682F75" w:rsidRDefault="00D52D61" w:rsidP="00AD356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4565" w:type="dxa"/>
            <w:gridSpan w:val="4"/>
          </w:tcPr>
          <w:p w14:paraId="6128F9C5" w14:textId="77777777" w:rsidR="00D52D61" w:rsidRPr="008058C6" w:rsidRDefault="00D52D61" w:rsidP="00287991">
            <w:pPr>
              <w:rPr>
                <w:i/>
                <w:iCs/>
                <w:lang w:val="ru-RU"/>
              </w:rPr>
            </w:pPr>
            <w:r w:rsidRPr="00D54399">
              <w:rPr>
                <w:b/>
                <w:bCs/>
                <w:lang w:val="uk-UA"/>
              </w:rPr>
              <w:t>Лекційні заняття</w:t>
            </w:r>
            <w:r w:rsidRPr="00676F1A">
              <w:rPr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>– 16</w:t>
            </w:r>
          </w:p>
          <w:p w14:paraId="7C02F4D9" w14:textId="77777777" w:rsidR="00D52D61" w:rsidRPr="008058C6" w:rsidRDefault="00D52D61" w:rsidP="00287991">
            <w:pPr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Лабораторні</w:t>
            </w:r>
            <w:proofErr w:type="spellEnd"/>
            <w:r w:rsidRPr="00D54399">
              <w:rPr>
                <w:b/>
                <w:bCs/>
                <w:lang w:val="uk-UA"/>
              </w:rPr>
              <w:t xml:space="preserve"> заняття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>– 16</w:t>
            </w:r>
          </w:p>
          <w:p w14:paraId="18781375" w14:textId="77777777" w:rsidR="00D52D61" w:rsidRPr="006833F4" w:rsidRDefault="00D52D61" w:rsidP="00287991">
            <w:pPr>
              <w:rPr>
                <w:rFonts w:eastAsia="Times New Roman"/>
                <w:lang w:val="ru-RU"/>
              </w:rPr>
            </w:pPr>
            <w:r w:rsidRPr="00D54399">
              <w:rPr>
                <w:b/>
                <w:bCs/>
                <w:lang w:val="uk-UA"/>
              </w:rPr>
              <w:t>Самостійна робота</w:t>
            </w:r>
            <w:r w:rsidRPr="00D54399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lang w:val="uk-UA"/>
              </w:rPr>
              <w:t>– 28</w:t>
            </w:r>
          </w:p>
        </w:tc>
      </w:tr>
      <w:tr w:rsidR="00D52D61" w:rsidRPr="00676F1A" w14:paraId="03730087" w14:textId="77777777" w:rsidTr="00287991">
        <w:trPr>
          <w:trHeight w:val="250"/>
        </w:trPr>
        <w:tc>
          <w:tcPr>
            <w:tcW w:w="2836" w:type="dxa"/>
            <w:gridSpan w:val="2"/>
          </w:tcPr>
          <w:p w14:paraId="7DFB294C" w14:textId="77777777" w:rsidR="00D52D61" w:rsidRPr="00287991" w:rsidRDefault="00D52D61" w:rsidP="00080904">
            <w:pPr>
              <w:rPr>
                <w:rFonts w:eastAsia="Times New Roman"/>
              </w:rPr>
            </w:pPr>
            <w:r>
              <w:rPr>
                <w:b/>
                <w:bCs/>
                <w:lang w:val="uk-UA"/>
              </w:rPr>
              <w:t>Вид контролю</w:t>
            </w:r>
            <w:r>
              <w:rPr>
                <w:b/>
                <w:bCs/>
                <w:lang w:val="ru-RU"/>
              </w:rPr>
              <w:t>:</w:t>
            </w:r>
          </w:p>
        </w:tc>
        <w:tc>
          <w:tcPr>
            <w:tcW w:w="2777" w:type="dxa"/>
            <w:gridSpan w:val="2"/>
          </w:tcPr>
          <w:p w14:paraId="276C4046" w14:textId="3887A301" w:rsidR="00D52D61" w:rsidRPr="00080904" w:rsidRDefault="006D326F" w:rsidP="00080904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  <w:tc>
          <w:tcPr>
            <w:tcW w:w="4565" w:type="dxa"/>
            <w:gridSpan w:val="4"/>
          </w:tcPr>
          <w:p w14:paraId="7EEA740D" w14:textId="77777777" w:rsidR="00D52D61" w:rsidRPr="00080904" w:rsidRDefault="00D52D61" w:rsidP="00080904">
            <w:pPr>
              <w:rPr>
                <w:rFonts w:eastAsia="Times New Roman"/>
                <w:lang w:val="uk-UA"/>
              </w:rPr>
            </w:pPr>
          </w:p>
        </w:tc>
      </w:tr>
      <w:tr w:rsidR="00D52D61" w:rsidRPr="00FD2464" w14:paraId="788B29C0" w14:textId="77777777" w:rsidTr="00287991">
        <w:trPr>
          <w:trHeight w:val="250"/>
        </w:trPr>
        <w:tc>
          <w:tcPr>
            <w:tcW w:w="4224" w:type="dxa"/>
            <w:gridSpan w:val="3"/>
          </w:tcPr>
          <w:p w14:paraId="6DE7DA6F" w14:textId="77777777" w:rsidR="00D52D61" w:rsidRPr="00EF5BEC" w:rsidRDefault="00D52D61" w:rsidP="00AD356A">
            <w:pPr>
              <w:rPr>
                <w:rFonts w:eastAsia="Times New Roman"/>
                <w:b/>
                <w:bCs/>
                <w:lang w:val="uk-UA"/>
              </w:rPr>
            </w:pPr>
            <w:r w:rsidRPr="00EF5BEC">
              <w:rPr>
                <w:b/>
                <w:bCs/>
                <w:lang w:val="uk-UA"/>
              </w:rPr>
              <w:t xml:space="preserve">Посилання на курс в </w:t>
            </w:r>
            <w:proofErr w:type="spellStart"/>
            <w:r w:rsidRPr="00EF5BEC">
              <w:rPr>
                <w:b/>
                <w:bCs/>
                <w:lang w:val="uk-UA"/>
              </w:rPr>
              <w:t>Moodle</w:t>
            </w:r>
            <w:proofErr w:type="spellEnd"/>
          </w:p>
        </w:tc>
        <w:tc>
          <w:tcPr>
            <w:tcW w:w="5954" w:type="dxa"/>
            <w:gridSpan w:val="5"/>
          </w:tcPr>
          <w:p w14:paraId="72B3D8A5" w14:textId="77777777" w:rsidR="00D52D61" w:rsidRPr="00510696" w:rsidRDefault="00FD2464" w:rsidP="00AD356A">
            <w:pPr>
              <w:rPr>
                <w:lang w:val="uk-UA"/>
              </w:rPr>
            </w:pPr>
            <w:hyperlink r:id="rId7" w:history="1">
              <w:r w:rsidR="00D52D61">
                <w:rPr>
                  <w:rStyle w:val="a4"/>
                </w:rPr>
                <w:t>https</w:t>
              </w:r>
              <w:r w:rsidR="00D52D61" w:rsidRPr="00893CF1">
                <w:rPr>
                  <w:rStyle w:val="a4"/>
                  <w:lang w:val="uk-UA"/>
                </w:rPr>
                <w:t>://</w:t>
              </w:r>
              <w:proofErr w:type="spellStart"/>
              <w:r w:rsidR="00D52D61">
                <w:rPr>
                  <w:rStyle w:val="a4"/>
                </w:rPr>
                <w:t>moodle</w:t>
              </w:r>
              <w:proofErr w:type="spellEnd"/>
              <w:r w:rsidR="00D52D61" w:rsidRPr="00893CF1">
                <w:rPr>
                  <w:rStyle w:val="a4"/>
                  <w:lang w:val="uk-UA"/>
                </w:rPr>
                <w:t>.</w:t>
              </w:r>
              <w:proofErr w:type="spellStart"/>
              <w:r w:rsidR="00D52D61">
                <w:rPr>
                  <w:rStyle w:val="a4"/>
                </w:rPr>
                <w:t>znu</w:t>
              </w:r>
              <w:proofErr w:type="spellEnd"/>
              <w:r w:rsidR="00D52D61" w:rsidRPr="00893CF1">
                <w:rPr>
                  <w:rStyle w:val="a4"/>
                  <w:lang w:val="uk-UA"/>
                </w:rPr>
                <w:t>.</w:t>
              </w:r>
              <w:proofErr w:type="spellStart"/>
              <w:r w:rsidR="00D52D61">
                <w:rPr>
                  <w:rStyle w:val="a4"/>
                </w:rPr>
                <w:t>edu</w:t>
              </w:r>
              <w:proofErr w:type="spellEnd"/>
              <w:r w:rsidR="00D52D61" w:rsidRPr="00893CF1">
                <w:rPr>
                  <w:rStyle w:val="a4"/>
                  <w:lang w:val="uk-UA"/>
                </w:rPr>
                <w:t>.</w:t>
              </w:r>
              <w:proofErr w:type="spellStart"/>
              <w:r w:rsidR="00D52D61">
                <w:rPr>
                  <w:rStyle w:val="a4"/>
                </w:rPr>
                <w:t>ua</w:t>
              </w:r>
              <w:proofErr w:type="spellEnd"/>
              <w:r w:rsidR="00D52D61" w:rsidRPr="00893CF1">
                <w:rPr>
                  <w:rStyle w:val="a4"/>
                  <w:lang w:val="uk-UA"/>
                </w:rPr>
                <w:t>/</w:t>
              </w:r>
              <w:r w:rsidR="00D52D61">
                <w:rPr>
                  <w:rStyle w:val="a4"/>
                </w:rPr>
                <w:t>course</w:t>
              </w:r>
              <w:r w:rsidR="00D52D61" w:rsidRPr="00893CF1">
                <w:rPr>
                  <w:rStyle w:val="a4"/>
                  <w:lang w:val="uk-UA"/>
                </w:rPr>
                <w:t>/</w:t>
              </w:r>
              <w:r w:rsidR="00D52D61">
                <w:rPr>
                  <w:rStyle w:val="a4"/>
                </w:rPr>
                <w:t>view</w:t>
              </w:r>
              <w:r w:rsidR="00D52D61" w:rsidRPr="00893CF1">
                <w:rPr>
                  <w:rStyle w:val="a4"/>
                  <w:lang w:val="uk-UA"/>
                </w:rPr>
                <w:t>.</w:t>
              </w:r>
              <w:r w:rsidR="00D52D61">
                <w:rPr>
                  <w:rStyle w:val="a4"/>
                </w:rPr>
                <w:t>php</w:t>
              </w:r>
              <w:r w:rsidR="00D52D61" w:rsidRPr="00893CF1">
                <w:rPr>
                  <w:rStyle w:val="a4"/>
                  <w:lang w:val="uk-UA"/>
                </w:rPr>
                <w:t>?</w:t>
              </w:r>
              <w:r w:rsidR="00D52D61">
                <w:rPr>
                  <w:rStyle w:val="a4"/>
                </w:rPr>
                <w:t>id</w:t>
              </w:r>
              <w:r w:rsidR="00D52D61" w:rsidRPr="00893CF1">
                <w:rPr>
                  <w:rStyle w:val="a4"/>
                  <w:lang w:val="uk-UA"/>
                </w:rPr>
                <w:t>=</w:t>
              </w:r>
            </w:hyperlink>
            <w:r w:rsidR="00D52D61">
              <w:rPr>
                <w:lang w:val="uk-UA"/>
              </w:rPr>
              <w:t>2892</w:t>
            </w:r>
          </w:p>
        </w:tc>
      </w:tr>
      <w:tr w:rsidR="00D52D61" w:rsidRPr="00FD2464" w14:paraId="22F3C91E" w14:textId="77777777" w:rsidTr="00287991">
        <w:trPr>
          <w:trHeight w:val="250"/>
        </w:trPr>
        <w:tc>
          <w:tcPr>
            <w:tcW w:w="10178" w:type="dxa"/>
            <w:gridSpan w:val="8"/>
            <w:tcBorders>
              <w:bottom w:val="single" w:sz="4" w:space="0" w:color="000000"/>
            </w:tcBorders>
          </w:tcPr>
          <w:p w14:paraId="0DCD95AD" w14:textId="77777777" w:rsidR="00D52D61" w:rsidRPr="00413924" w:rsidRDefault="00D52D61" w:rsidP="00AD356A">
            <w:pPr>
              <w:rPr>
                <w:lang w:val="uk-UA"/>
              </w:rPr>
            </w:pPr>
            <w:r w:rsidRPr="00AE5D68">
              <w:rPr>
                <w:b/>
                <w:bCs/>
                <w:lang w:val="uk-UA"/>
              </w:rPr>
              <w:t>Консультації:</w:t>
            </w:r>
            <w:r>
              <w:rPr>
                <w:b/>
                <w:bCs/>
                <w:i/>
                <w:iCs/>
                <w:lang w:val="uk-UA"/>
              </w:rPr>
              <w:t xml:space="preserve"> </w:t>
            </w:r>
            <w:r w:rsidRPr="00CD2749">
              <w:rPr>
                <w:lang w:val="uk-UA"/>
              </w:rPr>
              <w:t>поточні консультації відбуваються відповідно до затвердженого розкладу</w:t>
            </w:r>
          </w:p>
        </w:tc>
      </w:tr>
    </w:tbl>
    <w:p w14:paraId="7D77515F" w14:textId="77777777" w:rsidR="00D52D61" w:rsidRDefault="00D52D61" w:rsidP="00933144">
      <w:pPr>
        <w:rPr>
          <w:rStyle w:val="s1"/>
          <w:b/>
          <w:bCs/>
          <w:u w:val="single"/>
          <w:lang w:val="ru-RU"/>
        </w:rPr>
      </w:pPr>
    </w:p>
    <w:p w14:paraId="6579A2AB" w14:textId="77777777" w:rsidR="00D52D61" w:rsidRPr="00EF5BEC" w:rsidRDefault="00D52D61" w:rsidP="008E24E9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 xml:space="preserve">ОПИС КУРСУ </w:t>
      </w:r>
    </w:p>
    <w:p w14:paraId="06626F63" w14:textId="77777777" w:rsidR="00D52D61" w:rsidRPr="00225AF7" w:rsidRDefault="00D52D61" w:rsidP="00225AF7">
      <w:pPr>
        <w:ind w:firstLine="709"/>
        <w:jc w:val="both"/>
        <w:rPr>
          <w:i/>
          <w:lang w:val="uk-UA" w:eastAsia="ru-RU"/>
        </w:rPr>
      </w:pPr>
      <w:bookmarkStart w:id="0" w:name="_Hlk93943516"/>
      <w:r w:rsidRPr="00C830A2">
        <w:rPr>
          <w:b/>
          <w:i/>
          <w:lang w:val="uk-UA" w:eastAsia="ru-RU"/>
        </w:rPr>
        <w:t>Метою</w:t>
      </w:r>
      <w:r w:rsidRPr="00C830A2">
        <w:rPr>
          <w:lang w:val="uk-UA"/>
        </w:rPr>
        <w:t xml:space="preserve"> </w:t>
      </w:r>
      <w:r w:rsidRPr="00C830A2">
        <w:rPr>
          <w:i/>
          <w:lang w:val="uk-UA" w:eastAsia="ru-RU"/>
        </w:rPr>
        <w:t>викладання навчальної дисципліни «</w:t>
      </w:r>
      <w:r>
        <w:rPr>
          <w:i/>
          <w:lang w:val="uk-UA" w:eastAsia="ru-RU"/>
        </w:rPr>
        <w:t>О</w:t>
      </w:r>
      <w:r w:rsidRPr="008D73B3">
        <w:rPr>
          <w:i/>
          <w:lang w:val="uk-UA" w:eastAsia="ru-RU"/>
        </w:rPr>
        <w:t>снови інформаційних і комунікаційних технологій в педагогіці</w:t>
      </w:r>
      <w:r w:rsidRPr="00C830A2">
        <w:rPr>
          <w:i/>
          <w:lang w:val="uk-UA" w:eastAsia="ru-RU"/>
        </w:rPr>
        <w:t xml:space="preserve">» </w:t>
      </w:r>
      <w:r>
        <w:rPr>
          <w:i/>
          <w:lang w:val="uk-UA" w:eastAsia="ru-RU"/>
        </w:rPr>
        <w:t xml:space="preserve">є формування </w:t>
      </w:r>
      <w:r w:rsidRPr="00225AF7">
        <w:rPr>
          <w:i/>
          <w:lang w:val="uk-UA" w:eastAsia="ru-RU"/>
        </w:rPr>
        <w:t xml:space="preserve">сучасного рівня інформаційної культури, засвоєння теоретичних знань та практичних вмінь, навичок роботи з персональним комп’ютером і різноманітними прикладними програмами, які необхідні для ефективного застосування інформаційних технологій у навчальній, науковій і професійній діяльності. Під час вивчення дисципліни студенти знайомляться з актуальними проблемами інформатики; сучасними поглядами на інформаційні процеси та системи; сучасними тенденціями розвитку апаратних засобів та програмного забезпечення; новими напрямами інформаційних процесів; технічними та програмними методами опрацювання інформаційних ресурсів; одержують навички та вміння користування сучасними комп’ютерними засобами; вивчають основні </w:t>
      </w:r>
      <w:r>
        <w:rPr>
          <w:i/>
          <w:lang w:val="uk-UA" w:eastAsia="ru-RU"/>
        </w:rPr>
        <w:t>прийоми</w:t>
      </w:r>
      <w:r w:rsidRPr="00225AF7">
        <w:rPr>
          <w:i/>
          <w:lang w:val="uk-UA" w:eastAsia="ru-RU"/>
        </w:rPr>
        <w:t xml:space="preserve"> роботи з </w:t>
      </w:r>
      <w:r>
        <w:rPr>
          <w:i/>
          <w:lang w:val="uk-UA" w:eastAsia="ru-RU"/>
        </w:rPr>
        <w:t xml:space="preserve">офісним </w:t>
      </w:r>
      <w:r w:rsidRPr="00225AF7">
        <w:rPr>
          <w:i/>
          <w:lang w:val="uk-UA" w:eastAsia="ru-RU"/>
        </w:rPr>
        <w:t>програмним забезпеченням.</w:t>
      </w:r>
    </w:p>
    <w:p w14:paraId="0957E6B6" w14:textId="77777777" w:rsidR="00D52D61" w:rsidRPr="00C13DF6" w:rsidRDefault="00D52D61" w:rsidP="00F17542">
      <w:pPr>
        <w:ind w:firstLine="709"/>
        <w:jc w:val="both"/>
        <w:rPr>
          <w:i/>
          <w:color w:val="000000"/>
          <w:lang w:val="uk-UA" w:eastAsia="ru-RU"/>
        </w:rPr>
      </w:pPr>
      <w:r w:rsidRPr="00C13DF6">
        <w:rPr>
          <w:i/>
          <w:color w:val="000000"/>
          <w:lang w:val="uk-UA" w:eastAsia="ru-RU"/>
        </w:rPr>
        <w:t>Основними завданнями вивчення дисципліни «</w:t>
      </w:r>
      <w:r>
        <w:rPr>
          <w:i/>
          <w:lang w:val="uk-UA" w:eastAsia="ru-RU"/>
        </w:rPr>
        <w:t>О</w:t>
      </w:r>
      <w:r w:rsidRPr="008D73B3">
        <w:rPr>
          <w:i/>
          <w:lang w:val="uk-UA" w:eastAsia="ru-RU"/>
        </w:rPr>
        <w:t>снови інформаційних і комунікаційних технологій в педагогіці</w:t>
      </w:r>
      <w:r w:rsidRPr="00C13DF6">
        <w:rPr>
          <w:i/>
          <w:color w:val="000000"/>
          <w:lang w:val="uk-UA" w:eastAsia="ru-RU"/>
        </w:rPr>
        <w:t>» є:</w:t>
      </w:r>
    </w:p>
    <w:p w14:paraId="0C3A7B02" w14:textId="77777777" w:rsidR="00D52D61" w:rsidRPr="00225AF7" w:rsidRDefault="00D52D61" w:rsidP="00225AF7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>
        <w:rPr>
          <w:i/>
          <w:color w:val="000000"/>
          <w:spacing w:val="2"/>
          <w:szCs w:val="28"/>
          <w:lang w:val="ru-RU"/>
        </w:rPr>
        <w:t>ознайомити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з</w:t>
      </w:r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основн</w:t>
      </w:r>
      <w:r>
        <w:rPr>
          <w:i/>
          <w:color w:val="000000"/>
          <w:spacing w:val="2"/>
          <w:szCs w:val="28"/>
          <w:lang w:val="ru-RU"/>
        </w:rPr>
        <w:t>ими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поняття</w:t>
      </w:r>
      <w:r>
        <w:rPr>
          <w:i/>
          <w:color w:val="000000"/>
          <w:spacing w:val="2"/>
          <w:szCs w:val="28"/>
          <w:lang w:val="ru-RU"/>
        </w:rPr>
        <w:t>ми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інформатики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,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архітектури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та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принципів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функціонування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сучасних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комп’ютерів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>;</w:t>
      </w:r>
    </w:p>
    <w:p w14:paraId="3A8DB99E" w14:textId="77777777" w:rsidR="00D52D61" w:rsidRDefault="00D52D61" w:rsidP="00225AF7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 w:rsidRPr="00225AF7">
        <w:rPr>
          <w:i/>
          <w:color w:val="000000"/>
          <w:spacing w:val="2"/>
          <w:szCs w:val="28"/>
          <w:lang w:val="ru-RU"/>
        </w:rPr>
        <w:t>визначити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особливості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використання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інформаційних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технологій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у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професійній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діяльності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>;</w:t>
      </w:r>
    </w:p>
    <w:p w14:paraId="6A16BD95" w14:textId="77777777" w:rsidR="00B31EA1" w:rsidRPr="00225AF7" w:rsidRDefault="00B31EA1" w:rsidP="00B31EA1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 w:rsidRPr="00225AF7">
        <w:rPr>
          <w:i/>
          <w:color w:val="000000"/>
          <w:spacing w:val="2"/>
          <w:szCs w:val="28"/>
          <w:lang w:val="ru-RU"/>
        </w:rPr>
        <w:t>розкрити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особливості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функціонування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r>
        <w:rPr>
          <w:i/>
          <w:color w:val="000000"/>
          <w:spacing w:val="2"/>
          <w:szCs w:val="28"/>
          <w:lang w:val="ru-RU"/>
        </w:rPr>
        <w:t xml:space="preserve">та </w:t>
      </w:r>
      <w:proofErr w:type="spellStart"/>
      <w:r>
        <w:rPr>
          <w:i/>
          <w:color w:val="000000"/>
          <w:spacing w:val="2"/>
          <w:szCs w:val="28"/>
          <w:lang w:val="ru-RU"/>
        </w:rPr>
        <w:t>використання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сучасних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операційних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систем;</w:t>
      </w:r>
    </w:p>
    <w:p w14:paraId="0573FF82" w14:textId="77777777" w:rsidR="00D52D61" w:rsidRPr="00225AF7" w:rsidRDefault="00D52D61" w:rsidP="00225AF7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 w:rsidRPr="00225AF7">
        <w:rPr>
          <w:i/>
          <w:color w:val="000000"/>
          <w:spacing w:val="2"/>
          <w:szCs w:val="28"/>
          <w:lang w:val="ru-RU"/>
        </w:rPr>
        <w:t>систематизувати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знання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стосовно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використання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офісних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програм</w:t>
      </w:r>
      <w:proofErr w:type="spellEnd"/>
      <w:r w:rsidR="00B31EA1">
        <w:rPr>
          <w:i/>
          <w:color w:val="000000"/>
          <w:spacing w:val="2"/>
          <w:szCs w:val="28"/>
          <w:lang w:val="ru-RU"/>
        </w:rPr>
        <w:t xml:space="preserve">, </w:t>
      </w:r>
      <w:proofErr w:type="spellStart"/>
      <w:r w:rsidR="00B31EA1" w:rsidRPr="00225AF7">
        <w:rPr>
          <w:i/>
          <w:color w:val="000000"/>
          <w:spacing w:val="2"/>
          <w:szCs w:val="28"/>
          <w:lang w:val="ru-RU"/>
        </w:rPr>
        <w:t>навчити</w:t>
      </w:r>
      <w:proofErr w:type="spellEnd"/>
      <w:r w:rsidR="00B31EA1"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="00B31EA1" w:rsidRPr="00225AF7">
        <w:rPr>
          <w:i/>
          <w:color w:val="000000"/>
          <w:spacing w:val="2"/>
          <w:szCs w:val="28"/>
          <w:lang w:val="ru-RU"/>
        </w:rPr>
        <w:t>основ</w:t>
      </w:r>
      <w:r w:rsidR="00B31EA1">
        <w:rPr>
          <w:i/>
          <w:color w:val="000000"/>
          <w:spacing w:val="2"/>
          <w:szCs w:val="28"/>
          <w:lang w:val="ru-RU"/>
        </w:rPr>
        <w:t>ним</w:t>
      </w:r>
      <w:proofErr w:type="spellEnd"/>
      <w:r w:rsidR="00B31EA1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="00B31EA1">
        <w:rPr>
          <w:i/>
          <w:color w:val="000000"/>
          <w:spacing w:val="2"/>
          <w:szCs w:val="28"/>
          <w:lang w:val="ru-RU"/>
        </w:rPr>
        <w:t>прийомам</w:t>
      </w:r>
      <w:proofErr w:type="spellEnd"/>
      <w:r w:rsidR="00B31EA1"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="00B31EA1" w:rsidRPr="00225AF7">
        <w:rPr>
          <w:i/>
          <w:color w:val="000000"/>
          <w:spacing w:val="2"/>
          <w:szCs w:val="28"/>
          <w:lang w:val="ru-RU"/>
        </w:rPr>
        <w:t>роботи</w:t>
      </w:r>
      <w:proofErr w:type="spellEnd"/>
      <w:r w:rsidR="00B31EA1" w:rsidRPr="00225AF7">
        <w:rPr>
          <w:i/>
          <w:color w:val="000000"/>
          <w:spacing w:val="2"/>
          <w:szCs w:val="28"/>
          <w:lang w:val="ru-RU"/>
        </w:rPr>
        <w:t xml:space="preserve"> з </w:t>
      </w:r>
      <w:r w:rsidR="00B31EA1">
        <w:rPr>
          <w:i/>
          <w:color w:val="000000"/>
          <w:spacing w:val="2"/>
          <w:szCs w:val="28"/>
          <w:lang w:val="ru-RU"/>
        </w:rPr>
        <w:t>ними</w:t>
      </w:r>
      <w:r w:rsidRPr="00225AF7">
        <w:rPr>
          <w:i/>
          <w:color w:val="000000"/>
          <w:spacing w:val="2"/>
          <w:szCs w:val="28"/>
          <w:lang w:val="ru-RU"/>
        </w:rPr>
        <w:t>;</w:t>
      </w:r>
    </w:p>
    <w:p w14:paraId="4E1DD3CD" w14:textId="77777777" w:rsidR="00D52D61" w:rsidRPr="00225AF7" w:rsidRDefault="00D52D61" w:rsidP="00225AF7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>
        <w:rPr>
          <w:i/>
          <w:color w:val="000000"/>
          <w:spacing w:val="2"/>
          <w:szCs w:val="28"/>
          <w:lang w:val="ru-RU"/>
        </w:rPr>
        <w:t>ознайомити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з правилами та </w:t>
      </w:r>
      <w:proofErr w:type="spellStart"/>
      <w:r>
        <w:rPr>
          <w:i/>
          <w:color w:val="000000"/>
          <w:spacing w:val="2"/>
          <w:szCs w:val="28"/>
          <w:lang w:val="ru-RU"/>
        </w:rPr>
        <w:t>прийомами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організації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комунікацій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засобами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інформаційних</w:t>
      </w:r>
      <w:proofErr w:type="spellEnd"/>
      <w:r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>
        <w:rPr>
          <w:i/>
          <w:color w:val="000000"/>
          <w:spacing w:val="2"/>
          <w:szCs w:val="28"/>
          <w:lang w:val="ru-RU"/>
        </w:rPr>
        <w:t>технологій</w:t>
      </w:r>
      <w:proofErr w:type="spellEnd"/>
      <w:r>
        <w:rPr>
          <w:i/>
          <w:color w:val="000000"/>
          <w:spacing w:val="2"/>
          <w:szCs w:val="28"/>
          <w:lang w:val="ru-RU"/>
        </w:rPr>
        <w:t>;</w:t>
      </w:r>
    </w:p>
    <w:p w14:paraId="69533470" w14:textId="77777777" w:rsidR="00D52D61" w:rsidRPr="00225AF7" w:rsidRDefault="00D52D61" w:rsidP="00225AF7">
      <w:pPr>
        <w:widowControl w:val="0"/>
        <w:numPr>
          <w:ilvl w:val="0"/>
          <w:numId w:val="22"/>
        </w:numPr>
        <w:shd w:val="clear" w:color="auto" w:fill="FFFFFF"/>
        <w:tabs>
          <w:tab w:val="clear" w:pos="2498"/>
        </w:tabs>
        <w:autoSpaceDE w:val="0"/>
        <w:autoSpaceDN w:val="0"/>
        <w:adjustRightInd w:val="0"/>
        <w:ind w:left="426"/>
        <w:jc w:val="both"/>
        <w:rPr>
          <w:i/>
          <w:color w:val="000000"/>
          <w:spacing w:val="2"/>
          <w:szCs w:val="28"/>
          <w:lang w:val="ru-RU"/>
        </w:rPr>
      </w:pPr>
      <w:proofErr w:type="spellStart"/>
      <w:r w:rsidRPr="00225AF7">
        <w:rPr>
          <w:i/>
          <w:color w:val="000000"/>
          <w:spacing w:val="2"/>
          <w:szCs w:val="28"/>
          <w:lang w:val="ru-RU"/>
        </w:rPr>
        <w:t>ознайомити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з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основними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поняттями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комп’ютерної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графіки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та </w:t>
      </w:r>
      <w:proofErr w:type="spellStart"/>
      <w:r w:rsidRPr="00225AF7">
        <w:rPr>
          <w:i/>
          <w:color w:val="000000"/>
          <w:spacing w:val="2"/>
          <w:szCs w:val="28"/>
          <w:lang w:val="ru-RU"/>
        </w:rPr>
        <w:t>комп’ютерних</w:t>
      </w:r>
      <w:proofErr w:type="spellEnd"/>
      <w:r w:rsidRPr="00225AF7">
        <w:rPr>
          <w:i/>
          <w:color w:val="000000"/>
          <w:spacing w:val="2"/>
          <w:szCs w:val="28"/>
          <w:lang w:val="ru-RU"/>
        </w:rPr>
        <w:t xml:space="preserve"> мереж.</w:t>
      </w:r>
    </w:p>
    <w:p w14:paraId="380FAC24" w14:textId="77777777" w:rsidR="00D52D61" w:rsidRDefault="00D52D61" w:rsidP="008E24E9">
      <w:pPr>
        <w:ind w:firstLine="709"/>
        <w:jc w:val="both"/>
        <w:rPr>
          <w:i/>
          <w:lang w:val="uk-UA" w:eastAsia="ru-RU"/>
        </w:rPr>
      </w:pPr>
    </w:p>
    <w:p w14:paraId="4C4BB9CB" w14:textId="77777777" w:rsidR="00D52D61" w:rsidRPr="002A1AA4" w:rsidRDefault="00D52D61" w:rsidP="008E24E9">
      <w:pPr>
        <w:ind w:firstLine="709"/>
        <w:jc w:val="both"/>
        <w:rPr>
          <w:i/>
          <w:lang w:val="uk-UA" w:eastAsia="ru-RU"/>
        </w:rPr>
      </w:pPr>
    </w:p>
    <w:p w14:paraId="10237CFC" w14:textId="77777777" w:rsidR="00D52D61" w:rsidRPr="00EF5BEC" w:rsidRDefault="00D52D61" w:rsidP="008E24E9">
      <w:pPr>
        <w:rPr>
          <w:lang w:val="uk-UA"/>
        </w:rPr>
      </w:pPr>
      <w:r w:rsidRPr="00EF5BEC">
        <w:rPr>
          <w:b/>
          <w:bCs/>
          <w:sz w:val="28"/>
          <w:szCs w:val="28"/>
          <w:lang w:val="uk-UA"/>
        </w:rPr>
        <w:t>ОЧІКУВАНІ РЕЗУЛЬТАТИ НАВЧАННЯ</w:t>
      </w:r>
    </w:p>
    <w:p w14:paraId="3C7E9A07" w14:textId="77777777" w:rsidR="00D52D61" w:rsidRPr="00893CF1" w:rsidRDefault="00D52D61" w:rsidP="008E24E9">
      <w:pPr>
        <w:shd w:val="clear" w:color="auto" w:fill="FFFFFF"/>
        <w:spacing w:before="10"/>
        <w:ind w:left="720"/>
        <w:rPr>
          <w:i/>
          <w:szCs w:val="28"/>
          <w:lang w:val="uk-UA"/>
        </w:rPr>
      </w:pPr>
      <w:r w:rsidRPr="00893CF1">
        <w:rPr>
          <w:bCs/>
          <w:i/>
          <w:color w:val="000000"/>
          <w:spacing w:val="1"/>
          <w:szCs w:val="28"/>
          <w:lang w:val="uk-UA"/>
        </w:rPr>
        <w:t>У результаті вивчення курсу студент повинен</w:t>
      </w:r>
    </w:p>
    <w:p w14:paraId="5FE7C726" w14:textId="77777777" w:rsidR="00D52D61" w:rsidRPr="00893CF1" w:rsidRDefault="00D52D61" w:rsidP="008E24E9">
      <w:pPr>
        <w:rPr>
          <w:b/>
          <w:i/>
          <w:szCs w:val="28"/>
          <w:lang w:val="uk-UA"/>
        </w:rPr>
      </w:pPr>
      <w:proofErr w:type="spellStart"/>
      <w:r w:rsidRPr="00893CF1">
        <w:rPr>
          <w:b/>
          <w:i/>
          <w:szCs w:val="28"/>
        </w:rPr>
        <w:t>знати</w:t>
      </w:r>
      <w:proofErr w:type="spellEnd"/>
      <w:r w:rsidRPr="00893CF1">
        <w:rPr>
          <w:b/>
          <w:i/>
          <w:szCs w:val="28"/>
        </w:rPr>
        <w:t>:</w:t>
      </w:r>
    </w:p>
    <w:p w14:paraId="59CFD704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основні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поняття</w:t>
      </w:r>
      <w:proofErr w:type="spellEnd"/>
      <w:r w:rsidRPr="00916250">
        <w:rPr>
          <w:i/>
          <w:color w:val="000000"/>
          <w:szCs w:val="28"/>
          <w:lang w:val="ru-RU"/>
        </w:rPr>
        <w:t xml:space="preserve"> і </w:t>
      </w:r>
      <w:proofErr w:type="spellStart"/>
      <w:r w:rsidRPr="00916250">
        <w:rPr>
          <w:i/>
          <w:color w:val="000000"/>
          <w:szCs w:val="28"/>
          <w:lang w:val="ru-RU"/>
        </w:rPr>
        <w:t>терміни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інформатики</w:t>
      </w:r>
      <w:proofErr w:type="spellEnd"/>
      <w:r w:rsidRPr="00916250">
        <w:rPr>
          <w:i/>
          <w:color w:val="000000"/>
          <w:szCs w:val="28"/>
          <w:lang w:val="ru-RU"/>
        </w:rPr>
        <w:t xml:space="preserve"> та </w:t>
      </w:r>
      <w:proofErr w:type="spellStart"/>
      <w:r w:rsidRPr="00916250">
        <w:rPr>
          <w:i/>
          <w:color w:val="000000"/>
          <w:szCs w:val="28"/>
          <w:lang w:val="ru-RU"/>
        </w:rPr>
        <w:t>інформаційних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технологій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1578A8F8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принципи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функціонування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комп’ютерної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техніки</w:t>
      </w:r>
      <w:proofErr w:type="spellEnd"/>
      <w:r w:rsidRPr="00916250">
        <w:rPr>
          <w:i/>
          <w:color w:val="000000"/>
          <w:szCs w:val="28"/>
          <w:lang w:val="ru-RU"/>
        </w:rPr>
        <w:t xml:space="preserve"> та </w:t>
      </w:r>
      <w:proofErr w:type="spellStart"/>
      <w:r w:rsidRPr="00916250">
        <w:rPr>
          <w:i/>
          <w:color w:val="000000"/>
          <w:szCs w:val="28"/>
          <w:lang w:val="ru-RU"/>
        </w:rPr>
        <w:t>комп’ютерних</w:t>
      </w:r>
      <w:proofErr w:type="spellEnd"/>
      <w:r w:rsidRPr="00916250">
        <w:rPr>
          <w:i/>
          <w:color w:val="000000"/>
          <w:szCs w:val="28"/>
          <w:lang w:val="ru-RU"/>
        </w:rPr>
        <w:t xml:space="preserve"> мереж;</w:t>
      </w:r>
    </w:p>
    <w:p w14:paraId="50F6F6E1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прийоми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роботи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з </w:t>
      </w:r>
      <w:proofErr w:type="spellStart"/>
      <w:r w:rsidRPr="00916250">
        <w:rPr>
          <w:i/>
          <w:color w:val="000000"/>
          <w:szCs w:val="28"/>
          <w:lang w:val="ru-RU"/>
        </w:rPr>
        <w:t>операційною</w:t>
      </w:r>
      <w:proofErr w:type="spellEnd"/>
      <w:r w:rsidRPr="00916250">
        <w:rPr>
          <w:i/>
          <w:color w:val="000000"/>
          <w:szCs w:val="28"/>
          <w:lang w:val="ru-RU"/>
        </w:rPr>
        <w:t xml:space="preserve"> системою;</w:t>
      </w:r>
    </w:p>
    <w:p w14:paraId="2D69E5D7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основні</w:t>
      </w:r>
      <w:proofErr w:type="spellEnd"/>
      <w:r w:rsidRPr="00916250">
        <w:rPr>
          <w:i/>
          <w:color w:val="000000"/>
          <w:szCs w:val="28"/>
          <w:lang w:val="ru-RU"/>
        </w:rPr>
        <w:t xml:space="preserve"> правила </w:t>
      </w:r>
      <w:proofErr w:type="spellStart"/>
      <w:r w:rsidRPr="00916250">
        <w:rPr>
          <w:i/>
          <w:color w:val="000000"/>
          <w:szCs w:val="28"/>
          <w:lang w:val="ru-RU"/>
        </w:rPr>
        <w:t>роботи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з </w:t>
      </w:r>
      <w:proofErr w:type="spellStart"/>
      <w:r w:rsidRPr="00916250">
        <w:rPr>
          <w:i/>
          <w:color w:val="000000"/>
          <w:szCs w:val="28"/>
          <w:lang w:val="ru-RU"/>
        </w:rPr>
        <w:t>офісними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додатками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52A32340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основні</w:t>
      </w:r>
      <w:proofErr w:type="spellEnd"/>
      <w:r w:rsidRPr="00916250">
        <w:rPr>
          <w:i/>
          <w:color w:val="000000"/>
          <w:szCs w:val="28"/>
          <w:lang w:val="ru-RU"/>
        </w:rPr>
        <w:t xml:space="preserve"> правила </w:t>
      </w:r>
      <w:proofErr w:type="spellStart"/>
      <w:r w:rsidRPr="00916250">
        <w:rPr>
          <w:i/>
          <w:color w:val="000000"/>
          <w:szCs w:val="28"/>
          <w:lang w:val="ru-RU"/>
        </w:rPr>
        <w:t>роботи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з браузерами </w:t>
      </w:r>
      <w:proofErr w:type="spellStart"/>
      <w:r w:rsidRPr="00916250">
        <w:rPr>
          <w:i/>
          <w:color w:val="000000"/>
          <w:szCs w:val="28"/>
          <w:lang w:val="ru-RU"/>
        </w:rPr>
        <w:t>Інтернет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578C264A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особливості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вибору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програмних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інструментів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під</w:t>
      </w:r>
      <w:proofErr w:type="spellEnd"/>
      <w:r w:rsidRPr="00916250">
        <w:rPr>
          <w:i/>
          <w:color w:val="000000"/>
          <w:szCs w:val="28"/>
          <w:lang w:val="ru-RU"/>
        </w:rPr>
        <w:t xml:space="preserve"> час </w:t>
      </w:r>
      <w:proofErr w:type="spellStart"/>
      <w:r w:rsidRPr="00916250">
        <w:rPr>
          <w:i/>
          <w:color w:val="000000"/>
          <w:szCs w:val="28"/>
          <w:lang w:val="ru-RU"/>
        </w:rPr>
        <w:t>розв’язання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професійних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завдань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36A5CF22" w14:textId="77777777" w:rsidR="00D52D61" w:rsidRPr="00916250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r w:rsidRPr="00916250">
        <w:rPr>
          <w:i/>
          <w:color w:val="000000"/>
          <w:szCs w:val="28"/>
          <w:lang w:val="ru-RU"/>
        </w:rPr>
        <w:t xml:space="preserve">правила </w:t>
      </w:r>
      <w:proofErr w:type="spellStart"/>
      <w:r w:rsidRPr="00916250">
        <w:rPr>
          <w:i/>
          <w:color w:val="000000"/>
          <w:szCs w:val="28"/>
          <w:lang w:val="ru-RU"/>
        </w:rPr>
        <w:t>організації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безпечних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комунікацій</w:t>
      </w:r>
      <w:proofErr w:type="spellEnd"/>
      <w:r w:rsidRPr="00916250">
        <w:rPr>
          <w:i/>
          <w:color w:val="000000"/>
          <w:szCs w:val="28"/>
          <w:lang w:val="ru-RU"/>
        </w:rPr>
        <w:t xml:space="preserve"> в </w:t>
      </w:r>
      <w:proofErr w:type="spellStart"/>
      <w:r w:rsidRPr="00916250">
        <w:rPr>
          <w:i/>
          <w:color w:val="000000"/>
          <w:szCs w:val="28"/>
          <w:lang w:val="ru-RU"/>
        </w:rPr>
        <w:t>сучасному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мережевому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середовищі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1208148F" w14:textId="77777777" w:rsidR="00D52D61" w:rsidRPr="00F17542" w:rsidRDefault="00D52D61" w:rsidP="00916250">
      <w:pPr>
        <w:widowControl w:val="0"/>
        <w:numPr>
          <w:ilvl w:val="0"/>
          <w:numId w:val="23"/>
        </w:numPr>
        <w:tabs>
          <w:tab w:val="clear" w:pos="1260"/>
        </w:tabs>
        <w:ind w:left="426" w:hanging="426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санітарно-гігієнічні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норми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щодо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використання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комп'ютерної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техніки</w:t>
      </w:r>
      <w:proofErr w:type="spellEnd"/>
      <w:r w:rsidRPr="00916250">
        <w:rPr>
          <w:i/>
          <w:color w:val="000000"/>
          <w:szCs w:val="28"/>
          <w:lang w:val="ru-RU"/>
        </w:rPr>
        <w:t xml:space="preserve"> в </w:t>
      </w:r>
      <w:proofErr w:type="spellStart"/>
      <w:r w:rsidRPr="00916250">
        <w:rPr>
          <w:i/>
          <w:color w:val="000000"/>
          <w:szCs w:val="28"/>
          <w:lang w:val="ru-RU"/>
        </w:rPr>
        <w:t>навчальному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процесі</w:t>
      </w:r>
      <w:proofErr w:type="spellEnd"/>
      <w:r w:rsidRPr="00916250">
        <w:rPr>
          <w:i/>
          <w:color w:val="000000"/>
          <w:szCs w:val="28"/>
          <w:lang w:val="ru-RU"/>
        </w:rPr>
        <w:t>.</w:t>
      </w:r>
    </w:p>
    <w:p w14:paraId="5B09772E" w14:textId="77777777" w:rsidR="00D52D61" w:rsidRPr="00893CF1" w:rsidRDefault="00D52D61" w:rsidP="008E24E9">
      <w:pPr>
        <w:rPr>
          <w:i/>
          <w:lang w:val="ru-RU"/>
        </w:rPr>
      </w:pPr>
    </w:p>
    <w:p w14:paraId="152E199F" w14:textId="77777777" w:rsidR="00D52D61" w:rsidRPr="00893CF1" w:rsidRDefault="00D52D61" w:rsidP="008E24E9">
      <w:pPr>
        <w:rPr>
          <w:b/>
          <w:i/>
        </w:rPr>
      </w:pPr>
      <w:proofErr w:type="spellStart"/>
      <w:r w:rsidRPr="00893CF1">
        <w:rPr>
          <w:b/>
          <w:i/>
        </w:rPr>
        <w:t>вміти</w:t>
      </w:r>
      <w:proofErr w:type="spellEnd"/>
      <w:r w:rsidRPr="00893CF1">
        <w:rPr>
          <w:b/>
          <w:i/>
        </w:rPr>
        <w:t>:</w:t>
      </w:r>
    </w:p>
    <w:p w14:paraId="2499B08C" w14:textId="77777777" w:rsidR="00D52D61" w:rsidRPr="00916250" w:rsidRDefault="00D52D61" w:rsidP="00916250">
      <w:pPr>
        <w:widowControl w:val="0"/>
        <w:numPr>
          <w:ilvl w:val="0"/>
          <w:numId w:val="24"/>
        </w:numPr>
        <w:tabs>
          <w:tab w:val="left" w:pos="285"/>
        </w:tabs>
        <w:ind w:left="684" w:hanging="684"/>
        <w:jc w:val="both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виконувати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стандартні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дії</w:t>
      </w:r>
      <w:proofErr w:type="spellEnd"/>
      <w:r w:rsidRPr="00916250">
        <w:rPr>
          <w:i/>
          <w:color w:val="000000"/>
          <w:szCs w:val="28"/>
          <w:lang w:val="ru-RU"/>
        </w:rPr>
        <w:t xml:space="preserve"> з файлами і файловою структурою в </w:t>
      </w:r>
      <w:proofErr w:type="spellStart"/>
      <w:r w:rsidRPr="00916250">
        <w:rPr>
          <w:i/>
          <w:color w:val="000000"/>
          <w:szCs w:val="28"/>
          <w:lang w:val="ru-RU"/>
        </w:rPr>
        <w:t>середовищі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операційної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системи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37169EC9" w14:textId="77777777" w:rsidR="00D52D61" w:rsidRPr="00916250" w:rsidRDefault="00D52D61" w:rsidP="00916250">
      <w:pPr>
        <w:widowControl w:val="0"/>
        <w:numPr>
          <w:ilvl w:val="0"/>
          <w:numId w:val="24"/>
        </w:numPr>
        <w:tabs>
          <w:tab w:val="left" w:pos="285"/>
        </w:tabs>
        <w:ind w:left="684" w:hanging="684"/>
        <w:jc w:val="both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користуватися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офісними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додатками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79D65A23" w14:textId="77777777" w:rsidR="00D52D61" w:rsidRPr="00916250" w:rsidRDefault="00D52D61" w:rsidP="00916250">
      <w:pPr>
        <w:widowControl w:val="0"/>
        <w:numPr>
          <w:ilvl w:val="0"/>
          <w:numId w:val="24"/>
        </w:numPr>
        <w:tabs>
          <w:tab w:val="left" w:pos="285"/>
        </w:tabs>
        <w:ind w:left="684" w:hanging="684"/>
        <w:jc w:val="both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здійснювати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комунікації</w:t>
      </w:r>
      <w:proofErr w:type="spellEnd"/>
      <w:r w:rsidRPr="00916250">
        <w:rPr>
          <w:i/>
          <w:color w:val="000000"/>
          <w:szCs w:val="28"/>
          <w:lang w:val="ru-RU"/>
        </w:rPr>
        <w:t xml:space="preserve"> в </w:t>
      </w:r>
      <w:proofErr w:type="spellStart"/>
      <w:r w:rsidRPr="00916250">
        <w:rPr>
          <w:i/>
          <w:color w:val="000000"/>
          <w:szCs w:val="28"/>
          <w:lang w:val="ru-RU"/>
        </w:rPr>
        <w:t>сучасному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мережевому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середовищі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2F4CD7BE" w14:textId="77777777" w:rsidR="00D52D61" w:rsidRPr="00916250" w:rsidRDefault="00D52D61" w:rsidP="00916250">
      <w:pPr>
        <w:widowControl w:val="0"/>
        <w:numPr>
          <w:ilvl w:val="0"/>
          <w:numId w:val="24"/>
        </w:numPr>
        <w:tabs>
          <w:tab w:val="left" w:pos="285"/>
        </w:tabs>
        <w:ind w:left="684" w:hanging="684"/>
        <w:jc w:val="both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виконувати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пошук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інформації</w:t>
      </w:r>
      <w:proofErr w:type="spellEnd"/>
      <w:r w:rsidRPr="00916250">
        <w:rPr>
          <w:i/>
          <w:color w:val="000000"/>
          <w:szCs w:val="28"/>
          <w:lang w:val="ru-RU"/>
        </w:rPr>
        <w:t xml:space="preserve"> в </w:t>
      </w:r>
      <w:proofErr w:type="spellStart"/>
      <w:r w:rsidRPr="00916250">
        <w:rPr>
          <w:i/>
          <w:color w:val="000000"/>
          <w:szCs w:val="28"/>
          <w:lang w:val="ru-RU"/>
        </w:rPr>
        <w:t>мережі</w:t>
      </w:r>
      <w:proofErr w:type="spellEnd"/>
      <w:r w:rsidRPr="00916250">
        <w:rPr>
          <w:i/>
          <w:color w:val="000000"/>
          <w:szCs w:val="28"/>
          <w:lang w:val="ru-RU"/>
        </w:rPr>
        <w:t>;</w:t>
      </w:r>
    </w:p>
    <w:p w14:paraId="31FD6493" w14:textId="77777777" w:rsidR="00D52D61" w:rsidRPr="00916250" w:rsidRDefault="00D52D61" w:rsidP="00916250">
      <w:pPr>
        <w:widowControl w:val="0"/>
        <w:numPr>
          <w:ilvl w:val="0"/>
          <w:numId w:val="24"/>
        </w:numPr>
        <w:tabs>
          <w:tab w:val="left" w:pos="285"/>
        </w:tabs>
        <w:ind w:left="684" w:hanging="684"/>
        <w:jc w:val="both"/>
        <w:rPr>
          <w:i/>
          <w:color w:val="000000"/>
          <w:szCs w:val="28"/>
          <w:lang w:val="ru-RU"/>
        </w:rPr>
      </w:pPr>
      <w:proofErr w:type="spellStart"/>
      <w:r w:rsidRPr="00916250">
        <w:rPr>
          <w:i/>
          <w:color w:val="000000"/>
          <w:szCs w:val="28"/>
          <w:lang w:val="ru-RU"/>
        </w:rPr>
        <w:t>ефективно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використовувати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засоби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обчислювальної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техніки</w:t>
      </w:r>
      <w:proofErr w:type="spellEnd"/>
      <w:r w:rsidRPr="00916250">
        <w:rPr>
          <w:i/>
          <w:color w:val="000000"/>
          <w:szCs w:val="28"/>
          <w:lang w:val="ru-RU"/>
        </w:rPr>
        <w:t xml:space="preserve"> у </w:t>
      </w:r>
      <w:proofErr w:type="spellStart"/>
      <w:r w:rsidRPr="00916250">
        <w:rPr>
          <w:i/>
          <w:color w:val="000000"/>
          <w:szCs w:val="28"/>
          <w:lang w:val="ru-RU"/>
        </w:rPr>
        <w:t>майбутній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професійній</w:t>
      </w:r>
      <w:proofErr w:type="spellEnd"/>
      <w:r w:rsidRPr="00916250">
        <w:rPr>
          <w:i/>
          <w:color w:val="000000"/>
          <w:szCs w:val="28"/>
          <w:lang w:val="ru-RU"/>
        </w:rPr>
        <w:t xml:space="preserve"> </w:t>
      </w:r>
      <w:proofErr w:type="spellStart"/>
      <w:r w:rsidRPr="00916250">
        <w:rPr>
          <w:i/>
          <w:color w:val="000000"/>
          <w:szCs w:val="28"/>
          <w:lang w:val="ru-RU"/>
        </w:rPr>
        <w:t>діяльності</w:t>
      </w:r>
      <w:proofErr w:type="spellEnd"/>
      <w:r w:rsidRPr="00916250">
        <w:rPr>
          <w:i/>
          <w:color w:val="000000"/>
          <w:szCs w:val="28"/>
          <w:lang w:val="ru-RU"/>
        </w:rPr>
        <w:t>.</w:t>
      </w:r>
    </w:p>
    <w:p w14:paraId="610818FE" w14:textId="77777777" w:rsidR="00D52D61" w:rsidRPr="00893CF1" w:rsidRDefault="00D52D61" w:rsidP="008E24E9">
      <w:pPr>
        <w:tabs>
          <w:tab w:val="left" w:pos="700"/>
        </w:tabs>
        <w:ind w:left="700"/>
        <w:rPr>
          <w:i/>
          <w:lang w:val="uk-UA"/>
        </w:rPr>
      </w:pPr>
    </w:p>
    <w:bookmarkEnd w:id="0"/>
    <w:p w14:paraId="0EB3ADF4" w14:textId="77777777" w:rsidR="00D52D61" w:rsidRPr="00893CF1" w:rsidRDefault="00D52D61" w:rsidP="00C4685C">
      <w:pPr>
        <w:tabs>
          <w:tab w:val="left" w:pos="780"/>
        </w:tabs>
        <w:ind w:firstLine="709"/>
        <w:jc w:val="both"/>
        <w:rPr>
          <w:i/>
          <w:szCs w:val="28"/>
          <w:lang w:val="uk-UA"/>
        </w:rPr>
      </w:pPr>
      <w:proofErr w:type="spellStart"/>
      <w:r w:rsidRPr="00893CF1">
        <w:rPr>
          <w:i/>
          <w:lang w:val="ru-RU"/>
        </w:rPr>
        <w:t>Згідно</w:t>
      </w:r>
      <w:proofErr w:type="spellEnd"/>
      <w:r w:rsidRPr="00893CF1">
        <w:rPr>
          <w:i/>
          <w:lang w:val="ru-RU"/>
        </w:rPr>
        <w:t xml:space="preserve"> з </w:t>
      </w:r>
      <w:proofErr w:type="spellStart"/>
      <w:r w:rsidRPr="00893CF1">
        <w:rPr>
          <w:i/>
          <w:lang w:val="ru-RU"/>
        </w:rPr>
        <w:t>вимогами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освітньо-професійної</w:t>
      </w:r>
      <w:proofErr w:type="spellEnd"/>
      <w:r w:rsidRPr="00893CF1">
        <w:rPr>
          <w:i/>
          <w:lang w:val="ru-RU"/>
        </w:rPr>
        <w:t xml:space="preserve">  </w:t>
      </w:r>
      <w:proofErr w:type="spellStart"/>
      <w:r w:rsidRPr="00893CF1">
        <w:rPr>
          <w:i/>
          <w:lang w:val="ru-RU"/>
        </w:rPr>
        <w:t>програми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студенти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повинні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досягти</w:t>
      </w:r>
      <w:proofErr w:type="spellEnd"/>
      <w:r w:rsidRPr="00893CF1">
        <w:rPr>
          <w:i/>
          <w:szCs w:val="28"/>
          <w:lang w:val="ru-RU"/>
        </w:rPr>
        <w:t xml:space="preserve"> таких </w:t>
      </w:r>
      <w:proofErr w:type="spellStart"/>
      <w:r w:rsidRPr="00893CF1">
        <w:rPr>
          <w:b/>
          <w:i/>
          <w:szCs w:val="28"/>
          <w:lang w:val="ru-RU"/>
        </w:rPr>
        <w:t>результатів</w:t>
      </w:r>
      <w:proofErr w:type="spellEnd"/>
      <w:r w:rsidRPr="00893CF1">
        <w:rPr>
          <w:b/>
          <w:i/>
          <w:szCs w:val="28"/>
          <w:lang w:val="ru-RU"/>
        </w:rPr>
        <w:t xml:space="preserve"> </w:t>
      </w:r>
      <w:proofErr w:type="spellStart"/>
      <w:r w:rsidRPr="00893CF1">
        <w:rPr>
          <w:b/>
          <w:i/>
          <w:szCs w:val="28"/>
          <w:lang w:val="ru-RU"/>
        </w:rPr>
        <w:t>навчання</w:t>
      </w:r>
      <w:proofErr w:type="spellEnd"/>
      <w:r w:rsidRPr="00893CF1">
        <w:rPr>
          <w:b/>
          <w:i/>
          <w:szCs w:val="28"/>
          <w:lang w:val="ru-RU"/>
        </w:rPr>
        <w:t xml:space="preserve"> (компетентностей)</w:t>
      </w:r>
      <w:r w:rsidRPr="00893CF1">
        <w:rPr>
          <w:i/>
          <w:szCs w:val="28"/>
          <w:lang w:val="ru-RU"/>
        </w:rPr>
        <w:t>:</w:t>
      </w:r>
    </w:p>
    <w:p w14:paraId="1E252FC7" w14:textId="77777777" w:rsidR="00015809" w:rsidRPr="00015809" w:rsidRDefault="00015809" w:rsidP="00015809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 xml:space="preserve">ЗК-2.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технології, використовувати різні види та форми рухової активності для активного відпочинку та ведення здорового способу життя. </w:t>
      </w:r>
    </w:p>
    <w:p w14:paraId="13A6995F" w14:textId="77777777" w:rsidR="00015809" w:rsidRPr="00015809" w:rsidRDefault="00015809" w:rsidP="00015809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 xml:space="preserve">ЗК-6. Здатність використовувати інформаційні та комунікаційні технології. </w:t>
      </w:r>
    </w:p>
    <w:p w14:paraId="79568E33" w14:textId="77777777" w:rsidR="00015809" w:rsidRPr="00015809" w:rsidRDefault="00015809" w:rsidP="00015809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 xml:space="preserve">ЗК-7. Здатність вчитися і оволодівати сучасними знаннями. </w:t>
      </w:r>
    </w:p>
    <w:p w14:paraId="089A3FAE" w14:textId="77777777" w:rsidR="00015809" w:rsidRPr="00015809" w:rsidRDefault="00015809" w:rsidP="00015809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>СК-17. Здатність залучати та доцільно використовувати ресурси у наданні корекційної, педагогічної та соціальної допомоги, підтримки сім’ям, дітям, молоді з особливими освітніми потребами.</w:t>
      </w:r>
    </w:p>
    <w:p w14:paraId="2089A126" w14:textId="77777777" w:rsidR="00015809" w:rsidRPr="00517F64" w:rsidRDefault="00015809" w:rsidP="00C4685C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</w:p>
    <w:p w14:paraId="5AF7E55A" w14:textId="77777777" w:rsidR="00D52D61" w:rsidRDefault="00D52D61" w:rsidP="00C4685C">
      <w:pPr>
        <w:tabs>
          <w:tab w:val="left" w:pos="780"/>
        </w:tabs>
        <w:ind w:firstLine="709"/>
        <w:jc w:val="both"/>
        <w:rPr>
          <w:i/>
          <w:szCs w:val="28"/>
          <w:lang w:val="ru-RU"/>
        </w:rPr>
      </w:pPr>
      <w:proofErr w:type="spellStart"/>
      <w:r w:rsidRPr="00893CF1">
        <w:rPr>
          <w:i/>
          <w:lang w:val="ru-RU"/>
        </w:rPr>
        <w:t>Згідно</w:t>
      </w:r>
      <w:proofErr w:type="spellEnd"/>
      <w:r w:rsidRPr="00893CF1">
        <w:rPr>
          <w:i/>
          <w:lang w:val="ru-RU"/>
        </w:rPr>
        <w:t xml:space="preserve"> з </w:t>
      </w:r>
      <w:proofErr w:type="spellStart"/>
      <w:r w:rsidRPr="00893CF1">
        <w:rPr>
          <w:i/>
          <w:lang w:val="ru-RU"/>
        </w:rPr>
        <w:t>вимогами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освітньо-</w:t>
      </w:r>
      <w:proofErr w:type="gramStart"/>
      <w:r w:rsidRPr="00893CF1">
        <w:rPr>
          <w:i/>
          <w:lang w:val="ru-RU"/>
        </w:rPr>
        <w:t>професійної</w:t>
      </w:r>
      <w:proofErr w:type="spellEnd"/>
      <w:r w:rsidRPr="00893CF1">
        <w:rPr>
          <w:i/>
          <w:lang w:val="ru-RU"/>
        </w:rPr>
        <w:t xml:space="preserve">  </w:t>
      </w:r>
      <w:proofErr w:type="spellStart"/>
      <w:r w:rsidRPr="00893CF1">
        <w:rPr>
          <w:i/>
          <w:lang w:val="ru-RU"/>
        </w:rPr>
        <w:t>програми</w:t>
      </w:r>
      <w:proofErr w:type="spellEnd"/>
      <w:proofErr w:type="gramEnd"/>
      <w:r w:rsidRPr="00893CF1">
        <w:rPr>
          <w:i/>
          <w:lang w:val="ru-RU"/>
        </w:rPr>
        <w:t xml:space="preserve"> студент </w:t>
      </w:r>
      <w:proofErr w:type="spellStart"/>
      <w:r>
        <w:rPr>
          <w:i/>
          <w:lang w:val="ru-RU"/>
        </w:rPr>
        <w:t>має</w:t>
      </w:r>
      <w:proofErr w:type="spellEnd"/>
      <w:r w:rsidRPr="00893CF1">
        <w:rPr>
          <w:i/>
          <w:lang w:val="ru-RU"/>
        </w:rPr>
        <w:t xml:space="preserve"> </w:t>
      </w:r>
      <w:proofErr w:type="spellStart"/>
      <w:r w:rsidRPr="00893CF1">
        <w:rPr>
          <w:i/>
          <w:lang w:val="ru-RU"/>
        </w:rPr>
        <w:t>досягти</w:t>
      </w:r>
      <w:proofErr w:type="spellEnd"/>
      <w:r w:rsidRPr="00893CF1">
        <w:rPr>
          <w:i/>
          <w:szCs w:val="28"/>
          <w:lang w:val="ru-RU"/>
        </w:rPr>
        <w:t xml:space="preserve"> таких </w:t>
      </w:r>
      <w:proofErr w:type="spellStart"/>
      <w:r w:rsidRPr="00D338CB">
        <w:rPr>
          <w:b/>
          <w:i/>
          <w:szCs w:val="28"/>
          <w:lang w:val="ru-RU"/>
        </w:rPr>
        <w:t>програмних</w:t>
      </w:r>
      <w:proofErr w:type="spellEnd"/>
      <w:r w:rsidRPr="00D338CB">
        <w:rPr>
          <w:b/>
          <w:i/>
          <w:szCs w:val="28"/>
          <w:lang w:val="ru-RU"/>
        </w:rPr>
        <w:t xml:space="preserve"> </w:t>
      </w:r>
      <w:proofErr w:type="spellStart"/>
      <w:r w:rsidRPr="00893CF1">
        <w:rPr>
          <w:b/>
          <w:i/>
          <w:szCs w:val="28"/>
          <w:lang w:val="ru-RU"/>
        </w:rPr>
        <w:t>результатів</w:t>
      </w:r>
      <w:proofErr w:type="spellEnd"/>
      <w:r w:rsidRPr="00893CF1">
        <w:rPr>
          <w:b/>
          <w:i/>
          <w:szCs w:val="28"/>
          <w:lang w:val="ru-RU"/>
        </w:rPr>
        <w:t xml:space="preserve"> </w:t>
      </w:r>
      <w:proofErr w:type="spellStart"/>
      <w:r w:rsidRPr="00893CF1">
        <w:rPr>
          <w:b/>
          <w:i/>
          <w:szCs w:val="28"/>
          <w:lang w:val="ru-RU"/>
        </w:rPr>
        <w:t>навчання</w:t>
      </w:r>
      <w:proofErr w:type="spellEnd"/>
      <w:r w:rsidRPr="00893CF1">
        <w:rPr>
          <w:i/>
          <w:szCs w:val="28"/>
          <w:lang w:val="ru-RU"/>
        </w:rPr>
        <w:t>:</w:t>
      </w:r>
    </w:p>
    <w:p w14:paraId="73269086" w14:textId="77777777" w:rsidR="00015809" w:rsidRPr="00015809" w:rsidRDefault="00015809" w:rsidP="00C4685C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>РН2 Здійснювати пошук, аналіз і синтез інформації з різних джерел для розв’язування конкретних задач спеціальної та інклюзивної освіти.</w:t>
      </w:r>
    </w:p>
    <w:p w14:paraId="298354ED" w14:textId="77777777" w:rsidR="00015809" w:rsidRPr="00015809" w:rsidRDefault="00015809" w:rsidP="00C4685C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>РН15 Застосовувати у професійній діяльності сучасні універсальні та спеціалізовані інформаційні системи та програмні продукти; бібліотечні ресурси та технології, зокрема електронні; спеціальну апаратуру та інструменти.</w:t>
      </w:r>
    </w:p>
    <w:p w14:paraId="2E5DBF79" w14:textId="77777777" w:rsidR="00015809" w:rsidRPr="00015809" w:rsidRDefault="00015809" w:rsidP="00C4685C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uk-UA"/>
        </w:rPr>
      </w:pPr>
      <w:r w:rsidRPr="00015809">
        <w:rPr>
          <w:i/>
          <w:szCs w:val="28"/>
          <w:lang w:val="uk-UA"/>
        </w:rPr>
        <w:t>РН1</w:t>
      </w:r>
      <w:r w:rsidR="00517F64" w:rsidRPr="004967F0">
        <w:rPr>
          <w:i/>
          <w:szCs w:val="28"/>
          <w:lang w:val="ru-RU"/>
        </w:rPr>
        <w:t>7</w:t>
      </w:r>
      <w:r>
        <w:rPr>
          <w:i/>
          <w:szCs w:val="28"/>
          <w:lang w:val="uk-UA"/>
        </w:rPr>
        <w:t xml:space="preserve"> </w:t>
      </w:r>
      <w:r w:rsidRPr="00015809">
        <w:rPr>
          <w:i/>
          <w:szCs w:val="28"/>
          <w:lang w:val="uk-UA"/>
        </w:rPr>
        <w:t>Мати навички самостійного навчання та пошуку необхідної інформації.</w:t>
      </w:r>
    </w:p>
    <w:p w14:paraId="5D874159" w14:textId="77777777" w:rsidR="00D52D61" w:rsidRPr="009B05C0" w:rsidRDefault="00D52D61" w:rsidP="009B05C0">
      <w:pPr>
        <w:tabs>
          <w:tab w:val="left" w:pos="284"/>
          <w:tab w:val="left" w:pos="567"/>
        </w:tabs>
        <w:ind w:firstLine="567"/>
        <w:jc w:val="both"/>
        <w:rPr>
          <w:i/>
          <w:szCs w:val="28"/>
          <w:lang w:val="ru-RU"/>
        </w:rPr>
      </w:pPr>
    </w:p>
    <w:p w14:paraId="28E2DC9C" w14:textId="77777777" w:rsidR="00D52D61" w:rsidRPr="00EF5BEC" w:rsidRDefault="00D52D61" w:rsidP="008E24E9">
      <w:pPr>
        <w:outlineLvl w:val="0"/>
        <w:rPr>
          <w:rFonts w:eastAsia="Times New Roman"/>
          <w:b/>
          <w:bCs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ОСНОВНІ НАВЧАЛЬНІ</w:t>
      </w:r>
      <w:r w:rsidRPr="00EF5BEC">
        <w:rPr>
          <w:b/>
          <w:bCs/>
          <w:color w:val="000000"/>
          <w:kern w:val="36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kern w:val="36"/>
          <w:sz w:val="28"/>
          <w:szCs w:val="28"/>
          <w:lang w:val="uk-UA"/>
        </w:rPr>
        <w:t>РЕСУРСИ</w:t>
      </w:r>
    </w:p>
    <w:p w14:paraId="22360804" w14:textId="77777777" w:rsidR="00D52D61" w:rsidRDefault="00D52D61" w:rsidP="008E24E9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Матеріали лекцій, рекомендації до виконання лабораторних робіт та індивідуального завдання, </w:t>
      </w:r>
      <w:r w:rsidRPr="003642CA">
        <w:rPr>
          <w:i/>
          <w:iCs/>
          <w:lang w:val="uk-UA"/>
        </w:rPr>
        <w:t xml:space="preserve">тести у системі </w:t>
      </w:r>
      <w:r w:rsidRPr="003642CA">
        <w:rPr>
          <w:i/>
          <w:iCs/>
        </w:rPr>
        <w:t>Moodle</w:t>
      </w:r>
      <w:r w:rsidRPr="003642CA">
        <w:rPr>
          <w:i/>
          <w:iCs/>
          <w:lang w:val="ru-RU"/>
        </w:rPr>
        <w:t xml:space="preserve"> (</w:t>
      </w:r>
      <w:hyperlink r:id="rId8" w:history="1">
        <w:r w:rsidRPr="003642CA">
          <w:rPr>
            <w:rStyle w:val="a4"/>
            <w:color w:val="auto"/>
            <w:u w:val="none"/>
          </w:rPr>
          <w:t>https</w:t>
        </w:r>
        <w:r w:rsidRPr="003642CA">
          <w:rPr>
            <w:rStyle w:val="a4"/>
            <w:color w:val="auto"/>
            <w:u w:val="none"/>
            <w:lang w:val="uk-UA"/>
          </w:rPr>
          <w:t>://</w:t>
        </w:r>
        <w:proofErr w:type="spellStart"/>
        <w:r w:rsidRPr="003642CA">
          <w:rPr>
            <w:rStyle w:val="a4"/>
            <w:color w:val="auto"/>
            <w:u w:val="none"/>
          </w:rPr>
          <w:t>moodle</w:t>
        </w:r>
        <w:proofErr w:type="spellEnd"/>
        <w:r w:rsidRPr="003642CA">
          <w:rPr>
            <w:rStyle w:val="a4"/>
            <w:color w:val="auto"/>
            <w:u w:val="none"/>
            <w:lang w:val="uk-UA"/>
          </w:rPr>
          <w:t>.</w:t>
        </w:r>
        <w:proofErr w:type="spellStart"/>
        <w:r w:rsidRPr="003642CA">
          <w:rPr>
            <w:rStyle w:val="a4"/>
            <w:color w:val="auto"/>
            <w:u w:val="none"/>
          </w:rPr>
          <w:t>znu</w:t>
        </w:r>
        <w:proofErr w:type="spellEnd"/>
        <w:r w:rsidRPr="003642CA">
          <w:rPr>
            <w:rStyle w:val="a4"/>
            <w:color w:val="auto"/>
            <w:u w:val="none"/>
            <w:lang w:val="uk-UA"/>
          </w:rPr>
          <w:t>.</w:t>
        </w:r>
        <w:proofErr w:type="spellStart"/>
        <w:r w:rsidRPr="003642CA">
          <w:rPr>
            <w:rStyle w:val="a4"/>
            <w:color w:val="auto"/>
            <w:u w:val="none"/>
          </w:rPr>
          <w:t>edu</w:t>
        </w:r>
        <w:proofErr w:type="spellEnd"/>
        <w:r w:rsidRPr="003642CA">
          <w:rPr>
            <w:rStyle w:val="a4"/>
            <w:color w:val="auto"/>
            <w:u w:val="none"/>
            <w:lang w:val="uk-UA"/>
          </w:rPr>
          <w:t>.</w:t>
        </w:r>
        <w:proofErr w:type="spellStart"/>
        <w:r w:rsidRPr="003642CA">
          <w:rPr>
            <w:rStyle w:val="a4"/>
            <w:color w:val="auto"/>
            <w:u w:val="none"/>
          </w:rPr>
          <w:t>ua</w:t>
        </w:r>
        <w:proofErr w:type="spellEnd"/>
        <w:r w:rsidRPr="003642CA">
          <w:rPr>
            <w:rStyle w:val="a4"/>
            <w:color w:val="auto"/>
            <w:u w:val="none"/>
            <w:lang w:val="uk-UA"/>
          </w:rPr>
          <w:t>/</w:t>
        </w:r>
        <w:r w:rsidRPr="003642CA">
          <w:rPr>
            <w:rStyle w:val="a4"/>
            <w:color w:val="auto"/>
            <w:u w:val="none"/>
          </w:rPr>
          <w:t>course</w:t>
        </w:r>
        <w:r w:rsidRPr="003642CA">
          <w:rPr>
            <w:rStyle w:val="a4"/>
            <w:color w:val="auto"/>
            <w:u w:val="none"/>
            <w:lang w:val="uk-UA"/>
          </w:rPr>
          <w:t>/</w:t>
        </w:r>
        <w:r w:rsidRPr="003642CA">
          <w:rPr>
            <w:rStyle w:val="a4"/>
            <w:color w:val="auto"/>
            <w:u w:val="none"/>
          </w:rPr>
          <w:t>view</w:t>
        </w:r>
        <w:r w:rsidRPr="003642CA">
          <w:rPr>
            <w:rStyle w:val="a4"/>
            <w:color w:val="auto"/>
            <w:u w:val="none"/>
            <w:lang w:val="uk-UA"/>
          </w:rPr>
          <w:t>.</w:t>
        </w:r>
        <w:r w:rsidRPr="003642CA">
          <w:rPr>
            <w:rStyle w:val="a4"/>
            <w:color w:val="auto"/>
            <w:u w:val="none"/>
          </w:rPr>
          <w:t>php</w:t>
        </w:r>
        <w:r w:rsidRPr="003642CA">
          <w:rPr>
            <w:rStyle w:val="a4"/>
            <w:color w:val="auto"/>
            <w:u w:val="none"/>
            <w:lang w:val="uk-UA"/>
          </w:rPr>
          <w:t>?</w:t>
        </w:r>
        <w:r w:rsidRPr="003642CA">
          <w:rPr>
            <w:rStyle w:val="a4"/>
            <w:color w:val="auto"/>
            <w:u w:val="none"/>
          </w:rPr>
          <w:t>id</w:t>
        </w:r>
        <w:r w:rsidRPr="003642CA">
          <w:rPr>
            <w:rStyle w:val="a4"/>
            <w:color w:val="auto"/>
            <w:u w:val="none"/>
            <w:lang w:val="uk-UA"/>
          </w:rPr>
          <w:t>=</w:t>
        </w:r>
      </w:hyperlink>
      <w:r>
        <w:rPr>
          <w:lang w:val="uk-UA"/>
        </w:rPr>
        <w:t>2892</w:t>
      </w:r>
      <w:r w:rsidRPr="003642CA">
        <w:rPr>
          <w:lang w:val="ru-RU"/>
        </w:rPr>
        <w:t>)</w:t>
      </w:r>
    </w:p>
    <w:p w14:paraId="0DDE55E7" w14:textId="77777777" w:rsidR="00D52D61" w:rsidRPr="008058C6" w:rsidRDefault="00D52D61" w:rsidP="008E24E9">
      <w:pPr>
        <w:rPr>
          <w:b/>
          <w:bCs/>
          <w:color w:val="000000"/>
          <w:sz w:val="28"/>
          <w:szCs w:val="28"/>
          <w:lang w:val="uk-UA"/>
        </w:rPr>
      </w:pPr>
    </w:p>
    <w:p w14:paraId="2592273B" w14:textId="77777777" w:rsidR="00D52D61" w:rsidRDefault="00D52D61" w:rsidP="008E24E9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КОНТРОЛЬНІ ЗАХОДИ</w:t>
      </w:r>
    </w:p>
    <w:p w14:paraId="72F7D1A1" w14:textId="77777777" w:rsidR="00D52D61" w:rsidRPr="00E148C2" w:rsidRDefault="00D52D61" w:rsidP="008E24E9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lastRenderedPageBreak/>
        <w:t>Поточні контрольні заходи</w:t>
      </w:r>
    </w:p>
    <w:p w14:paraId="28320D78" w14:textId="77777777" w:rsidR="00D52D61" w:rsidRPr="006331B8" w:rsidRDefault="00D52D61" w:rsidP="008E24E9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233B715D" w14:textId="77777777" w:rsidR="00D52D61" w:rsidRPr="00CC710B" w:rsidRDefault="00D52D61" w:rsidP="008E24E9">
      <w:pPr>
        <w:numPr>
          <w:ilvl w:val="0"/>
          <w:numId w:val="12"/>
        </w:numPr>
        <w:jc w:val="both"/>
        <w:rPr>
          <w:i/>
          <w:iCs/>
          <w:color w:val="000000"/>
          <w:lang w:val="ru-RU"/>
        </w:rPr>
      </w:pPr>
      <w:r>
        <w:rPr>
          <w:i/>
          <w:iCs/>
          <w:lang w:val="uk-UA"/>
        </w:rPr>
        <w:t>у</w:t>
      </w:r>
      <w:r w:rsidRPr="00CC710B">
        <w:rPr>
          <w:i/>
          <w:iCs/>
          <w:lang w:val="uk-UA"/>
        </w:rPr>
        <w:t xml:space="preserve">сне </w:t>
      </w:r>
      <w:r>
        <w:rPr>
          <w:i/>
          <w:iCs/>
          <w:lang w:val="uk-UA"/>
        </w:rPr>
        <w:t xml:space="preserve">та письмове </w:t>
      </w:r>
      <w:r w:rsidRPr="00CC710B">
        <w:rPr>
          <w:i/>
          <w:iCs/>
          <w:lang w:val="uk-UA"/>
        </w:rPr>
        <w:t xml:space="preserve">опитування </w:t>
      </w:r>
      <w:r w:rsidRPr="00CC710B">
        <w:rPr>
          <w:i/>
          <w:iCs/>
          <w:color w:val="000000"/>
          <w:lang w:val="uk-UA"/>
        </w:rPr>
        <w:t xml:space="preserve">з теоретичного матеріалу за темою. Перелік питань розміщено у файлі з завданням до </w:t>
      </w:r>
      <w:r>
        <w:rPr>
          <w:i/>
          <w:iCs/>
          <w:color w:val="000000"/>
          <w:lang w:val="uk-UA"/>
        </w:rPr>
        <w:t>заняття</w:t>
      </w:r>
      <w:r w:rsidRPr="00CC710B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в</w:t>
      </w:r>
      <w:r w:rsidRPr="00CC710B">
        <w:rPr>
          <w:i/>
          <w:iCs/>
          <w:color w:val="000000"/>
          <w:lang w:val="uk-UA"/>
        </w:rPr>
        <w:t xml:space="preserve"> системі </w:t>
      </w:r>
      <w:r w:rsidRPr="00CC710B">
        <w:rPr>
          <w:i/>
          <w:iCs/>
          <w:color w:val="000000"/>
        </w:rPr>
        <w:t>Moodle</w:t>
      </w:r>
      <w:r w:rsidRPr="00CC710B">
        <w:rPr>
          <w:i/>
          <w:iCs/>
          <w:color w:val="000000"/>
          <w:lang w:val="ru-RU"/>
        </w:rPr>
        <w:t>.</w:t>
      </w:r>
    </w:p>
    <w:p w14:paraId="3A78BC2D" w14:textId="77777777" w:rsidR="00D52D61" w:rsidRPr="00CC710B" w:rsidRDefault="00D52D61" w:rsidP="008E24E9">
      <w:pPr>
        <w:numPr>
          <w:ilvl w:val="0"/>
          <w:numId w:val="12"/>
        </w:numPr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контрольні роботи (тести) </w:t>
      </w:r>
      <w:r w:rsidRPr="00CC710B">
        <w:rPr>
          <w:i/>
          <w:iCs/>
          <w:lang w:val="uk-UA"/>
        </w:rPr>
        <w:t xml:space="preserve">за </w:t>
      </w:r>
      <w:r>
        <w:rPr>
          <w:i/>
          <w:iCs/>
          <w:lang w:val="uk-UA"/>
        </w:rPr>
        <w:t>вивченим</w:t>
      </w:r>
      <w:r w:rsidRPr="00CC710B">
        <w:rPr>
          <w:i/>
          <w:iCs/>
          <w:lang w:val="uk-UA"/>
        </w:rPr>
        <w:t xml:space="preserve"> матеріалом.</w:t>
      </w:r>
    </w:p>
    <w:p w14:paraId="44D7D773" w14:textId="77777777" w:rsidR="00D52D61" w:rsidRPr="006331B8" w:rsidRDefault="00D52D61" w:rsidP="008E24E9">
      <w:pPr>
        <w:jc w:val="both"/>
        <w:rPr>
          <w:iCs/>
          <w:lang w:val="uk-UA"/>
        </w:rPr>
      </w:pPr>
      <w:r w:rsidRPr="006331B8">
        <w:rPr>
          <w:iCs/>
          <w:lang w:val="uk-UA"/>
        </w:rPr>
        <w:t>П</w:t>
      </w:r>
      <w:r>
        <w:rPr>
          <w:iCs/>
          <w:lang w:val="uk-UA"/>
        </w:rPr>
        <w:t>оточний контроль передбачає такі</w:t>
      </w:r>
      <w:r w:rsidRPr="006331B8">
        <w:rPr>
          <w:iCs/>
          <w:lang w:val="uk-UA"/>
        </w:rPr>
        <w:t xml:space="preserve"> </w:t>
      </w:r>
      <w:r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27712D19" w14:textId="77777777" w:rsidR="00D52D61" w:rsidRDefault="00D52D61" w:rsidP="008E24E9">
      <w:pPr>
        <w:numPr>
          <w:ilvl w:val="0"/>
          <w:numId w:val="12"/>
        </w:numPr>
        <w:jc w:val="both"/>
        <w:rPr>
          <w:i/>
          <w:iCs/>
          <w:lang w:val="uk-UA"/>
        </w:rPr>
      </w:pPr>
      <w:r w:rsidRPr="00CC710B">
        <w:rPr>
          <w:i/>
          <w:iCs/>
          <w:lang w:val="uk-UA"/>
        </w:rPr>
        <w:t xml:space="preserve">виконання </w:t>
      </w:r>
      <w:r>
        <w:rPr>
          <w:i/>
          <w:iCs/>
          <w:lang w:val="uk-UA"/>
        </w:rPr>
        <w:t>лабораторних</w:t>
      </w:r>
      <w:r w:rsidRPr="00CC710B">
        <w:rPr>
          <w:i/>
          <w:iCs/>
          <w:lang w:val="uk-UA"/>
        </w:rPr>
        <w:t xml:space="preserve"> робіт</w:t>
      </w:r>
      <w:r>
        <w:rPr>
          <w:i/>
          <w:iCs/>
          <w:lang w:val="uk-UA"/>
        </w:rPr>
        <w:t>,</w:t>
      </w:r>
    </w:p>
    <w:p w14:paraId="3BDBD526" w14:textId="77777777" w:rsidR="00D52D61" w:rsidRPr="00CC710B" w:rsidRDefault="00D52D61" w:rsidP="008E24E9">
      <w:pPr>
        <w:numPr>
          <w:ilvl w:val="0"/>
          <w:numId w:val="12"/>
        </w:numPr>
        <w:jc w:val="both"/>
        <w:rPr>
          <w:i/>
          <w:iCs/>
          <w:lang w:val="uk-UA"/>
        </w:rPr>
      </w:pPr>
      <w:r>
        <w:rPr>
          <w:i/>
          <w:iCs/>
          <w:lang w:val="uk-UA"/>
        </w:rPr>
        <w:t>підготовка звітів про виконання робіт</w:t>
      </w:r>
      <w:r w:rsidRPr="00CC710B">
        <w:rPr>
          <w:i/>
          <w:iCs/>
          <w:lang w:val="uk-UA"/>
        </w:rPr>
        <w:t>.</w:t>
      </w:r>
    </w:p>
    <w:p w14:paraId="7B8CEE10" w14:textId="77777777" w:rsidR="00D52D61" w:rsidRDefault="00D52D61" w:rsidP="008E24E9">
      <w:pPr>
        <w:jc w:val="both"/>
        <w:rPr>
          <w:b/>
          <w:bCs/>
          <w:i/>
          <w:iCs/>
          <w:color w:val="000000"/>
          <w:lang w:val="uk-UA"/>
        </w:rPr>
      </w:pPr>
    </w:p>
    <w:p w14:paraId="6895E527" w14:textId="77777777" w:rsidR="00D52D61" w:rsidRPr="00D22307" w:rsidRDefault="00D52D61" w:rsidP="008E24E9">
      <w:pPr>
        <w:jc w:val="both"/>
        <w:rPr>
          <w:b/>
          <w:bCs/>
          <w:i/>
          <w:iCs/>
          <w:color w:val="000000"/>
          <w:u w:val="single"/>
          <w:lang w:val="uk-UA"/>
        </w:rPr>
      </w:pPr>
      <w:r w:rsidRPr="00E148C2">
        <w:rPr>
          <w:b/>
          <w:bCs/>
          <w:i/>
          <w:iCs/>
          <w:color w:val="000000"/>
          <w:u w:val="single"/>
          <w:lang w:val="uk-UA"/>
        </w:rPr>
        <w:t>Підсумкові контрольні заходи</w:t>
      </w:r>
      <w:r w:rsidRPr="00D22307">
        <w:rPr>
          <w:b/>
          <w:bCs/>
          <w:i/>
          <w:iCs/>
          <w:color w:val="000000"/>
          <w:u w:val="single"/>
          <w:lang w:val="uk-UA"/>
        </w:rPr>
        <w:t>:</w:t>
      </w:r>
    </w:p>
    <w:p w14:paraId="5985076C" w14:textId="77777777" w:rsidR="00D52D61" w:rsidRPr="00E3602F" w:rsidRDefault="00D52D61" w:rsidP="008E24E9">
      <w:pPr>
        <w:jc w:val="both"/>
        <w:rPr>
          <w:b/>
          <w:bCs/>
          <w:i/>
          <w:iCs/>
          <w:color w:val="000000"/>
          <w:lang w:val="ru-RU"/>
        </w:rPr>
      </w:pPr>
    </w:p>
    <w:p w14:paraId="5F7A968B" w14:textId="7E658172" w:rsidR="00D52D61" w:rsidRPr="00E3602F" w:rsidRDefault="00D52D61" w:rsidP="0089117C">
      <w:pPr>
        <w:widowControl w:val="0"/>
        <w:numPr>
          <w:ilvl w:val="0"/>
          <w:numId w:val="25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  <w:iCs/>
          <w:color w:val="000000"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 xml:space="preserve">Індивідуальне </w:t>
      </w:r>
      <w:r>
        <w:rPr>
          <w:b/>
          <w:bCs/>
          <w:i/>
          <w:iCs/>
          <w:color w:val="000000"/>
          <w:lang w:val="uk-UA"/>
        </w:rPr>
        <w:t>завдання</w:t>
      </w:r>
      <w:r>
        <w:rPr>
          <w:i/>
          <w:iCs/>
          <w:color w:val="000000"/>
          <w:lang w:val="uk-UA"/>
        </w:rPr>
        <w:t xml:space="preserve"> – </w:t>
      </w:r>
      <w:r w:rsidRPr="00E3602F">
        <w:rPr>
          <w:i/>
          <w:iCs/>
          <w:color w:val="000000"/>
          <w:lang w:val="uk-UA"/>
        </w:rPr>
        <w:t xml:space="preserve">1. Знайти та </w:t>
      </w:r>
      <w:r>
        <w:rPr>
          <w:i/>
          <w:iCs/>
          <w:color w:val="000000"/>
          <w:lang w:val="uk-UA"/>
        </w:rPr>
        <w:t>систематизувати інформацію</w:t>
      </w:r>
      <w:r w:rsidRPr="00E3602F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щодо використання </w:t>
      </w:r>
      <w:r w:rsidR="00FD2464">
        <w:rPr>
          <w:i/>
          <w:iCs/>
          <w:color w:val="000000"/>
          <w:lang w:val="uk-UA"/>
        </w:rPr>
        <w:t>умовного форматування</w:t>
      </w:r>
      <w:r>
        <w:rPr>
          <w:i/>
          <w:iCs/>
          <w:color w:val="000000"/>
          <w:lang w:val="uk-UA"/>
        </w:rPr>
        <w:t xml:space="preserve"> </w:t>
      </w:r>
      <w:r w:rsidR="00FD2464">
        <w:rPr>
          <w:i/>
          <w:iCs/>
          <w:color w:val="000000"/>
          <w:lang w:val="uk-UA"/>
        </w:rPr>
        <w:t>в</w:t>
      </w:r>
      <w:r>
        <w:rPr>
          <w:i/>
          <w:iCs/>
          <w:color w:val="000000"/>
          <w:lang w:val="uk-UA"/>
        </w:rPr>
        <w:t xml:space="preserve"> табличному процесорі</w:t>
      </w:r>
      <w:r w:rsidR="00FD2464">
        <w:rPr>
          <w:i/>
          <w:iCs/>
          <w:color w:val="000000"/>
          <w:lang w:val="uk-UA"/>
        </w:rPr>
        <w:t>, розробити робочі демонстраційні приклади, що відповідають майбутній професії</w:t>
      </w:r>
      <w:r w:rsidRPr="00E3602F">
        <w:rPr>
          <w:i/>
          <w:iCs/>
          <w:color w:val="000000"/>
          <w:lang w:val="uk-UA"/>
        </w:rPr>
        <w:t xml:space="preserve"> (рекомендовано використання браузерів, пошукових систем). 2. Підготувати </w:t>
      </w:r>
      <w:bookmarkStart w:id="1" w:name="_GoBack"/>
      <w:bookmarkEnd w:id="1"/>
      <w:r w:rsidRPr="00E3602F">
        <w:rPr>
          <w:i/>
          <w:iCs/>
          <w:color w:val="000000"/>
          <w:lang w:val="uk-UA"/>
        </w:rPr>
        <w:t>текст реферату з цієї теми (рекомендовано використання текстових процесорів, графічних редакторів). 3. Розробити електронну доповідь з цієї теми (презентацію) та приклади завдань для організації навчання (рекомендовано використання програм для підготовки презентацій, публікацій, обробки табличних даних).</w:t>
      </w:r>
    </w:p>
    <w:p w14:paraId="7CEE4A4E" w14:textId="77777777" w:rsidR="00D52D61" w:rsidRDefault="00D52D61" w:rsidP="008E24E9">
      <w:pPr>
        <w:widowControl w:val="0"/>
        <w:numPr>
          <w:ilvl w:val="0"/>
          <w:numId w:val="25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  <w:iCs/>
          <w:color w:val="000000"/>
          <w:lang w:val="uk-UA"/>
        </w:rPr>
      </w:pPr>
      <w:r>
        <w:rPr>
          <w:b/>
          <w:i/>
          <w:iCs/>
          <w:color w:val="000000"/>
          <w:lang w:val="uk-UA"/>
        </w:rPr>
        <w:t>Підсумковий</w:t>
      </w:r>
      <w:r w:rsidRPr="00034B5F">
        <w:rPr>
          <w:b/>
          <w:i/>
          <w:iCs/>
          <w:color w:val="000000"/>
          <w:lang w:val="uk-UA"/>
        </w:rPr>
        <w:t xml:space="preserve"> тест</w:t>
      </w:r>
      <w:r>
        <w:rPr>
          <w:i/>
          <w:iCs/>
          <w:color w:val="000000"/>
          <w:lang w:val="uk-UA"/>
        </w:rPr>
        <w:t xml:space="preserve"> – підсумковий контроль у формі тесту з обмеженнями часу в</w:t>
      </w:r>
      <w:r>
        <w:rPr>
          <w:bCs/>
          <w:i/>
          <w:iCs/>
          <w:color w:val="000000"/>
          <w:lang w:val="ru-RU"/>
        </w:rPr>
        <w:t xml:space="preserve"> </w:t>
      </w:r>
      <w:proofErr w:type="spellStart"/>
      <w:r>
        <w:rPr>
          <w:bCs/>
          <w:i/>
          <w:iCs/>
          <w:color w:val="000000"/>
          <w:lang w:val="ru-RU"/>
        </w:rPr>
        <w:t>системі</w:t>
      </w:r>
      <w:proofErr w:type="spellEnd"/>
      <w:r>
        <w:rPr>
          <w:bCs/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>.</w:t>
      </w:r>
    </w:p>
    <w:p w14:paraId="5CA57D2F" w14:textId="77777777" w:rsidR="00D52D61" w:rsidRDefault="00D52D61" w:rsidP="002242AD">
      <w:pPr>
        <w:jc w:val="both"/>
        <w:rPr>
          <w:i/>
          <w:iCs/>
          <w:color w:val="00000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9"/>
        <w:gridCol w:w="3003"/>
        <w:gridCol w:w="2295"/>
        <w:gridCol w:w="1599"/>
      </w:tblGrid>
      <w:tr w:rsidR="00D52D61" w14:paraId="0D3F539B" w14:textId="77777777" w:rsidTr="00885656">
        <w:trPr>
          <w:jc w:val="center"/>
        </w:trPr>
        <w:tc>
          <w:tcPr>
            <w:tcW w:w="6467" w:type="dxa"/>
            <w:gridSpan w:val="2"/>
          </w:tcPr>
          <w:p w14:paraId="53C04ED0" w14:textId="77777777" w:rsidR="00D52D61" w:rsidRDefault="00D52D61" w:rsidP="00885656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2339" w:type="dxa"/>
          </w:tcPr>
          <w:p w14:paraId="139C5A21" w14:textId="77777777" w:rsidR="00D52D61" w:rsidRDefault="00D52D61" w:rsidP="00885656">
            <w:pPr>
              <w:keepNext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616" w:type="dxa"/>
          </w:tcPr>
          <w:p w14:paraId="703A7249" w14:textId="77777777" w:rsidR="00D52D61" w:rsidRDefault="00D52D61" w:rsidP="00885656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4964FC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D52D61" w14:paraId="5073C5F3" w14:textId="77777777" w:rsidTr="00885656">
        <w:trPr>
          <w:gridAfter w:val="1"/>
          <w:wAfter w:w="1616" w:type="dxa"/>
          <w:jc w:val="center"/>
        </w:trPr>
        <w:tc>
          <w:tcPr>
            <w:tcW w:w="6467" w:type="dxa"/>
            <w:gridSpan w:val="2"/>
          </w:tcPr>
          <w:p w14:paraId="5177292A" w14:textId="77777777" w:rsidR="00D52D61" w:rsidRDefault="00D52D61" w:rsidP="00885656">
            <w:pPr>
              <w:keepNext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Поточний контроль</w:t>
            </w:r>
            <w:r>
              <w:rPr>
                <w:b/>
                <w:bCs/>
              </w:rPr>
              <w:t xml:space="preserve"> (max 60%)</w:t>
            </w:r>
          </w:p>
        </w:tc>
        <w:tc>
          <w:tcPr>
            <w:tcW w:w="2339" w:type="dxa"/>
          </w:tcPr>
          <w:p w14:paraId="63731183" w14:textId="77777777" w:rsidR="00D52D61" w:rsidRDefault="00D52D61" w:rsidP="00885656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D52D61" w:rsidRPr="004964FC" w14:paraId="061FB48B" w14:textId="77777777" w:rsidTr="006544D6">
        <w:trPr>
          <w:jc w:val="center"/>
        </w:trPr>
        <w:tc>
          <w:tcPr>
            <w:tcW w:w="3399" w:type="dxa"/>
            <w:vMerge w:val="restart"/>
            <w:tcBorders>
              <w:bottom w:val="nil"/>
            </w:tcBorders>
          </w:tcPr>
          <w:p w14:paraId="6C6DFA29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1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14:paraId="5222E5A3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1FD08A0A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1E4C63B9" w14:textId="0F422B8F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1,2</w:t>
            </w:r>
          </w:p>
        </w:tc>
        <w:tc>
          <w:tcPr>
            <w:tcW w:w="1616" w:type="dxa"/>
          </w:tcPr>
          <w:p w14:paraId="739A6B9F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1B6A6495" w14:textId="77777777" w:rsidTr="006544D6">
        <w:trPr>
          <w:trHeight w:val="350"/>
          <w:jc w:val="center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095DDCB1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70E81B82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1</w:t>
            </w:r>
          </w:p>
        </w:tc>
        <w:tc>
          <w:tcPr>
            <w:tcW w:w="2339" w:type="dxa"/>
          </w:tcPr>
          <w:p w14:paraId="137446AF" w14:textId="77777777" w:rsidR="00D52D61" w:rsidRDefault="00D52D61" w:rsidP="00885656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1,2</w:t>
            </w:r>
          </w:p>
        </w:tc>
        <w:tc>
          <w:tcPr>
            <w:tcW w:w="1616" w:type="dxa"/>
          </w:tcPr>
          <w:p w14:paraId="6EC8762C" w14:textId="7584E742" w:rsidR="00D52D61" w:rsidRPr="00DD3E0D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6544D6" w:rsidRPr="004964FC" w14:paraId="439F8FF5" w14:textId="77777777" w:rsidTr="006544D6">
        <w:trPr>
          <w:trHeight w:val="350"/>
          <w:jc w:val="center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F196823" w14:textId="77777777" w:rsidR="006544D6" w:rsidRDefault="006544D6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1CBCD551" w14:textId="6FB8EC7F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13504CA9" w14:textId="60ACC1DB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3,4</w:t>
            </w:r>
          </w:p>
        </w:tc>
        <w:tc>
          <w:tcPr>
            <w:tcW w:w="1616" w:type="dxa"/>
          </w:tcPr>
          <w:p w14:paraId="0A99A6C5" w14:textId="5E95E565" w:rsidR="006544D6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7C77346D" w14:textId="77777777" w:rsidTr="006544D6">
        <w:trPr>
          <w:trHeight w:val="350"/>
          <w:jc w:val="center"/>
        </w:trPr>
        <w:tc>
          <w:tcPr>
            <w:tcW w:w="0" w:type="auto"/>
            <w:tcBorders>
              <w:top w:val="nil"/>
            </w:tcBorders>
            <w:vAlign w:val="center"/>
          </w:tcPr>
          <w:p w14:paraId="5BA15F80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58D99441" w14:textId="77777777" w:rsidR="00D52D61" w:rsidRDefault="00D52D61" w:rsidP="00C532D5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2</w:t>
            </w:r>
          </w:p>
        </w:tc>
        <w:tc>
          <w:tcPr>
            <w:tcW w:w="2339" w:type="dxa"/>
          </w:tcPr>
          <w:p w14:paraId="2E196AE4" w14:textId="77777777" w:rsidR="00D52D61" w:rsidRDefault="00D52D61" w:rsidP="00C532D5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3,4</w:t>
            </w:r>
          </w:p>
        </w:tc>
        <w:tc>
          <w:tcPr>
            <w:tcW w:w="1616" w:type="dxa"/>
          </w:tcPr>
          <w:p w14:paraId="2026682C" w14:textId="15ADC30C" w:rsidR="00D52D61" w:rsidRPr="00DD3E0D" w:rsidRDefault="006544D6" w:rsidP="00C532D5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52D61" w:rsidRPr="004964FC" w14:paraId="507DC178" w14:textId="77777777" w:rsidTr="00885656">
        <w:trPr>
          <w:trHeight w:val="334"/>
          <w:jc w:val="center"/>
        </w:trPr>
        <w:tc>
          <w:tcPr>
            <w:tcW w:w="0" w:type="auto"/>
            <w:vMerge w:val="restart"/>
          </w:tcPr>
          <w:p w14:paraId="04232EA4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2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1</w:t>
            </w:r>
            <w:r>
              <w:rPr>
                <w:i/>
                <w:iCs/>
              </w:rPr>
              <w:t>)</w:t>
            </w:r>
          </w:p>
          <w:p w14:paraId="54C0F290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092665DE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211EAA2D" w14:textId="1A62C75D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5,6</w:t>
            </w:r>
          </w:p>
        </w:tc>
        <w:tc>
          <w:tcPr>
            <w:tcW w:w="1616" w:type="dxa"/>
          </w:tcPr>
          <w:p w14:paraId="3073407D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528061F4" w14:textId="77777777" w:rsidTr="00885656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0373EC11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113408FE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3</w:t>
            </w:r>
          </w:p>
        </w:tc>
        <w:tc>
          <w:tcPr>
            <w:tcW w:w="2339" w:type="dxa"/>
          </w:tcPr>
          <w:p w14:paraId="1449B053" w14:textId="77777777" w:rsidR="00D52D61" w:rsidRPr="00DD3E0D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5,6</w:t>
            </w:r>
          </w:p>
        </w:tc>
        <w:tc>
          <w:tcPr>
            <w:tcW w:w="1616" w:type="dxa"/>
          </w:tcPr>
          <w:p w14:paraId="69FE0E88" w14:textId="65DA916F" w:rsidR="00D52D61" w:rsidRPr="00DD3E0D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6544D6" w:rsidRPr="004964FC" w14:paraId="11F89490" w14:textId="77777777" w:rsidTr="00885656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7B1C8839" w14:textId="77777777" w:rsidR="006544D6" w:rsidRDefault="006544D6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10A2F60F" w14:textId="09F4DA66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56C660F5" w14:textId="350D4D8C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7,8</w:t>
            </w:r>
          </w:p>
        </w:tc>
        <w:tc>
          <w:tcPr>
            <w:tcW w:w="1616" w:type="dxa"/>
          </w:tcPr>
          <w:p w14:paraId="13828A19" w14:textId="5A64B831" w:rsidR="006544D6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42B7B89D" w14:textId="77777777" w:rsidTr="00885656">
        <w:trPr>
          <w:trHeight w:val="266"/>
          <w:jc w:val="center"/>
        </w:trPr>
        <w:tc>
          <w:tcPr>
            <w:tcW w:w="0" w:type="auto"/>
            <w:vMerge/>
            <w:vAlign w:val="center"/>
          </w:tcPr>
          <w:p w14:paraId="223AB2B9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0E717F5" w14:textId="77777777" w:rsidR="00D52D61" w:rsidRDefault="00D52D61" w:rsidP="00C532D5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4</w:t>
            </w:r>
          </w:p>
        </w:tc>
        <w:tc>
          <w:tcPr>
            <w:tcW w:w="2339" w:type="dxa"/>
          </w:tcPr>
          <w:p w14:paraId="7C8EE70B" w14:textId="77777777" w:rsidR="00D52D61" w:rsidRDefault="00D52D61" w:rsidP="00C532D5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7,8</w:t>
            </w:r>
          </w:p>
        </w:tc>
        <w:tc>
          <w:tcPr>
            <w:tcW w:w="1616" w:type="dxa"/>
          </w:tcPr>
          <w:p w14:paraId="1142976C" w14:textId="5AA05901" w:rsidR="00D52D61" w:rsidRPr="00DD3E0D" w:rsidRDefault="006544D6" w:rsidP="00C532D5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52D61" w:rsidRPr="004964FC" w14:paraId="7D5278DB" w14:textId="77777777" w:rsidTr="00885656">
        <w:trPr>
          <w:trHeight w:val="227"/>
          <w:jc w:val="center"/>
        </w:trPr>
        <w:tc>
          <w:tcPr>
            <w:tcW w:w="0" w:type="auto"/>
            <w:vMerge/>
            <w:vAlign w:val="center"/>
          </w:tcPr>
          <w:p w14:paraId="1D324996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2D3DBE35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Контрольна робота 1</w:t>
            </w:r>
          </w:p>
        </w:tc>
        <w:tc>
          <w:tcPr>
            <w:tcW w:w="2339" w:type="dxa"/>
          </w:tcPr>
          <w:p w14:paraId="34B6D25E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8</w:t>
            </w:r>
          </w:p>
        </w:tc>
        <w:tc>
          <w:tcPr>
            <w:tcW w:w="1616" w:type="dxa"/>
          </w:tcPr>
          <w:p w14:paraId="64B13531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D52D61" w:rsidRPr="004964FC" w14:paraId="13977E53" w14:textId="77777777" w:rsidTr="00885656">
        <w:trPr>
          <w:trHeight w:val="260"/>
          <w:jc w:val="center"/>
        </w:trPr>
        <w:tc>
          <w:tcPr>
            <w:tcW w:w="0" w:type="auto"/>
            <w:vMerge w:val="restart"/>
            <w:tcBorders>
              <w:top w:val="nil"/>
            </w:tcBorders>
          </w:tcPr>
          <w:p w14:paraId="5FF36484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3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14:paraId="1763F8A4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71467980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37B0201B" w14:textId="3E579C9D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9,10</w:t>
            </w:r>
          </w:p>
        </w:tc>
        <w:tc>
          <w:tcPr>
            <w:tcW w:w="1616" w:type="dxa"/>
          </w:tcPr>
          <w:p w14:paraId="7ACC8857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69D089A0" w14:textId="77777777" w:rsidTr="00885656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35D5EE6D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6B288EE2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5</w:t>
            </w:r>
          </w:p>
        </w:tc>
        <w:tc>
          <w:tcPr>
            <w:tcW w:w="2339" w:type="dxa"/>
          </w:tcPr>
          <w:p w14:paraId="0DFE524A" w14:textId="77777777" w:rsidR="00D52D61" w:rsidRPr="00DD3E0D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9,10</w:t>
            </w:r>
          </w:p>
        </w:tc>
        <w:tc>
          <w:tcPr>
            <w:tcW w:w="1616" w:type="dxa"/>
          </w:tcPr>
          <w:p w14:paraId="70A7A0CB" w14:textId="50B87769" w:rsidR="00D52D61" w:rsidRPr="00DD3E0D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6544D6" w:rsidRPr="004964FC" w14:paraId="7002B081" w14:textId="77777777" w:rsidTr="00885656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2BC2D593" w14:textId="77777777" w:rsidR="006544D6" w:rsidRDefault="006544D6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6C882265" w14:textId="7E5A95E4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3D9C6D29" w14:textId="4C2229BE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11,12</w:t>
            </w:r>
          </w:p>
        </w:tc>
        <w:tc>
          <w:tcPr>
            <w:tcW w:w="1616" w:type="dxa"/>
          </w:tcPr>
          <w:p w14:paraId="35148A19" w14:textId="55A8323E" w:rsidR="006544D6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0A23C60B" w14:textId="77777777" w:rsidTr="00885656">
        <w:trPr>
          <w:trHeight w:val="287"/>
          <w:jc w:val="center"/>
        </w:trPr>
        <w:tc>
          <w:tcPr>
            <w:tcW w:w="0" w:type="auto"/>
            <w:vMerge/>
            <w:vAlign w:val="center"/>
          </w:tcPr>
          <w:p w14:paraId="003C9EF6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30AB030F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6</w:t>
            </w:r>
          </w:p>
        </w:tc>
        <w:tc>
          <w:tcPr>
            <w:tcW w:w="2339" w:type="dxa"/>
          </w:tcPr>
          <w:p w14:paraId="2BA11910" w14:textId="77777777" w:rsidR="00D52D61" w:rsidRPr="00DD3E0D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11,12</w:t>
            </w:r>
          </w:p>
        </w:tc>
        <w:tc>
          <w:tcPr>
            <w:tcW w:w="1616" w:type="dxa"/>
          </w:tcPr>
          <w:p w14:paraId="5E4B4F08" w14:textId="0E1AF16F" w:rsidR="00D52D61" w:rsidRPr="00DD3E0D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52D61" w:rsidRPr="004964FC" w14:paraId="6A25FEDF" w14:textId="77777777" w:rsidTr="00885656">
        <w:trPr>
          <w:trHeight w:val="225"/>
          <w:jc w:val="center"/>
        </w:trPr>
        <w:tc>
          <w:tcPr>
            <w:tcW w:w="0" w:type="auto"/>
            <w:vMerge w:val="restart"/>
          </w:tcPr>
          <w:p w14:paraId="19714933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>
              <w:rPr>
                <w:i/>
                <w:iCs/>
                <w:lang w:val="ru-RU"/>
              </w:rPr>
              <w:t>Змістовий</w:t>
            </w:r>
            <w:proofErr w:type="spellEnd"/>
            <w:r>
              <w:rPr>
                <w:i/>
                <w:iCs/>
                <w:lang w:val="ru-RU"/>
              </w:rPr>
              <w:t xml:space="preserve"> модуль 4</w:t>
            </w:r>
            <w:r>
              <w:rPr>
                <w:i/>
                <w:iCs/>
              </w:rPr>
              <w:t>(</w:t>
            </w:r>
            <w:r>
              <w:rPr>
                <w:i/>
                <w:iCs/>
                <w:lang w:val="uk-UA"/>
              </w:rPr>
              <w:t>розділ 2</w:t>
            </w:r>
            <w:r>
              <w:rPr>
                <w:i/>
                <w:iCs/>
              </w:rPr>
              <w:t>)</w:t>
            </w:r>
          </w:p>
          <w:p w14:paraId="2A11DBA8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0A24835E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35D05DA1" w14:textId="150CE0CF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13,14</w:t>
            </w:r>
          </w:p>
        </w:tc>
        <w:tc>
          <w:tcPr>
            <w:tcW w:w="1616" w:type="dxa"/>
          </w:tcPr>
          <w:p w14:paraId="15A4B0F9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4766759B" w14:textId="77777777" w:rsidTr="00885656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4EAF969D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131EA90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7</w:t>
            </w:r>
          </w:p>
        </w:tc>
        <w:tc>
          <w:tcPr>
            <w:tcW w:w="2339" w:type="dxa"/>
          </w:tcPr>
          <w:p w14:paraId="330074E0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13,14</w:t>
            </w:r>
          </w:p>
        </w:tc>
        <w:tc>
          <w:tcPr>
            <w:tcW w:w="1616" w:type="dxa"/>
          </w:tcPr>
          <w:p w14:paraId="339071B2" w14:textId="18B31F8C" w:rsidR="00D52D61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6544D6" w:rsidRPr="004964FC" w14:paraId="2AAD2ED7" w14:textId="77777777" w:rsidTr="00885656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12613E7E" w14:textId="77777777" w:rsidR="006544D6" w:rsidRDefault="006544D6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37A72B23" w14:textId="76B7D23D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Опитування з теоретичного матеріалу</w:t>
            </w:r>
          </w:p>
        </w:tc>
        <w:tc>
          <w:tcPr>
            <w:tcW w:w="2339" w:type="dxa"/>
          </w:tcPr>
          <w:p w14:paraId="232E9C82" w14:textId="3F3EFBD0" w:rsidR="006544D6" w:rsidRDefault="006544D6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15,16</w:t>
            </w:r>
          </w:p>
        </w:tc>
        <w:tc>
          <w:tcPr>
            <w:tcW w:w="1616" w:type="dxa"/>
          </w:tcPr>
          <w:p w14:paraId="4E36E2F2" w14:textId="6E4F1EF8" w:rsidR="006544D6" w:rsidRDefault="006544D6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</w:tr>
      <w:tr w:rsidR="00D52D61" w:rsidRPr="004964FC" w14:paraId="76F0F7C2" w14:textId="77777777" w:rsidTr="00885656">
        <w:trPr>
          <w:trHeight w:val="240"/>
          <w:jc w:val="center"/>
        </w:trPr>
        <w:tc>
          <w:tcPr>
            <w:tcW w:w="0" w:type="auto"/>
            <w:vMerge/>
            <w:vAlign w:val="center"/>
          </w:tcPr>
          <w:p w14:paraId="40BAA123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52C48FC9" w14:textId="77777777" w:rsidR="00D52D61" w:rsidRDefault="00D52D61" w:rsidP="00C532D5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Лабораторна робота 8</w:t>
            </w:r>
          </w:p>
        </w:tc>
        <w:tc>
          <w:tcPr>
            <w:tcW w:w="2339" w:type="dxa"/>
          </w:tcPr>
          <w:p w14:paraId="59CCE437" w14:textId="77777777" w:rsidR="00D52D61" w:rsidRDefault="00D52D61" w:rsidP="00C532D5">
            <w:pPr>
              <w:keepNext/>
              <w:jc w:val="both"/>
              <w:rPr>
                <w:lang w:val="uk-UA"/>
              </w:rPr>
            </w:pPr>
            <w:r>
              <w:rPr>
                <w:i/>
                <w:iCs/>
                <w:lang w:val="uk-UA"/>
              </w:rPr>
              <w:t>Тиждень 15,16</w:t>
            </w:r>
          </w:p>
        </w:tc>
        <w:tc>
          <w:tcPr>
            <w:tcW w:w="1616" w:type="dxa"/>
          </w:tcPr>
          <w:p w14:paraId="245BF5C9" w14:textId="3D117AFD" w:rsidR="00D52D61" w:rsidRPr="00DD3E0D" w:rsidRDefault="006544D6" w:rsidP="00C532D5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</w:tr>
      <w:tr w:rsidR="00D52D61" w:rsidRPr="004964FC" w14:paraId="3CE224B4" w14:textId="77777777" w:rsidTr="00885656">
        <w:trPr>
          <w:trHeight w:val="307"/>
          <w:jc w:val="center"/>
        </w:trPr>
        <w:tc>
          <w:tcPr>
            <w:tcW w:w="0" w:type="auto"/>
            <w:vMerge/>
            <w:vAlign w:val="center"/>
          </w:tcPr>
          <w:p w14:paraId="155DC238" w14:textId="77777777" w:rsidR="00D52D61" w:rsidRDefault="00D52D61" w:rsidP="00885656">
            <w:pPr>
              <w:rPr>
                <w:i/>
                <w:iCs/>
                <w:lang w:val="uk-UA"/>
              </w:rPr>
            </w:pPr>
          </w:p>
        </w:tc>
        <w:tc>
          <w:tcPr>
            <w:tcW w:w="3068" w:type="dxa"/>
          </w:tcPr>
          <w:p w14:paraId="48F091D2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Контрольна робота 2</w:t>
            </w:r>
          </w:p>
        </w:tc>
        <w:tc>
          <w:tcPr>
            <w:tcW w:w="2339" w:type="dxa"/>
          </w:tcPr>
          <w:p w14:paraId="5016F6F6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Тиждень 16</w:t>
            </w:r>
          </w:p>
        </w:tc>
        <w:tc>
          <w:tcPr>
            <w:tcW w:w="1616" w:type="dxa"/>
          </w:tcPr>
          <w:p w14:paraId="1C0D14C2" w14:textId="77777777" w:rsidR="00D52D61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</w:tr>
      <w:tr w:rsidR="00D52D61" w14:paraId="1DABF1B6" w14:textId="77777777" w:rsidTr="00885656">
        <w:trPr>
          <w:jc w:val="center"/>
        </w:trPr>
        <w:tc>
          <w:tcPr>
            <w:tcW w:w="6467" w:type="dxa"/>
            <w:gridSpan w:val="2"/>
          </w:tcPr>
          <w:p w14:paraId="4AA6D925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Підсумковий контроль</w:t>
            </w:r>
            <w:r>
              <w:rPr>
                <w:b/>
                <w:bCs/>
              </w:rPr>
              <w:t xml:space="preserve"> (max 40%)</w:t>
            </w:r>
          </w:p>
        </w:tc>
        <w:tc>
          <w:tcPr>
            <w:tcW w:w="2339" w:type="dxa"/>
          </w:tcPr>
          <w:p w14:paraId="7DE52C6A" w14:textId="77777777" w:rsidR="00D52D61" w:rsidRDefault="00D52D61" w:rsidP="00885656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16" w:type="dxa"/>
          </w:tcPr>
          <w:p w14:paraId="5BE5E5C1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D52D61" w14:paraId="729A3438" w14:textId="77777777" w:rsidTr="00885656">
        <w:trPr>
          <w:jc w:val="center"/>
        </w:trPr>
        <w:tc>
          <w:tcPr>
            <w:tcW w:w="6467" w:type="dxa"/>
            <w:gridSpan w:val="2"/>
          </w:tcPr>
          <w:p w14:paraId="6864895D" w14:textId="77777777" w:rsidR="00D52D61" w:rsidRDefault="00D52D61" w:rsidP="00885656">
            <w:pPr>
              <w:keepNext/>
              <w:jc w:val="both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Підсумковий тест</w:t>
            </w:r>
          </w:p>
        </w:tc>
        <w:tc>
          <w:tcPr>
            <w:tcW w:w="2339" w:type="dxa"/>
          </w:tcPr>
          <w:p w14:paraId="73F6A21A" w14:textId="77777777" w:rsidR="00D52D61" w:rsidRDefault="00D52D61" w:rsidP="00885656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16" w:type="dxa"/>
          </w:tcPr>
          <w:p w14:paraId="57B5C02C" w14:textId="77777777" w:rsidR="00D52D61" w:rsidRPr="00DD3E0D" w:rsidRDefault="00D52D61" w:rsidP="00885656">
            <w:pPr>
              <w:keepNext/>
              <w:jc w:val="both"/>
              <w:rPr>
                <w:b/>
                <w:bCs/>
                <w:lang w:val="uk-UA"/>
              </w:rPr>
            </w:pPr>
            <w:r w:rsidRPr="00DD3E0D">
              <w:rPr>
                <w:b/>
                <w:bCs/>
                <w:lang w:val="uk-UA"/>
              </w:rPr>
              <w:t>20</w:t>
            </w:r>
          </w:p>
        </w:tc>
      </w:tr>
      <w:tr w:rsidR="00D52D61" w:rsidRPr="00DD3E0D" w14:paraId="56CAA08C" w14:textId="77777777" w:rsidTr="00885656">
        <w:trPr>
          <w:jc w:val="center"/>
        </w:trPr>
        <w:tc>
          <w:tcPr>
            <w:tcW w:w="6467" w:type="dxa"/>
            <w:gridSpan w:val="2"/>
          </w:tcPr>
          <w:p w14:paraId="20D23930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  <w:r>
              <w:rPr>
                <w:i/>
                <w:iCs/>
                <w:lang w:val="uk-UA"/>
              </w:rPr>
              <w:t xml:space="preserve">Індивідуальне завдання </w:t>
            </w:r>
          </w:p>
        </w:tc>
        <w:tc>
          <w:tcPr>
            <w:tcW w:w="2339" w:type="dxa"/>
          </w:tcPr>
          <w:p w14:paraId="3BE8AF32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16" w:type="dxa"/>
          </w:tcPr>
          <w:p w14:paraId="6895D2F3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</w:tr>
      <w:tr w:rsidR="00D52D61" w14:paraId="7C2F5BF6" w14:textId="77777777" w:rsidTr="00885656">
        <w:trPr>
          <w:jc w:val="center"/>
        </w:trPr>
        <w:tc>
          <w:tcPr>
            <w:tcW w:w="6467" w:type="dxa"/>
            <w:gridSpan w:val="2"/>
          </w:tcPr>
          <w:p w14:paraId="367E06C2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Разом </w:t>
            </w:r>
          </w:p>
        </w:tc>
        <w:tc>
          <w:tcPr>
            <w:tcW w:w="2339" w:type="dxa"/>
          </w:tcPr>
          <w:p w14:paraId="1BD60989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</w:p>
        </w:tc>
        <w:tc>
          <w:tcPr>
            <w:tcW w:w="1616" w:type="dxa"/>
          </w:tcPr>
          <w:p w14:paraId="7D388410" w14:textId="77777777" w:rsidR="00D52D61" w:rsidRDefault="00D52D61" w:rsidP="00885656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</w:tc>
      </w:tr>
    </w:tbl>
    <w:p w14:paraId="3FE7D9D6" w14:textId="77777777" w:rsidR="00D52D61" w:rsidRDefault="00D52D61" w:rsidP="002242AD">
      <w:pPr>
        <w:rPr>
          <w:b/>
          <w:bCs/>
          <w:color w:val="000000"/>
          <w:lang w:val="uk-UA"/>
        </w:rPr>
      </w:pPr>
    </w:p>
    <w:p w14:paraId="3C9CCF1E" w14:textId="77777777" w:rsidR="00D52D61" w:rsidRPr="00EF5BEC" w:rsidRDefault="00D52D61" w:rsidP="008E24E9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253"/>
        <w:gridCol w:w="2126"/>
        <w:gridCol w:w="1873"/>
      </w:tblGrid>
      <w:tr w:rsidR="00D52D61" w:rsidRPr="00EF5BEC" w14:paraId="2FAC5ECC" w14:textId="77777777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14:paraId="66C28CB6" w14:textId="77777777" w:rsidR="00D52D61" w:rsidRPr="00EF5BEC" w:rsidRDefault="00D52D61" w:rsidP="008E24E9">
            <w:pPr>
              <w:pStyle w:val="2"/>
              <w:spacing w:before="0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509D01A6" w14:textId="77777777" w:rsidR="00D52D61" w:rsidRPr="00EF5BEC" w:rsidRDefault="00D52D61" w:rsidP="008E24E9">
            <w:pPr>
              <w:pStyle w:val="6"/>
              <w:spacing w:before="0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14:paraId="32552DD9" w14:textId="77777777" w:rsidR="00D52D61" w:rsidRPr="00EF5BEC" w:rsidRDefault="00D52D61" w:rsidP="008E24E9">
            <w:pPr>
              <w:pStyle w:val="5"/>
              <w:spacing w:before="0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   університету</w:t>
            </w:r>
          </w:p>
        </w:tc>
        <w:tc>
          <w:tcPr>
            <w:tcW w:w="3999" w:type="dxa"/>
            <w:gridSpan w:val="2"/>
          </w:tcPr>
          <w:p w14:paraId="08CCB0EE" w14:textId="77777777" w:rsidR="00D52D61" w:rsidRPr="00EF5BEC" w:rsidRDefault="00D52D61" w:rsidP="008E24E9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D52D61" w:rsidRPr="00EF5BEC" w14:paraId="178FA271" w14:textId="77777777">
        <w:trPr>
          <w:cantSplit/>
          <w:trHeight w:val="58"/>
          <w:jc w:val="center"/>
        </w:trPr>
        <w:tc>
          <w:tcPr>
            <w:tcW w:w="1500" w:type="dxa"/>
            <w:vMerge/>
          </w:tcPr>
          <w:p w14:paraId="02BD84C4" w14:textId="77777777" w:rsidR="00D52D61" w:rsidRPr="00EF5BEC" w:rsidRDefault="00D52D61" w:rsidP="008E24E9">
            <w:pPr>
              <w:pStyle w:val="2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14:paraId="3B9AFFB6" w14:textId="77777777" w:rsidR="00D52D61" w:rsidRPr="00EF5BEC" w:rsidRDefault="00D52D61" w:rsidP="008E24E9">
            <w:pPr>
              <w:pStyle w:val="5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14:paraId="4450BEEA" w14:textId="77777777" w:rsidR="00D52D61" w:rsidRPr="00EF5BEC" w:rsidRDefault="00D52D61" w:rsidP="008E24E9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</w:tcPr>
          <w:p w14:paraId="68B8E0A9" w14:textId="77777777" w:rsidR="00D52D61" w:rsidRPr="00EF5BEC" w:rsidRDefault="00D52D61" w:rsidP="008E24E9">
            <w:pPr>
              <w:pStyle w:val="3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D52D61" w:rsidRPr="00EF5BEC" w14:paraId="5CCDBC13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7C5783DE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14:paraId="446ACC0A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14:paraId="50228727" w14:textId="77777777" w:rsidR="00D52D61" w:rsidRPr="00EF5BEC" w:rsidRDefault="00D52D61" w:rsidP="008E24E9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14:paraId="57A7D61B" w14:textId="77777777" w:rsidR="00D52D61" w:rsidRPr="00EF5BEC" w:rsidRDefault="00D52D61" w:rsidP="008E24E9">
            <w:pPr>
              <w:pStyle w:val="4"/>
              <w:jc w:val="center"/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D52D61" w:rsidRPr="00EF5BEC" w14:paraId="5EF7912F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5BB4FED1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14:paraId="49A07091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14:paraId="2B0B3FF2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14:paraId="69A0F583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D52D61" w:rsidRPr="00EF5BEC" w14:paraId="5F4833CB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5A8995CF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14:paraId="6B4508F4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14:paraId="527561EA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7C3A2FC9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D52D61" w:rsidRPr="00EF5BEC" w14:paraId="00C2A0BF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6FF7E3A9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14:paraId="13E5C056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14:paraId="7010531E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14:paraId="3D51A8B9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D52D61" w:rsidRPr="00EF5BEC" w14:paraId="4FFB7546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459D6334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14:paraId="41F394FD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14:paraId="38A77DB6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0C8E73C1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D52D61" w:rsidRPr="00EF5BEC" w14:paraId="775C4D08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7CCEE72D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14:paraId="2887A701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14:paraId="771E9C5D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14:paraId="6C61952B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  <w:p w14:paraId="76A47659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 w:val="restart"/>
            <w:vAlign w:val="center"/>
          </w:tcPr>
          <w:p w14:paraId="1E5D2B8C" w14:textId="77777777" w:rsidR="00D52D61" w:rsidRPr="00EF5BEC" w:rsidRDefault="00D52D61" w:rsidP="008E24E9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D52D61" w:rsidRPr="00FD2464" w14:paraId="720E4A66" w14:textId="77777777">
        <w:trPr>
          <w:cantSplit/>
          <w:jc w:val="center"/>
        </w:trPr>
        <w:tc>
          <w:tcPr>
            <w:tcW w:w="1500" w:type="dxa"/>
            <w:vAlign w:val="center"/>
          </w:tcPr>
          <w:p w14:paraId="2B042E6F" w14:textId="77777777" w:rsidR="00D52D61" w:rsidRPr="00EF5BEC" w:rsidRDefault="00D52D61" w:rsidP="008E24E9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14:paraId="5A761BFC" w14:textId="77777777" w:rsidR="00D52D61" w:rsidRPr="00EF5BEC" w:rsidRDefault="00D52D61" w:rsidP="008E24E9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14:paraId="001C6D37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</w:tcPr>
          <w:p w14:paraId="5D968236" w14:textId="77777777" w:rsidR="00D52D61" w:rsidRPr="00EF5BEC" w:rsidRDefault="00D52D61" w:rsidP="008E24E9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7815C8D2" w14:textId="77777777" w:rsidR="00D52D61" w:rsidRDefault="00D52D61" w:rsidP="008E24E9">
      <w:pPr>
        <w:rPr>
          <w:b/>
          <w:bCs/>
          <w:color w:val="000000"/>
          <w:sz w:val="28"/>
          <w:szCs w:val="28"/>
          <w:lang w:val="uk-UA"/>
        </w:rPr>
      </w:pPr>
    </w:p>
    <w:p w14:paraId="76C62B81" w14:textId="77777777" w:rsidR="00D52D61" w:rsidRDefault="00D52D61" w:rsidP="008E24E9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EF5BEC">
        <w:rPr>
          <w:b/>
          <w:bCs/>
          <w:color w:val="000000"/>
          <w:sz w:val="28"/>
          <w:szCs w:val="28"/>
          <w:lang w:val="uk-UA"/>
        </w:rPr>
        <w:t xml:space="preserve">РОЗКЛАД КУРСУ ЗА ТЕМАМИ І </w:t>
      </w:r>
      <w:r>
        <w:rPr>
          <w:b/>
          <w:bCs/>
          <w:color w:val="000000"/>
          <w:sz w:val="28"/>
          <w:szCs w:val="28"/>
          <w:lang w:val="uk-UA"/>
        </w:rPr>
        <w:t>КОНТРОЛЬНІ ЗАВДАННЯ</w:t>
      </w:r>
    </w:p>
    <w:p w14:paraId="2B7FE096" w14:textId="77777777" w:rsidR="00D52D61" w:rsidRDefault="00D52D61" w:rsidP="002242A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1534"/>
        <w:gridCol w:w="3167"/>
        <w:gridCol w:w="4220"/>
        <w:gridCol w:w="1275"/>
      </w:tblGrid>
      <w:tr w:rsidR="00D52D61" w:rsidRPr="003C4789" w14:paraId="01C7C8A8" w14:textId="77777777" w:rsidTr="006D326F">
        <w:tc>
          <w:tcPr>
            <w:tcW w:w="1534" w:type="dxa"/>
          </w:tcPr>
          <w:p w14:paraId="63D7A38C" w14:textId="77777777" w:rsidR="00D52D61" w:rsidRPr="003C4789" w:rsidRDefault="00D52D61" w:rsidP="0088565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3C4789">
              <w:rPr>
                <w:b/>
                <w:bCs/>
                <w:color w:val="000000"/>
                <w:lang w:val="uk-UA"/>
              </w:rPr>
              <w:t>Тиждень</w:t>
            </w:r>
          </w:p>
          <w:p w14:paraId="62AA0F85" w14:textId="77777777" w:rsidR="00D52D61" w:rsidRPr="003C4789" w:rsidRDefault="00D52D61" w:rsidP="0088565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3C4789"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3167" w:type="dxa"/>
          </w:tcPr>
          <w:p w14:paraId="31223D1B" w14:textId="77777777" w:rsidR="00D52D61" w:rsidRPr="003C4789" w:rsidRDefault="00D52D61" w:rsidP="0088565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3C4789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3C4789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4220" w:type="dxa"/>
          </w:tcPr>
          <w:p w14:paraId="098EFBD8" w14:textId="77777777" w:rsidR="00D52D61" w:rsidRPr="003C4789" w:rsidRDefault="00D52D61" w:rsidP="00885656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3C4789"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1275" w:type="dxa"/>
          </w:tcPr>
          <w:p w14:paraId="4D604870" w14:textId="77777777" w:rsidR="00D52D61" w:rsidRPr="003C4789" w:rsidRDefault="00D52D61" w:rsidP="00885656">
            <w:pPr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3C4789">
              <w:rPr>
                <w:b/>
                <w:bCs/>
                <w:color w:val="000000"/>
              </w:rPr>
              <w:t>Кількість</w:t>
            </w:r>
            <w:proofErr w:type="spellEnd"/>
            <w:r w:rsidRPr="003C478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C4789">
              <w:rPr>
                <w:b/>
                <w:bCs/>
                <w:color w:val="000000"/>
              </w:rPr>
              <w:t>балів</w:t>
            </w:r>
            <w:proofErr w:type="spellEnd"/>
          </w:p>
        </w:tc>
      </w:tr>
      <w:tr w:rsidR="00D52D61" w:rsidRPr="003C4789" w14:paraId="3510E49B" w14:textId="77777777" w:rsidTr="006D326F">
        <w:tc>
          <w:tcPr>
            <w:tcW w:w="10196" w:type="dxa"/>
            <w:gridSpan w:val="4"/>
          </w:tcPr>
          <w:p w14:paraId="686991F2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Змістовий модуль 1. </w:t>
            </w:r>
          </w:p>
        </w:tc>
      </w:tr>
      <w:tr w:rsidR="006D326F" w:rsidRPr="00225AF7" w14:paraId="5311D6A8" w14:textId="77777777" w:rsidTr="006D326F">
        <w:tc>
          <w:tcPr>
            <w:tcW w:w="1534" w:type="dxa"/>
          </w:tcPr>
          <w:p w14:paraId="641EEA2B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 1</w:t>
            </w:r>
          </w:p>
          <w:p w14:paraId="110A67FD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167" w:type="dxa"/>
          </w:tcPr>
          <w:p w14:paraId="57440BC2" w14:textId="7C865DF3" w:rsidR="006D326F" w:rsidRPr="00AF6276" w:rsidRDefault="006D326F" w:rsidP="006D326F">
            <w:pPr>
              <w:jc w:val="both"/>
              <w:rPr>
                <w:lang w:val="uk-UA"/>
              </w:rPr>
            </w:pPr>
            <w:r>
              <w:rPr>
                <w:spacing w:val="1"/>
                <w:lang w:val="uk-UA"/>
              </w:rPr>
              <w:t>Основні</w:t>
            </w:r>
            <w:r>
              <w:rPr>
                <w:lang w:val="uk-UA"/>
              </w:rPr>
              <w:t xml:space="preserve"> поняття інформатики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4220" w:type="dxa"/>
          </w:tcPr>
          <w:p w14:paraId="6883E9D1" w14:textId="28380E50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27ADD6B0" w14:textId="7E70AAA1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6D326F" w:rsidRPr="00260FA0" w14:paraId="31C1769D" w14:textId="77777777" w:rsidTr="006D326F">
        <w:tc>
          <w:tcPr>
            <w:tcW w:w="1534" w:type="dxa"/>
          </w:tcPr>
          <w:p w14:paraId="6E64D820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2</w:t>
            </w:r>
            <w:r w:rsidRPr="003C478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 w:rsidRPr="003C4789">
              <w:rPr>
                <w:color w:val="000000"/>
                <w:lang w:val="uk-UA"/>
              </w:rPr>
              <w:t>робота 1</w:t>
            </w:r>
          </w:p>
        </w:tc>
        <w:tc>
          <w:tcPr>
            <w:tcW w:w="3167" w:type="dxa"/>
          </w:tcPr>
          <w:p w14:paraId="2DC42F73" w14:textId="78644C23" w:rsidR="006D326F" w:rsidRPr="00AF6276" w:rsidRDefault="006D326F" w:rsidP="006D326F">
            <w:pPr>
              <w:jc w:val="both"/>
              <w:rPr>
                <w:color w:val="000000"/>
                <w:lang w:val="ru-RU"/>
              </w:rPr>
            </w:pPr>
            <w:r>
              <w:rPr>
                <w:rStyle w:val="hps"/>
                <w:szCs w:val="28"/>
                <w:lang w:val="uk-UA"/>
              </w:rPr>
              <w:t>Операційна система. Функції та інтерфейс ОС. Робота з файлами та папками в ОС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rStyle w:val="hps"/>
                <w:szCs w:val="28"/>
                <w:lang w:val="uk-UA"/>
              </w:rPr>
              <w:t>Windows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4220" w:type="dxa"/>
          </w:tcPr>
          <w:p w14:paraId="3F5FAFF0" w14:textId="09EADBC2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54ED617A" w14:textId="44F3CB1E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6D326F" w:rsidRPr="00260FA0" w14:paraId="3DB293AC" w14:textId="77777777" w:rsidTr="006D326F">
        <w:tc>
          <w:tcPr>
            <w:tcW w:w="1534" w:type="dxa"/>
          </w:tcPr>
          <w:p w14:paraId="65F03116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3</w:t>
            </w:r>
          </w:p>
          <w:p w14:paraId="4A9800D8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Лекція </w:t>
            </w:r>
            <w:r w:rsidRPr="00260FA0">
              <w:rPr>
                <w:color w:val="000000"/>
                <w:lang w:val="ru-RU"/>
              </w:rPr>
              <w:t>2</w:t>
            </w:r>
          </w:p>
        </w:tc>
        <w:tc>
          <w:tcPr>
            <w:tcW w:w="3167" w:type="dxa"/>
          </w:tcPr>
          <w:p w14:paraId="44652EDE" w14:textId="3F5D3882" w:rsidR="006D326F" w:rsidRDefault="006D326F" w:rsidP="006D326F">
            <w:pPr>
              <w:jc w:val="both"/>
              <w:rPr>
                <w:lang w:val="ru-RU"/>
              </w:rPr>
            </w:pPr>
            <w:r>
              <w:rPr>
                <w:spacing w:val="1"/>
                <w:lang w:val="uk-UA"/>
              </w:rPr>
              <w:t>Програмне забезпечення комп’ютера</w:t>
            </w: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4220" w:type="dxa"/>
          </w:tcPr>
          <w:p w14:paraId="78C3D0AA" w14:textId="11FD64EA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0B28F7AE" w14:textId="57C4230D" w:rsidR="006D326F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6D326F" w:rsidRPr="00482DC6" w14:paraId="664C3E63" w14:textId="77777777" w:rsidTr="006D326F">
        <w:tc>
          <w:tcPr>
            <w:tcW w:w="1534" w:type="dxa"/>
          </w:tcPr>
          <w:p w14:paraId="06D7EF93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4</w:t>
            </w:r>
          </w:p>
          <w:p w14:paraId="250E95D3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 w:rsidRPr="003C4789">
              <w:rPr>
                <w:color w:val="000000"/>
                <w:lang w:val="uk-UA"/>
              </w:rPr>
              <w:t>робота 2</w:t>
            </w:r>
          </w:p>
        </w:tc>
        <w:tc>
          <w:tcPr>
            <w:tcW w:w="3167" w:type="dxa"/>
          </w:tcPr>
          <w:p w14:paraId="3B9674B4" w14:textId="18C612EA" w:rsidR="006D326F" w:rsidRPr="00AF6276" w:rsidRDefault="006D326F" w:rsidP="006D326F">
            <w:pPr>
              <w:rPr>
                <w:color w:val="000000"/>
                <w:lang w:val="ru-RU"/>
              </w:rPr>
            </w:pPr>
            <w:r>
              <w:rPr>
                <w:bCs/>
                <w:color w:val="000000"/>
                <w:spacing w:val="12"/>
                <w:szCs w:val="28"/>
                <w:lang w:val="uk-UA"/>
              </w:rPr>
              <w:t xml:space="preserve">Основні </w:t>
            </w:r>
            <w:r>
              <w:rPr>
                <w:bCs/>
                <w:color w:val="000000"/>
                <w:szCs w:val="28"/>
                <w:lang w:val="uk-UA"/>
              </w:rPr>
              <w:t>прийоми редагування та форматування текстових документів.</w:t>
            </w:r>
          </w:p>
        </w:tc>
        <w:tc>
          <w:tcPr>
            <w:tcW w:w="4220" w:type="dxa"/>
          </w:tcPr>
          <w:p w14:paraId="4859FE7D" w14:textId="64167F29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3F84D781" w14:textId="76DD2EC1" w:rsidR="006D326F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CE3344" w14:paraId="6FE7D9B6" w14:textId="77777777" w:rsidTr="006D326F">
        <w:tc>
          <w:tcPr>
            <w:tcW w:w="10196" w:type="dxa"/>
            <w:gridSpan w:val="4"/>
          </w:tcPr>
          <w:p w14:paraId="16024398" w14:textId="77777777" w:rsidR="00D52D61" w:rsidRPr="00D10FC8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D10FC8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2</w:t>
            </w:r>
            <w:r w:rsidRPr="00D10FC8">
              <w:rPr>
                <w:color w:val="000000"/>
                <w:lang w:val="uk-UA"/>
              </w:rPr>
              <w:t>.</w:t>
            </w:r>
          </w:p>
        </w:tc>
      </w:tr>
      <w:tr w:rsidR="006D326F" w:rsidRPr="00F21336" w14:paraId="359E4A86" w14:textId="77777777" w:rsidTr="006D326F">
        <w:tc>
          <w:tcPr>
            <w:tcW w:w="1534" w:type="dxa"/>
          </w:tcPr>
          <w:p w14:paraId="2C97FD80" w14:textId="77777777" w:rsidR="006D326F" w:rsidRPr="00775284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5</w:t>
            </w:r>
          </w:p>
          <w:p w14:paraId="5DE4DE02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3</w:t>
            </w:r>
          </w:p>
        </w:tc>
        <w:tc>
          <w:tcPr>
            <w:tcW w:w="3167" w:type="dxa"/>
          </w:tcPr>
          <w:p w14:paraId="3025C9A5" w14:textId="637DCD1E" w:rsidR="006D326F" w:rsidRPr="00C22761" w:rsidRDefault="006D326F" w:rsidP="006D326F">
            <w:pPr>
              <w:widowControl w:val="0"/>
              <w:spacing w:before="60" w:after="60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Операційна система</w:t>
            </w:r>
          </w:p>
        </w:tc>
        <w:tc>
          <w:tcPr>
            <w:tcW w:w="4220" w:type="dxa"/>
          </w:tcPr>
          <w:p w14:paraId="34B58D64" w14:textId="71C570DD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33FE15FD" w14:textId="1E57A8E9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6D326F" w:rsidRPr="003C4789" w14:paraId="21974612" w14:textId="77777777" w:rsidTr="006D326F">
        <w:tc>
          <w:tcPr>
            <w:tcW w:w="1534" w:type="dxa"/>
          </w:tcPr>
          <w:p w14:paraId="149DD8B0" w14:textId="77777777" w:rsidR="006D326F" w:rsidRPr="00775284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6</w:t>
            </w:r>
          </w:p>
          <w:p w14:paraId="068EA1E5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 w:rsidRPr="003C4789">
              <w:rPr>
                <w:color w:val="000000"/>
                <w:lang w:val="uk-UA"/>
              </w:rPr>
              <w:t>робота 3</w:t>
            </w:r>
          </w:p>
        </w:tc>
        <w:tc>
          <w:tcPr>
            <w:tcW w:w="3167" w:type="dxa"/>
          </w:tcPr>
          <w:p w14:paraId="28E58C62" w14:textId="22FCA675" w:rsidR="006D326F" w:rsidRPr="00C22761" w:rsidRDefault="006D326F" w:rsidP="006D326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uk-UA"/>
              </w:rPr>
              <w:t>Використання таблиць та графіки в текстових документах.</w:t>
            </w:r>
          </w:p>
        </w:tc>
        <w:tc>
          <w:tcPr>
            <w:tcW w:w="4220" w:type="dxa"/>
          </w:tcPr>
          <w:p w14:paraId="11ACC181" w14:textId="7A2C0D30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2B8828F0" w14:textId="731F11B8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6D326F" w:rsidRPr="00F21336" w14:paraId="1D1182DB" w14:textId="77777777" w:rsidTr="006D326F">
        <w:tc>
          <w:tcPr>
            <w:tcW w:w="1534" w:type="dxa"/>
          </w:tcPr>
          <w:p w14:paraId="4367F3EF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7</w:t>
            </w:r>
          </w:p>
          <w:p w14:paraId="0605F809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4</w:t>
            </w:r>
          </w:p>
        </w:tc>
        <w:tc>
          <w:tcPr>
            <w:tcW w:w="3167" w:type="dxa"/>
          </w:tcPr>
          <w:p w14:paraId="2E092D70" w14:textId="3CCE449D" w:rsidR="006D326F" w:rsidRDefault="006D326F" w:rsidP="006D326F">
            <w:pPr>
              <w:rPr>
                <w:lang w:val="ru-RU"/>
              </w:rPr>
            </w:pPr>
            <w:r>
              <w:rPr>
                <w:color w:val="000000"/>
                <w:lang w:val="uk-UA"/>
              </w:rPr>
              <w:t>Технології обробки текстової інформації. Текстові процесори</w:t>
            </w:r>
          </w:p>
        </w:tc>
        <w:tc>
          <w:tcPr>
            <w:tcW w:w="4220" w:type="dxa"/>
          </w:tcPr>
          <w:p w14:paraId="3120F60F" w14:textId="0702DC2F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588C6528" w14:textId="09F7AAEB" w:rsidR="006D326F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6D326F" w:rsidRPr="00C532D5" w14:paraId="0D3D4F18" w14:textId="77777777" w:rsidTr="006D326F">
        <w:tc>
          <w:tcPr>
            <w:tcW w:w="1534" w:type="dxa"/>
          </w:tcPr>
          <w:p w14:paraId="43D5BE6F" w14:textId="77777777" w:rsidR="006D326F" w:rsidRPr="00775284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lastRenderedPageBreak/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8</w:t>
            </w:r>
          </w:p>
          <w:p w14:paraId="79F78EF9" w14:textId="77777777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робота 4</w:t>
            </w:r>
          </w:p>
        </w:tc>
        <w:tc>
          <w:tcPr>
            <w:tcW w:w="3167" w:type="dxa"/>
          </w:tcPr>
          <w:p w14:paraId="2934E0D1" w14:textId="3DE0F496" w:rsidR="006D326F" w:rsidRPr="00F62175" w:rsidRDefault="006D326F" w:rsidP="006D326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Засоби автоматизації розробки документів: стилі та поля. Створення комплексного документа.</w:t>
            </w:r>
          </w:p>
        </w:tc>
        <w:tc>
          <w:tcPr>
            <w:tcW w:w="4220" w:type="dxa"/>
          </w:tcPr>
          <w:p w14:paraId="0A4E08F8" w14:textId="1FA5C67C" w:rsidR="006D326F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6EBABEF9" w14:textId="1D896D00" w:rsidR="006D326F" w:rsidRDefault="006D326F" w:rsidP="006D326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C532D5" w14:paraId="6EECCEB9" w14:textId="77777777" w:rsidTr="006D326F">
        <w:tc>
          <w:tcPr>
            <w:tcW w:w="1534" w:type="dxa"/>
          </w:tcPr>
          <w:p w14:paraId="04101048" w14:textId="77777777" w:rsidR="00D52D61" w:rsidRDefault="00D52D61" w:rsidP="00C532D5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>
              <w:rPr>
                <w:color w:val="000000"/>
                <w:lang w:val="uk-UA"/>
              </w:rPr>
              <w:t xml:space="preserve"> 8</w:t>
            </w:r>
          </w:p>
          <w:p w14:paraId="774D5559" w14:textId="77777777" w:rsidR="00D52D61" w:rsidRPr="003C4789" w:rsidRDefault="00D52D61" w:rsidP="00C532D5">
            <w:pPr>
              <w:jc w:val="center"/>
              <w:rPr>
                <w:color w:val="000000"/>
                <w:lang w:val="uk-UA"/>
              </w:rPr>
            </w:pPr>
            <w:r w:rsidRPr="00775284">
              <w:rPr>
                <w:color w:val="000000"/>
                <w:lang w:val="uk-UA"/>
              </w:rPr>
              <w:t>Контрольна робота 1</w:t>
            </w:r>
          </w:p>
        </w:tc>
        <w:tc>
          <w:tcPr>
            <w:tcW w:w="3167" w:type="dxa"/>
          </w:tcPr>
          <w:p w14:paraId="6CD02433" w14:textId="77777777" w:rsidR="00D52D61" w:rsidRPr="00E01475" w:rsidRDefault="00D52D61" w:rsidP="00C532D5">
            <w:pPr>
              <w:rPr>
                <w:color w:val="000000"/>
                <w:lang w:val="ru-RU"/>
              </w:rPr>
            </w:pPr>
          </w:p>
        </w:tc>
        <w:tc>
          <w:tcPr>
            <w:tcW w:w="4220" w:type="dxa"/>
          </w:tcPr>
          <w:p w14:paraId="0809B5E3" w14:textId="77777777" w:rsidR="00D52D61" w:rsidRPr="003C4789" w:rsidRDefault="00D52D61" w:rsidP="00C532D5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ru-RU"/>
              </w:rPr>
              <w:t>Контрольна</w:t>
            </w:r>
            <w:proofErr w:type="spellEnd"/>
            <w:r>
              <w:rPr>
                <w:color w:val="000000"/>
                <w:lang w:val="ru-RU"/>
              </w:rPr>
              <w:t xml:space="preserve"> робота </w:t>
            </w:r>
            <w:r w:rsidRPr="003C4789">
              <w:rPr>
                <w:color w:val="000000"/>
                <w:lang w:val="uk-UA"/>
              </w:rPr>
              <w:t xml:space="preserve">в системі </w:t>
            </w:r>
            <w:r w:rsidRPr="003C4789">
              <w:rPr>
                <w:color w:val="000000"/>
              </w:rPr>
              <w:t>Moodle</w:t>
            </w:r>
          </w:p>
        </w:tc>
        <w:tc>
          <w:tcPr>
            <w:tcW w:w="1275" w:type="dxa"/>
          </w:tcPr>
          <w:p w14:paraId="77937497" w14:textId="77777777" w:rsidR="00D52D61" w:rsidRDefault="00D52D61" w:rsidP="00C532D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D52D61" w:rsidRPr="00CE3344" w14:paraId="1DE3B4A0" w14:textId="77777777" w:rsidTr="006D326F">
        <w:tc>
          <w:tcPr>
            <w:tcW w:w="10196" w:type="dxa"/>
            <w:gridSpan w:val="4"/>
          </w:tcPr>
          <w:p w14:paraId="0DC37171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3</w:t>
            </w:r>
            <w:r w:rsidRPr="003C4789">
              <w:rPr>
                <w:color w:val="000000"/>
                <w:lang w:val="uk-UA"/>
              </w:rPr>
              <w:t>.</w:t>
            </w:r>
          </w:p>
        </w:tc>
      </w:tr>
      <w:tr w:rsidR="00D52D61" w:rsidRPr="00F21336" w14:paraId="0C52E6F0" w14:textId="77777777" w:rsidTr="006D326F">
        <w:tc>
          <w:tcPr>
            <w:tcW w:w="1534" w:type="dxa"/>
          </w:tcPr>
          <w:p w14:paraId="439516EC" w14:textId="77777777" w:rsidR="00D52D61" w:rsidRPr="003C4789" w:rsidRDefault="00D52D61" w:rsidP="001732AB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9</w:t>
            </w:r>
          </w:p>
          <w:p w14:paraId="499D296F" w14:textId="77777777" w:rsidR="00D52D61" w:rsidRPr="003C4789" w:rsidRDefault="00D52D61" w:rsidP="001732AB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5</w:t>
            </w:r>
          </w:p>
        </w:tc>
        <w:tc>
          <w:tcPr>
            <w:tcW w:w="3167" w:type="dxa"/>
          </w:tcPr>
          <w:p w14:paraId="2D4B6F07" w14:textId="0470AE49" w:rsidR="00D52D61" w:rsidRPr="00F62175" w:rsidRDefault="00F21336" w:rsidP="00885656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uk-UA"/>
              </w:rPr>
              <w:t>Обробка</w:t>
            </w:r>
            <w:r>
              <w:rPr>
                <w:kern w:val="2"/>
                <w:szCs w:val="28"/>
                <w:lang w:val="uk-UA"/>
              </w:rPr>
              <w:t xml:space="preserve"> даних засобами табличного процесору</w:t>
            </w:r>
          </w:p>
        </w:tc>
        <w:tc>
          <w:tcPr>
            <w:tcW w:w="4220" w:type="dxa"/>
          </w:tcPr>
          <w:p w14:paraId="41EF2201" w14:textId="5DDE05AE" w:rsidR="00D52D61" w:rsidRPr="003C4789" w:rsidRDefault="006D326F" w:rsidP="006D326F">
            <w:pPr>
              <w:jc w:val="center"/>
              <w:rPr>
                <w:color w:val="000000"/>
                <w:lang w:val="ru-RU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0DF85EA0" w14:textId="3C276C8C" w:rsidR="00D52D61" w:rsidRPr="008A70CF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52D61" w:rsidRPr="003C4789" w14:paraId="08D45547" w14:textId="77777777" w:rsidTr="006D326F">
        <w:tc>
          <w:tcPr>
            <w:tcW w:w="1534" w:type="dxa"/>
          </w:tcPr>
          <w:p w14:paraId="63722B40" w14:textId="77777777" w:rsidR="00D52D61" w:rsidRPr="00775284" w:rsidRDefault="00D52D61" w:rsidP="00F175F2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10</w:t>
            </w:r>
          </w:p>
          <w:p w14:paraId="2DF21A95" w14:textId="77777777" w:rsidR="00D52D61" w:rsidRPr="003C4789" w:rsidRDefault="00D52D61" w:rsidP="00F175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робота 5</w:t>
            </w:r>
          </w:p>
        </w:tc>
        <w:tc>
          <w:tcPr>
            <w:tcW w:w="3167" w:type="dxa"/>
          </w:tcPr>
          <w:p w14:paraId="3BF281EC" w14:textId="049425C6" w:rsidR="00D52D61" w:rsidRPr="00F62175" w:rsidRDefault="00F21336" w:rsidP="00F175F2">
            <w:pPr>
              <w:rPr>
                <w:color w:val="000000"/>
                <w:lang w:val="ru-RU"/>
              </w:rPr>
            </w:pPr>
            <w:r>
              <w:rPr>
                <w:bCs/>
                <w:color w:val="000000"/>
                <w:spacing w:val="12"/>
                <w:szCs w:val="28"/>
                <w:lang w:val="uk-UA"/>
              </w:rPr>
              <w:t xml:space="preserve">Основні </w:t>
            </w:r>
            <w:r>
              <w:rPr>
                <w:bCs/>
                <w:color w:val="000000"/>
                <w:szCs w:val="28"/>
                <w:lang w:val="uk-UA"/>
              </w:rPr>
              <w:t>прийоми роботи з табличним процесором</w:t>
            </w:r>
            <w:r>
              <w:rPr>
                <w:bCs/>
                <w:spacing w:val="1"/>
                <w:szCs w:val="28"/>
                <w:lang w:val="uk-UA"/>
              </w:rPr>
              <w:t>.</w:t>
            </w:r>
          </w:p>
        </w:tc>
        <w:tc>
          <w:tcPr>
            <w:tcW w:w="4220" w:type="dxa"/>
          </w:tcPr>
          <w:p w14:paraId="7D2A606F" w14:textId="77777777" w:rsidR="00D52D61" w:rsidRPr="003C4789" w:rsidRDefault="00D52D61" w:rsidP="00F175F2">
            <w:pPr>
              <w:jc w:val="center"/>
              <w:rPr>
                <w:color w:val="000000"/>
                <w:lang w:val="ru-RU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5DC27A22" w14:textId="62E4B3DD" w:rsidR="00D52D61" w:rsidRPr="008A70CF" w:rsidRDefault="006D326F" w:rsidP="00F175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F21336" w14:paraId="17E5A440" w14:textId="77777777" w:rsidTr="006D326F">
        <w:tc>
          <w:tcPr>
            <w:tcW w:w="1534" w:type="dxa"/>
          </w:tcPr>
          <w:p w14:paraId="54D83FFC" w14:textId="77777777" w:rsidR="00D52D61" w:rsidRPr="003C4789" w:rsidRDefault="00D52D61" w:rsidP="001732AB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11</w:t>
            </w:r>
          </w:p>
          <w:p w14:paraId="071B936C" w14:textId="77777777" w:rsidR="00D52D61" w:rsidRPr="00711553" w:rsidRDefault="00D52D61" w:rsidP="001732A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6</w:t>
            </w:r>
          </w:p>
        </w:tc>
        <w:tc>
          <w:tcPr>
            <w:tcW w:w="3167" w:type="dxa"/>
          </w:tcPr>
          <w:p w14:paraId="47F346CA" w14:textId="0D7198FD" w:rsidR="00D52D61" w:rsidRDefault="00F21336" w:rsidP="00F175F2">
            <w:pPr>
              <w:rPr>
                <w:lang w:val="ru-RU"/>
              </w:rPr>
            </w:pPr>
            <w:r>
              <w:rPr>
                <w:color w:val="000000"/>
                <w:lang w:val="uk-UA"/>
              </w:rPr>
              <w:t xml:space="preserve">Комп’ютерні мережі. </w:t>
            </w:r>
            <w:proofErr w:type="spellStart"/>
            <w:r>
              <w:rPr>
                <w:color w:val="000000"/>
                <w:lang w:val="uk-UA"/>
              </w:rPr>
              <w:t>Internet</w:t>
            </w:r>
            <w:proofErr w:type="spellEnd"/>
          </w:p>
        </w:tc>
        <w:tc>
          <w:tcPr>
            <w:tcW w:w="4220" w:type="dxa"/>
          </w:tcPr>
          <w:p w14:paraId="5AEF81D5" w14:textId="7B0D8C34" w:rsidR="00D52D61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3154A90A" w14:textId="7AD520C4" w:rsidR="00D52D61" w:rsidRDefault="006D326F" w:rsidP="00F175F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52D61" w:rsidRPr="00C532D5" w14:paraId="2880C38B" w14:textId="77777777" w:rsidTr="006D326F">
        <w:tc>
          <w:tcPr>
            <w:tcW w:w="1534" w:type="dxa"/>
          </w:tcPr>
          <w:p w14:paraId="5FDAE6E4" w14:textId="77777777" w:rsidR="00D52D61" w:rsidRPr="00775284" w:rsidRDefault="00D52D61" w:rsidP="00C532D5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12</w:t>
            </w:r>
          </w:p>
          <w:p w14:paraId="6BD8A925" w14:textId="77777777" w:rsidR="00D52D61" w:rsidRPr="003C4789" w:rsidRDefault="00D52D61" w:rsidP="00C532D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робота 6</w:t>
            </w:r>
          </w:p>
        </w:tc>
        <w:tc>
          <w:tcPr>
            <w:tcW w:w="3167" w:type="dxa"/>
          </w:tcPr>
          <w:p w14:paraId="71DDD4FE" w14:textId="796284F3" w:rsidR="00D52D61" w:rsidRPr="005E13BC" w:rsidRDefault="00F21336" w:rsidP="00C532D5">
            <w:pPr>
              <w:rPr>
                <w:color w:val="000000"/>
                <w:lang w:val="ru-RU"/>
              </w:rPr>
            </w:pPr>
            <w:r>
              <w:rPr>
                <w:bCs/>
                <w:color w:val="000000"/>
                <w:spacing w:val="12"/>
                <w:szCs w:val="28"/>
                <w:lang w:val="uk-UA"/>
              </w:rPr>
              <w:t>Обробка даних опитування.</w:t>
            </w:r>
            <w:r>
              <w:rPr>
                <w:bCs/>
                <w:color w:val="000000"/>
                <w:spacing w:val="1"/>
                <w:szCs w:val="28"/>
                <w:lang w:val="uk-UA"/>
              </w:rPr>
              <w:t xml:space="preserve"> Сортування та фільтрація. Використання надбудов.</w:t>
            </w:r>
          </w:p>
        </w:tc>
        <w:tc>
          <w:tcPr>
            <w:tcW w:w="4220" w:type="dxa"/>
          </w:tcPr>
          <w:p w14:paraId="68626D96" w14:textId="77777777" w:rsidR="00D52D61" w:rsidRPr="003C4789" w:rsidRDefault="00D52D61" w:rsidP="00C532D5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2312EFA8" w14:textId="69CB35FB" w:rsidR="00D52D61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3C4789" w14:paraId="4E42FC8C" w14:textId="77777777" w:rsidTr="006D326F">
        <w:tc>
          <w:tcPr>
            <w:tcW w:w="10196" w:type="dxa"/>
            <w:gridSpan w:val="4"/>
          </w:tcPr>
          <w:p w14:paraId="6EDA7838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Змістовий модуль </w:t>
            </w:r>
            <w:r>
              <w:rPr>
                <w:color w:val="000000"/>
                <w:lang w:val="uk-UA"/>
              </w:rPr>
              <w:t>4</w:t>
            </w:r>
            <w:r w:rsidRPr="003C4789">
              <w:rPr>
                <w:color w:val="000000"/>
                <w:lang w:val="uk-UA"/>
              </w:rPr>
              <w:t>.</w:t>
            </w:r>
          </w:p>
        </w:tc>
      </w:tr>
      <w:tr w:rsidR="00D52D61" w:rsidRPr="00711553" w14:paraId="2BB767A8" w14:textId="77777777" w:rsidTr="006D326F">
        <w:tc>
          <w:tcPr>
            <w:tcW w:w="1534" w:type="dxa"/>
          </w:tcPr>
          <w:p w14:paraId="7ADF589A" w14:textId="77777777" w:rsidR="00D52D61" w:rsidRPr="003C4789" w:rsidRDefault="00D52D61" w:rsidP="0045571C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13</w:t>
            </w:r>
          </w:p>
          <w:p w14:paraId="655712AA" w14:textId="77777777" w:rsidR="00D52D61" w:rsidRPr="003C4789" w:rsidRDefault="00D52D61" w:rsidP="0045571C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7</w:t>
            </w:r>
          </w:p>
        </w:tc>
        <w:tc>
          <w:tcPr>
            <w:tcW w:w="3167" w:type="dxa"/>
          </w:tcPr>
          <w:p w14:paraId="7372E0F0" w14:textId="7D61202D" w:rsidR="00D52D61" w:rsidRPr="00AF6276" w:rsidRDefault="00F21336" w:rsidP="00711553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Основи</w:t>
            </w:r>
            <w:r>
              <w:rPr>
                <w:bCs/>
                <w:color w:val="000000"/>
                <w:szCs w:val="28"/>
                <w:lang w:val="uk-UA"/>
              </w:rPr>
              <w:t xml:space="preserve"> к</w:t>
            </w:r>
            <w:r>
              <w:rPr>
                <w:iCs/>
                <w:szCs w:val="28"/>
                <w:lang w:val="uk-UA"/>
              </w:rPr>
              <w:t>омп’ютерної графіки</w:t>
            </w:r>
          </w:p>
        </w:tc>
        <w:tc>
          <w:tcPr>
            <w:tcW w:w="4220" w:type="dxa"/>
          </w:tcPr>
          <w:p w14:paraId="192C3DC4" w14:textId="37521F1D" w:rsidR="00D52D61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514A554E" w14:textId="33E2C224" w:rsidR="00D52D61" w:rsidRPr="003C4789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52D61" w:rsidRPr="00510696" w14:paraId="0DAE1BB7" w14:textId="77777777" w:rsidTr="006D326F">
        <w:tc>
          <w:tcPr>
            <w:tcW w:w="1534" w:type="dxa"/>
          </w:tcPr>
          <w:p w14:paraId="36105519" w14:textId="77777777" w:rsidR="00D52D61" w:rsidRPr="00775284" w:rsidRDefault="00D52D61" w:rsidP="0045571C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14</w:t>
            </w:r>
          </w:p>
          <w:p w14:paraId="2B9D7B59" w14:textId="77777777" w:rsidR="00D52D61" w:rsidRPr="003C4789" w:rsidRDefault="00D52D61" w:rsidP="0045571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робота 7</w:t>
            </w:r>
          </w:p>
        </w:tc>
        <w:tc>
          <w:tcPr>
            <w:tcW w:w="3167" w:type="dxa"/>
          </w:tcPr>
          <w:p w14:paraId="5391C1F3" w14:textId="39355565" w:rsidR="00D52D61" w:rsidRPr="003A62DE" w:rsidRDefault="00F21336" w:rsidP="0045571C">
            <w:pPr>
              <w:widowControl w:val="0"/>
              <w:spacing w:before="60" w:after="60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Мережеві технології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4220" w:type="dxa"/>
          </w:tcPr>
          <w:p w14:paraId="03AEF111" w14:textId="77777777" w:rsidR="00D52D61" w:rsidRPr="003C4789" w:rsidRDefault="00D52D61" w:rsidP="0045571C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6962C861" w14:textId="064F4ED4" w:rsidR="00D52D61" w:rsidRPr="003C4789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F21336" w14:paraId="5B815B27" w14:textId="77777777" w:rsidTr="006D326F">
        <w:tc>
          <w:tcPr>
            <w:tcW w:w="1534" w:type="dxa"/>
          </w:tcPr>
          <w:p w14:paraId="6B69F33A" w14:textId="77777777" w:rsidR="00D52D61" w:rsidRPr="003C4789" w:rsidRDefault="00D52D61" w:rsidP="001732AB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Тиждень </w:t>
            </w:r>
            <w:r>
              <w:rPr>
                <w:color w:val="000000"/>
                <w:lang w:val="uk-UA"/>
              </w:rPr>
              <w:t>15</w:t>
            </w:r>
          </w:p>
          <w:p w14:paraId="5AA4D74E" w14:textId="77777777" w:rsidR="00D52D61" w:rsidRPr="003C4789" w:rsidRDefault="00D52D61" w:rsidP="001732AB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Лекція </w:t>
            </w:r>
            <w:r>
              <w:rPr>
                <w:color w:val="000000"/>
              </w:rPr>
              <w:t>8</w:t>
            </w:r>
          </w:p>
        </w:tc>
        <w:tc>
          <w:tcPr>
            <w:tcW w:w="3167" w:type="dxa"/>
          </w:tcPr>
          <w:p w14:paraId="00E4A016" w14:textId="3DCF8A11" w:rsidR="00D52D61" w:rsidRDefault="00F21336" w:rsidP="0045571C">
            <w:pPr>
              <w:widowControl w:val="0"/>
              <w:spacing w:before="60" w:after="6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uk-UA"/>
              </w:rPr>
              <w:t>Технології</w:t>
            </w:r>
            <w:r>
              <w:rPr>
                <w:iCs/>
                <w:szCs w:val="28"/>
                <w:lang w:val="uk-UA"/>
              </w:rPr>
              <w:t xml:space="preserve"> роботи з презентаціями та публікаціями</w:t>
            </w:r>
          </w:p>
        </w:tc>
        <w:tc>
          <w:tcPr>
            <w:tcW w:w="4220" w:type="dxa"/>
          </w:tcPr>
          <w:p w14:paraId="5DDE09D0" w14:textId="6347BD85" w:rsidR="00D52D61" w:rsidRPr="003C4789" w:rsidRDefault="006D326F" w:rsidP="006D326F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Усне опитування з теми</w:t>
            </w:r>
          </w:p>
        </w:tc>
        <w:tc>
          <w:tcPr>
            <w:tcW w:w="1275" w:type="dxa"/>
          </w:tcPr>
          <w:p w14:paraId="2A2B55A5" w14:textId="2B8FCF18" w:rsidR="00D52D61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D52D61" w:rsidRPr="00CE6BAB" w14:paraId="68868068" w14:textId="77777777" w:rsidTr="006D326F">
        <w:tc>
          <w:tcPr>
            <w:tcW w:w="1534" w:type="dxa"/>
          </w:tcPr>
          <w:p w14:paraId="0C92DA90" w14:textId="77777777" w:rsidR="00D52D61" w:rsidRPr="00775284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16</w:t>
            </w:r>
          </w:p>
          <w:p w14:paraId="78D76F4C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Лабораторна</w:t>
            </w:r>
            <w:r w:rsidRPr="00775284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робота 8</w:t>
            </w:r>
          </w:p>
        </w:tc>
        <w:tc>
          <w:tcPr>
            <w:tcW w:w="3167" w:type="dxa"/>
          </w:tcPr>
          <w:p w14:paraId="7BD59E28" w14:textId="3F3654D9" w:rsidR="00D52D61" w:rsidRPr="00F62175" w:rsidRDefault="00F21336" w:rsidP="00885656">
            <w:pPr>
              <w:rPr>
                <w:color w:val="000000"/>
                <w:lang w:val="ru-RU"/>
              </w:rPr>
            </w:pPr>
            <w:r>
              <w:rPr>
                <w:lang w:val="uk-UA"/>
              </w:rPr>
              <w:t>Прийоми роботи з програмами для підготовки презентацій та публікацій.</w:t>
            </w:r>
          </w:p>
        </w:tc>
        <w:tc>
          <w:tcPr>
            <w:tcW w:w="4220" w:type="dxa"/>
          </w:tcPr>
          <w:p w14:paraId="15504FFA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 xml:space="preserve">Виконання завдань </w:t>
            </w:r>
            <w:r>
              <w:rPr>
                <w:color w:val="000000"/>
                <w:lang w:val="uk-UA"/>
              </w:rPr>
              <w:t>лабораторної</w:t>
            </w:r>
            <w:r w:rsidRPr="003C4789">
              <w:rPr>
                <w:color w:val="000000"/>
                <w:lang w:val="uk-UA"/>
              </w:rPr>
              <w:t xml:space="preserve"> роботи</w:t>
            </w:r>
          </w:p>
        </w:tc>
        <w:tc>
          <w:tcPr>
            <w:tcW w:w="1275" w:type="dxa"/>
          </w:tcPr>
          <w:p w14:paraId="4518EE9B" w14:textId="2D6602EE" w:rsidR="00D52D61" w:rsidRPr="003C4789" w:rsidRDefault="006D326F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</w:tr>
      <w:tr w:rsidR="00D52D61" w:rsidRPr="003C4789" w14:paraId="3E6CB1C0" w14:textId="77777777" w:rsidTr="006D326F">
        <w:tc>
          <w:tcPr>
            <w:tcW w:w="1534" w:type="dxa"/>
            <w:vMerge w:val="restart"/>
          </w:tcPr>
          <w:p w14:paraId="0AF8F64B" w14:textId="77777777" w:rsidR="00D52D61" w:rsidRPr="00775284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3C4789">
              <w:rPr>
                <w:color w:val="000000"/>
                <w:lang w:val="uk-UA"/>
              </w:rPr>
              <w:t>Тиждень</w:t>
            </w:r>
            <w:r w:rsidRPr="00775284">
              <w:rPr>
                <w:color w:val="000000"/>
                <w:lang w:val="uk-UA"/>
              </w:rPr>
              <w:t xml:space="preserve"> 1</w:t>
            </w:r>
            <w:r>
              <w:rPr>
                <w:color w:val="000000"/>
                <w:lang w:val="uk-UA"/>
              </w:rPr>
              <w:t>6</w:t>
            </w:r>
          </w:p>
          <w:p w14:paraId="0C0D4CED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 w:rsidRPr="00775284">
              <w:rPr>
                <w:color w:val="000000"/>
                <w:lang w:val="uk-UA"/>
              </w:rPr>
              <w:t xml:space="preserve">Контрольна робота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3167" w:type="dxa"/>
            <w:vMerge w:val="restart"/>
          </w:tcPr>
          <w:p w14:paraId="754CE3FB" w14:textId="77777777" w:rsidR="00D52D61" w:rsidRPr="00334E9F" w:rsidRDefault="00D52D61" w:rsidP="00885656">
            <w:pPr>
              <w:rPr>
                <w:color w:val="000000"/>
                <w:lang w:val="ru-RU"/>
              </w:rPr>
            </w:pPr>
          </w:p>
        </w:tc>
        <w:tc>
          <w:tcPr>
            <w:tcW w:w="4220" w:type="dxa"/>
            <w:tcBorders>
              <w:bottom w:val="nil"/>
            </w:tcBorders>
          </w:tcPr>
          <w:p w14:paraId="21D303C1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ru-RU"/>
              </w:rPr>
              <w:t>Контрольна</w:t>
            </w:r>
            <w:proofErr w:type="spellEnd"/>
            <w:r>
              <w:rPr>
                <w:color w:val="000000"/>
                <w:lang w:val="ru-RU"/>
              </w:rPr>
              <w:t xml:space="preserve"> робота </w:t>
            </w:r>
            <w:r w:rsidRPr="003C4789">
              <w:rPr>
                <w:color w:val="000000"/>
                <w:lang w:val="uk-UA"/>
              </w:rPr>
              <w:t xml:space="preserve">в системі </w:t>
            </w:r>
            <w:r w:rsidRPr="003C4789">
              <w:rPr>
                <w:color w:val="000000"/>
              </w:rPr>
              <w:t>Moodle</w:t>
            </w:r>
          </w:p>
        </w:tc>
        <w:tc>
          <w:tcPr>
            <w:tcW w:w="1275" w:type="dxa"/>
            <w:tcBorders>
              <w:bottom w:val="nil"/>
            </w:tcBorders>
          </w:tcPr>
          <w:p w14:paraId="3743C86C" w14:textId="77777777" w:rsidR="00D52D61" w:rsidRPr="003C4789" w:rsidRDefault="00D52D61" w:rsidP="0088565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</w:tr>
      <w:tr w:rsidR="00D52D61" w:rsidRPr="003C4789" w14:paraId="1017E57C" w14:textId="77777777" w:rsidTr="006D326F">
        <w:tc>
          <w:tcPr>
            <w:tcW w:w="1534" w:type="dxa"/>
            <w:vMerge/>
          </w:tcPr>
          <w:p w14:paraId="6AEBD668" w14:textId="77777777" w:rsidR="00D52D61" w:rsidRPr="00334E9F" w:rsidRDefault="00D52D61" w:rsidP="0088565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67" w:type="dxa"/>
            <w:vMerge/>
          </w:tcPr>
          <w:p w14:paraId="748D54CE" w14:textId="77777777" w:rsidR="00D52D61" w:rsidRPr="00334E9F" w:rsidRDefault="00D52D61" w:rsidP="0088565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220" w:type="dxa"/>
            <w:tcBorders>
              <w:top w:val="nil"/>
            </w:tcBorders>
          </w:tcPr>
          <w:p w14:paraId="6CFB5AF2" w14:textId="77777777" w:rsidR="00D52D61" w:rsidRPr="00334E9F" w:rsidRDefault="00D52D61" w:rsidP="0088565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1DCD65A" w14:textId="77777777" w:rsidR="00D52D61" w:rsidRPr="00334E9F" w:rsidRDefault="00D52D61" w:rsidP="00885656">
            <w:pPr>
              <w:jc w:val="center"/>
              <w:rPr>
                <w:color w:val="000000"/>
                <w:lang w:val="uk-UA"/>
              </w:rPr>
            </w:pPr>
          </w:p>
        </w:tc>
      </w:tr>
    </w:tbl>
    <w:p w14:paraId="7FCB6EA8" w14:textId="77777777" w:rsidR="00D52D61" w:rsidRPr="00EF5BEC" w:rsidRDefault="00D52D61" w:rsidP="002242AD">
      <w:pPr>
        <w:ind w:left="2160" w:firstLine="720"/>
        <w:rPr>
          <w:b/>
          <w:bCs/>
          <w:color w:val="000000"/>
          <w:lang w:val="uk-UA"/>
        </w:rPr>
      </w:pPr>
    </w:p>
    <w:p w14:paraId="3A61251C" w14:textId="77777777" w:rsidR="00D52D61" w:rsidRDefault="00D52D61" w:rsidP="008E24E9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ОСНОВНІ ДЖЕРЕЛА</w:t>
      </w:r>
    </w:p>
    <w:p w14:paraId="15F47CB8" w14:textId="77777777" w:rsid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bookmarkStart w:id="2" w:name="_Ref336414706"/>
      <w:bookmarkStart w:id="3" w:name="_Ref336859841"/>
      <w:bookmarkStart w:id="4" w:name="_Ref336860946"/>
      <w:proofErr w:type="spellStart"/>
      <w:r>
        <w:rPr>
          <w:szCs w:val="28"/>
          <w:lang w:val="uk-UA"/>
        </w:rPr>
        <w:t>Войтющенко</w:t>
      </w:r>
      <w:proofErr w:type="spellEnd"/>
      <w:r>
        <w:rPr>
          <w:szCs w:val="28"/>
          <w:lang w:val="uk-UA"/>
        </w:rPr>
        <w:t xml:space="preserve"> Н.М., Остапець А.І. Інформатика і комп’ютерна техніка: навчальний посібник (для студентів вищих навчальних закладів). Київ: Центр учбової літератури, 2009. 564 с.</w:t>
      </w:r>
    </w:p>
    <w:p w14:paraId="5F6163C7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r w:rsidRPr="006544D6">
        <w:rPr>
          <w:szCs w:val="28"/>
          <w:lang w:val="uk-UA"/>
        </w:rPr>
        <w:t>Кириченко В. В. Основи інформатики та використання ЕОМ у психології : курс лекцій / В.В. Кириченко. Житомир : Вид-во ЖДУ ім. І. Франка, 2016. 59 с.</w:t>
      </w:r>
    </w:p>
    <w:p w14:paraId="363DA754" w14:textId="40ABF49A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proofErr w:type="spellStart"/>
      <w:r w:rsidRPr="006544D6">
        <w:rPr>
          <w:szCs w:val="28"/>
          <w:lang w:val="uk-UA"/>
        </w:rPr>
        <w:t>Масленніков</w:t>
      </w:r>
      <w:proofErr w:type="spellEnd"/>
      <w:r w:rsidRPr="006544D6">
        <w:rPr>
          <w:szCs w:val="28"/>
          <w:lang w:val="uk-UA"/>
        </w:rPr>
        <w:t xml:space="preserve"> В.О., </w:t>
      </w:r>
      <w:proofErr w:type="spellStart"/>
      <w:r w:rsidRPr="006544D6">
        <w:rPr>
          <w:szCs w:val="28"/>
          <w:lang w:val="uk-UA"/>
        </w:rPr>
        <w:t>Решевська</w:t>
      </w:r>
      <w:proofErr w:type="spellEnd"/>
      <w:r w:rsidRPr="006544D6">
        <w:rPr>
          <w:szCs w:val="28"/>
          <w:lang w:val="uk-UA"/>
        </w:rPr>
        <w:t xml:space="preserve"> К.С., </w:t>
      </w:r>
      <w:proofErr w:type="spellStart"/>
      <w:r w:rsidRPr="006544D6">
        <w:rPr>
          <w:szCs w:val="28"/>
          <w:lang w:val="uk-UA"/>
        </w:rPr>
        <w:t>Тодоріко</w:t>
      </w:r>
      <w:proofErr w:type="spellEnd"/>
      <w:r w:rsidRPr="006544D6">
        <w:rPr>
          <w:szCs w:val="28"/>
          <w:lang w:val="uk-UA"/>
        </w:rPr>
        <w:t xml:space="preserve"> О.О., Лісняк А.О. Інформаційні мережі: навчальний посібник.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>Запоріжжя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>: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>ЗНУ,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>2019.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>78</w:t>
      </w:r>
      <w:r>
        <w:rPr>
          <w:szCs w:val="28"/>
          <w:lang w:val="uk-UA"/>
        </w:rPr>
        <w:t> </w:t>
      </w:r>
      <w:r w:rsidRPr="006544D6">
        <w:rPr>
          <w:szCs w:val="28"/>
          <w:lang w:val="uk-UA"/>
        </w:rPr>
        <w:t xml:space="preserve">с. http://ebooks.znu.edu.ua/index.php?action=url/view&amp;url_id=34943 </w:t>
      </w:r>
    </w:p>
    <w:p w14:paraId="764919C7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proofErr w:type="spellStart"/>
      <w:r w:rsidRPr="006544D6">
        <w:rPr>
          <w:szCs w:val="28"/>
          <w:lang w:val="uk-UA"/>
        </w:rPr>
        <w:t>Маслєнніков</w:t>
      </w:r>
      <w:proofErr w:type="spellEnd"/>
      <w:r w:rsidRPr="006544D6">
        <w:rPr>
          <w:szCs w:val="28"/>
          <w:lang w:val="uk-UA"/>
        </w:rPr>
        <w:t> В. О. Створення презентаційних та мультимедійних матеріалів до навчальних дисциплін / Н. В. </w:t>
      </w:r>
      <w:proofErr w:type="spellStart"/>
      <w:r w:rsidRPr="006544D6">
        <w:rPr>
          <w:szCs w:val="28"/>
          <w:lang w:val="uk-UA"/>
        </w:rPr>
        <w:t>Матвіїшина</w:t>
      </w:r>
      <w:proofErr w:type="spellEnd"/>
      <w:r w:rsidRPr="006544D6">
        <w:rPr>
          <w:szCs w:val="28"/>
          <w:lang w:val="uk-UA"/>
        </w:rPr>
        <w:t>, В. О. </w:t>
      </w:r>
      <w:proofErr w:type="spellStart"/>
      <w:r w:rsidRPr="006544D6">
        <w:rPr>
          <w:szCs w:val="28"/>
          <w:lang w:val="uk-UA"/>
        </w:rPr>
        <w:t>Маслєнніков</w:t>
      </w:r>
      <w:proofErr w:type="spellEnd"/>
      <w:r w:rsidRPr="006544D6">
        <w:rPr>
          <w:szCs w:val="28"/>
          <w:lang w:val="uk-UA"/>
        </w:rPr>
        <w:t>, О. С. Пшенична. Запоріжжя : ЗНУ, 2009. 118 с.</w:t>
      </w:r>
    </w:p>
    <w:p w14:paraId="6D6EE672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proofErr w:type="spellStart"/>
      <w:r w:rsidRPr="006544D6">
        <w:rPr>
          <w:szCs w:val="28"/>
          <w:lang w:val="uk-UA"/>
        </w:rPr>
        <w:t>Матвіїшина</w:t>
      </w:r>
      <w:proofErr w:type="spellEnd"/>
      <w:r w:rsidRPr="006544D6">
        <w:rPr>
          <w:szCs w:val="28"/>
          <w:lang w:val="uk-UA"/>
        </w:rPr>
        <w:t> Н. В., Пшенична О. С. Інформатика та комп’ютерна техніка: табличний процесор Excel: Навчальний посібник для студентів І курсу за напрямом підготовки 6.030601 «Менеджмент». Частина ІІ / Н. В. </w:t>
      </w:r>
      <w:proofErr w:type="spellStart"/>
      <w:r w:rsidRPr="006544D6">
        <w:rPr>
          <w:szCs w:val="28"/>
          <w:lang w:val="uk-UA"/>
        </w:rPr>
        <w:t>Матвіїшина</w:t>
      </w:r>
      <w:proofErr w:type="spellEnd"/>
      <w:r w:rsidRPr="006544D6">
        <w:rPr>
          <w:szCs w:val="28"/>
          <w:lang w:val="uk-UA"/>
        </w:rPr>
        <w:t>, О. С. Пшенична. Запоріжжя : ЗНУ, 2009. 82 с.</w:t>
      </w:r>
    </w:p>
    <w:p w14:paraId="528B86B1" w14:textId="77777777" w:rsid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Трофименко О.Г., Прокоп Ю.В., Логінова Н.І., </w:t>
      </w:r>
      <w:proofErr w:type="spellStart"/>
      <w:r>
        <w:rPr>
          <w:szCs w:val="28"/>
          <w:lang w:val="uk-UA"/>
        </w:rPr>
        <w:t>Чанишев</w:t>
      </w:r>
      <w:proofErr w:type="spellEnd"/>
      <w:r>
        <w:rPr>
          <w:szCs w:val="28"/>
          <w:lang w:val="uk-UA"/>
        </w:rPr>
        <w:t xml:space="preserve"> Р.І. Офісні технології : </w:t>
      </w:r>
      <w:proofErr w:type="spellStart"/>
      <w:r>
        <w:rPr>
          <w:szCs w:val="28"/>
          <w:lang w:val="uk-UA"/>
        </w:rPr>
        <w:t>навч</w:t>
      </w:r>
      <w:proofErr w:type="spellEnd"/>
      <w:r>
        <w:rPr>
          <w:szCs w:val="28"/>
          <w:lang w:val="uk-UA"/>
        </w:rPr>
        <w:t>. посібник. Одеса : Фенікс, 2019. 207 с.</w:t>
      </w:r>
    </w:p>
    <w:p w14:paraId="4DBB2811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r w:rsidRPr="00D7201D">
        <w:rPr>
          <w:szCs w:val="28"/>
          <w:lang w:val="uk-UA"/>
        </w:rPr>
        <w:t xml:space="preserve">Ярка У. Б., </w:t>
      </w:r>
      <w:proofErr w:type="spellStart"/>
      <w:r w:rsidRPr="00D7201D">
        <w:rPr>
          <w:szCs w:val="28"/>
          <w:lang w:val="uk-UA"/>
        </w:rPr>
        <w:t>Білущак</w:t>
      </w:r>
      <w:proofErr w:type="spellEnd"/>
      <w:r w:rsidRPr="00D7201D">
        <w:rPr>
          <w:szCs w:val="28"/>
          <w:lang w:val="uk-UA"/>
        </w:rPr>
        <w:t xml:space="preserve"> Т. М. Інформатика та комп’ютерна техніка. Навчальний посібник : у 2-х частинах. Частина 1. Львів : Видавництво Львівської політехніки, 2015. 200 с.</w:t>
      </w:r>
    </w:p>
    <w:bookmarkEnd w:id="2"/>
    <w:bookmarkEnd w:id="3"/>
    <w:bookmarkEnd w:id="4"/>
    <w:p w14:paraId="4C98E9F6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proofErr w:type="spellStart"/>
      <w:r w:rsidRPr="006544D6">
        <w:rPr>
          <w:szCs w:val="28"/>
          <w:lang w:val="uk-UA"/>
        </w:rPr>
        <w:t>Нужний</w:t>
      </w:r>
      <w:proofErr w:type="spellEnd"/>
      <w:r w:rsidRPr="006544D6">
        <w:rPr>
          <w:szCs w:val="28"/>
          <w:lang w:val="uk-UA"/>
        </w:rPr>
        <w:t xml:space="preserve"> Є.М., Клименко І.В., Акімов О.О. Інструментальні засоби електронного офісу. Київ : Центр учбової літератури, 2016. 296 с.</w:t>
      </w:r>
    </w:p>
    <w:p w14:paraId="3CD529C1" w14:textId="77777777" w:rsidR="006544D6" w:rsidRPr="006544D6" w:rsidRDefault="006544D6" w:rsidP="006544D6">
      <w:pPr>
        <w:numPr>
          <w:ilvl w:val="0"/>
          <w:numId w:val="32"/>
        </w:numPr>
        <w:jc w:val="both"/>
        <w:rPr>
          <w:szCs w:val="28"/>
          <w:lang w:val="uk-UA"/>
        </w:rPr>
      </w:pPr>
      <w:proofErr w:type="spellStart"/>
      <w:r w:rsidRPr="006544D6">
        <w:rPr>
          <w:szCs w:val="28"/>
          <w:lang w:val="uk-UA"/>
        </w:rPr>
        <w:t>After</w:t>
      </w:r>
      <w:proofErr w:type="spellEnd"/>
      <w:r w:rsidRPr="006544D6">
        <w:rPr>
          <w:szCs w:val="28"/>
          <w:lang w:val="uk-UA"/>
        </w:rPr>
        <w:t xml:space="preserve"> </w:t>
      </w:r>
      <w:proofErr w:type="spellStart"/>
      <w:r w:rsidRPr="006544D6">
        <w:rPr>
          <w:szCs w:val="28"/>
          <w:lang w:val="uk-UA"/>
        </w:rPr>
        <w:t>the</w:t>
      </w:r>
      <w:proofErr w:type="spellEnd"/>
      <w:r w:rsidRPr="006544D6">
        <w:rPr>
          <w:szCs w:val="28"/>
          <w:lang w:val="uk-UA"/>
        </w:rPr>
        <w:t xml:space="preserve"> </w:t>
      </w:r>
      <w:proofErr w:type="spellStart"/>
      <w:r w:rsidRPr="006544D6">
        <w:rPr>
          <w:szCs w:val="28"/>
          <w:lang w:val="uk-UA"/>
        </w:rPr>
        <w:t>reboot</w:t>
      </w:r>
      <w:proofErr w:type="spellEnd"/>
      <w:r w:rsidRPr="006544D6">
        <w:rPr>
          <w:szCs w:val="28"/>
          <w:lang w:val="uk-UA"/>
        </w:rPr>
        <w:t xml:space="preserve">: </w:t>
      </w:r>
      <w:proofErr w:type="spellStart"/>
      <w:r w:rsidRPr="006544D6">
        <w:rPr>
          <w:szCs w:val="28"/>
          <w:lang w:val="uk-UA"/>
        </w:rPr>
        <w:t>computing</w:t>
      </w:r>
      <w:proofErr w:type="spellEnd"/>
      <w:r w:rsidRPr="006544D6">
        <w:rPr>
          <w:szCs w:val="28"/>
          <w:lang w:val="uk-UA"/>
        </w:rPr>
        <w:t xml:space="preserve"> education in UK schools [Electronic Resource] – Mode of access : URL : https://royalsociety.org/~/media/policy/projects/computing-education/computing-education-report.pdf</w:t>
      </w:r>
    </w:p>
    <w:p w14:paraId="0612D484" w14:textId="77777777" w:rsidR="00D52D61" w:rsidRPr="00711553" w:rsidRDefault="00D52D61" w:rsidP="008E24E9">
      <w:pPr>
        <w:jc w:val="both"/>
      </w:pPr>
    </w:p>
    <w:p w14:paraId="1B6F6E0C" w14:textId="77777777" w:rsidR="00D52D61" w:rsidRDefault="00D52D61" w:rsidP="008E24E9">
      <w:pPr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РЕГУЛЯЦІЇ І </w:t>
      </w:r>
      <w:r w:rsidRPr="00A808DE">
        <w:rPr>
          <w:b/>
          <w:bCs/>
          <w:color w:val="000000"/>
          <w:sz w:val="28"/>
          <w:szCs w:val="28"/>
          <w:lang w:val="uk-UA"/>
        </w:rPr>
        <w:t>ПОЛІТИКИ</w:t>
      </w:r>
      <w:r>
        <w:rPr>
          <w:b/>
          <w:bCs/>
          <w:color w:val="000000"/>
          <w:sz w:val="28"/>
          <w:szCs w:val="28"/>
          <w:lang w:val="uk-UA"/>
        </w:rPr>
        <w:t xml:space="preserve"> КУРСУ</w:t>
      </w:r>
      <w:r>
        <w:rPr>
          <w:rStyle w:val="a9"/>
          <w:b/>
          <w:bCs/>
          <w:color w:val="000000"/>
          <w:sz w:val="28"/>
          <w:szCs w:val="28"/>
          <w:lang w:val="uk-UA"/>
        </w:rPr>
        <w:footnoteReference w:id="2"/>
      </w:r>
    </w:p>
    <w:p w14:paraId="7AB5D99B" w14:textId="77777777" w:rsidR="00D52D61" w:rsidRDefault="00D52D61" w:rsidP="008E24E9">
      <w:pPr>
        <w:rPr>
          <w:b/>
          <w:bCs/>
          <w:color w:val="000000"/>
          <w:highlight w:val="yellow"/>
          <w:lang w:val="uk-UA"/>
        </w:rPr>
      </w:pPr>
    </w:p>
    <w:p w14:paraId="2D69F9B5" w14:textId="77777777" w:rsidR="00D52D61" w:rsidRPr="00404FEA" w:rsidRDefault="00D52D61" w:rsidP="008E24E9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559D6BE5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Відвідування лекційних і лабораторних занять є </w:t>
      </w:r>
      <w:proofErr w:type="spellStart"/>
      <w:r>
        <w:rPr>
          <w:i/>
          <w:iCs/>
          <w:color w:val="000000"/>
          <w:lang w:val="uk-UA"/>
        </w:rPr>
        <w:t>обов</w:t>
      </w:r>
      <w:proofErr w:type="spellEnd"/>
      <w:r w:rsidRPr="003C4789">
        <w:rPr>
          <w:i/>
          <w:iCs/>
          <w:color w:val="000000"/>
          <w:lang w:val="ru-RU"/>
        </w:rPr>
        <w:t>’</w:t>
      </w:r>
      <w:proofErr w:type="spellStart"/>
      <w:r>
        <w:rPr>
          <w:i/>
          <w:iCs/>
          <w:color w:val="000000"/>
          <w:lang w:val="uk-UA"/>
        </w:rPr>
        <w:t>язковим</w:t>
      </w:r>
      <w:proofErr w:type="spellEnd"/>
      <w:r>
        <w:rPr>
          <w:i/>
          <w:iCs/>
          <w:color w:val="000000"/>
          <w:lang w:val="uk-UA"/>
        </w:rPr>
        <w:t>. Студенти, які за певних обставин не можуть відвідувати лабораторні заняття регулярно, мусять впродовж тижня узгодити із викладачем графік індивідуального відпрацювання пропущених занять.</w:t>
      </w:r>
    </w:p>
    <w:p w14:paraId="4297B627" w14:textId="77777777" w:rsidR="00D52D61" w:rsidRDefault="00D52D61" w:rsidP="008E24E9">
      <w:pPr>
        <w:jc w:val="both"/>
        <w:rPr>
          <w:color w:val="000000"/>
          <w:u w:val="single"/>
          <w:lang w:val="uk-UA"/>
        </w:rPr>
      </w:pPr>
    </w:p>
    <w:p w14:paraId="5133DD45" w14:textId="77777777" w:rsidR="00D52D61" w:rsidRPr="00E54730" w:rsidRDefault="00D52D61" w:rsidP="008E24E9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4DBC7782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Усі письмові роботи, що виконуються слухачами під час проходження курсу, перевіряються на наявність плагіату за допомогою спеціалізованого програмного забезпечення </w:t>
      </w:r>
      <w:proofErr w:type="spellStart"/>
      <w:r>
        <w:rPr>
          <w:i/>
          <w:iCs/>
          <w:color w:val="000000"/>
        </w:rPr>
        <w:t>UniCheck</w:t>
      </w:r>
      <w:proofErr w:type="spellEnd"/>
      <w:r w:rsidRPr="005E7D79">
        <w:rPr>
          <w:i/>
          <w:iCs/>
          <w:color w:val="000000"/>
          <w:lang w:val="uk-UA"/>
        </w:rPr>
        <w:t xml:space="preserve">. </w:t>
      </w:r>
      <w:r>
        <w:rPr>
          <w:i/>
          <w:iCs/>
          <w:color w:val="000000"/>
          <w:lang w:val="uk-UA"/>
        </w:rPr>
        <w:t xml:space="preserve">Відповідно до чинних правових норм, плагіатом вважатиметься: копіювання чужої наукової роботи чи декількох робіт та оприлюднення результату під своїм іменем; створення суміші власного та запозиченого тексту без належного цитування джерел; </w:t>
      </w:r>
      <w:proofErr w:type="spellStart"/>
      <w:r>
        <w:rPr>
          <w:i/>
          <w:iCs/>
          <w:color w:val="000000"/>
          <w:lang w:val="uk-UA"/>
        </w:rPr>
        <w:t>рерайт</w:t>
      </w:r>
      <w:proofErr w:type="spellEnd"/>
      <w:r>
        <w:rPr>
          <w:i/>
          <w:iCs/>
          <w:color w:val="000000"/>
          <w:lang w:val="uk-UA"/>
        </w:rPr>
        <w:t xml:space="preserve"> (перефразування чужої праці без згадування оригінального автора). Будь-яка ідея, думка чи речення, ілюстрація чи фото, яке ви запозичуєте, має супроводжуватися посиланням на першоджерело. </w:t>
      </w:r>
    </w:p>
    <w:p w14:paraId="52418F17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Роботи, у яких виявлено ознаки плагіату, до розгляду не приймаються і відхиляються без права перескладання. Якщо ви не впевнені, чи підпадають зроблені вами запозичення під визначення плагіату, будь ласка, проконсультуйтеся з викладачем. </w:t>
      </w:r>
    </w:p>
    <w:p w14:paraId="381B4F88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Висока академічна культура та європейські стандарти якості освіти, яких дотримуються у ЗНУ, вимагають від дослідників відповідального ставлення до вибору джерел. Посилання на такі ресурси, як </w:t>
      </w:r>
      <w:r>
        <w:rPr>
          <w:i/>
          <w:iCs/>
          <w:color w:val="000000"/>
        </w:rPr>
        <w:t>Wikipedia</w:t>
      </w:r>
      <w:r w:rsidRPr="004707AA">
        <w:rPr>
          <w:i/>
          <w:iCs/>
          <w:color w:val="000000"/>
          <w:lang w:val="uk-UA"/>
        </w:rPr>
        <w:t xml:space="preserve">, </w:t>
      </w:r>
      <w:r>
        <w:rPr>
          <w:i/>
          <w:iCs/>
          <w:color w:val="000000"/>
          <w:lang w:val="uk-UA"/>
        </w:rPr>
        <w:t xml:space="preserve">бази даних рефератів та письмових робіт </w:t>
      </w:r>
      <w:r w:rsidRPr="004707AA">
        <w:rPr>
          <w:i/>
          <w:iCs/>
          <w:color w:val="000000"/>
          <w:lang w:val="uk-UA"/>
        </w:rPr>
        <w:t>(</w:t>
      </w:r>
      <w:proofErr w:type="spellStart"/>
      <w:r>
        <w:rPr>
          <w:i/>
          <w:iCs/>
          <w:color w:val="000000"/>
        </w:rPr>
        <w:t>Studopedia</w:t>
      </w:r>
      <w:proofErr w:type="spellEnd"/>
      <w:r w:rsidRPr="004707AA">
        <w:rPr>
          <w:i/>
          <w:iCs/>
          <w:color w:val="000000"/>
          <w:lang w:val="uk-UA"/>
        </w:rPr>
        <w:t>.</w:t>
      </w:r>
      <w:r>
        <w:rPr>
          <w:i/>
          <w:iCs/>
          <w:color w:val="000000"/>
        </w:rPr>
        <w:t>org</w:t>
      </w:r>
      <w:r w:rsidRPr="004707AA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та подібні) є неприпустимим. Рекомендовані бази даних для пошуку джерел: </w:t>
      </w:r>
    </w:p>
    <w:p w14:paraId="0AC6D6A5" w14:textId="77777777" w:rsidR="00D52D61" w:rsidRPr="00EF5880" w:rsidRDefault="00D52D61" w:rsidP="008E24E9">
      <w:pPr>
        <w:jc w:val="both"/>
        <w:rPr>
          <w:lang w:val="uk-UA"/>
        </w:rPr>
      </w:pPr>
      <w:r>
        <w:rPr>
          <w:i/>
          <w:iCs/>
          <w:color w:val="000000"/>
          <w:lang w:val="uk-UA"/>
        </w:rPr>
        <w:t xml:space="preserve">Електронні ресурси Національної бібліотеки ім. Вернадського: </w:t>
      </w:r>
      <w:hyperlink r:id="rId9" w:history="1">
        <w:r w:rsidRPr="002F1DF1">
          <w:rPr>
            <w:rStyle w:val="a4"/>
          </w:rPr>
          <w:t>http</w:t>
        </w:r>
        <w:r w:rsidRPr="002F1DF1">
          <w:rPr>
            <w:rStyle w:val="a4"/>
            <w:lang w:val="uk-UA"/>
          </w:rPr>
          <w:t>://</w:t>
        </w:r>
        <w:r w:rsidRPr="002F1DF1">
          <w:rPr>
            <w:rStyle w:val="a4"/>
          </w:rPr>
          <w:t>www</w:t>
        </w:r>
        <w:r w:rsidRPr="002F1DF1">
          <w:rPr>
            <w:rStyle w:val="a4"/>
            <w:lang w:val="uk-UA"/>
          </w:rPr>
          <w:t>.</w:t>
        </w:r>
        <w:proofErr w:type="spellStart"/>
        <w:r w:rsidRPr="002F1DF1">
          <w:rPr>
            <w:rStyle w:val="a4"/>
          </w:rPr>
          <w:t>nbuv</w:t>
        </w:r>
        <w:proofErr w:type="spellEnd"/>
        <w:r w:rsidRPr="002F1DF1">
          <w:rPr>
            <w:rStyle w:val="a4"/>
            <w:lang w:val="uk-UA"/>
          </w:rPr>
          <w:t>.</w:t>
        </w:r>
        <w:r w:rsidRPr="002F1DF1">
          <w:rPr>
            <w:rStyle w:val="a4"/>
          </w:rPr>
          <w:t>gov</w:t>
        </w:r>
        <w:r w:rsidRPr="002F1DF1">
          <w:rPr>
            <w:rStyle w:val="a4"/>
            <w:lang w:val="uk-UA"/>
          </w:rPr>
          <w:t>.</w:t>
        </w:r>
        <w:proofErr w:type="spellStart"/>
        <w:r w:rsidRPr="002F1DF1">
          <w:rPr>
            <w:rStyle w:val="a4"/>
          </w:rPr>
          <w:t>ua</w:t>
        </w:r>
        <w:proofErr w:type="spellEnd"/>
      </w:hyperlink>
    </w:p>
    <w:p w14:paraId="0925414D" w14:textId="77777777" w:rsidR="00D52D61" w:rsidRPr="00EF5880" w:rsidRDefault="00D52D61" w:rsidP="008E24E9">
      <w:pPr>
        <w:jc w:val="both"/>
        <w:rPr>
          <w:lang w:val="ru-RU"/>
        </w:rPr>
      </w:pPr>
      <w:r>
        <w:rPr>
          <w:i/>
          <w:iCs/>
          <w:color w:val="000000"/>
          <w:lang w:val="uk-UA"/>
        </w:rPr>
        <w:t xml:space="preserve">Цифрова повнотекстова база даних англомовної наукової періодики </w:t>
      </w:r>
      <w:r>
        <w:rPr>
          <w:i/>
          <w:iCs/>
          <w:color w:val="000000"/>
        </w:rPr>
        <w:t>JSTOR</w:t>
      </w:r>
      <w:r w:rsidRPr="00EF5880">
        <w:rPr>
          <w:i/>
          <w:iCs/>
          <w:color w:val="000000"/>
          <w:lang w:val="ru-RU"/>
        </w:rPr>
        <w:t xml:space="preserve">: </w:t>
      </w:r>
      <w:hyperlink r:id="rId10" w:history="1">
        <w:r>
          <w:rPr>
            <w:rStyle w:val="a4"/>
          </w:rPr>
          <w:t>https</w:t>
        </w:r>
        <w:r w:rsidRPr="00EF5880">
          <w:rPr>
            <w:rStyle w:val="a4"/>
            <w:lang w:val="ru-RU"/>
          </w:rPr>
          <w:t>://</w:t>
        </w:r>
        <w:r>
          <w:rPr>
            <w:rStyle w:val="a4"/>
          </w:rPr>
          <w:t>www</w:t>
        </w:r>
        <w:r w:rsidRPr="00EF5880">
          <w:rPr>
            <w:rStyle w:val="a4"/>
            <w:lang w:val="ru-RU"/>
          </w:rPr>
          <w:t>.</w:t>
        </w:r>
        <w:proofErr w:type="spellStart"/>
        <w:r>
          <w:rPr>
            <w:rStyle w:val="a4"/>
          </w:rPr>
          <w:t>jstor</w:t>
        </w:r>
        <w:proofErr w:type="spellEnd"/>
        <w:r w:rsidRPr="00EF5880">
          <w:rPr>
            <w:rStyle w:val="a4"/>
            <w:lang w:val="ru-RU"/>
          </w:rPr>
          <w:t>.</w:t>
        </w:r>
        <w:r>
          <w:rPr>
            <w:rStyle w:val="a4"/>
          </w:rPr>
          <w:t>org</w:t>
        </w:r>
        <w:r w:rsidRPr="00EF5880">
          <w:rPr>
            <w:rStyle w:val="a4"/>
            <w:lang w:val="ru-RU"/>
          </w:rPr>
          <w:t>/</w:t>
        </w:r>
      </w:hyperlink>
    </w:p>
    <w:p w14:paraId="7546D3C7" w14:textId="77777777" w:rsidR="00D52D61" w:rsidRDefault="00D52D61" w:rsidP="008E24E9">
      <w:pPr>
        <w:jc w:val="both"/>
        <w:rPr>
          <w:color w:val="000000"/>
          <w:lang w:val="uk-UA"/>
        </w:rPr>
      </w:pPr>
    </w:p>
    <w:p w14:paraId="39376AF6" w14:textId="77777777" w:rsidR="00D52D61" w:rsidRPr="008757C1" w:rsidRDefault="00D52D61" w:rsidP="008E24E9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1E0F27FA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Використання мобільних телефонів, планшетів та інших гаджетів під час лекційних та лабораторних занять дозволяється виключно у навчальних цілях, з відключенням звуку до початку заняття. </w:t>
      </w:r>
    </w:p>
    <w:p w14:paraId="467D55AC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Під час виконання заходів контролю (поточних та підсумкового тестів) використання гаджетів заборонено. У разі порушення цієї заборони робота буде анульована без права перескладання.</w:t>
      </w:r>
    </w:p>
    <w:p w14:paraId="514C75A2" w14:textId="77777777" w:rsidR="00D52D61" w:rsidRDefault="00D52D61" w:rsidP="008E24E9">
      <w:pPr>
        <w:jc w:val="both"/>
        <w:rPr>
          <w:color w:val="000000"/>
          <w:lang w:val="uk-UA"/>
        </w:rPr>
      </w:pPr>
    </w:p>
    <w:p w14:paraId="7D49B2FF" w14:textId="77777777" w:rsidR="00D52D61" w:rsidRPr="00E42FA1" w:rsidRDefault="00D52D61" w:rsidP="008E24E9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0F64D71A" w14:textId="77777777" w:rsidR="00D52D61" w:rsidRPr="00D54399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Базовою платформою для комунікації викладача зі студентами є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>.</w:t>
      </w:r>
    </w:p>
    <w:p w14:paraId="2A9CBAAB" w14:textId="77777777" w:rsidR="00D52D61" w:rsidRDefault="00D52D61" w:rsidP="008E24E9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Важливі повідомлення загального характеру – зокрема, оголошення про терміни здачі індивідуального завдання, коди доступу до конференцій </w:t>
      </w:r>
      <w:r>
        <w:rPr>
          <w:i/>
          <w:iCs/>
          <w:color w:val="000000"/>
        </w:rPr>
        <w:t>Zoom</w:t>
      </w:r>
      <w:r>
        <w:rPr>
          <w:i/>
          <w:iCs/>
          <w:color w:val="000000"/>
          <w:lang w:val="uk-UA"/>
        </w:rPr>
        <w:t xml:space="preserve">. –розміщуються викладачем </w:t>
      </w:r>
      <w:r w:rsidRPr="009C7007">
        <w:rPr>
          <w:i/>
          <w:iCs/>
          <w:color w:val="000000"/>
          <w:lang w:val="uk-UA"/>
        </w:rPr>
        <w:t xml:space="preserve">на форумі курсу. </w:t>
      </w:r>
      <w:r>
        <w:rPr>
          <w:i/>
          <w:iCs/>
          <w:color w:val="000000"/>
          <w:lang w:val="ru-RU"/>
        </w:rPr>
        <w:t xml:space="preserve">Для </w:t>
      </w:r>
      <w:proofErr w:type="spellStart"/>
      <w:r>
        <w:rPr>
          <w:i/>
          <w:iCs/>
          <w:color w:val="000000"/>
          <w:lang w:val="ru-RU"/>
        </w:rPr>
        <w:t>персональних</w:t>
      </w:r>
      <w:proofErr w:type="spellEnd"/>
      <w:r>
        <w:rPr>
          <w:i/>
          <w:iCs/>
          <w:color w:val="000000"/>
          <w:lang w:val="ru-RU"/>
        </w:rPr>
        <w:t xml:space="preserve"> </w:t>
      </w:r>
      <w:proofErr w:type="spellStart"/>
      <w:r>
        <w:rPr>
          <w:i/>
          <w:iCs/>
          <w:color w:val="000000"/>
          <w:lang w:val="ru-RU"/>
        </w:rPr>
        <w:t>запитів</w:t>
      </w:r>
      <w:proofErr w:type="spellEnd"/>
      <w:r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використовується сервіс приватних повідомлень системи </w:t>
      </w:r>
      <w:r>
        <w:rPr>
          <w:i/>
          <w:iCs/>
          <w:color w:val="000000"/>
        </w:rPr>
        <w:t>Moodle</w:t>
      </w:r>
      <w:r>
        <w:rPr>
          <w:i/>
          <w:iCs/>
          <w:color w:val="000000"/>
          <w:lang w:val="uk-UA"/>
        </w:rPr>
        <w:t xml:space="preserve">. Відповіді на запити студентів подаються викладачем впродовж трьох робочих днів. Для </w:t>
      </w:r>
      <w:r>
        <w:rPr>
          <w:i/>
          <w:iCs/>
          <w:color w:val="000000"/>
          <w:lang w:val="uk-UA"/>
        </w:rPr>
        <w:lastRenderedPageBreak/>
        <w:t xml:space="preserve">оперативного отримання повідомлень про оцінки та нову інформацію, розміщену на сторінці курсу у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, </w:t>
      </w:r>
      <w:r>
        <w:rPr>
          <w:i/>
          <w:iCs/>
          <w:color w:val="000000"/>
          <w:lang w:val="uk-UA"/>
        </w:rPr>
        <w:t xml:space="preserve">будь ласка, переконайтеся, що адреса електронної пошти, зазначена у вашому </w:t>
      </w:r>
      <w:proofErr w:type="spellStart"/>
      <w:r>
        <w:rPr>
          <w:i/>
          <w:iCs/>
          <w:color w:val="000000"/>
          <w:lang w:val="uk-UA"/>
        </w:rPr>
        <w:t>профайлі</w:t>
      </w:r>
      <w:proofErr w:type="spellEnd"/>
      <w:r>
        <w:rPr>
          <w:i/>
          <w:iCs/>
          <w:color w:val="000000"/>
          <w:lang w:val="uk-UA"/>
        </w:rPr>
        <w:t xml:space="preserve"> на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, </w:t>
      </w:r>
      <w:r>
        <w:rPr>
          <w:i/>
          <w:iCs/>
          <w:color w:val="000000"/>
          <w:lang w:val="uk-UA"/>
        </w:rPr>
        <w:t>є актуальною, та регулярно перевіряйте папку «Спам».</w:t>
      </w:r>
    </w:p>
    <w:p w14:paraId="59B1EAC4" w14:textId="77777777" w:rsidR="00D52D61" w:rsidRDefault="00D52D61" w:rsidP="008E24E9">
      <w:pPr>
        <w:rPr>
          <w:i/>
          <w:iCs/>
          <w:lang w:val="uk-UA"/>
        </w:rPr>
      </w:pPr>
      <w:r>
        <w:rPr>
          <w:i/>
          <w:iCs/>
          <w:color w:val="000000"/>
          <w:lang w:val="uk-UA"/>
        </w:rPr>
        <w:t>Якщо за технічних</w:t>
      </w:r>
      <w:r w:rsidRPr="00D60B1B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причин доступ до </w:t>
      </w:r>
      <w:r>
        <w:rPr>
          <w:i/>
          <w:iCs/>
          <w:color w:val="000000"/>
        </w:rPr>
        <w:t>Moodle</w:t>
      </w:r>
      <w:r w:rsidRPr="00D60B1B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ru-RU"/>
        </w:rPr>
        <w:t xml:space="preserve">є </w:t>
      </w:r>
      <w:proofErr w:type="spellStart"/>
      <w:r>
        <w:rPr>
          <w:i/>
          <w:iCs/>
          <w:color w:val="000000"/>
          <w:lang w:val="ru-RU"/>
        </w:rPr>
        <w:t>неможливим</w:t>
      </w:r>
      <w:proofErr w:type="spellEnd"/>
      <w:r>
        <w:rPr>
          <w:i/>
          <w:iCs/>
          <w:color w:val="000000"/>
          <w:lang w:val="ru-RU"/>
        </w:rPr>
        <w:t xml:space="preserve">, </w:t>
      </w:r>
      <w:proofErr w:type="spellStart"/>
      <w:r>
        <w:rPr>
          <w:i/>
          <w:iCs/>
          <w:color w:val="000000"/>
          <w:lang w:val="ru-RU"/>
        </w:rPr>
        <w:t>або</w:t>
      </w:r>
      <w:proofErr w:type="spellEnd"/>
      <w:r>
        <w:rPr>
          <w:i/>
          <w:iCs/>
          <w:color w:val="000000"/>
          <w:lang w:val="ru-RU"/>
        </w:rPr>
        <w:t xml:space="preserve"> ваше </w:t>
      </w:r>
      <w:proofErr w:type="spellStart"/>
      <w:r>
        <w:rPr>
          <w:i/>
          <w:iCs/>
          <w:color w:val="000000"/>
          <w:lang w:val="ru-RU"/>
        </w:rPr>
        <w:t>питання</w:t>
      </w:r>
      <w:proofErr w:type="spellEnd"/>
      <w:r>
        <w:rPr>
          <w:i/>
          <w:iCs/>
          <w:color w:val="000000"/>
          <w:lang w:val="ru-RU"/>
        </w:rPr>
        <w:t xml:space="preserve"> </w:t>
      </w:r>
      <w:proofErr w:type="spellStart"/>
      <w:r>
        <w:rPr>
          <w:i/>
          <w:iCs/>
          <w:color w:val="000000"/>
          <w:lang w:val="ru-RU"/>
        </w:rPr>
        <w:t>потребує</w:t>
      </w:r>
      <w:proofErr w:type="spellEnd"/>
      <w:r>
        <w:rPr>
          <w:i/>
          <w:iCs/>
          <w:color w:val="000000"/>
          <w:lang w:val="ru-RU"/>
        </w:rPr>
        <w:t xml:space="preserve"> </w:t>
      </w:r>
      <w:proofErr w:type="spellStart"/>
      <w:r>
        <w:rPr>
          <w:i/>
          <w:iCs/>
          <w:color w:val="000000"/>
          <w:lang w:val="ru-RU"/>
        </w:rPr>
        <w:t>термінового</w:t>
      </w:r>
      <w:proofErr w:type="spellEnd"/>
      <w:r>
        <w:rPr>
          <w:i/>
          <w:iCs/>
          <w:color w:val="000000"/>
          <w:lang w:val="ru-RU"/>
        </w:rPr>
        <w:t xml:space="preserve"> </w:t>
      </w:r>
      <w:proofErr w:type="spellStart"/>
      <w:r>
        <w:rPr>
          <w:i/>
          <w:iCs/>
          <w:color w:val="000000"/>
          <w:lang w:val="ru-RU"/>
        </w:rPr>
        <w:t>розгляду</w:t>
      </w:r>
      <w:proofErr w:type="spellEnd"/>
      <w:r>
        <w:rPr>
          <w:i/>
          <w:iCs/>
          <w:color w:val="000000"/>
          <w:lang w:val="ru-RU"/>
        </w:rPr>
        <w:t xml:space="preserve">, </w:t>
      </w:r>
      <w:proofErr w:type="spellStart"/>
      <w:r>
        <w:rPr>
          <w:i/>
          <w:iCs/>
          <w:color w:val="000000"/>
          <w:lang w:val="ru-RU"/>
        </w:rPr>
        <w:t>направте</w:t>
      </w:r>
      <w:proofErr w:type="spellEnd"/>
      <w:r>
        <w:rPr>
          <w:i/>
          <w:iCs/>
          <w:color w:val="000000"/>
          <w:lang w:val="ru-RU"/>
        </w:rPr>
        <w:t xml:space="preserve"> </w:t>
      </w:r>
      <w:proofErr w:type="spellStart"/>
      <w:r>
        <w:rPr>
          <w:i/>
          <w:iCs/>
          <w:color w:val="000000"/>
          <w:lang w:val="ru-RU"/>
        </w:rPr>
        <w:t>електронного</w:t>
      </w:r>
      <w:proofErr w:type="spellEnd"/>
      <w:r>
        <w:rPr>
          <w:i/>
          <w:iCs/>
          <w:color w:val="000000"/>
          <w:lang w:val="ru-RU"/>
        </w:rPr>
        <w:t xml:space="preserve"> листа з </w:t>
      </w:r>
      <w:proofErr w:type="spellStart"/>
      <w:r>
        <w:rPr>
          <w:i/>
          <w:iCs/>
          <w:color w:val="000000"/>
          <w:lang w:val="ru-RU"/>
        </w:rPr>
        <w:t>позначкою</w:t>
      </w:r>
      <w:proofErr w:type="spellEnd"/>
      <w:r>
        <w:rPr>
          <w:i/>
          <w:iCs/>
          <w:color w:val="000000"/>
          <w:lang w:val="ru-RU"/>
        </w:rPr>
        <w:t xml:space="preserve"> «</w:t>
      </w:r>
      <w:proofErr w:type="spellStart"/>
      <w:r>
        <w:rPr>
          <w:i/>
          <w:iCs/>
          <w:color w:val="000000"/>
          <w:lang w:val="ru-RU"/>
        </w:rPr>
        <w:t>Важливо</w:t>
      </w:r>
      <w:proofErr w:type="spellEnd"/>
      <w:r>
        <w:rPr>
          <w:i/>
          <w:iCs/>
          <w:color w:val="000000"/>
          <w:lang w:val="ru-RU"/>
        </w:rPr>
        <w:t xml:space="preserve">» на адресу </w:t>
      </w:r>
      <w:proofErr w:type="spellStart"/>
      <w:r>
        <w:rPr>
          <w:i/>
          <w:iCs/>
        </w:rPr>
        <w:t>zimmermanga</w:t>
      </w:r>
      <w:proofErr w:type="spellEnd"/>
      <w:r w:rsidRPr="004A6BA3">
        <w:rPr>
          <w:i/>
          <w:iCs/>
          <w:lang w:val="ru-RU"/>
        </w:rPr>
        <w:t>.</w:t>
      </w:r>
      <w:proofErr w:type="spellStart"/>
      <w:r>
        <w:rPr>
          <w:i/>
          <w:iCs/>
        </w:rPr>
        <w:t>zp</w:t>
      </w:r>
      <w:proofErr w:type="spellEnd"/>
      <w:r w:rsidRPr="004A6BA3">
        <w:rPr>
          <w:i/>
          <w:iCs/>
          <w:lang w:val="ru-RU"/>
        </w:rPr>
        <w:t>@</w:t>
      </w:r>
      <w:proofErr w:type="spellStart"/>
      <w:r>
        <w:rPr>
          <w:i/>
          <w:iCs/>
        </w:rPr>
        <w:t>gmail</w:t>
      </w:r>
      <w:proofErr w:type="spellEnd"/>
      <w:r w:rsidRPr="004A6BA3">
        <w:rPr>
          <w:i/>
          <w:iCs/>
          <w:lang w:val="ru-RU"/>
        </w:rPr>
        <w:t>.</w:t>
      </w:r>
      <w:r>
        <w:rPr>
          <w:i/>
          <w:iCs/>
        </w:rPr>
        <w:t>com</w:t>
      </w:r>
      <w:r>
        <w:rPr>
          <w:i/>
          <w:iCs/>
          <w:lang w:val="uk-UA"/>
        </w:rPr>
        <w:t>. У листі обов</w:t>
      </w:r>
      <w:r w:rsidRPr="00183C4E">
        <w:rPr>
          <w:i/>
          <w:iCs/>
          <w:lang w:val="uk-UA"/>
        </w:rPr>
        <w:t>’</w:t>
      </w:r>
      <w:r>
        <w:rPr>
          <w:i/>
          <w:iCs/>
          <w:lang w:val="uk-UA"/>
        </w:rPr>
        <w:t>язково вкажіть ваші прізвище, ім</w:t>
      </w:r>
      <w:r w:rsidRPr="00183C4E">
        <w:rPr>
          <w:i/>
          <w:iCs/>
          <w:lang w:val="uk-UA"/>
        </w:rPr>
        <w:t>’</w:t>
      </w:r>
      <w:r>
        <w:rPr>
          <w:i/>
          <w:iCs/>
          <w:lang w:val="uk-UA"/>
        </w:rPr>
        <w:t>я, курс та шифр академічної групи.</w:t>
      </w:r>
    </w:p>
    <w:p w14:paraId="19884755" w14:textId="77777777" w:rsidR="00D52D61" w:rsidRPr="00183C4E" w:rsidRDefault="00D52D61" w:rsidP="008E24E9">
      <w:pPr>
        <w:jc w:val="both"/>
        <w:rPr>
          <w:i/>
          <w:iCs/>
          <w:color w:val="000000"/>
          <w:lang w:val="uk-UA"/>
        </w:rPr>
      </w:pPr>
    </w:p>
    <w:p w14:paraId="1C255176" w14:textId="0AB00029" w:rsidR="00D52D61" w:rsidRPr="00DB4651" w:rsidRDefault="00D52D61" w:rsidP="008E24E9">
      <w:pPr>
        <w:jc w:val="center"/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</w:pP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br w:type="page"/>
      </w: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lastRenderedPageBreak/>
        <w:t>ДОДАТОК ДО СИЛАБУСУ ЗНУ – 202</w:t>
      </w:r>
      <w:r w:rsidR="006544D6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t>1</w:t>
      </w:r>
      <w:r w:rsidRPr="00DB4651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t>-202</w:t>
      </w:r>
      <w:r w:rsidR="006544D6">
        <w:rPr>
          <w:rFonts w:ascii="Cambria" w:hAnsi="Cambria" w:cs="Cambria"/>
          <w:b/>
          <w:bCs/>
          <w:color w:val="000000"/>
          <w:sz w:val="28"/>
          <w:szCs w:val="28"/>
          <w:lang w:val="uk-UA"/>
        </w:rPr>
        <w:t>2</w:t>
      </w:r>
    </w:p>
    <w:p w14:paraId="5EB2DD94" w14:textId="77777777" w:rsidR="00D52D61" w:rsidRPr="00287991" w:rsidRDefault="00D52D61" w:rsidP="008E24E9">
      <w:pPr>
        <w:jc w:val="center"/>
        <w:rPr>
          <w:rFonts w:eastAsia="Times New Roman"/>
          <w:b/>
          <w:bCs/>
          <w:sz w:val="20"/>
          <w:szCs w:val="20"/>
          <w:lang w:val="uk-UA"/>
        </w:rPr>
      </w:pPr>
    </w:p>
    <w:p w14:paraId="0EEB5C12" w14:textId="765845C9" w:rsidR="00D52D61" w:rsidRPr="00DB4651" w:rsidRDefault="00D52D61" w:rsidP="008E24E9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ГРАФІК НАВЧАЛЬНОГО ПРОЦЕСУ</w:t>
      </w: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 xml:space="preserve"> 202</w:t>
      </w:r>
      <w:r w:rsidR="006544D6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>1</w:t>
      </w: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>-202</w:t>
      </w:r>
      <w:r w:rsidR="006544D6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>2</w:t>
      </w: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ru-RU"/>
        </w:rPr>
        <w:t xml:space="preserve"> </w:t>
      </w:r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н. р. (гіперпосилання на сторінку </w:t>
      </w:r>
      <w:proofErr w:type="spellStart"/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сайта</w:t>
      </w:r>
      <w:proofErr w:type="spellEnd"/>
      <w:r w:rsidRPr="00DB4651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)</w:t>
      </w:r>
    </w:p>
    <w:p w14:paraId="7637E831" w14:textId="77777777" w:rsidR="00D52D61" w:rsidRPr="00287991" w:rsidRDefault="00D52D61" w:rsidP="008E24E9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14:paraId="59D38ED8" w14:textId="77777777" w:rsidR="00D52D61" w:rsidRPr="00E42FA1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АКАДЕМІЧНА ДОБРОЧЕСНІСТЬ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Кодексом академічної доброчесності ЗНУ</w:t>
      </w:r>
      <w:r w:rsidRPr="00BD3C37">
        <w:rPr>
          <w:rFonts w:ascii="Cambria" w:hAnsi="Cambria" w:cs="Cambria"/>
          <w:b/>
          <w:bCs/>
          <w:sz w:val="20"/>
          <w:szCs w:val="20"/>
          <w:lang w:val="uk-UA"/>
        </w:rPr>
        <w:t>: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1" w:history="1">
        <w:r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https://tinyurl.com/ya6yk4ad</w:t>
        </w:r>
      </w:hyperlink>
      <w:r>
        <w:rPr>
          <w:rFonts w:ascii="Cambria" w:hAnsi="Cambria" w:cs="Cambria"/>
          <w:sz w:val="20"/>
          <w:szCs w:val="20"/>
          <w:lang w:val="uk-UA"/>
        </w:rPr>
        <w:t>.</w:t>
      </w:r>
      <w:r w:rsidRPr="00E42FA1"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2" w:history="1">
        <w:r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https://tinyurl.com/y6wzzlu3</w:t>
        </w:r>
      </w:hyperlink>
      <w:r w:rsidRPr="00E42FA1">
        <w:rPr>
          <w:rFonts w:ascii="Cambria" w:hAnsi="Cambria" w:cs="Cambria"/>
          <w:sz w:val="20"/>
          <w:szCs w:val="20"/>
          <w:lang w:val="uk-UA"/>
        </w:rPr>
        <w:t>.</w:t>
      </w:r>
    </w:p>
    <w:p w14:paraId="241BD5CD" w14:textId="77777777" w:rsidR="00D52D61" w:rsidRPr="00287991" w:rsidRDefault="00D52D61" w:rsidP="008E24E9">
      <w:pPr>
        <w:rPr>
          <w:rFonts w:ascii="Cambria" w:hAnsi="Cambria" w:cs="Cambria"/>
          <w:sz w:val="14"/>
          <w:szCs w:val="14"/>
          <w:lang w:val="uk-UA"/>
        </w:rPr>
      </w:pPr>
    </w:p>
    <w:p w14:paraId="5AE5F170" w14:textId="77777777" w:rsidR="00D52D61" w:rsidRPr="00BD3C37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ОСВІТНІЙ</w:t>
      </w: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 ПРОЦЕС ТА ЗАБЕЗПЕЧЕННЯ ЯКОСТІ ОСВІТИ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3" w:history="1"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https</w:t>
        </w:r>
        <w:r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://</w:t>
        </w:r>
        <w:proofErr w:type="spellStart"/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tinyurl</w:t>
        </w:r>
        <w:proofErr w:type="spellEnd"/>
        <w:r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.</w:t>
        </w:r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com</w:t>
        </w:r>
        <w:r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/</w:t>
        </w:r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y</w:t>
        </w:r>
        <w:r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9</w:t>
        </w:r>
        <w:proofErr w:type="spellStart"/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tve</w:t>
        </w:r>
        <w:proofErr w:type="spellEnd"/>
        <w:r w:rsidRPr="00E42FA1">
          <w:rPr>
            <w:rStyle w:val="a4"/>
            <w:rFonts w:ascii="Cambria" w:hAnsi="Cambria" w:cs="Cambria"/>
            <w:sz w:val="20"/>
            <w:szCs w:val="20"/>
            <w:shd w:val="clear" w:color="auto" w:fill="FFFFFF"/>
            <w:lang w:val="uk-UA"/>
          </w:rPr>
          <w:t>4</w:t>
        </w:r>
        <w:proofErr w:type="spellStart"/>
        <w:r w:rsidRPr="00BD3C37">
          <w:rPr>
            <w:rStyle w:val="a4"/>
            <w:rFonts w:ascii="Cambria" w:hAnsi="Cambria" w:cs="Cambria"/>
            <w:sz w:val="20"/>
            <w:szCs w:val="20"/>
            <w:shd w:val="clear" w:color="auto" w:fill="FFFFFF"/>
          </w:rPr>
          <w:t>lk</w:t>
        </w:r>
        <w:proofErr w:type="spellEnd"/>
      </w:hyperlink>
      <w:r>
        <w:rPr>
          <w:rFonts w:ascii="Cambria" w:hAnsi="Cambria" w:cs="Cambria"/>
          <w:b/>
          <w:bCs/>
          <w:color w:val="000000"/>
          <w:sz w:val="20"/>
          <w:szCs w:val="20"/>
          <w:shd w:val="clear" w:color="auto" w:fill="FFFFFF"/>
          <w:lang w:val="uk-UA"/>
        </w:rPr>
        <w:t>.</w:t>
      </w:r>
    </w:p>
    <w:p w14:paraId="426C38F8" w14:textId="77777777" w:rsidR="00D52D61" w:rsidRPr="00287991" w:rsidRDefault="00D52D61" w:rsidP="008E24E9">
      <w:pPr>
        <w:jc w:val="both"/>
        <w:rPr>
          <w:rFonts w:ascii="Cambria" w:hAnsi="Cambria" w:cs="Cambria"/>
          <w:i/>
          <w:iCs/>
          <w:sz w:val="14"/>
          <w:szCs w:val="14"/>
          <w:lang w:val="uk-UA"/>
        </w:rPr>
      </w:pPr>
    </w:p>
    <w:p w14:paraId="4CD24F6B" w14:textId="77777777" w:rsidR="00D52D61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BD3C37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ПОВТОРНЕ ВИВЧЕННЯ ДИСЦИПЛІН, ВІДРАХУВАННЯ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4" w:history="1">
        <w:r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https://tinyurl.com/y9pkmmp5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Pr="00BD3C37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переведення, відрахування та поновлення студентів у ЗНУ</w:t>
      </w:r>
      <w:r w:rsidRPr="00BD3C37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5" w:history="1">
        <w:r w:rsidRPr="00BD3C37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https://tinyurl.com/ycds57la</w:t>
        </w:r>
      </w:hyperlink>
      <w:r>
        <w:rPr>
          <w:rFonts w:ascii="Cambria" w:hAnsi="Cambria" w:cs="Cambria"/>
          <w:sz w:val="20"/>
          <w:szCs w:val="20"/>
          <w:lang w:val="uk-UA"/>
        </w:rPr>
        <w:t>.</w:t>
      </w:r>
    </w:p>
    <w:p w14:paraId="3B3DA718" w14:textId="77777777" w:rsidR="00D52D61" w:rsidRPr="00287991" w:rsidRDefault="00D52D61" w:rsidP="008E24E9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14:paraId="47401AC9" w14:textId="77777777" w:rsidR="00D52D61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НЕФОРМАЛЬНА ОСВІТА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зарахування результатів </w:t>
      </w:r>
      <w:r>
        <w:rPr>
          <w:rFonts w:ascii="Cambria" w:hAnsi="Cambria" w:cs="Cambria"/>
          <w:sz w:val="20"/>
          <w:szCs w:val="20"/>
          <w:lang w:val="uk-UA"/>
        </w:rPr>
        <w:t>навчання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, підтверджених сертифікатами, 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свідоцтвами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, іншими документами, здобутими поза основним </w:t>
      </w:r>
      <w:r>
        <w:rPr>
          <w:rFonts w:ascii="Cambria" w:hAnsi="Cambria" w:cs="Cambria"/>
          <w:sz w:val="20"/>
          <w:szCs w:val="20"/>
          <w:lang w:val="uk-UA"/>
        </w:rPr>
        <w:t>місцем навчання,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 регулюється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6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https://tinyurl.com/y8gbt4xs</w:t>
        </w:r>
      </w:hyperlink>
      <w:r>
        <w:rPr>
          <w:rFonts w:ascii="Cambria" w:hAnsi="Cambria" w:cs="Cambria"/>
          <w:sz w:val="20"/>
          <w:szCs w:val="20"/>
          <w:lang w:val="uk-UA"/>
        </w:rPr>
        <w:t>.</w:t>
      </w:r>
    </w:p>
    <w:p w14:paraId="01506D69" w14:textId="77777777" w:rsidR="00D52D61" w:rsidRPr="00287991" w:rsidRDefault="00D52D61" w:rsidP="008E24E9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14:paraId="05820733" w14:textId="77777777" w:rsidR="00D52D61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ВИРІШЕННЯ КОНФЛІКТІВ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 w:cs="Cambria"/>
          <w:i/>
          <w:iCs/>
          <w:sz w:val="20"/>
          <w:szCs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7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https://tinyurl.com/ycyfws9v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6F1B80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порядок призначення і виплати академічних стипендій у ЗНУ</w:t>
      </w:r>
      <w:r w:rsidRPr="008C552B">
        <w:rPr>
          <w:rFonts w:ascii="Cambria" w:hAnsi="Cambria" w:cs="Cambria"/>
          <w:sz w:val="20"/>
          <w:szCs w:val="20"/>
          <w:lang w:val="uk-UA"/>
        </w:rPr>
        <w:t>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hyperlink r:id="rId18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https://tinyurl.com/yd6bq6p9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; </w:t>
      </w:r>
      <w:r w:rsidRPr="00253A8C">
        <w:rPr>
          <w:rFonts w:ascii="Cambria" w:hAnsi="Cambria" w:cs="Cambria"/>
          <w:i/>
          <w:iCs/>
          <w:sz w:val="20"/>
          <w:szCs w:val="20"/>
          <w:lang w:val="uk-UA"/>
        </w:rPr>
        <w:t>Положення про призначення та виплату соціальних стипендій у ЗНУ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19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https://tinyurl.com/y9r5dpwh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</w:p>
    <w:p w14:paraId="685AEFE4" w14:textId="77777777" w:rsidR="00D52D61" w:rsidRPr="00287991" w:rsidRDefault="00D52D61" w:rsidP="008E24E9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14:paraId="03B1E44B" w14:textId="77777777" w:rsidR="00D52D61" w:rsidRPr="009D2288" w:rsidRDefault="00D52D61" w:rsidP="008E24E9">
      <w:pPr>
        <w:jc w:val="both"/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ЗАПОБІГАННЯ КОРУПЦІЇ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9D2288">
        <w:rPr>
          <w:rFonts w:ascii="Cambria" w:hAnsi="Cambria" w:cs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Cambria"/>
          <w:color w:val="4D5156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9D2288">
        <w:rPr>
          <w:rFonts w:ascii="Cambria" w:hAnsi="Cambria" w:cs="Cambria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425EA8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 xml:space="preserve">., тел. </w:t>
      </w:r>
      <w:r w:rsidRPr="004964FC">
        <w:rPr>
          <w:rFonts w:ascii="Cambria" w:hAnsi="Cambria" w:cs="Cambria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14:paraId="5A8FB908" w14:textId="77777777" w:rsidR="00D52D61" w:rsidRPr="00287991" w:rsidRDefault="00D52D61" w:rsidP="008E24E9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14:paraId="56BA530D" w14:textId="77777777" w:rsidR="00D52D61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ПСИХОЛОГІЧНА ДОПОМОГА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Телефон до</w:t>
      </w:r>
      <w:r>
        <w:rPr>
          <w:rFonts w:ascii="Cambria" w:hAnsi="Cambria" w:cs="Cambria"/>
          <w:sz w:val="20"/>
          <w:szCs w:val="20"/>
          <w:lang w:val="uk-UA"/>
        </w:rPr>
        <w:t>віри практичного психолога (061)228-15-84 (щоденно з 9 до 21</w:t>
      </w:r>
      <w:r w:rsidRPr="008C552B">
        <w:rPr>
          <w:rFonts w:ascii="Cambria" w:hAnsi="Cambria" w:cs="Cambria"/>
          <w:sz w:val="20"/>
          <w:szCs w:val="20"/>
          <w:lang w:val="uk-UA"/>
        </w:rPr>
        <w:t>)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14:paraId="4511102F" w14:textId="77777777" w:rsidR="00D52D61" w:rsidRPr="00287991" w:rsidRDefault="00D52D61" w:rsidP="008E24E9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14:paraId="3AA6BB95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РІВНІ МОЖЛИВОСТІ ТА ІНКЛЮЗИВНЕ ОСВІТНЄ СЕРЕДОВИЩЕ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>
        <w:rPr>
          <w:rFonts w:ascii="Cambria" w:hAnsi="Cambria" w:cs="Cambria"/>
          <w:sz w:val="20"/>
          <w:szCs w:val="20"/>
          <w:lang w:val="uk-UA"/>
        </w:rPr>
        <w:t>я у ЗНУ</w:t>
      </w:r>
      <w:r w:rsidRPr="008C552B"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0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https://tinyurl.com/ydhcsagx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</w:p>
    <w:p w14:paraId="29771B2C" w14:textId="77777777" w:rsidR="00D52D61" w:rsidRPr="00287991" w:rsidRDefault="00D52D61" w:rsidP="008E24E9">
      <w:pPr>
        <w:jc w:val="both"/>
        <w:rPr>
          <w:rFonts w:ascii="Cambria" w:hAnsi="Cambria" w:cs="Cambria"/>
          <w:b/>
          <w:bCs/>
          <w:i/>
          <w:iCs/>
          <w:sz w:val="14"/>
          <w:szCs w:val="14"/>
          <w:lang w:val="uk-UA"/>
        </w:rPr>
      </w:pPr>
    </w:p>
    <w:p w14:paraId="595A2ADE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РЕСУРСИ ДЛЯ НАВЧАННЯ</w:t>
      </w:r>
      <w:r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 xml:space="preserve">. </w:t>
      </w: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Наукова бібліотека</w:t>
      </w:r>
      <w:r>
        <w:rPr>
          <w:rFonts w:ascii="Cambria" w:hAnsi="Cambria" w:cs="Cambria"/>
          <w:sz w:val="20"/>
          <w:szCs w:val="20"/>
          <w:lang w:val="uk-UA"/>
        </w:rPr>
        <w:t xml:space="preserve">: </w:t>
      </w:r>
      <w:hyperlink r:id="rId21" w:history="1">
        <w:r w:rsidRPr="007171E2">
          <w:rPr>
            <w:rStyle w:val="a4"/>
            <w:rFonts w:ascii="Cambria" w:hAnsi="Cambria" w:cs="Cambria"/>
            <w:sz w:val="20"/>
            <w:szCs w:val="20"/>
            <w:lang w:val="uk-UA"/>
          </w:rPr>
          <w:t>http://library.znu.edu.ua</w:t>
        </w:r>
      </w:hyperlink>
      <w:r>
        <w:rPr>
          <w:rFonts w:ascii="Cambria" w:hAnsi="Cambria" w:cs="Cambria"/>
          <w:sz w:val="20"/>
          <w:szCs w:val="20"/>
          <w:lang w:val="uk-UA"/>
        </w:rPr>
        <w:t xml:space="preserve">. </w:t>
      </w:r>
      <w:r w:rsidRPr="008C552B">
        <w:rPr>
          <w:rFonts w:ascii="Cambria" w:hAnsi="Cambria" w:cs="Cambria"/>
          <w:sz w:val="20"/>
          <w:szCs w:val="20"/>
          <w:lang w:val="uk-UA"/>
        </w:rPr>
        <w:t>Графік роботи абонементів: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понеділок – п`ятниця з 08.00 до 17.00</w:t>
      </w:r>
      <w:r>
        <w:rPr>
          <w:rFonts w:ascii="Cambria" w:hAnsi="Cambria" w:cs="Cambria"/>
          <w:sz w:val="20"/>
          <w:szCs w:val="20"/>
          <w:lang w:val="uk-UA"/>
        </w:rPr>
        <w:t xml:space="preserve">; </w:t>
      </w:r>
      <w:r w:rsidRPr="008C552B">
        <w:rPr>
          <w:rFonts w:ascii="Cambria" w:hAnsi="Cambria" w:cs="Cambria"/>
          <w:sz w:val="20"/>
          <w:szCs w:val="20"/>
          <w:lang w:val="uk-UA"/>
        </w:rPr>
        <w:t>субота з 09.00 до 15.00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14:paraId="732B7637" w14:textId="77777777" w:rsidR="00D52D61" w:rsidRPr="00287991" w:rsidRDefault="00D52D61" w:rsidP="008E24E9">
      <w:pPr>
        <w:jc w:val="both"/>
        <w:rPr>
          <w:rFonts w:ascii="Cambria" w:hAnsi="Cambria" w:cs="Cambria"/>
          <w:sz w:val="14"/>
          <w:szCs w:val="14"/>
          <w:lang w:val="uk-UA"/>
        </w:rPr>
      </w:pPr>
      <w:r w:rsidRPr="00287991">
        <w:rPr>
          <w:rFonts w:ascii="Cambria" w:hAnsi="Cambria" w:cs="Cambria"/>
          <w:sz w:val="14"/>
          <w:szCs w:val="14"/>
          <w:lang w:val="uk-UA"/>
        </w:rPr>
        <w:t xml:space="preserve"> </w:t>
      </w:r>
    </w:p>
    <w:p w14:paraId="65630793" w14:textId="77777777" w:rsidR="00D52D61" w:rsidRPr="006F1B80" w:rsidRDefault="00D52D61" w:rsidP="008E24E9">
      <w:pPr>
        <w:jc w:val="both"/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ЕЛЕКТРОННЕ ЗАБЕЗПЕЧЕННЯ НАВЧАННЯ (MOODLE): HTTPS://MOODLE.ZNU.EDU.UA</w:t>
      </w:r>
    </w:p>
    <w:p w14:paraId="23268C50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 xml:space="preserve">Якщо забули пароль/логін, 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направте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листа з темою «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Забув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пароль/логін» за адресами:</w:t>
      </w:r>
    </w:p>
    <w:p w14:paraId="18E1A0D9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ЗНУ - moodle.znu@gmail.com, Савченко Тетяна Володимирівна</w:t>
      </w:r>
    </w:p>
    <w:p w14:paraId="22E458C2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2D2DDF99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>У листі вкажіть: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прізвище, ім'я, по-батькові українською мовою;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шифр групи;</w:t>
      </w:r>
      <w:r>
        <w:rPr>
          <w:rFonts w:ascii="Cambria" w:hAnsi="Cambria" w:cs="Cambria"/>
          <w:sz w:val="20"/>
          <w:szCs w:val="20"/>
          <w:lang w:val="uk-UA"/>
        </w:rPr>
        <w:t xml:space="preserve"> </w:t>
      </w:r>
      <w:r w:rsidRPr="008C552B">
        <w:rPr>
          <w:rFonts w:ascii="Cambria" w:hAnsi="Cambria" w:cs="Cambria"/>
          <w:sz w:val="20"/>
          <w:szCs w:val="20"/>
          <w:lang w:val="uk-UA"/>
        </w:rPr>
        <w:t>електронну адресу.</w:t>
      </w:r>
    </w:p>
    <w:p w14:paraId="53E7B13F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8C552B">
        <w:rPr>
          <w:rFonts w:ascii="Cambria" w:hAnsi="Cambria" w:cs="Cambria"/>
          <w:sz w:val="20"/>
          <w:szCs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8C552B">
        <w:rPr>
          <w:rFonts w:ascii="Cambria" w:hAnsi="Cambria" w:cs="Cambria"/>
          <w:sz w:val="20"/>
          <w:szCs w:val="20"/>
          <w:lang w:val="uk-UA"/>
        </w:rPr>
        <w:t>Moodle</w:t>
      </w:r>
      <w:proofErr w:type="spellEnd"/>
      <w:r w:rsidRPr="008C552B">
        <w:rPr>
          <w:rFonts w:ascii="Cambria" w:hAnsi="Cambria" w:cs="Cambria"/>
          <w:sz w:val="20"/>
          <w:szCs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>
        <w:rPr>
          <w:rFonts w:ascii="Cambria" w:hAnsi="Cambria" w:cs="Cambria"/>
          <w:sz w:val="20"/>
          <w:szCs w:val="20"/>
          <w:lang w:val="uk-UA"/>
        </w:rPr>
        <w:t>.</w:t>
      </w:r>
    </w:p>
    <w:p w14:paraId="7A878E5B" w14:textId="77777777" w:rsidR="00D52D61" w:rsidRPr="00287991" w:rsidRDefault="00D52D61" w:rsidP="008E24E9">
      <w:pPr>
        <w:jc w:val="both"/>
        <w:rPr>
          <w:rFonts w:ascii="Cambria" w:hAnsi="Cambria" w:cs="Cambria"/>
          <w:sz w:val="14"/>
          <w:szCs w:val="14"/>
          <w:lang w:val="uk-UA"/>
        </w:rPr>
      </w:pPr>
    </w:p>
    <w:p w14:paraId="3D6D3C69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інтенсивного вивчення іноземних мов</w:t>
      </w:r>
      <w:r w:rsidRPr="008C552B">
        <w:rPr>
          <w:rFonts w:ascii="Cambria" w:hAnsi="Cambria" w:cs="Cambria"/>
          <w:sz w:val="20"/>
          <w:szCs w:val="20"/>
          <w:lang w:val="uk-UA"/>
        </w:rPr>
        <w:t>: http://sites.znu.edu.ua/child-advance/</w:t>
      </w:r>
    </w:p>
    <w:p w14:paraId="22B34BA8" w14:textId="77777777" w:rsidR="00D52D61" w:rsidRPr="008C552B" w:rsidRDefault="00D52D61" w:rsidP="008E24E9">
      <w:pPr>
        <w:jc w:val="both"/>
        <w:rPr>
          <w:rFonts w:ascii="Cambria" w:hAnsi="Cambria" w:cs="Cambria"/>
          <w:sz w:val="20"/>
          <w:szCs w:val="20"/>
          <w:lang w:val="uk-UA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Центр німецької мови, партнер Гете-інституту</w:t>
      </w:r>
      <w:r w:rsidRPr="008C552B">
        <w:rPr>
          <w:rFonts w:ascii="Cambria" w:hAnsi="Cambria" w:cs="Cambria"/>
          <w:sz w:val="20"/>
          <w:szCs w:val="20"/>
          <w:lang w:val="uk-UA"/>
        </w:rPr>
        <w:t>: https://www.znu.edu.ua/ukr/edu/ocznu/nim</w:t>
      </w:r>
    </w:p>
    <w:p w14:paraId="536A38C2" w14:textId="77777777" w:rsidR="00D52D61" w:rsidRPr="00856B79" w:rsidRDefault="00D52D61" w:rsidP="00A90A11">
      <w:pPr>
        <w:jc w:val="both"/>
        <w:rPr>
          <w:rFonts w:ascii="Cambria" w:hAnsi="Cambria" w:cs="Cambria"/>
          <w:i/>
          <w:iCs/>
          <w:lang w:val="ru-RU"/>
        </w:rPr>
      </w:pPr>
      <w:r w:rsidRPr="006F1B80">
        <w:rPr>
          <w:rFonts w:ascii="Cambria" w:hAnsi="Cambria" w:cs="Cambria"/>
          <w:b/>
          <w:bCs/>
          <w:i/>
          <w:iCs/>
          <w:sz w:val="20"/>
          <w:szCs w:val="20"/>
          <w:lang w:val="uk-UA"/>
        </w:rPr>
        <w:t>Школа Конфуція (вивчення китайської мови)</w:t>
      </w:r>
      <w:r w:rsidRPr="008C552B">
        <w:rPr>
          <w:rFonts w:ascii="Cambria" w:hAnsi="Cambria" w:cs="Cambria"/>
          <w:sz w:val="20"/>
          <w:szCs w:val="20"/>
          <w:lang w:val="uk-UA"/>
        </w:rPr>
        <w:t>: ht</w:t>
      </w:r>
      <w:r>
        <w:rPr>
          <w:rFonts w:ascii="Cambria" w:hAnsi="Cambria" w:cs="Cambria"/>
          <w:sz w:val="20"/>
          <w:szCs w:val="20"/>
          <w:lang w:val="uk-UA"/>
        </w:rPr>
        <w:t>tp://sites.znu.edu.ua/confucius.</w:t>
      </w:r>
    </w:p>
    <w:sectPr w:rsidR="00D52D61" w:rsidRPr="00856B79" w:rsidSect="00287991">
      <w:headerReference w:type="default" r:id="rId22"/>
      <w:pgSz w:w="11907" w:h="16839" w:code="9"/>
      <w:pgMar w:top="1134" w:right="567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AC83B" w14:textId="77777777" w:rsidR="00F21336" w:rsidRDefault="00F21336" w:rsidP="00CF2559">
      <w:r>
        <w:separator/>
      </w:r>
    </w:p>
  </w:endnote>
  <w:endnote w:type="continuationSeparator" w:id="0">
    <w:p w14:paraId="4040330F" w14:textId="77777777" w:rsidR="00F21336" w:rsidRDefault="00F21336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4AFFF" w14:textId="77777777" w:rsidR="00F21336" w:rsidRDefault="00F21336" w:rsidP="00CF2559">
      <w:r>
        <w:separator/>
      </w:r>
    </w:p>
  </w:footnote>
  <w:footnote w:type="continuationSeparator" w:id="0">
    <w:p w14:paraId="54008428" w14:textId="77777777" w:rsidR="00F21336" w:rsidRDefault="00F21336" w:rsidP="00CF2559">
      <w:r>
        <w:continuationSeparator/>
      </w:r>
    </w:p>
  </w:footnote>
  <w:footnote w:id="1">
    <w:p w14:paraId="32DAC70D" w14:textId="77777777" w:rsidR="00F21336" w:rsidRDefault="00F21336">
      <w:pPr>
        <w:pStyle w:val="af"/>
      </w:pPr>
      <w:r>
        <w:rPr>
          <w:rStyle w:val="a9"/>
        </w:rPr>
        <w:footnoteRef/>
      </w:r>
      <w:r w:rsidRPr="004964FC">
        <w:t xml:space="preserve"> </w:t>
      </w:r>
      <w:r w:rsidRPr="004964FC">
        <w:rPr>
          <w:b/>
          <w:bCs/>
        </w:rPr>
        <w:t xml:space="preserve">1 </w:t>
      </w:r>
      <w:proofErr w:type="spellStart"/>
      <w:r w:rsidRPr="004964FC">
        <w:rPr>
          <w:b/>
          <w:bCs/>
        </w:rPr>
        <w:t>змістовий</w:t>
      </w:r>
      <w:proofErr w:type="spellEnd"/>
      <w:r w:rsidRPr="004964FC">
        <w:rPr>
          <w:b/>
          <w:bCs/>
        </w:rPr>
        <w:t xml:space="preserve"> модуль = 15 годин (0,5 кредита </w:t>
      </w:r>
      <w:r w:rsidRPr="00287991">
        <w:rPr>
          <w:b/>
          <w:bCs/>
        </w:rPr>
        <w:t>E</w:t>
      </w:r>
      <w:r w:rsidRPr="004964FC">
        <w:rPr>
          <w:b/>
          <w:bCs/>
        </w:rPr>
        <w:t>С</w:t>
      </w:r>
      <w:r w:rsidRPr="00287991">
        <w:rPr>
          <w:b/>
          <w:bCs/>
        </w:rPr>
        <w:t>TS</w:t>
      </w:r>
      <w:r w:rsidRPr="004964FC">
        <w:rPr>
          <w:b/>
          <w:bCs/>
        </w:rPr>
        <w:t>)</w:t>
      </w:r>
    </w:p>
  </w:footnote>
  <w:footnote w:id="2">
    <w:p w14:paraId="0E13135E" w14:textId="77777777" w:rsidR="00F21336" w:rsidRDefault="00F21336">
      <w:pPr>
        <w:pStyle w:val="af"/>
      </w:pPr>
      <w:r w:rsidRPr="001A78E1">
        <w:rPr>
          <w:rStyle w:val="a9"/>
          <w:b/>
          <w:bCs/>
        </w:rPr>
        <w:footnoteRef/>
      </w:r>
      <w:r w:rsidRPr="00E42FA1">
        <w:rPr>
          <w:b/>
          <w:bCs/>
        </w:rPr>
        <w:t xml:space="preserve"> </w:t>
      </w:r>
      <w:r w:rsidRPr="001A78E1">
        <w:rPr>
          <w:b/>
          <w:bCs/>
          <w:lang w:val="uk-UA"/>
        </w:rPr>
        <w:t xml:space="preserve">Тут </w:t>
      </w:r>
      <w:r>
        <w:rPr>
          <w:b/>
          <w:bCs/>
          <w:lang w:val="uk-UA"/>
        </w:rPr>
        <w:t>зазначається</w:t>
      </w:r>
      <w:r w:rsidRPr="001A78E1">
        <w:rPr>
          <w:b/>
          <w:bCs/>
          <w:lang w:val="uk-UA"/>
        </w:rPr>
        <w:t xml:space="preserve"> все, що важливо для курсу: наприклад, умови допуску до лабораторій. Викладач сам вирішує, що </w:t>
      </w:r>
      <w:r>
        <w:rPr>
          <w:b/>
          <w:bCs/>
          <w:lang w:val="uk-UA"/>
        </w:rPr>
        <w:t>треба</w:t>
      </w:r>
      <w:r w:rsidRPr="001A78E1">
        <w:rPr>
          <w:b/>
          <w:bCs/>
          <w:lang w:val="uk-UA"/>
        </w:rPr>
        <w:t xml:space="preserve">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9A919" w14:textId="77777777" w:rsidR="00F21336" w:rsidRPr="006F1B80" w:rsidRDefault="00F21336" w:rsidP="00CF2559">
    <w:pPr>
      <w:pStyle w:val="ac"/>
      <w:jc w:val="center"/>
      <w:rPr>
        <w:rFonts w:ascii="Cambria" w:hAnsi="Cambria" w:cs="Cambria"/>
        <w:b/>
        <w:bCs/>
        <w:sz w:val="22"/>
        <w:szCs w:val="22"/>
        <w:lang w:val="uk-UA"/>
      </w:rPr>
    </w:pPr>
    <w:r w:rsidRPr="006F1B80">
      <w:rPr>
        <w:rFonts w:ascii="Cambria" w:hAnsi="Cambria" w:cs="Cambria"/>
        <w:b/>
        <w:bCs/>
        <w:sz w:val="22"/>
        <w:szCs w:val="22"/>
        <w:lang w:val="uk-UA"/>
      </w:rPr>
      <w:t>ЗАПОРІЗЬКИЙ НАЦІОНАЛЬНИЙ УНІВЕРСИТЕТ</w:t>
    </w:r>
  </w:p>
  <w:p w14:paraId="4778FD79" w14:textId="77777777" w:rsidR="00F21336" w:rsidRPr="00E42FA1" w:rsidRDefault="00F21336" w:rsidP="003D656F">
    <w:pPr>
      <w:pStyle w:val="ac"/>
      <w:jc w:val="center"/>
      <w:rPr>
        <w:rFonts w:ascii="Cambria" w:hAnsi="Cambria" w:cs="Cambria"/>
        <w:b/>
        <w:bCs/>
        <w:sz w:val="22"/>
        <w:szCs w:val="22"/>
        <w:lang w:val="uk-UA"/>
      </w:rPr>
    </w:pPr>
    <w:r>
      <w:rPr>
        <w:rFonts w:ascii="Cambria" w:hAnsi="Cambria" w:cs="Cambria"/>
        <w:b/>
        <w:bCs/>
        <w:sz w:val="22"/>
        <w:szCs w:val="22"/>
        <w:lang w:val="uk-UA"/>
      </w:rPr>
      <w:t xml:space="preserve">МАТЕМАТИЧНИЙ ФАКУЛЬТЕТ </w:t>
    </w:r>
  </w:p>
  <w:p w14:paraId="07A0D930" w14:textId="77777777" w:rsidR="00F21336" w:rsidRPr="006F1B80" w:rsidRDefault="00F21336" w:rsidP="003D656F">
    <w:pPr>
      <w:pStyle w:val="ac"/>
      <w:jc w:val="center"/>
      <w:rPr>
        <w:rFonts w:ascii="Sylfaen" w:hAnsi="Sylfaen" w:cs="Sylfaen"/>
        <w:b/>
        <w:bCs/>
        <w:sz w:val="22"/>
        <w:szCs w:val="22"/>
        <w:lang w:val="uk-UA"/>
      </w:rPr>
    </w:pPr>
    <w:r>
      <w:rPr>
        <w:noProof/>
        <w:lang w:eastAsia="ru-RU"/>
      </w:rPr>
      <w:drawing>
        <wp:anchor distT="0" distB="0" distL="114300" distR="114300" simplePos="0" relativeHeight="251657728" behindDoc="1" locked="0" layoutInCell="1" allowOverlap="1" wp14:anchorId="468541D8" wp14:editId="013BC534">
          <wp:simplePos x="0" y="0"/>
          <wp:positionH relativeFrom="column">
            <wp:posOffset>5389245</wp:posOffset>
          </wp:positionH>
          <wp:positionV relativeFrom="paragraph">
            <wp:posOffset>-325120</wp:posOffset>
          </wp:positionV>
          <wp:extent cx="530225" cy="553720"/>
          <wp:effectExtent l="0" t="0" r="317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6F1B80">
      <w:rPr>
        <w:rFonts w:ascii="Cambria" w:hAnsi="Cambria" w:cs="Cambria"/>
        <w:b/>
        <w:bCs/>
        <w:sz w:val="22"/>
        <w:szCs w:val="22"/>
        <w:lang w:val="uk-UA"/>
      </w:rPr>
      <w:t>Силабус</w:t>
    </w:r>
    <w:proofErr w:type="spellEnd"/>
    <w:r w:rsidRPr="006F1B80">
      <w:rPr>
        <w:rFonts w:ascii="Cambria" w:hAnsi="Cambria" w:cs="Cambria"/>
        <w:b/>
        <w:bCs/>
        <w:sz w:val="22"/>
        <w:szCs w:val="22"/>
        <w:lang w:val="uk-UA"/>
      </w:rPr>
      <w:t xml:space="preserve"> навчальної дисципліни</w:t>
    </w:r>
  </w:p>
  <w:p w14:paraId="40B8ABD4" w14:textId="77777777" w:rsidR="00F21336" w:rsidRPr="00CF2559" w:rsidRDefault="00F21336" w:rsidP="00775E0B">
    <w:pPr>
      <w:pStyle w:val="ac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hybridMultilevel"/>
    <w:tmpl w:val="7A64C294"/>
    <w:lvl w:ilvl="0" w:tplc="0000000A">
      <w:start w:val="1"/>
      <w:numFmt w:val="bullet"/>
      <w:lvlText w:val=""/>
      <w:lvlJc w:val="left"/>
      <w:rPr>
        <w:rFonts w:ascii="Symbol" w:hAnsi="Symbo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singleLevel"/>
    <w:tmpl w:val="0419000F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000000A"/>
    <w:multiLevelType w:val="singleLevel"/>
    <w:tmpl w:val="5832DC40"/>
    <w:lvl w:ilvl="0">
      <w:numFmt w:val="bullet"/>
      <w:suff w:val="space"/>
      <w:lvlText w:val="–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4" w15:restartNumberingAfterBreak="0">
    <w:nsid w:val="00000027"/>
    <w:multiLevelType w:val="singleLevel"/>
    <w:tmpl w:val="F710DE60"/>
    <w:name w:val="WW8Num3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5" w15:restartNumberingAfterBreak="0">
    <w:nsid w:val="00957D8B"/>
    <w:multiLevelType w:val="singleLevel"/>
    <w:tmpl w:val="DB96C7E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6" w15:restartNumberingAfterBreak="0">
    <w:nsid w:val="075753A1"/>
    <w:multiLevelType w:val="multilevel"/>
    <w:tmpl w:val="4206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1191583"/>
    <w:multiLevelType w:val="hybridMultilevel"/>
    <w:tmpl w:val="529EF8B2"/>
    <w:lvl w:ilvl="0" w:tplc="85768150">
      <w:start w:val="1"/>
      <w:numFmt w:val="decimal"/>
      <w:suff w:val="space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8" w15:restartNumberingAfterBreak="0">
    <w:nsid w:val="135671B8"/>
    <w:multiLevelType w:val="hybridMultilevel"/>
    <w:tmpl w:val="FCF273D0"/>
    <w:lvl w:ilvl="0" w:tplc="9EDE1DCC">
      <w:start w:val="2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9E51CC"/>
    <w:multiLevelType w:val="hybridMultilevel"/>
    <w:tmpl w:val="7D00F950"/>
    <w:lvl w:ilvl="0" w:tplc="A2566200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4AC514A"/>
    <w:multiLevelType w:val="hybridMultilevel"/>
    <w:tmpl w:val="95045C40"/>
    <w:lvl w:ilvl="0" w:tplc="CD1AE7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4A500B"/>
    <w:multiLevelType w:val="hybridMultilevel"/>
    <w:tmpl w:val="ABF2E8CA"/>
    <w:lvl w:ilvl="0" w:tplc="E8C0C86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9A440F"/>
    <w:multiLevelType w:val="hybridMultilevel"/>
    <w:tmpl w:val="BF165A1C"/>
    <w:lvl w:ilvl="0" w:tplc="7DCA0BFA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B096EF2"/>
    <w:multiLevelType w:val="hybridMultilevel"/>
    <w:tmpl w:val="1DEA06CE"/>
    <w:lvl w:ilvl="0" w:tplc="CD1AE7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3D9634C"/>
    <w:multiLevelType w:val="hybridMultilevel"/>
    <w:tmpl w:val="DB48DD8E"/>
    <w:lvl w:ilvl="0" w:tplc="CC6CC7B4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CD93C0C"/>
    <w:multiLevelType w:val="hybridMultilevel"/>
    <w:tmpl w:val="B5CA7694"/>
    <w:lvl w:ilvl="0" w:tplc="8576815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3EC2464"/>
    <w:multiLevelType w:val="hybridMultilevel"/>
    <w:tmpl w:val="7C7AB778"/>
    <w:lvl w:ilvl="0" w:tplc="1F381620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1477DE"/>
    <w:multiLevelType w:val="hybridMultilevel"/>
    <w:tmpl w:val="BBF89EA8"/>
    <w:lvl w:ilvl="0" w:tplc="68A4E866">
      <w:numFmt w:val="bullet"/>
      <w:lvlText w:val="–"/>
      <w:lvlJc w:val="left"/>
      <w:pPr>
        <w:tabs>
          <w:tab w:val="num" w:pos="0"/>
        </w:tabs>
        <w:ind w:left="964" w:hanging="397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6B0879"/>
    <w:multiLevelType w:val="hybridMultilevel"/>
    <w:tmpl w:val="11CC23B8"/>
    <w:lvl w:ilvl="0" w:tplc="C21667F8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53CB5"/>
    <w:multiLevelType w:val="multilevel"/>
    <w:tmpl w:val="5240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297508C"/>
    <w:multiLevelType w:val="hybridMultilevel"/>
    <w:tmpl w:val="571C3B54"/>
    <w:lvl w:ilvl="0" w:tplc="86FAC3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7A4BAB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E3860C5"/>
    <w:multiLevelType w:val="hybridMultilevel"/>
    <w:tmpl w:val="4F7495FE"/>
    <w:lvl w:ilvl="0" w:tplc="CD1AE7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06133"/>
    <w:multiLevelType w:val="hybridMultilevel"/>
    <w:tmpl w:val="3A8EA6D0"/>
    <w:lvl w:ilvl="0" w:tplc="21368FDC">
      <w:numFmt w:val="bullet"/>
      <w:lvlText w:val="–"/>
      <w:lvlJc w:val="left"/>
      <w:pPr>
        <w:tabs>
          <w:tab w:val="num" w:pos="340"/>
        </w:tabs>
        <w:ind w:left="567" w:hanging="283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D09E7"/>
    <w:multiLevelType w:val="hybridMultilevel"/>
    <w:tmpl w:val="C226B284"/>
    <w:lvl w:ilvl="0" w:tplc="D3E82ADC">
      <w:numFmt w:val="bullet"/>
      <w:suff w:val="space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FA71A4C"/>
    <w:multiLevelType w:val="hybridMultilevel"/>
    <w:tmpl w:val="E6481CFE"/>
    <w:lvl w:ilvl="0" w:tplc="7270C8B2">
      <w:start w:val="201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C4A74"/>
    <w:multiLevelType w:val="hybridMultilevel"/>
    <w:tmpl w:val="05747986"/>
    <w:lvl w:ilvl="0" w:tplc="FEDA9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8003E3"/>
    <w:multiLevelType w:val="hybridMultilevel"/>
    <w:tmpl w:val="AC9C46AA"/>
    <w:lvl w:ilvl="0" w:tplc="0419000F">
      <w:numFmt w:val="bullet"/>
      <w:lvlText w:val="–"/>
      <w:lvlJc w:val="left"/>
      <w:pPr>
        <w:tabs>
          <w:tab w:val="num" w:pos="0"/>
        </w:tabs>
        <w:ind w:left="737" w:hanging="17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0A2A3A"/>
    <w:multiLevelType w:val="hybridMultilevel"/>
    <w:tmpl w:val="38DE0EA4"/>
    <w:lvl w:ilvl="0" w:tplc="FEDA99AE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23"/>
  </w:num>
  <w:num w:numId="4">
    <w:abstractNumId w:val="16"/>
  </w:num>
  <w:num w:numId="5">
    <w:abstractNumId w:val="29"/>
  </w:num>
  <w:num w:numId="6">
    <w:abstractNumId w:val="21"/>
  </w:num>
  <w:num w:numId="7">
    <w:abstractNumId w:val="6"/>
  </w:num>
  <w:num w:numId="8">
    <w:abstractNumId w:val="11"/>
  </w:num>
  <w:num w:numId="9">
    <w:abstractNumId w:val="20"/>
  </w:num>
  <w:num w:numId="10">
    <w:abstractNumId w:val="14"/>
  </w:num>
  <w:num w:numId="11">
    <w:abstractNumId w:val="1"/>
  </w:num>
  <w:num w:numId="12">
    <w:abstractNumId w:val="26"/>
  </w:num>
  <w:num w:numId="13">
    <w:abstractNumId w:val="4"/>
  </w:num>
  <w:num w:numId="14">
    <w:abstractNumId w:val="3"/>
  </w:num>
  <w:num w:numId="15">
    <w:abstractNumId w:val="2"/>
  </w:num>
  <w:num w:numId="16">
    <w:abstractNumId w:val="7"/>
  </w:num>
  <w:num w:numId="17">
    <w:abstractNumId w:val="15"/>
  </w:num>
  <w:num w:numId="18">
    <w:abstractNumId w:val="12"/>
  </w:num>
  <w:num w:numId="19">
    <w:abstractNumId w:val="28"/>
  </w:num>
  <w:num w:numId="20">
    <w:abstractNumId w:val="0"/>
  </w:num>
  <w:num w:numId="21">
    <w:abstractNumId w:val="22"/>
  </w:num>
  <w:num w:numId="22">
    <w:abstractNumId w:val="17"/>
  </w:num>
  <w:num w:numId="23">
    <w:abstractNumId w:val="32"/>
  </w:num>
  <w:num w:numId="24">
    <w:abstractNumId w:val="30"/>
  </w:num>
  <w:num w:numId="25">
    <w:abstractNumId w:val="9"/>
  </w:num>
  <w:num w:numId="26">
    <w:abstractNumId w:val="8"/>
  </w:num>
  <w:num w:numId="27">
    <w:abstractNumId w:val="31"/>
  </w:num>
  <w:num w:numId="28">
    <w:abstractNumId w:val="27"/>
  </w:num>
  <w:num w:numId="29">
    <w:abstractNumId w:val="18"/>
  </w:num>
  <w:num w:numId="30">
    <w:abstractNumId w:val="5"/>
  </w:num>
  <w:num w:numId="31">
    <w:abstractNumId w:val="10"/>
  </w:num>
  <w:num w:numId="32">
    <w:abstractNumId w:val="13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8"/>
    <w:rsid w:val="00000772"/>
    <w:rsid w:val="00000C44"/>
    <w:rsid w:val="00003103"/>
    <w:rsid w:val="00003B89"/>
    <w:rsid w:val="0000511E"/>
    <w:rsid w:val="0001020A"/>
    <w:rsid w:val="00011436"/>
    <w:rsid w:val="0001451E"/>
    <w:rsid w:val="00015809"/>
    <w:rsid w:val="0001785D"/>
    <w:rsid w:val="00034B5F"/>
    <w:rsid w:val="000360B9"/>
    <w:rsid w:val="000363C2"/>
    <w:rsid w:val="000406BF"/>
    <w:rsid w:val="00046001"/>
    <w:rsid w:val="00053B25"/>
    <w:rsid w:val="00053C76"/>
    <w:rsid w:val="00054AD5"/>
    <w:rsid w:val="00055468"/>
    <w:rsid w:val="000615FC"/>
    <w:rsid w:val="00061AFB"/>
    <w:rsid w:val="0006237B"/>
    <w:rsid w:val="000655FD"/>
    <w:rsid w:val="0007112C"/>
    <w:rsid w:val="00073007"/>
    <w:rsid w:val="00073546"/>
    <w:rsid w:val="00075B97"/>
    <w:rsid w:val="00080904"/>
    <w:rsid w:val="0008217B"/>
    <w:rsid w:val="00083041"/>
    <w:rsid w:val="0009073E"/>
    <w:rsid w:val="0009125C"/>
    <w:rsid w:val="00097C11"/>
    <w:rsid w:val="000A5148"/>
    <w:rsid w:val="000A6042"/>
    <w:rsid w:val="000B26EE"/>
    <w:rsid w:val="000B7460"/>
    <w:rsid w:val="000C0422"/>
    <w:rsid w:val="000C1A9D"/>
    <w:rsid w:val="000C3539"/>
    <w:rsid w:val="000D2AB8"/>
    <w:rsid w:val="000E37AD"/>
    <w:rsid w:val="000E3AEE"/>
    <w:rsid w:val="000E4D00"/>
    <w:rsid w:val="000F35F4"/>
    <w:rsid w:val="000F48AB"/>
    <w:rsid w:val="000F5B53"/>
    <w:rsid w:val="000F7B2D"/>
    <w:rsid w:val="001051F7"/>
    <w:rsid w:val="0010550C"/>
    <w:rsid w:val="0011407C"/>
    <w:rsid w:val="00120EAD"/>
    <w:rsid w:val="001245B8"/>
    <w:rsid w:val="001258F2"/>
    <w:rsid w:val="00137AA9"/>
    <w:rsid w:val="00142B13"/>
    <w:rsid w:val="00151009"/>
    <w:rsid w:val="00164C65"/>
    <w:rsid w:val="0016726E"/>
    <w:rsid w:val="001732AB"/>
    <w:rsid w:val="0017747A"/>
    <w:rsid w:val="00177BBC"/>
    <w:rsid w:val="00183C4E"/>
    <w:rsid w:val="001852A7"/>
    <w:rsid w:val="001874DD"/>
    <w:rsid w:val="00192F27"/>
    <w:rsid w:val="001A0B7E"/>
    <w:rsid w:val="001A2AD5"/>
    <w:rsid w:val="001A35BB"/>
    <w:rsid w:val="001A3AC6"/>
    <w:rsid w:val="001A61D5"/>
    <w:rsid w:val="001A78E1"/>
    <w:rsid w:val="001B08E3"/>
    <w:rsid w:val="001C0207"/>
    <w:rsid w:val="001C3959"/>
    <w:rsid w:val="001D11C5"/>
    <w:rsid w:val="001D206E"/>
    <w:rsid w:val="001D3058"/>
    <w:rsid w:val="001E336D"/>
    <w:rsid w:val="001E59DD"/>
    <w:rsid w:val="001E5D81"/>
    <w:rsid w:val="001E7760"/>
    <w:rsid w:val="001F6A09"/>
    <w:rsid w:val="00204EA4"/>
    <w:rsid w:val="00207C81"/>
    <w:rsid w:val="00207F0E"/>
    <w:rsid w:val="00211B8C"/>
    <w:rsid w:val="0021546E"/>
    <w:rsid w:val="002242AD"/>
    <w:rsid w:val="0022501D"/>
    <w:rsid w:val="00225610"/>
    <w:rsid w:val="00225AF7"/>
    <w:rsid w:val="00225B4B"/>
    <w:rsid w:val="002303BB"/>
    <w:rsid w:val="00232823"/>
    <w:rsid w:val="00236E90"/>
    <w:rsid w:val="00246191"/>
    <w:rsid w:val="00252398"/>
    <w:rsid w:val="00253A8C"/>
    <w:rsid w:val="00257356"/>
    <w:rsid w:val="00260FA0"/>
    <w:rsid w:val="00261B75"/>
    <w:rsid w:val="00262893"/>
    <w:rsid w:val="002637A9"/>
    <w:rsid w:val="0026764D"/>
    <w:rsid w:val="002710F3"/>
    <w:rsid w:val="00285002"/>
    <w:rsid w:val="00286065"/>
    <w:rsid w:val="00286755"/>
    <w:rsid w:val="00287991"/>
    <w:rsid w:val="00293EBA"/>
    <w:rsid w:val="002948DB"/>
    <w:rsid w:val="00295B4E"/>
    <w:rsid w:val="002976F3"/>
    <w:rsid w:val="002A1AA4"/>
    <w:rsid w:val="002B1B4C"/>
    <w:rsid w:val="002B28AC"/>
    <w:rsid w:val="002B5DDA"/>
    <w:rsid w:val="002B70D4"/>
    <w:rsid w:val="002C5420"/>
    <w:rsid w:val="002D16EE"/>
    <w:rsid w:val="002D4C06"/>
    <w:rsid w:val="002D4C4C"/>
    <w:rsid w:val="002D663F"/>
    <w:rsid w:val="002E111C"/>
    <w:rsid w:val="002E2CF7"/>
    <w:rsid w:val="002F1DF1"/>
    <w:rsid w:val="002F5F23"/>
    <w:rsid w:val="0031048A"/>
    <w:rsid w:val="00325C70"/>
    <w:rsid w:val="0033065A"/>
    <w:rsid w:val="003321C1"/>
    <w:rsid w:val="00334E9F"/>
    <w:rsid w:val="00337DF5"/>
    <w:rsid w:val="00342DF8"/>
    <w:rsid w:val="003526B5"/>
    <w:rsid w:val="0035300E"/>
    <w:rsid w:val="00353230"/>
    <w:rsid w:val="003557B8"/>
    <w:rsid w:val="003642CA"/>
    <w:rsid w:val="00372243"/>
    <w:rsid w:val="00375B18"/>
    <w:rsid w:val="0037729C"/>
    <w:rsid w:val="003811BF"/>
    <w:rsid w:val="00390F40"/>
    <w:rsid w:val="00394415"/>
    <w:rsid w:val="00396562"/>
    <w:rsid w:val="003A00FE"/>
    <w:rsid w:val="003A06B2"/>
    <w:rsid w:val="003A3048"/>
    <w:rsid w:val="003A62DE"/>
    <w:rsid w:val="003B65F9"/>
    <w:rsid w:val="003C1184"/>
    <w:rsid w:val="003C1958"/>
    <w:rsid w:val="003C347A"/>
    <w:rsid w:val="003C4789"/>
    <w:rsid w:val="003C672A"/>
    <w:rsid w:val="003D656F"/>
    <w:rsid w:val="003D6FDA"/>
    <w:rsid w:val="003E2E32"/>
    <w:rsid w:val="003E318E"/>
    <w:rsid w:val="003E3FC0"/>
    <w:rsid w:val="003E5ABF"/>
    <w:rsid w:val="003F1CA5"/>
    <w:rsid w:val="00404078"/>
    <w:rsid w:val="00404FEA"/>
    <w:rsid w:val="00405484"/>
    <w:rsid w:val="00410F54"/>
    <w:rsid w:val="00413924"/>
    <w:rsid w:val="00416DE2"/>
    <w:rsid w:val="00416E2E"/>
    <w:rsid w:val="004210DB"/>
    <w:rsid w:val="004237F8"/>
    <w:rsid w:val="00425EA8"/>
    <w:rsid w:val="00427540"/>
    <w:rsid w:val="0043779A"/>
    <w:rsid w:val="0044229A"/>
    <w:rsid w:val="004446D6"/>
    <w:rsid w:val="0045571C"/>
    <w:rsid w:val="00456ADD"/>
    <w:rsid w:val="0046695E"/>
    <w:rsid w:val="004707AA"/>
    <w:rsid w:val="00482603"/>
    <w:rsid w:val="00482DC6"/>
    <w:rsid w:val="0048670C"/>
    <w:rsid w:val="00494816"/>
    <w:rsid w:val="004964FC"/>
    <w:rsid w:val="004967F0"/>
    <w:rsid w:val="004A6BA3"/>
    <w:rsid w:val="004A7CBE"/>
    <w:rsid w:val="004B275A"/>
    <w:rsid w:val="004B3D69"/>
    <w:rsid w:val="004B5E57"/>
    <w:rsid w:val="004D1A34"/>
    <w:rsid w:val="00505617"/>
    <w:rsid w:val="00506FAC"/>
    <w:rsid w:val="00510696"/>
    <w:rsid w:val="00512876"/>
    <w:rsid w:val="005144AD"/>
    <w:rsid w:val="00517F64"/>
    <w:rsid w:val="00517FC9"/>
    <w:rsid w:val="0052498A"/>
    <w:rsid w:val="00524AB8"/>
    <w:rsid w:val="00525248"/>
    <w:rsid w:val="00533984"/>
    <w:rsid w:val="00535F2E"/>
    <w:rsid w:val="005377E0"/>
    <w:rsid w:val="0054053F"/>
    <w:rsid w:val="005408AE"/>
    <w:rsid w:val="005462F1"/>
    <w:rsid w:val="00552617"/>
    <w:rsid w:val="00557FB1"/>
    <w:rsid w:val="0056059F"/>
    <w:rsid w:val="005608E8"/>
    <w:rsid w:val="005612B5"/>
    <w:rsid w:val="00564361"/>
    <w:rsid w:val="00566A39"/>
    <w:rsid w:val="00577A1B"/>
    <w:rsid w:val="00583A4F"/>
    <w:rsid w:val="00583E5E"/>
    <w:rsid w:val="0058663D"/>
    <w:rsid w:val="0058748D"/>
    <w:rsid w:val="005979F2"/>
    <w:rsid w:val="005A3707"/>
    <w:rsid w:val="005C1503"/>
    <w:rsid w:val="005D3580"/>
    <w:rsid w:val="005D6A9B"/>
    <w:rsid w:val="005E13BC"/>
    <w:rsid w:val="005E6E2C"/>
    <w:rsid w:val="005E7D79"/>
    <w:rsid w:val="005F5830"/>
    <w:rsid w:val="005F5CAB"/>
    <w:rsid w:val="005F5DC3"/>
    <w:rsid w:val="0060176C"/>
    <w:rsid w:val="00601A2C"/>
    <w:rsid w:val="006052F0"/>
    <w:rsid w:val="00605308"/>
    <w:rsid w:val="0060541B"/>
    <w:rsid w:val="00626ADD"/>
    <w:rsid w:val="006270C5"/>
    <w:rsid w:val="00627C96"/>
    <w:rsid w:val="006304F1"/>
    <w:rsid w:val="006331B8"/>
    <w:rsid w:val="006464EA"/>
    <w:rsid w:val="006544D6"/>
    <w:rsid w:val="00655BC9"/>
    <w:rsid w:val="00655FE2"/>
    <w:rsid w:val="00660D58"/>
    <w:rsid w:val="0066577D"/>
    <w:rsid w:val="00676F1A"/>
    <w:rsid w:val="00682F75"/>
    <w:rsid w:val="00683345"/>
    <w:rsid w:val="006833F4"/>
    <w:rsid w:val="00687F1E"/>
    <w:rsid w:val="00694B6F"/>
    <w:rsid w:val="006A2900"/>
    <w:rsid w:val="006C1238"/>
    <w:rsid w:val="006C1BAC"/>
    <w:rsid w:val="006C4032"/>
    <w:rsid w:val="006C6C53"/>
    <w:rsid w:val="006D326F"/>
    <w:rsid w:val="006F1846"/>
    <w:rsid w:val="006F1B80"/>
    <w:rsid w:val="007037CB"/>
    <w:rsid w:val="00711553"/>
    <w:rsid w:val="00713189"/>
    <w:rsid w:val="007171E2"/>
    <w:rsid w:val="00722B07"/>
    <w:rsid w:val="00730A5B"/>
    <w:rsid w:val="00730FFD"/>
    <w:rsid w:val="007444F0"/>
    <w:rsid w:val="00753218"/>
    <w:rsid w:val="00756795"/>
    <w:rsid w:val="00756F52"/>
    <w:rsid w:val="0075714B"/>
    <w:rsid w:val="00775284"/>
    <w:rsid w:val="00775E0B"/>
    <w:rsid w:val="007830A5"/>
    <w:rsid w:val="00783B03"/>
    <w:rsid w:val="007876C9"/>
    <w:rsid w:val="00791E2C"/>
    <w:rsid w:val="0079608D"/>
    <w:rsid w:val="007A5787"/>
    <w:rsid w:val="007A7C75"/>
    <w:rsid w:val="007B5660"/>
    <w:rsid w:val="007B5979"/>
    <w:rsid w:val="007C3DBA"/>
    <w:rsid w:val="007C79D4"/>
    <w:rsid w:val="007D6A80"/>
    <w:rsid w:val="007D7EE9"/>
    <w:rsid w:val="007E13B7"/>
    <w:rsid w:val="007E1F11"/>
    <w:rsid w:val="007E21F1"/>
    <w:rsid w:val="007E3038"/>
    <w:rsid w:val="007F4588"/>
    <w:rsid w:val="007F59DA"/>
    <w:rsid w:val="008034AB"/>
    <w:rsid w:val="008058C6"/>
    <w:rsid w:val="00806A24"/>
    <w:rsid w:val="00811D5C"/>
    <w:rsid w:val="00812591"/>
    <w:rsid w:val="008147AD"/>
    <w:rsid w:val="00815933"/>
    <w:rsid w:val="00820C77"/>
    <w:rsid w:val="00825B60"/>
    <w:rsid w:val="00830E5B"/>
    <w:rsid w:val="00832C0C"/>
    <w:rsid w:val="00832CE5"/>
    <w:rsid w:val="00836A2A"/>
    <w:rsid w:val="00844E18"/>
    <w:rsid w:val="00845F41"/>
    <w:rsid w:val="00846ADE"/>
    <w:rsid w:val="008520D5"/>
    <w:rsid w:val="00856B79"/>
    <w:rsid w:val="008757C1"/>
    <w:rsid w:val="00881506"/>
    <w:rsid w:val="00884A66"/>
    <w:rsid w:val="00885656"/>
    <w:rsid w:val="0089117C"/>
    <w:rsid w:val="00893CF1"/>
    <w:rsid w:val="00895E9C"/>
    <w:rsid w:val="008A4865"/>
    <w:rsid w:val="008A70CF"/>
    <w:rsid w:val="008A7AC1"/>
    <w:rsid w:val="008B7E9E"/>
    <w:rsid w:val="008C552B"/>
    <w:rsid w:val="008C72C7"/>
    <w:rsid w:val="008D0E80"/>
    <w:rsid w:val="008D3EED"/>
    <w:rsid w:val="008D73B3"/>
    <w:rsid w:val="008E24E9"/>
    <w:rsid w:val="008E7C14"/>
    <w:rsid w:val="008F60F8"/>
    <w:rsid w:val="00913303"/>
    <w:rsid w:val="00916250"/>
    <w:rsid w:val="00933144"/>
    <w:rsid w:val="00933E36"/>
    <w:rsid w:val="00934530"/>
    <w:rsid w:val="009411B6"/>
    <w:rsid w:val="00943FF9"/>
    <w:rsid w:val="00950E05"/>
    <w:rsid w:val="00964EC8"/>
    <w:rsid w:val="00966160"/>
    <w:rsid w:val="009709D5"/>
    <w:rsid w:val="0097155C"/>
    <w:rsid w:val="009738C7"/>
    <w:rsid w:val="00977F7B"/>
    <w:rsid w:val="00997704"/>
    <w:rsid w:val="009A00BC"/>
    <w:rsid w:val="009A4A06"/>
    <w:rsid w:val="009B05C0"/>
    <w:rsid w:val="009B2260"/>
    <w:rsid w:val="009B3B9D"/>
    <w:rsid w:val="009B74E7"/>
    <w:rsid w:val="009C7007"/>
    <w:rsid w:val="009D2288"/>
    <w:rsid w:val="009D30C8"/>
    <w:rsid w:val="009D5E88"/>
    <w:rsid w:val="009D77A7"/>
    <w:rsid w:val="009E62B6"/>
    <w:rsid w:val="009F2004"/>
    <w:rsid w:val="009F6B92"/>
    <w:rsid w:val="00A06196"/>
    <w:rsid w:val="00A112C4"/>
    <w:rsid w:val="00A20B15"/>
    <w:rsid w:val="00A25DDA"/>
    <w:rsid w:val="00A3027A"/>
    <w:rsid w:val="00A3110A"/>
    <w:rsid w:val="00A34E47"/>
    <w:rsid w:val="00A363BE"/>
    <w:rsid w:val="00A374ED"/>
    <w:rsid w:val="00A41E31"/>
    <w:rsid w:val="00A42289"/>
    <w:rsid w:val="00A43D52"/>
    <w:rsid w:val="00A560D8"/>
    <w:rsid w:val="00A579E1"/>
    <w:rsid w:val="00A61D54"/>
    <w:rsid w:val="00A626AA"/>
    <w:rsid w:val="00A62A09"/>
    <w:rsid w:val="00A75861"/>
    <w:rsid w:val="00A808DE"/>
    <w:rsid w:val="00A819A8"/>
    <w:rsid w:val="00A82F24"/>
    <w:rsid w:val="00A867FE"/>
    <w:rsid w:val="00A90A11"/>
    <w:rsid w:val="00A94E7B"/>
    <w:rsid w:val="00A96198"/>
    <w:rsid w:val="00AA0308"/>
    <w:rsid w:val="00AA3B51"/>
    <w:rsid w:val="00AB1328"/>
    <w:rsid w:val="00AB3F4F"/>
    <w:rsid w:val="00AC4165"/>
    <w:rsid w:val="00AD356A"/>
    <w:rsid w:val="00AD4787"/>
    <w:rsid w:val="00AD4D5B"/>
    <w:rsid w:val="00AD79E0"/>
    <w:rsid w:val="00AD7D31"/>
    <w:rsid w:val="00AE5D68"/>
    <w:rsid w:val="00AE74E8"/>
    <w:rsid w:val="00AF1128"/>
    <w:rsid w:val="00AF245F"/>
    <w:rsid w:val="00AF434B"/>
    <w:rsid w:val="00AF6276"/>
    <w:rsid w:val="00B017A2"/>
    <w:rsid w:val="00B0240E"/>
    <w:rsid w:val="00B13D5C"/>
    <w:rsid w:val="00B22FC2"/>
    <w:rsid w:val="00B2518F"/>
    <w:rsid w:val="00B2688E"/>
    <w:rsid w:val="00B27935"/>
    <w:rsid w:val="00B30D1E"/>
    <w:rsid w:val="00B31EA1"/>
    <w:rsid w:val="00B43642"/>
    <w:rsid w:val="00B53897"/>
    <w:rsid w:val="00B53F9A"/>
    <w:rsid w:val="00B562E0"/>
    <w:rsid w:val="00B60B97"/>
    <w:rsid w:val="00B639BB"/>
    <w:rsid w:val="00B74332"/>
    <w:rsid w:val="00B807AA"/>
    <w:rsid w:val="00B90143"/>
    <w:rsid w:val="00BA025A"/>
    <w:rsid w:val="00BA282F"/>
    <w:rsid w:val="00BA6DAB"/>
    <w:rsid w:val="00BA7B63"/>
    <w:rsid w:val="00BA7E71"/>
    <w:rsid w:val="00BD3C37"/>
    <w:rsid w:val="00BD5377"/>
    <w:rsid w:val="00BD552C"/>
    <w:rsid w:val="00BE4BA2"/>
    <w:rsid w:val="00BE6FF6"/>
    <w:rsid w:val="00BF3566"/>
    <w:rsid w:val="00C00637"/>
    <w:rsid w:val="00C0464B"/>
    <w:rsid w:val="00C05277"/>
    <w:rsid w:val="00C05D21"/>
    <w:rsid w:val="00C13DF6"/>
    <w:rsid w:val="00C14672"/>
    <w:rsid w:val="00C155D9"/>
    <w:rsid w:val="00C1634C"/>
    <w:rsid w:val="00C16745"/>
    <w:rsid w:val="00C22761"/>
    <w:rsid w:val="00C22ABA"/>
    <w:rsid w:val="00C269E2"/>
    <w:rsid w:val="00C27B7C"/>
    <w:rsid w:val="00C3168D"/>
    <w:rsid w:val="00C35B4D"/>
    <w:rsid w:val="00C37501"/>
    <w:rsid w:val="00C461B1"/>
    <w:rsid w:val="00C4685C"/>
    <w:rsid w:val="00C47403"/>
    <w:rsid w:val="00C47911"/>
    <w:rsid w:val="00C50ABE"/>
    <w:rsid w:val="00C532D5"/>
    <w:rsid w:val="00C64B3D"/>
    <w:rsid w:val="00C7575C"/>
    <w:rsid w:val="00C77219"/>
    <w:rsid w:val="00C81538"/>
    <w:rsid w:val="00C830A2"/>
    <w:rsid w:val="00CA4036"/>
    <w:rsid w:val="00CA4BBB"/>
    <w:rsid w:val="00CA5F22"/>
    <w:rsid w:val="00CA6E5A"/>
    <w:rsid w:val="00CC3026"/>
    <w:rsid w:val="00CC4FDB"/>
    <w:rsid w:val="00CC710B"/>
    <w:rsid w:val="00CC776C"/>
    <w:rsid w:val="00CC7778"/>
    <w:rsid w:val="00CD2749"/>
    <w:rsid w:val="00CD6A2D"/>
    <w:rsid w:val="00CE3344"/>
    <w:rsid w:val="00CE6BAB"/>
    <w:rsid w:val="00CE7235"/>
    <w:rsid w:val="00CF003F"/>
    <w:rsid w:val="00CF1850"/>
    <w:rsid w:val="00CF2559"/>
    <w:rsid w:val="00CF2933"/>
    <w:rsid w:val="00CF39BB"/>
    <w:rsid w:val="00CF4FA7"/>
    <w:rsid w:val="00CF50EB"/>
    <w:rsid w:val="00D10FC8"/>
    <w:rsid w:val="00D17E88"/>
    <w:rsid w:val="00D22307"/>
    <w:rsid w:val="00D24EC8"/>
    <w:rsid w:val="00D338CB"/>
    <w:rsid w:val="00D43F60"/>
    <w:rsid w:val="00D50315"/>
    <w:rsid w:val="00D52D61"/>
    <w:rsid w:val="00D54399"/>
    <w:rsid w:val="00D60A9B"/>
    <w:rsid w:val="00D60B1B"/>
    <w:rsid w:val="00D66460"/>
    <w:rsid w:val="00D71D1C"/>
    <w:rsid w:val="00D724E4"/>
    <w:rsid w:val="00D85E0D"/>
    <w:rsid w:val="00D87173"/>
    <w:rsid w:val="00D87B34"/>
    <w:rsid w:val="00D90ED3"/>
    <w:rsid w:val="00DA0B71"/>
    <w:rsid w:val="00DA2DD5"/>
    <w:rsid w:val="00DA66BC"/>
    <w:rsid w:val="00DA77D9"/>
    <w:rsid w:val="00DB15EC"/>
    <w:rsid w:val="00DB3641"/>
    <w:rsid w:val="00DB4651"/>
    <w:rsid w:val="00DC0033"/>
    <w:rsid w:val="00DC3AA0"/>
    <w:rsid w:val="00DD34AD"/>
    <w:rsid w:val="00DD3E0D"/>
    <w:rsid w:val="00DD5E12"/>
    <w:rsid w:val="00DD734E"/>
    <w:rsid w:val="00DF040B"/>
    <w:rsid w:val="00DF25B8"/>
    <w:rsid w:val="00E01475"/>
    <w:rsid w:val="00E05D39"/>
    <w:rsid w:val="00E148C2"/>
    <w:rsid w:val="00E3495E"/>
    <w:rsid w:val="00E35DDE"/>
    <w:rsid w:val="00E3602F"/>
    <w:rsid w:val="00E42FA1"/>
    <w:rsid w:val="00E45DB4"/>
    <w:rsid w:val="00E54730"/>
    <w:rsid w:val="00E66AAD"/>
    <w:rsid w:val="00E66C95"/>
    <w:rsid w:val="00E67609"/>
    <w:rsid w:val="00E678FC"/>
    <w:rsid w:val="00E877D1"/>
    <w:rsid w:val="00E94D2A"/>
    <w:rsid w:val="00E96CF7"/>
    <w:rsid w:val="00EA01D3"/>
    <w:rsid w:val="00EA1ED6"/>
    <w:rsid w:val="00EA4417"/>
    <w:rsid w:val="00EA6272"/>
    <w:rsid w:val="00EB4875"/>
    <w:rsid w:val="00EC1D14"/>
    <w:rsid w:val="00EC38DE"/>
    <w:rsid w:val="00ED3FDA"/>
    <w:rsid w:val="00EE1FEF"/>
    <w:rsid w:val="00EF5880"/>
    <w:rsid w:val="00EF5BEC"/>
    <w:rsid w:val="00F05F96"/>
    <w:rsid w:val="00F1130B"/>
    <w:rsid w:val="00F144E7"/>
    <w:rsid w:val="00F15749"/>
    <w:rsid w:val="00F17542"/>
    <w:rsid w:val="00F175F2"/>
    <w:rsid w:val="00F20A3F"/>
    <w:rsid w:val="00F21336"/>
    <w:rsid w:val="00F228F0"/>
    <w:rsid w:val="00F36184"/>
    <w:rsid w:val="00F36981"/>
    <w:rsid w:val="00F40690"/>
    <w:rsid w:val="00F41832"/>
    <w:rsid w:val="00F41BA6"/>
    <w:rsid w:val="00F42DD4"/>
    <w:rsid w:val="00F46B2D"/>
    <w:rsid w:val="00F47CE1"/>
    <w:rsid w:val="00F51B7E"/>
    <w:rsid w:val="00F53C78"/>
    <w:rsid w:val="00F54DAF"/>
    <w:rsid w:val="00F61156"/>
    <w:rsid w:val="00F62175"/>
    <w:rsid w:val="00F70E1C"/>
    <w:rsid w:val="00F75F7B"/>
    <w:rsid w:val="00F837DC"/>
    <w:rsid w:val="00F87A38"/>
    <w:rsid w:val="00F9391D"/>
    <w:rsid w:val="00FA300D"/>
    <w:rsid w:val="00FA61BC"/>
    <w:rsid w:val="00FB4DDD"/>
    <w:rsid w:val="00FC57E5"/>
    <w:rsid w:val="00FD2464"/>
    <w:rsid w:val="00FE0500"/>
    <w:rsid w:val="00FE1D88"/>
    <w:rsid w:val="00FE48D6"/>
    <w:rsid w:val="00FF0D6B"/>
    <w:rsid w:val="00FF460A"/>
    <w:rsid w:val="00FF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E58846"/>
  <w15:docId w15:val="{1EF59D12-5D28-49D6-96BD-89F39089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38C7"/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9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ru-RU"/>
    </w:rPr>
  </w:style>
  <w:style w:type="paragraph" w:styleId="5">
    <w:name w:val="heading 5"/>
    <w:basedOn w:val="a"/>
    <w:next w:val="a"/>
    <w:link w:val="50"/>
    <w:uiPriority w:val="99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  <w:lang w:val="ru-RU"/>
    </w:rPr>
  </w:style>
  <w:style w:type="paragraph" w:styleId="6">
    <w:name w:val="heading 6"/>
    <w:basedOn w:val="a"/>
    <w:next w:val="a"/>
    <w:link w:val="60"/>
    <w:uiPriority w:val="99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4E18"/>
    <w:rPr>
      <w:rFonts w:ascii="Times" w:hAnsi="Times" w:cs="Times New Roman"/>
      <w:b/>
      <w:kern w:val="36"/>
      <w:sz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77A1B"/>
    <w:rPr>
      <w:rFonts w:ascii="Calibri" w:eastAsia="MS Gothic" w:hAnsi="Calibri" w:cs="Times New Roman"/>
      <w:color w:val="365F91"/>
      <w:sz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77A1B"/>
    <w:rPr>
      <w:rFonts w:ascii="Calibri" w:eastAsia="MS Gothic" w:hAnsi="Calibri" w:cs="Times New Roman"/>
      <w:color w:val="243F60"/>
      <w:sz w:val="24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77A1B"/>
    <w:rPr>
      <w:rFonts w:ascii="Calibri" w:eastAsia="MS Gothic" w:hAnsi="Calibri" w:cs="Times New Roman"/>
      <w:i/>
      <w:color w:val="365F91"/>
      <w:sz w:val="24"/>
      <w:lang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577A1B"/>
    <w:rPr>
      <w:rFonts w:ascii="Calibri" w:eastAsia="MS Gothic" w:hAnsi="Calibri" w:cs="Times New Roman"/>
      <w:color w:val="365F91"/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77A1B"/>
    <w:rPr>
      <w:rFonts w:ascii="Calibri" w:eastAsia="MS Gothic" w:hAnsi="Calibri" w:cs="Times New Roman"/>
      <w:color w:val="243F60"/>
      <w:sz w:val="24"/>
      <w:lang w:eastAsia="en-US"/>
    </w:rPr>
  </w:style>
  <w:style w:type="character" w:customStyle="1" w:styleId="apple-tab-span">
    <w:name w:val="apple-tab-span"/>
    <w:uiPriority w:val="99"/>
    <w:rsid w:val="00844E18"/>
  </w:style>
  <w:style w:type="paragraph" w:styleId="a3">
    <w:name w:val="Normal (Web)"/>
    <w:basedOn w:val="a"/>
    <w:rsid w:val="00844E18"/>
    <w:pPr>
      <w:spacing w:before="100" w:beforeAutospacing="1" w:after="100" w:afterAutospacing="1"/>
    </w:pPr>
    <w:rPr>
      <w:rFonts w:ascii="Times" w:hAnsi="Times" w:cs="Times"/>
      <w:sz w:val="20"/>
      <w:szCs w:val="20"/>
    </w:rPr>
  </w:style>
  <w:style w:type="character" w:styleId="a4">
    <w:name w:val="Hyperlink"/>
    <w:basedOn w:val="a0"/>
    <w:uiPriority w:val="99"/>
    <w:rsid w:val="00844E18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583E5E"/>
    <w:pPr>
      <w:ind w:left="720"/>
    </w:pPr>
  </w:style>
  <w:style w:type="character" w:customStyle="1" w:styleId="s1">
    <w:name w:val="s1"/>
    <w:uiPriority w:val="99"/>
    <w:rsid w:val="00933144"/>
  </w:style>
  <w:style w:type="table" w:styleId="a6">
    <w:name w:val="Table Grid"/>
    <w:basedOn w:val="a1"/>
    <w:uiPriority w:val="99"/>
    <w:rsid w:val="00BD552C"/>
    <w:rPr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8F60F8"/>
    <w:rPr>
      <w:rFonts w:ascii="Segoe UI" w:hAnsi="Segoe UI"/>
      <w:sz w:val="18"/>
      <w:szCs w:val="18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60F8"/>
    <w:rPr>
      <w:rFonts w:ascii="Segoe UI" w:hAnsi="Segoe UI" w:cs="Times New Roman"/>
      <w:sz w:val="18"/>
      <w:lang w:eastAsia="en-US"/>
    </w:rPr>
  </w:style>
  <w:style w:type="character" w:styleId="a9">
    <w:name w:val="footnote reference"/>
    <w:basedOn w:val="a0"/>
    <w:uiPriority w:val="99"/>
    <w:semiHidden/>
    <w:rsid w:val="00142B13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CF2559"/>
    <w:pPr>
      <w:tabs>
        <w:tab w:val="center" w:pos="4680"/>
        <w:tab w:val="right" w:pos="9360"/>
      </w:tabs>
    </w:pPr>
    <w:rPr>
      <w:lang w:val="ru-RU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CF2559"/>
    <w:rPr>
      <w:rFonts w:cs="Times New Roman"/>
      <w:sz w:val="24"/>
      <w:lang w:eastAsia="en-US"/>
    </w:rPr>
  </w:style>
  <w:style w:type="character" w:customStyle="1" w:styleId="FootnoteTextChar">
    <w:name w:val="Footnote Text Char"/>
    <w:uiPriority w:val="99"/>
    <w:semiHidden/>
    <w:locked/>
    <w:rsid w:val="00142B13"/>
    <w:rPr>
      <w:lang w:eastAsia="en-US"/>
    </w:rPr>
  </w:style>
  <w:style w:type="paragraph" w:styleId="ac">
    <w:name w:val="header"/>
    <w:basedOn w:val="a"/>
    <w:link w:val="ad"/>
    <w:uiPriority w:val="99"/>
    <w:rsid w:val="00CF2559"/>
    <w:pPr>
      <w:tabs>
        <w:tab w:val="center" w:pos="4680"/>
        <w:tab w:val="right" w:pos="9360"/>
      </w:tabs>
    </w:pPr>
    <w:rPr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F2559"/>
    <w:rPr>
      <w:rFonts w:cs="Times New Roman"/>
      <w:sz w:val="24"/>
      <w:lang w:eastAsia="en-US"/>
    </w:rPr>
  </w:style>
  <w:style w:type="character" w:styleId="ae">
    <w:name w:val="FollowedHyperlink"/>
    <w:basedOn w:val="a0"/>
    <w:uiPriority w:val="99"/>
    <w:semiHidden/>
    <w:rsid w:val="008C552B"/>
    <w:rPr>
      <w:rFonts w:cs="Times New Roman"/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rsid w:val="00142B13"/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F40690"/>
    <w:rPr>
      <w:rFonts w:cs="Times New Roman"/>
      <w:sz w:val="20"/>
      <w:szCs w:val="20"/>
      <w:lang w:val="en-US" w:eastAsia="en-US"/>
    </w:rPr>
  </w:style>
  <w:style w:type="character" w:customStyle="1" w:styleId="11">
    <w:name w:val="Текст сноски Знак1"/>
    <w:uiPriority w:val="99"/>
    <w:semiHidden/>
    <w:rsid w:val="009738C7"/>
    <w:rPr>
      <w:sz w:val="20"/>
      <w:lang w:val="en-US" w:eastAsia="en-US"/>
    </w:rPr>
  </w:style>
  <w:style w:type="character" w:customStyle="1" w:styleId="13">
    <w:name w:val="Текст сноски Знак13"/>
    <w:uiPriority w:val="99"/>
    <w:semiHidden/>
    <w:rsid w:val="009738C7"/>
    <w:rPr>
      <w:sz w:val="20"/>
    </w:rPr>
  </w:style>
  <w:style w:type="character" w:customStyle="1" w:styleId="12">
    <w:name w:val="Текст сноски Знак12"/>
    <w:uiPriority w:val="99"/>
    <w:semiHidden/>
    <w:rsid w:val="009738C7"/>
    <w:rPr>
      <w:sz w:val="20"/>
      <w:lang w:val="en-US" w:eastAsia="en-US"/>
    </w:rPr>
  </w:style>
  <w:style w:type="character" w:customStyle="1" w:styleId="110">
    <w:name w:val="Текст сноски Знак11"/>
    <w:uiPriority w:val="99"/>
    <w:semiHidden/>
    <w:rsid w:val="009738C7"/>
    <w:rPr>
      <w:sz w:val="20"/>
    </w:rPr>
  </w:style>
  <w:style w:type="character" w:customStyle="1" w:styleId="14">
    <w:name w:val="Неразрешенное упоминание1"/>
    <w:uiPriority w:val="99"/>
    <w:semiHidden/>
    <w:rsid w:val="0001785D"/>
    <w:rPr>
      <w:color w:val="auto"/>
      <w:shd w:val="clear" w:color="auto" w:fill="auto"/>
    </w:rPr>
  </w:style>
  <w:style w:type="character" w:styleId="af1">
    <w:name w:val="Strong"/>
    <w:basedOn w:val="a0"/>
    <w:uiPriority w:val="99"/>
    <w:qFormat/>
    <w:rsid w:val="005E7D79"/>
    <w:rPr>
      <w:rFonts w:cs="Times New Roman"/>
      <w:b/>
    </w:rPr>
  </w:style>
  <w:style w:type="paragraph" w:styleId="af2">
    <w:name w:val="endnote text"/>
    <w:basedOn w:val="a"/>
    <w:link w:val="af3"/>
    <w:uiPriority w:val="99"/>
    <w:semiHidden/>
    <w:locked/>
    <w:rsid w:val="009C7007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9C7007"/>
    <w:rPr>
      <w:rFonts w:cs="Times New Roman"/>
      <w:lang w:val="en-US" w:eastAsia="en-US"/>
    </w:rPr>
  </w:style>
  <w:style w:type="character" w:styleId="af4">
    <w:name w:val="endnote reference"/>
    <w:basedOn w:val="a0"/>
    <w:uiPriority w:val="99"/>
    <w:semiHidden/>
    <w:locked/>
    <w:rsid w:val="009C7007"/>
    <w:rPr>
      <w:rFonts w:cs="Times New Roman"/>
      <w:vertAlign w:val="superscript"/>
    </w:rPr>
  </w:style>
  <w:style w:type="paragraph" w:customStyle="1" w:styleId="af5">
    <w:name w:val="нумерований"/>
    <w:basedOn w:val="a"/>
    <w:uiPriority w:val="99"/>
    <w:rsid w:val="00A06196"/>
    <w:pPr>
      <w:tabs>
        <w:tab w:val="num" w:pos="0"/>
      </w:tabs>
      <w:ind w:left="720" w:hanging="360"/>
    </w:pPr>
    <w:rPr>
      <w:lang w:val="uk-UA" w:eastAsia="uk-UA"/>
    </w:rPr>
  </w:style>
  <w:style w:type="paragraph" w:customStyle="1" w:styleId="Literature">
    <w:name w:val="Literature"/>
    <w:basedOn w:val="a"/>
    <w:uiPriority w:val="99"/>
    <w:rsid w:val="00CA6E5A"/>
    <w:pPr>
      <w:tabs>
        <w:tab w:val="left" w:pos="567"/>
      </w:tabs>
      <w:spacing w:after="120" w:line="360" w:lineRule="auto"/>
      <w:ind w:left="397" w:hanging="397"/>
      <w:jc w:val="both"/>
    </w:pPr>
    <w:rPr>
      <w:rFonts w:ascii="Antiqua" w:hAnsi="Antiqua"/>
      <w:sz w:val="26"/>
      <w:szCs w:val="26"/>
      <w:lang w:val="en-GB" w:eastAsia="de-DE"/>
    </w:rPr>
  </w:style>
  <w:style w:type="character" w:customStyle="1" w:styleId="21">
    <w:name w:val="Основной текст (2)"/>
    <w:basedOn w:val="a0"/>
    <w:uiPriority w:val="99"/>
    <w:rsid w:val="00D338CB"/>
    <w:rPr>
      <w:rFonts w:ascii="Times New Roman" w:hAnsi="Times New Roman" w:cs="Times New Roman"/>
      <w:sz w:val="28"/>
      <w:szCs w:val="28"/>
      <w:u w:val="none"/>
    </w:rPr>
  </w:style>
  <w:style w:type="paragraph" w:customStyle="1" w:styleId="Style79">
    <w:name w:val="Style79"/>
    <w:basedOn w:val="a"/>
    <w:uiPriority w:val="99"/>
    <w:rsid w:val="007444F0"/>
    <w:pPr>
      <w:widowControl w:val="0"/>
      <w:autoSpaceDE w:val="0"/>
      <w:autoSpaceDN w:val="0"/>
      <w:adjustRightInd w:val="0"/>
      <w:spacing w:line="187" w:lineRule="exact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locked/>
    <w:rsid w:val="007444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44F0"/>
    <w:rPr>
      <w:rFonts w:ascii="Courier New" w:hAnsi="Courier New" w:cs="Times New Roman"/>
      <w:lang w:val="ru-RU" w:eastAsia="ru-RU" w:bidi="ar-SA"/>
    </w:rPr>
  </w:style>
  <w:style w:type="paragraph" w:customStyle="1" w:styleId="Default">
    <w:name w:val="Default"/>
    <w:uiPriority w:val="99"/>
    <w:rsid w:val="007444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ogram">
    <w:name w:val="Program"/>
    <w:basedOn w:val="a"/>
    <w:rsid w:val="00655BC9"/>
    <w:pPr>
      <w:widowControl w:val="0"/>
      <w:spacing w:line="360" w:lineRule="auto"/>
      <w:ind w:firstLine="567"/>
      <w:jc w:val="both"/>
    </w:pPr>
    <w:rPr>
      <w:kern w:val="24"/>
      <w:sz w:val="28"/>
      <w:szCs w:val="20"/>
      <w:lang w:val="uk-UA" w:eastAsia="ru-RU"/>
    </w:rPr>
  </w:style>
  <w:style w:type="character" w:customStyle="1" w:styleId="hps">
    <w:name w:val="hps"/>
    <w:basedOn w:val="a0"/>
    <w:rsid w:val="00207C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53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35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59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36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3960" TargetMode="External"/><Relationship Id="rId13" Type="http://schemas.openxmlformats.org/officeDocument/2006/relationships/hyperlink" Target="https://tinyurl.com/y9tve4lk" TargetMode="External"/><Relationship Id="rId18" Type="http://schemas.openxmlformats.org/officeDocument/2006/relationships/hyperlink" Target="https://tinyurl.com/yd6bq6p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brary.znu.edu.ua" TargetMode="External"/><Relationship Id="rId7" Type="http://schemas.openxmlformats.org/officeDocument/2006/relationships/hyperlink" Target="https://moodle.znu.edu.ua/course/view.php?id=3960" TargetMode="External"/><Relationship Id="rId12" Type="http://schemas.openxmlformats.org/officeDocument/2006/relationships/hyperlink" Target="https://tinyurl.com/y6wzzlu3" TargetMode="External"/><Relationship Id="rId17" Type="http://schemas.openxmlformats.org/officeDocument/2006/relationships/hyperlink" Target="https://tinyurl.com/ycyfws9v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8gbt4xs" TargetMode="External"/><Relationship Id="rId20" Type="http://schemas.openxmlformats.org/officeDocument/2006/relationships/hyperlink" Target="https://tinyurl.com/ydhcsag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a6yk4ad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tinyurl.com/ycds57l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jstor.org/" TargetMode="External"/><Relationship Id="rId19" Type="http://schemas.openxmlformats.org/officeDocument/2006/relationships/hyperlink" Target="https://tinyurl.com/y9r5dpw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Relationship Id="rId14" Type="http://schemas.openxmlformats.org/officeDocument/2006/relationships/hyperlink" Target="https://tinyurl.com/y9pkmmp5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2297</Words>
  <Characters>17242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ІСТОРІЯ ЗАРУБІЖНОЇ ЛІТЕРАТУРИ ІІ ПОЛОВИНИ ХІХ СТ</vt:lpstr>
    </vt:vector>
  </TitlesOfParts>
  <Company>SPecialiST RePack</Company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ІСТОРІЯ ЗАРУБІЖНОЇ ЛІТЕРАТУРИ ІІ ПОЛОВИНИ ХІХ СТ</dc:title>
  <dc:creator>cheryl reed</dc:creator>
  <cp:lastModifiedBy>Gennadij Zimmerman</cp:lastModifiedBy>
  <cp:revision>5</cp:revision>
  <cp:lastPrinted>2020-09-10T06:20:00Z</cp:lastPrinted>
  <dcterms:created xsi:type="dcterms:W3CDTF">2022-01-24T09:00:00Z</dcterms:created>
  <dcterms:modified xsi:type="dcterms:W3CDTF">2022-01-27T08:53:00Z</dcterms:modified>
</cp:coreProperties>
</file>