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B3" w:rsidRDefault="009C13B3" w:rsidP="009C13B3">
      <w:pPr>
        <w:shd w:val="clear" w:color="auto" w:fill="FFFFFF"/>
        <w:spacing w:line="360" w:lineRule="auto"/>
        <w:jc w:val="center"/>
        <w:rPr>
          <w:b/>
          <w:lang w:val="uk-UA"/>
        </w:rPr>
      </w:pPr>
      <w:bookmarkStart w:id="0" w:name="_GoBack"/>
      <w:bookmarkEnd w:id="0"/>
      <w:r w:rsidRPr="001C1F83">
        <w:rPr>
          <w:b/>
          <w:lang w:val="uk-UA"/>
        </w:rPr>
        <w:t>Перелік питань, які виносяться на залік</w:t>
      </w:r>
    </w:p>
    <w:p w:rsidR="009C13B3" w:rsidRDefault="009C13B3" w:rsidP="009C13B3">
      <w:pPr>
        <w:shd w:val="clear" w:color="auto" w:fill="FFFFFF"/>
        <w:spacing w:line="360" w:lineRule="auto"/>
        <w:jc w:val="center"/>
        <w:rPr>
          <w:b/>
          <w:lang w:val="uk-UA"/>
        </w:rPr>
      </w:pP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color w:val="000000"/>
          <w:szCs w:val="28"/>
          <w:lang w:eastAsia="ru-RU"/>
        </w:rPr>
      </w:pPr>
      <w:r w:rsidRPr="00B01772">
        <w:rPr>
          <w:color w:val="000000"/>
          <w:lang w:val="uk-UA" w:eastAsia="ru-RU"/>
        </w:rPr>
        <w:t>Природно-кліматичні особливості, що визначають умови проектування, будівництва і експлуатації житлових будівель в жарких районах.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color w:val="000000"/>
          <w:szCs w:val="28"/>
          <w:lang w:eastAsia="ru-RU"/>
        </w:rPr>
      </w:pPr>
      <w:r w:rsidRPr="00B01772">
        <w:rPr>
          <w:color w:val="000000"/>
          <w:szCs w:val="28"/>
          <w:lang w:val="uk-UA" w:eastAsia="ru-RU"/>
        </w:rPr>
        <w:t>Жаркий клімат, його види і характеристики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val="uz-Cyrl-UZ" w:eastAsia="ru-RU"/>
        </w:rPr>
      </w:pPr>
      <w:r w:rsidRPr="00B01772">
        <w:rPr>
          <w:bCs/>
          <w:color w:val="000000"/>
          <w:szCs w:val="28"/>
          <w:lang w:val="uk-UA" w:eastAsia="ru-RU"/>
        </w:rPr>
        <w:t>Сухий жаркий клімат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Природні чинники, що впливають на проектування житлових будівель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color w:val="000000"/>
          <w:szCs w:val="28"/>
          <w:lang w:eastAsia="ru-RU"/>
        </w:rPr>
      </w:pPr>
      <w:r w:rsidRPr="00B01772">
        <w:rPr>
          <w:color w:val="000000"/>
          <w:lang w:val="uk-UA" w:eastAsia="ru-RU"/>
        </w:rPr>
        <w:t>Заходи природного регулювання приміщень в умовах жаркого клімату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color w:val="000000"/>
          <w:szCs w:val="28"/>
          <w:lang w:eastAsia="ru-RU"/>
        </w:rPr>
      </w:pPr>
      <w:r w:rsidRPr="00B01772">
        <w:rPr>
          <w:color w:val="000000"/>
          <w:szCs w:val="28"/>
          <w:lang w:val="uk-UA" w:eastAsia="ru-RU"/>
        </w:rPr>
        <w:t>Вибір місця будівництва і умови розміщення будівель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color w:val="000000"/>
          <w:szCs w:val="28"/>
          <w:lang w:eastAsia="ru-RU"/>
        </w:rPr>
      </w:pPr>
      <w:r w:rsidRPr="00B01772">
        <w:rPr>
          <w:color w:val="000000"/>
          <w:szCs w:val="28"/>
          <w:lang w:val="uk-UA" w:eastAsia="ru-RU"/>
        </w:rPr>
        <w:t>Озеленення, обводнення і благоустрій територій, прилеглих до будівлі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val="uk-UA" w:eastAsia="ru-RU"/>
        </w:rPr>
      </w:pPr>
      <w:r w:rsidRPr="00B01772">
        <w:rPr>
          <w:color w:val="000000"/>
          <w:lang w:val="uk-UA" w:eastAsia="ru-RU"/>
        </w:rPr>
        <w:t>Особливості об'ємно-планувального рішення житлових будівель.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Вибір матеріалів для бетонних конструкцій і споруд, експлуатованих в районах з сухою печенею кліматом.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Правила виробництва бетонних робіт в жарку і суху погоду.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Енергоресурс зберігача технологія зведення будівель в незнімній теплоізоляційній опалубці.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color w:val="000000"/>
          <w:lang w:val="uk-UA" w:eastAsia="ru-RU"/>
        </w:rPr>
        <w:t xml:space="preserve">Технологія швидкого зведення </w:t>
      </w:r>
      <w:proofErr w:type="spellStart"/>
      <w:r w:rsidRPr="00B01772">
        <w:rPr>
          <w:color w:val="000000"/>
          <w:lang w:val="uk-UA" w:eastAsia="ru-RU"/>
        </w:rPr>
        <w:t>безкаркасних</w:t>
      </w:r>
      <w:proofErr w:type="spellEnd"/>
      <w:r w:rsidRPr="00B01772">
        <w:rPr>
          <w:color w:val="000000"/>
          <w:lang w:val="uk-UA" w:eastAsia="ru-RU"/>
        </w:rPr>
        <w:t xml:space="preserve"> будівель з високоефективних сталевих конструкцій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color w:val="000000"/>
          <w:lang w:val="uk-UA" w:eastAsia="ru-RU"/>
        </w:rPr>
        <w:t>Енергозберігаючі будівельні системи.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Використання сонячної енергії для нагріваючи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Види фасадного скління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color w:val="000000"/>
          <w:lang w:val="uk-UA" w:eastAsia="ru-RU"/>
        </w:rPr>
        <w:t xml:space="preserve">Інноваційні технології різноповерхового будівництва 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Сучасні технології монолітного житлового будівництва</w:t>
      </w:r>
    </w:p>
    <w:p w:rsidR="009C13B3" w:rsidRPr="00B01772" w:rsidRDefault="009C13B3" w:rsidP="009C13B3">
      <w:pPr>
        <w:pStyle w:val="a3"/>
        <w:numPr>
          <w:ilvl w:val="0"/>
          <w:numId w:val="1"/>
        </w:numPr>
        <w:shd w:val="clear" w:color="auto" w:fill="FFFFFF"/>
        <w:suppressAutoHyphens w:val="0"/>
        <w:spacing w:line="360" w:lineRule="auto"/>
        <w:jc w:val="both"/>
        <w:rPr>
          <w:bCs/>
          <w:color w:val="000000"/>
          <w:szCs w:val="28"/>
          <w:lang w:eastAsia="ru-RU"/>
        </w:rPr>
      </w:pPr>
      <w:r w:rsidRPr="00B01772">
        <w:rPr>
          <w:bCs/>
          <w:color w:val="000000"/>
          <w:szCs w:val="28"/>
          <w:lang w:val="uk-UA" w:eastAsia="ru-RU"/>
        </w:rPr>
        <w:t>Спосіб зведення монолітної будівельної конструкції будівлі чи спорудження" БЛИСС ХАУС"</w:t>
      </w:r>
    </w:p>
    <w:p w:rsidR="009C13B3" w:rsidRDefault="009C13B3" w:rsidP="009C13B3">
      <w:pPr>
        <w:shd w:val="clear" w:color="auto" w:fill="FFFFFF"/>
        <w:jc w:val="center"/>
        <w:rPr>
          <w:b/>
          <w:lang w:val="uk-UA"/>
        </w:rPr>
      </w:pPr>
    </w:p>
    <w:p w:rsidR="005F0386" w:rsidRPr="009C13B3" w:rsidRDefault="00EA56F1">
      <w:pPr>
        <w:rPr>
          <w:lang w:val="uk-UA"/>
        </w:rPr>
      </w:pPr>
    </w:p>
    <w:sectPr w:rsidR="005F0386" w:rsidRPr="009C1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0503C"/>
    <w:multiLevelType w:val="hybridMultilevel"/>
    <w:tmpl w:val="8E7251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B3"/>
    <w:rsid w:val="00974314"/>
    <w:rsid w:val="009C13B3"/>
    <w:rsid w:val="00B0178F"/>
    <w:rsid w:val="00EA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B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B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Nata</cp:lastModifiedBy>
  <cp:revision>2</cp:revision>
  <dcterms:created xsi:type="dcterms:W3CDTF">2019-03-13T12:26:00Z</dcterms:created>
  <dcterms:modified xsi:type="dcterms:W3CDTF">2019-03-13T12:26:00Z</dcterms:modified>
</cp:coreProperties>
</file>