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B0D73CE" w14:textId="77777777" w:rsidR="007E6D22" w:rsidRPr="000C4B1F" w:rsidRDefault="007E6D22" w:rsidP="00A37669">
      <w:pPr>
        <w:pStyle w:val="a4"/>
        <w:tabs>
          <w:tab w:val="left" w:pos="567"/>
        </w:tabs>
        <w:ind w:left="0"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0C4B1F">
        <w:rPr>
          <w:rFonts w:ascii="Times New Roman" w:hAnsi="Times New Roman" w:cs="Times New Roman"/>
          <w:sz w:val="24"/>
          <w:szCs w:val="24"/>
        </w:rPr>
        <w:t xml:space="preserve">Рекомендована </w:t>
      </w:r>
      <w:proofErr w:type="spellStart"/>
      <w:r w:rsidRPr="000C4B1F">
        <w:rPr>
          <w:rFonts w:ascii="Times New Roman" w:hAnsi="Times New Roman" w:cs="Times New Roman"/>
          <w:sz w:val="24"/>
          <w:szCs w:val="24"/>
        </w:rPr>
        <w:t>література</w:t>
      </w:r>
      <w:proofErr w:type="spellEnd"/>
    </w:p>
    <w:p w14:paraId="41922D37" w14:textId="73F98576" w:rsidR="007B7191" w:rsidRPr="000C4B1F" w:rsidRDefault="007B7191" w:rsidP="00A37669">
      <w:pPr>
        <w:pStyle w:val="a4"/>
        <w:tabs>
          <w:tab w:val="left" w:pos="567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5001894B" w14:textId="77777777" w:rsidR="00A37669" w:rsidRPr="00004F56" w:rsidRDefault="00A37669" w:rsidP="00A37669">
      <w:pPr>
        <w:pStyle w:val="a4"/>
        <w:numPr>
          <w:ilvl w:val="0"/>
          <w:numId w:val="4"/>
        </w:numPr>
        <w:tabs>
          <w:tab w:val="left" w:pos="567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04F56">
        <w:rPr>
          <w:rFonts w:ascii="Times New Roman" w:hAnsi="Times New Roman" w:cs="Times New Roman"/>
          <w:sz w:val="24"/>
          <w:szCs w:val="24"/>
        </w:rPr>
        <w:t>Калетнік</w:t>
      </w:r>
      <w:proofErr w:type="spellEnd"/>
      <w:r w:rsidRPr="00004F56">
        <w:rPr>
          <w:rFonts w:ascii="Times New Roman" w:hAnsi="Times New Roman" w:cs="Times New Roman"/>
          <w:sz w:val="24"/>
          <w:szCs w:val="24"/>
        </w:rPr>
        <w:t xml:space="preserve"> Г.М., Гунько І.В. Інноваційні платформи організації науково-дискусійних молодіжних майданчиків у контексті євроінтеграційного розвитку аграрної економіки. Економіка. Фінанси. Менеджмент: актуальні питання науки і практики.2017. №4. С. 7-18. </w:t>
      </w:r>
    </w:p>
    <w:p w14:paraId="65FCE72C" w14:textId="77777777" w:rsidR="00A37669" w:rsidRPr="00004F56" w:rsidRDefault="00A37669" w:rsidP="00A37669">
      <w:pPr>
        <w:pStyle w:val="a4"/>
        <w:numPr>
          <w:ilvl w:val="0"/>
          <w:numId w:val="4"/>
        </w:numPr>
        <w:tabs>
          <w:tab w:val="left" w:pos="567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4F56">
        <w:rPr>
          <w:rFonts w:ascii="Times New Roman" w:hAnsi="Times New Roman" w:cs="Times New Roman"/>
          <w:sz w:val="24"/>
          <w:szCs w:val="24"/>
        </w:rPr>
        <w:t xml:space="preserve">Коляденко С. В. Цифрова економіка: передумови та етапи становлення в Україні і у світі. Економіка. Фінанси. Менеджмент: актуальні питання науки і практики. 2016. № </w:t>
      </w:r>
    </w:p>
    <w:p w14:paraId="323D7686" w14:textId="77777777" w:rsidR="00A37669" w:rsidRPr="00004F56" w:rsidRDefault="00A37669" w:rsidP="00A37669">
      <w:pPr>
        <w:pStyle w:val="a4"/>
        <w:numPr>
          <w:ilvl w:val="0"/>
          <w:numId w:val="4"/>
        </w:numPr>
        <w:tabs>
          <w:tab w:val="left" w:pos="567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4F56">
        <w:rPr>
          <w:rFonts w:ascii="Times New Roman" w:hAnsi="Times New Roman" w:cs="Times New Roman"/>
          <w:sz w:val="24"/>
          <w:szCs w:val="24"/>
        </w:rPr>
        <w:t xml:space="preserve">С. 106 – 107. 5. </w:t>
      </w:r>
      <w:proofErr w:type="spellStart"/>
      <w:r w:rsidRPr="00004F56">
        <w:rPr>
          <w:rFonts w:ascii="Times New Roman" w:hAnsi="Times New Roman" w:cs="Times New Roman"/>
          <w:sz w:val="24"/>
          <w:szCs w:val="24"/>
        </w:rPr>
        <w:t>Краус</w:t>
      </w:r>
      <w:proofErr w:type="spellEnd"/>
      <w:r w:rsidRPr="00004F56">
        <w:rPr>
          <w:rFonts w:ascii="Times New Roman" w:hAnsi="Times New Roman" w:cs="Times New Roman"/>
          <w:sz w:val="24"/>
          <w:szCs w:val="24"/>
        </w:rPr>
        <w:t xml:space="preserve"> Н. М., Голобородько О. П., </w:t>
      </w:r>
      <w:proofErr w:type="spellStart"/>
      <w:r w:rsidRPr="00004F56">
        <w:rPr>
          <w:rFonts w:ascii="Times New Roman" w:hAnsi="Times New Roman" w:cs="Times New Roman"/>
          <w:sz w:val="24"/>
          <w:szCs w:val="24"/>
        </w:rPr>
        <w:t>Краус</w:t>
      </w:r>
      <w:proofErr w:type="spellEnd"/>
      <w:r w:rsidRPr="00004F56">
        <w:rPr>
          <w:rFonts w:ascii="Times New Roman" w:hAnsi="Times New Roman" w:cs="Times New Roman"/>
          <w:sz w:val="24"/>
          <w:szCs w:val="24"/>
        </w:rPr>
        <w:t xml:space="preserve"> К. М. Цифрова економіка: тренди та перспективи авангардного характеру розвитку. Ефективна економіка. 2018. № 1. URL: http://www.economy.nayka.com.ua/?op=1&amp;z=6047 (Дата звернення: 20.11.2019)</w:t>
      </w:r>
    </w:p>
    <w:p w14:paraId="7AF8CFF6" w14:textId="77777777" w:rsidR="00A37669" w:rsidRPr="00004F56" w:rsidRDefault="00A37669" w:rsidP="00A37669">
      <w:pPr>
        <w:pStyle w:val="a4"/>
        <w:numPr>
          <w:ilvl w:val="0"/>
          <w:numId w:val="4"/>
        </w:numPr>
        <w:tabs>
          <w:tab w:val="left" w:pos="567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4F56">
        <w:rPr>
          <w:rFonts w:ascii="Times New Roman" w:hAnsi="Times New Roman" w:cs="Times New Roman"/>
          <w:sz w:val="24"/>
          <w:szCs w:val="24"/>
        </w:rPr>
        <w:t xml:space="preserve">Жуковська, В.М. Цифрові технології в управлінні персоналом: сутність, тенденції, розвиток. Науковий вісник Міжнародного гуманітарного університету. Серія: Економіка і менеджмент. 2017. </w:t>
      </w:r>
      <w:proofErr w:type="spellStart"/>
      <w:r w:rsidRPr="00004F56">
        <w:rPr>
          <w:rFonts w:ascii="Times New Roman" w:hAnsi="Times New Roman" w:cs="Times New Roman"/>
          <w:sz w:val="24"/>
          <w:szCs w:val="24"/>
        </w:rPr>
        <w:t>Вип</w:t>
      </w:r>
      <w:proofErr w:type="spellEnd"/>
      <w:r w:rsidRPr="00004F56">
        <w:rPr>
          <w:rFonts w:ascii="Times New Roman" w:hAnsi="Times New Roman" w:cs="Times New Roman"/>
          <w:sz w:val="24"/>
          <w:szCs w:val="24"/>
        </w:rPr>
        <w:t xml:space="preserve">. 27. Ч. 2. С. 13-17. </w:t>
      </w:r>
    </w:p>
    <w:p w14:paraId="4C20F7CA" w14:textId="77777777" w:rsidR="000C4B1F" w:rsidRPr="000C4B1F" w:rsidRDefault="000C4B1F" w:rsidP="00A37669">
      <w:pPr>
        <w:pStyle w:val="a4"/>
        <w:numPr>
          <w:ilvl w:val="0"/>
          <w:numId w:val="4"/>
        </w:numPr>
        <w:tabs>
          <w:tab w:val="left" w:pos="567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C4B1F">
        <w:rPr>
          <w:rFonts w:ascii="Times New Roman" w:hAnsi="Times New Roman" w:cs="Times New Roman"/>
          <w:sz w:val="24"/>
          <w:szCs w:val="24"/>
        </w:rPr>
        <w:t>Маркетингові комунікації: навчально-методичний посібник / уклад. І. В. Король; МОН України, Уманський державний пед. ун-т імені Павла Тичини. – Умань : Візаві, 2018. – 191 с.</w:t>
      </w:r>
    </w:p>
    <w:p w14:paraId="5DF578CD" w14:textId="7FC88EF3" w:rsidR="00004F56" w:rsidRPr="00004F56" w:rsidRDefault="00004F56" w:rsidP="00A37669">
      <w:pPr>
        <w:pStyle w:val="a4"/>
        <w:numPr>
          <w:ilvl w:val="0"/>
          <w:numId w:val="4"/>
        </w:numPr>
        <w:tabs>
          <w:tab w:val="left" w:pos="567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4F56">
        <w:rPr>
          <w:rFonts w:ascii="Times New Roman" w:hAnsi="Times New Roman" w:cs="Times New Roman"/>
          <w:sz w:val="24"/>
          <w:szCs w:val="24"/>
        </w:rPr>
        <w:t xml:space="preserve">Попова Н. В. Маркетингові комунікації : підручник / Н. В. Попова, А. В. Катаєв, Л. В. </w:t>
      </w:r>
      <w:proofErr w:type="spellStart"/>
      <w:r w:rsidRPr="00004F56">
        <w:rPr>
          <w:rFonts w:ascii="Times New Roman" w:hAnsi="Times New Roman" w:cs="Times New Roman"/>
          <w:sz w:val="24"/>
          <w:szCs w:val="24"/>
        </w:rPr>
        <w:t>Базалієва</w:t>
      </w:r>
      <w:proofErr w:type="spellEnd"/>
      <w:r w:rsidRPr="00004F56">
        <w:rPr>
          <w:rFonts w:ascii="Times New Roman" w:hAnsi="Times New Roman" w:cs="Times New Roman"/>
          <w:sz w:val="24"/>
          <w:szCs w:val="24"/>
        </w:rPr>
        <w:t>, О. І. Кононов, Т. А. Муха ; під загальною редакцією Н. В. Попової. Харків: «Факт», 2020. 315 с.</w:t>
      </w:r>
    </w:p>
    <w:p w14:paraId="2D282884" w14:textId="7255EB2E" w:rsidR="00004F56" w:rsidRPr="00004F56" w:rsidRDefault="00004F56" w:rsidP="00A37669">
      <w:pPr>
        <w:pStyle w:val="a4"/>
        <w:numPr>
          <w:ilvl w:val="0"/>
          <w:numId w:val="4"/>
        </w:numPr>
        <w:tabs>
          <w:tab w:val="left" w:pos="567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4F56">
        <w:rPr>
          <w:rFonts w:ascii="Times New Roman" w:hAnsi="Times New Roman" w:cs="Times New Roman"/>
          <w:sz w:val="24"/>
          <w:szCs w:val="24"/>
        </w:rPr>
        <w:t xml:space="preserve">Іванов М.М., Череп О.Г., </w:t>
      </w:r>
      <w:proofErr w:type="spellStart"/>
      <w:r w:rsidRPr="00004F56">
        <w:rPr>
          <w:rFonts w:ascii="Times New Roman" w:hAnsi="Times New Roman" w:cs="Times New Roman"/>
          <w:sz w:val="24"/>
          <w:szCs w:val="24"/>
        </w:rPr>
        <w:t>Малтиз</w:t>
      </w:r>
      <w:proofErr w:type="spellEnd"/>
      <w:r w:rsidRPr="00004F56">
        <w:rPr>
          <w:rFonts w:ascii="Times New Roman" w:hAnsi="Times New Roman" w:cs="Times New Roman"/>
          <w:sz w:val="24"/>
          <w:szCs w:val="24"/>
        </w:rPr>
        <w:t xml:space="preserve"> В.В., </w:t>
      </w:r>
      <w:proofErr w:type="spellStart"/>
      <w:r w:rsidRPr="00004F56">
        <w:rPr>
          <w:rFonts w:ascii="Times New Roman" w:hAnsi="Times New Roman" w:cs="Times New Roman"/>
          <w:sz w:val="24"/>
          <w:szCs w:val="24"/>
        </w:rPr>
        <w:t>Терент’єва</w:t>
      </w:r>
      <w:proofErr w:type="spellEnd"/>
      <w:r w:rsidRPr="00004F56">
        <w:rPr>
          <w:rFonts w:ascii="Times New Roman" w:hAnsi="Times New Roman" w:cs="Times New Roman"/>
          <w:sz w:val="24"/>
          <w:szCs w:val="24"/>
        </w:rPr>
        <w:t xml:space="preserve"> Н.В. Маркетинг : навчальний посібник для здобувачів ступеня вищої освіти бакалавра освітньо-професійних програм «Маркетинг», «Облік і аудит», «Фінанси і кредит», «Економічна кібернетика», «Міжнародна економіка», «Управління персоналом і економіка праці». Запоріжжя : Запорізький національний університет, 2021. 171 с.</w:t>
      </w:r>
    </w:p>
    <w:p w14:paraId="78A713D6" w14:textId="4EAD8744" w:rsidR="00004F56" w:rsidRPr="00004F56" w:rsidRDefault="00004F56" w:rsidP="00A37669">
      <w:pPr>
        <w:pStyle w:val="a4"/>
        <w:numPr>
          <w:ilvl w:val="0"/>
          <w:numId w:val="3"/>
        </w:numPr>
        <w:tabs>
          <w:tab w:val="left" w:pos="567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4F56">
        <w:rPr>
          <w:rFonts w:ascii="Times New Roman" w:hAnsi="Times New Roman" w:cs="Times New Roman"/>
          <w:sz w:val="24"/>
          <w:szCs w:val="24"/>
        </w:rPr>
        <w:t>Маркетингові комунікації: навчально-методичний посібник / уклад. І. В. Король; МОН України, Уманський державний пед. ун-т імені Павла Тичини. – Умань : Візаві, 2018. – 191 с.</w:t>
      </w:r>
    </w:p>
    <w:p w14:paraId="3CB0E850" w14:textId="7925AFD4" w:rsidR="00004F56" w:rsidRPr="00004F56" w:rsidRDefault="00004F56" w:rsidP="00A37669">
      <w:pPr>
        <w:pStyle w:val="a4"/>
        <w:numPr>
          <w:ilvl w:val="0"/>
          <w:numId w:val="3"/>
        </w:numPr>
        <w:tabs>
          <w:tab w:val="left" w:pos="567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4F56">
        <w:rPr>
          <w:rFonts w:ascii="Times New Roman" w:hAnsi="Times New Roman" w:cs="Times New Roman"/>
          <w:sz w:val="24"/>
          <w:szCs w:val="24"/>
        </w:rPr>
        <w:t xml:space="preserve">Посібник з питань використання соціальних мереж, розроблений Департаментом преси і публічної інформації Консультативної місії ЄС в Україні. м. Київ, EUAM </w:t>
      </w:r>
      <w:proofErr w:type="spellStart"/>
      <w:r w:rsidRPr="00004F56">
        <w:rPr>
          <w:rFonts w:ascii="Times New Roman" w:hAnsi="Times New Roman" w:cs="Times New Roman"/>
          <w:sz w:val="24"/>
          <w:szCs w:val="24"/>
        </w:rPr>
        <w:t>Ukraine</w:t>
      </w:r>
      <w:proofErr w:type="spellEnd"/>
      <w:r w:rsidRPr="00004F56">
        <w:rPr>
          <w:rFonts w:ascii="Times New Roman" w:hAnsi="Times New Roman" w:cs="Times New Roman"/>
          <w:sz w:val="24"/>
          <w:szCs w:val="24"/>
        </w:rPr>
        <w:t>, 2020. 47 с.</w:t>
      </w:r>
    </w:p>
    <w:p w14:paraId="69CD0A5E" w14:textId="5C3CBE37" w:rsidR="00004F56" w:rsidRPr="00004F56" w:rsidRDefault="00004F56" w:rsidP="00A37669">
      <w:pPr>
        <w:pStyle w:val="a4"/>
        <w:numPr>
          <w:ilvl w:val="0"/>
          <w:numId w:val="3"/>
        </w:numPr>
        <w:tabs>
          <w:tab w:val="left" w:pos="567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04F56">
        <w:rPr>
          <w:rFonts w:ascii="Times New Roman" w:hAnsi="Times New Roman" w:cs="Times New Roman"/>
          <w:sz w:val="24"/>
          <w:szCs w:val="24"/>
        </w:rPr>
        <w:t>Малімон</w:t>
      </w:r>
      <w:proofErr w:type="spellEnd"/>
      <w:r w:rsidRPr="00004F56">
        <w:rPr>
          <w:rFonts w:ascii="Times New Roman" w:hAnsi="Times New Roman" w:cs="Times New Roman"/>
          <w:sz w:val="24"/>
          <w:szCs w:val="24"/>
        </w:rPr>
        <w:t xml:space="preserve"> В.І. Комунікативні технології в публічному управлінні: навчально-методичні матеріали. Івано-Франківськ, ІФОЦППК, 2018. 51 с.</w:t>
      </w:r>
    </w:p>
    <w:p w14:paraId="7A13B906" w14:textId="358BAF3D" w:rsidR="00004F56" w:rsidRPr="00004F56" w:rsidRDefault="00004F56" w:rsidP="00A37669">
      <w:pPr>
        <w:pStyle w:val="a4"/>
        <w:numPr>
          <w:ilvl w:val="0"/>
          <w:numId w:val="3"/>
        </w:numPr>
        <w:tabs>
          <w:tab w:val="left" w:pos="567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4F56">
        <w:rPr>
          <w:rFonts w:ascii="Times New Roman" w:hAnsi="Times New Roman" w:cs="Times New Roman"/>
          <w:sz w:val="24"/>
          <w:szCs w:val="24"/>
        </w:rPr>
        <w:t xml:space="preserve">Крюкова Е., Савельєв Д. 100+ </w:t>
      </w:r>
      <w:proofErr w:type="spellStart"/>
      <w:r w:rsidRPr="00004F56">
        <w:rPr>
          <w:rFonts w:ascii="Times New Roman" w:hAnsi="Times New Roman" w:cs="Times New Roman"/>
          <w:sz w:val="24"/>
          <w:szCs w:val="24"/>
        </w:rPr>
        <w:t>хаков</w:t>
      </w:r>
      <w:proofErr w:type="spellEnd"/>
      <w:r w:rsidRPr="00004F56">
        <w:rPr>
          <w:rFonts w:ascii="Times New Roman" w:hAnsi="Times New Roman" w:cs="Times New Roman"/>
          <w:sz w:val="24"/>
          <w:szCs w:val="24"/>
        </w:rPr>
        <w:t xml:space="preserve"> для інтернет- маркетологів. ТОВ «</w:t>
      </w:r>
      <w:proofErr w:type="spellStart"/>
      <w:r w:rsidRPr="00004F56">
        <w:rPr>
          <w:rFonts w:ascii="Times New Roman" w:hAnsi="Times New Roman" w:cs="Times New Roman"/>
          <w:sz w:val="24"/>
          <w:szCs w:val="24"/>
        </w:rPr>
        <w:t>Альпіна</w:t>
      </w:r>
      <w:proofErr w:type="spellEnd"/>
      <w:r w:rsidRPr="00004F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4F56">
        <w:rPr>
          <w:rFonts w:ascii="Times New Roman" w:hAnsi="Times New Roman" w:cs="Times New Roman"/>
          <w:sz w:val="24"/>
          <w:szCs w:val="24"/>
        </w:rPr>
        <w:t>Паблішер</w:t>
      </w:r>
      <w:proofErr w:type="spellEnd"/>
      <w:r w:rsidRPr="00004F56">
        <w:rPr>
          <w:rFonts w:ascii="Times New Roman" w:hAnsi="Times New Roman" w:cs="Times New Roman"/>
          <w:sz w:val="24"/>
          <w:szCs w:val="24"/>
        </w:rPr>
        <w:t>», 2018. 304 с.</w:t>
      </w:r>
    </w:p>
    <w:p w14:paraId="61AE0534" w14:textId="5E465928" w:rsidR="00004F56" w:rsidRPr="00004F56" w:rsidRDefault="00004F56" w:rsidP="00A37669">
      <w:pPr>
        <w:pStyle w:val="a4"/>
        <w:numPr>
          <w:ilvl w:val="0"/>
          <w:numId w:val="3"/>
        </w:numPr>
        <w:tabs>
          <w:tab w:val="left" w:pos="567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4F56">
        <w:rPr>
          <w:rFonts w:ascii="Times New Roman" w:hAnsi="Times New Roman" w:cs="Times New Roman"/>
          <w:sz w:val="24"/>
          <w:szCs w:val="24"/>
        </w:rPr>
        <w:t xml:space="preserve">Діброва Т.Г. Маркетингова політика комунікацій: стратегії, вітчизняна практика : навчальний посібник. Київ : </w:t>
      </w:r>
      <w:proofErr w:type="spellStart"/>
      <w:r w:rsidRPr="00004F56">
        <w:rPr>
          <w:rFonts w:ascii="Times New Roman" w:hAnsi="Times New Roman" w:cs="Times New Roman"/>
          <w:sz w:val="24"/>
          <w:szCs w:val="24"/>
        </w:rPr>
        <w:t>Стилос</w:t>
      </w:r>
      <w:proofErr w:type="spellEnd"/>
      <w:r w:rsidRPr="00004F56">
        <w:rPr>
          <w:rFonts w:ascii="Times New Roman" w:hAnsi="Times New Roman" w:cs="Times New Roman"/>
          <w:sz w:val="24"/>
          <w:szCs w:val="24"/>
        </w:rPr>
        <w:t xml:space="preserve">, 2011. 294 с. </w:t>
      </w:r>
    </w:p>
    <w:p w14:paraId="0BC8028A" w14:textId="1B10CEDF" w:rsidR="00004F56" w:rsidRPr="00004F56" w:rsidRDefault="00004F56" w:rsidP="00A37669">
      <w:pPr>
        <w:pStyle w:val="a4"/>
        <w:numPr>
          <w:ilvl w:val="0"/>
          <w:numId w:val="3"/>
        </w:numPr>
        <w:tabs>
          <w:tab w:val="left" w:pos="567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4F56">
        <w:rPr>
          <w:rFonts w:ascii="Times New Roman" w:hAnsi="Times New Roman" w:cs="Times New Roman"/>
          <w:sz w:val="24"/>
          <w:szCs w:val="24"/>
        </w:rPr>
        <w:t xml:space="preserve">Жуковська, В.М. Цифрові технології в управлінні персоналом: сутність, тенденції, розвиток. Науковий вісник Міжнародного гуманітарного університету. Серія: Економіка і менеджмент. 2017. </w:t>
      </w:r>
      <w:proofErr w:type="spellStart"/>
      <w:r w:rsidRPr="00004F56">
        <w:rPr>
          <w:rFonts w:ascii="Times New Roman" w:hAnsi="Times New Roman" w:cs="Times New Roman"/>
          <w:sz w:val="24"/>
          <w:szCs w:val="24"/>
        </w:rPr>
        <w:t>Вип</w:t>
      </w:r>
      <w:proofErr w:type="spellEnd"/>
      <w:r w:rsidRPr="00004F56">
        <w:rPr>
          <w:rFonts w:ascii="Times New Roman" w:hAnsi="Times New Roman" w:cs="Times New Roman"/>
          <w:sz w:val="24"/>
          <w:szCs w:val="24"/>
        </w:rPr>
        <w:t xml:space="preserve">. 27. Ч. 2. С. 13-17. </w:t>
      </w:r>
    </w:p>
    <w:p w14:paraId="13C3C262" w14:textId="77777777" w:rsidR="00004F56" w:rsidRDefault="00004F56" w:rsidP="00A37669">
      <w:pPr>
        <w:pStyle w:val="a4"/>
        <w:numPr>
          <w:ilvl w:val="0"/>
          <w:numId w:val="3"/>
        </w:numPr>
        <w:tabs>
          <w:tab w:val="left" w:pos="567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4F56">
        <w:rPr>
          <w:rFonts w:ascii="Times New Roman" w:hAnsi="Times New Roman" w:cs="Times New Roman"/>
          <w:sz w:val="24"/>
          <w:szCs w:val="24"/>
        </w:rPr>
        <w:t xml:space="preserve">Девід </w:t>
      </w:r>
      <w:proofErr w:type="spellStart"/>
      <w:r w:rsidRPr="00004F56">
        <w:rPr>
          <w:rFonts w:ascii="Times New Roman" w:hAnsi="Times New Roman" w:cs="Times New Roman"/>
          <w:sz w:val="24"/>
          <w:szCs w:val="24"/>
        </w:rPr>
        <w:t>Кіркпатрік</w:t>
      </w:r>
      <w:proofErr w:type="spellEnd"/>
      <w:r w:rsidRPr="00004F56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004F56">
        <w:rPr>
          <w:rFonts w:ascii="Times New Roman" w:hAnsi="Times New Roman" w:cs="Times New Roman"/>
          <w:sz w:val="24"/>
          <w:szCs w:val="24"/>
        </w:rPr>
        <w:t>Facebook</w:t>
      </w:r>
      <w:proofErr w:type="spellEnd"/>
      <w:r w:rsidRPr="00004F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4F56">
        <w:rPr>
          <w:rFonts w:ascii="Times New Roman" w:hAnsi="Times New Roman" w:cs="Times New Roman"/>
          <w:sz w:val="24"/>
          <w:szCs w:val="24"/>
        </w:rPr>
        <w:t>Effect</w:t>
      </w:r>
      <w:proofErr w:type="spellEnd"/>
      <w:r w:rsidRPr="00004F56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004F56">
        <w:rPr>
          <w:rFonts w:ascii="Times New Roman" w:hAnsi="Times New Roman" w:cs="Times New Roman"/>
          <w:sz w:val="24"/>
          <w:szCs w:val="24"/>
        </w:rPr>
        <w:t>The</w:t>
      </w:r>
      <w:proofErr w:type="spellEnd"/>
      <w:r w:rsidRPr="00004F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4F56">
        <w:rPr>
          <w:rFonts w:ascii="Times New Roman" w:hAnsi="Times New Roman" w:cs="Times New Roman"/>
          <w:sz w:val="24"/>
          <w:szCs w:val="24"/>
        </w:rPr>
        <w:t>Inside</w:t>
      </w:r>
      <w:proofErr w:type="spellEnd"/>
      <w:r w:rsidRPr="00004F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4F56">
        <w:rPr>
          <w:rFonts w:ascii="Times New Roman" w:hAnsi="Times New Roman" w:cs="Times New Roman"/>
          <w:sz w:val="24"/>
          <w:szCs w:val="24"/>
        </w:rPr>
        <w:t>Story</w:t>
      </w:r>
      <w:proofErr w:type="spellEnd"/>
      <w:r w:rsidRPr="00004F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4F56">
        <w:rPr>
          <w:rFonts w:ascii="Times New Roman" w:hAnsi="Times New Roman" w:cs="Times New Roman"/>
          <w:sz w:val="24"/>
          <w:szCs w:val="24"/>
        </w:rPr>
        <w:t>of</w:t>
      </w:r>
      <w:proofErr w:type="spellEnd"/>
      <w:r w:rsidRPr="00004F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4F56">
        <w:rPr>
          <w:rFonts w:ascii="Times New Roman" w:hAnsi="Times New Roman" w:cs="Times New Roman"/>
          <w:sz w:val="24"/>
          <w:szCs w:val="24"/>
        </w:rPr>
        <w:t>the</w:t>
      </w:r>
      <w:proofErr w:type="spellEnd"/>
      <w:r w:rsidRPr="00004F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4F56">
        <w:rPr>
          <w:rFonts w:ascii="Times New Roman" w:hAnsi="Times New Roman" w:cs="Times New Roman"/>
          <w:sz w:val="24"/>
          <w:szCs w:val="24"/>
        </w:rPr>
        <w:t>Company</w:t>
      </w:r>
      <w:proofErr w:type="spellEnd"/>
      <w:r w:rsidRPr="00004F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4F56">
        <w:rPr>
          <w:rFonts w:ascii="Times New Roman" w:hAnsi="Times New Roman" w:cs="Times New Roman"/>
          <w:sz w:val="24"/>
          <w:szCs w:val="24"/>
        </w:rPr>
        <w:t>that</w:t>
      </w:r>
      <w:proofErr w:type="spellEnd"/>
      <w:r w:rsidRPr="00004F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4F56">
        <w:rPr>
          <w:rFonts w:ascii="Times New Roman" w:hAnsi="Times New Roman" w:cs="Times New Roman"/>
          <w:sz w:val="24"/>
          <w:szCs w:val="24"/>
        </w:rPr>
        <w:t>Is</w:t>
      </w:r>
      <w:proofErr w:type="spellEnd"/>
      <w:r w:rsidRPr="00004F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4F56">
        <w:rPr>
          <w:rFonts w:ascii="Times New Roman" w:hAnsi="Times New Roman" w:cs="Times New Roman"/>
          <w:sz w:val="24"/>
          <w:szCs w:val="24"/>
        </w:rPr>
        <w:t>Connecting</w:t>
      </w:r>
      <w:proofErr w:type="spellEnd"/>
      <w:r w:rsidRPr="00004F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4F56">
        <w:rPr>
          <w:rFonts w:ascii="Times New Roman" w:hAnsi="Times New Roman" w:cs="Times New Roman"/>
          <w:sz w:val="24"/>
          <w:szCs w:val="24"/>
        </w:rPr>
        <w:t>the</w:t>
      </w:r>
      <w:proofErr w:type="spellEnd"/>
      <w:r w:rsidRPr="00004F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4F56">
        <w:rPr>
          <w:rFonts w:ascii="Times New Roman" w:hAnsi="Times New Roman" w:cs="Times New Roman"/>
          <w:sz w:val="24"/>
          <w:szCs w:val="24"/>
        </w:rPr>
        <w:t>World</w:t>
      </w:r>
      <w:proofErr w:type="spellEnd"/>
      <w:r w:rsidRPr="00004F56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004F56">
        <w:rPr>
          <w:rFonts w:ascii="Times New Roman" w:hAnsi="Times New Roman" w:cs="Times New Roman"/>
          <w:sz w:val="24"/>
          <w:szCs w:val="24"/>
        </w:rPr>
        <w:t>Ebury</w:t>
      </w:r>
      <w:proofErr w:type="spellEnd"/>
      <w:r w:rsidRPr="00004F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4F56">
        <w:rPr>
          <w:rFonts w:ascii="Times New Roman" w:hAnsi="Times New Roman" w:cs="Times New Roman"/>
          <w:sz w:val="24"/>
          <w:szCs w:val="24"/>
        </w:rPr>
        <w:t>Press</w:t>
      </w:r>
      <w:proofErr w:type="spellEnd"/>
      <w:r w:rsidRPr="00004F56">
        <w:rPr>
          <w:rFonts w:ascii="Times New Roman" w:hAnsi="Times New Roman" w:cs="Times New Roman"/>
          <w:sz w:val="24"/>
          <w:szCs w:val="24"/>
        </w:rPr>
        <w:t xml:space="preserve"> 2020, р.34</w:t>
      </w:r>
      <w:r>
        <w:rPr>
          <w:rFonts w:ascii="Times New Roman" w:hAnsi="Times New Roman" w:cs="Times New Roman"/>
          <w:sz w:val="24"/>
          <w:szCs w:val="24"/>
        </w:rPr>
        <w:t>4</w:t>
      </w:r>
    </w:p>
    <w:p w14:paraId="213A9D5F" w14:textId="77777777" w:rsidR="00004F56" w:rsidRDefault="00004F56" w:rsidP="00A37669">
      <w:pPr>
        <w:pStyle w:val="a4"/>
        <w:numPr>
          <w:ilvl w:val="0"/>
          <w:numId w:val="3"/>
        </w:numPr>
        <w:tabs>
          <w:tab w:val="left" w:pos="567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04F56">
        <w:rPr>
          <w:rFonts w:ascii="Times New Roman" w:hAnsi="Times New Roman" w:cs="Times New Roman"/>
          <w:sz w:val="24"/>
          <w:szCs w:val="24"/>
        </w:rPr>
        <w:t>Калетнік</w:t>
      </w:r>
      <w:proofErr w:type="spellEnd"/>
      <w:r w:rsidRPr="00004F56">
        <w:rPr>
          <w:rFonts w:ascii="Times New Roman" w:hAnsi="Times New Roman" w:cs="Times New Roman"/>
          <w:sz w:val="24"/>
          <w:szCs w:val="24"/>
        </w:rPr>
        <w:t xml:space="preserve"> Г.М., Гунько І.В. Інноваційні платформи організації науково-дискусійних молодіжних майданчиків у контексті євроінтеграційного розвитку аграрної економіки. Економіка. Фінанси. Менеджмент: актуальні питання науки і практики.2017. №4. С. 7-18.</w:t>
      </w:r>
    </w:p>
    <w:p w14:paraId="251F6BF4" w14:textId="77777777" w:rsidR="00004F56" w:rsidRDefault="00004F56" w:rsidP="00A37669">
      <w:pPr>
        <w:pStyle w:val="a4"/>
        <w:numPr>
          <w:ilvl w:val="0"/>
          <w:numId w:val="3"/>
        </w:numPr>
        <w:tabs>
          <w:tab w:val="left" w:pos="567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4F56">
        <w:rPr>
          <w:rFonts w:ascii="Times New Roman" w:hAnsi="Times New Roman" w:cs="Times New Roman"/>
          <w:sz w:val="24"/>
          <w:szCs w:val="24"/>
        </w:rPr>
        <w:lastRenderedPageBreak/>
        <w:t>Коляденко С. В. Цифрова економіка: передумови та етапи становлення в Україні і у світі. Економіка. Фінанси. Менеджмент: актуальні питання науки і практики. 2016. № С. 106 – 107.</w:t>
      </w:r>
    </w:p>
    <w:p w14:paraId="4AF04CFC" w14:textId="77777777" w:rsidR="00004F56" w:rsidRDefault="00004F56" w:rsidP="00A37669">
      <w:pPr>
        <w:pStyle w:val="a4"/>
        <w:numPr>
          <w:ilvl w:val="0"/>
          <w:numId w:val="3"/>
        </w:numPr>
        <w:tabs>
          <w:tab w:val="left" w:pos="567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04F56">
        <w:rPr>
          <w:rFonts w:ascii="Times New Roman" w:hAnsi="Times New Roman" w:cs="Times New Roman"/>
          <w:sz w:val="24"/>
          <w:szCs w:val="24"/>
        </w:rPr>
        <w:t>Краус</w:t>
      </w:r>
      <w:proofErr w:type="spellEnd"/>
      <w:r w:rsidRPr="00004F56">
        <w:rPr>
          <w:rFonts w:ascii="Times New Roman" w:hAnsi="Times New Roman" w:cs="Times New Roman"/>
          <w:sz w:val="24"/>
          <w:szCs w:val="24"/>
        </w:rPr>
        <w:t xml:space="preserve"> Н. М., Голобородько О. П., </w:t>
      </w:r>
      <w:proofErr w:type="spellStart"/>
      <w:r w:rsidRPr="00004F56">
        <w:rPr>
          <w:rFonts w:ascii="Times New Roman" w:hAnsi="Times New Roman" w:cs="Times New Roman"/>
          <w:sz w:val="24"/>
          <w:szCs w:val="24"/>
        </w:rPr>
        <w:t>Краус</w:t>
      </w:r>
      <w:proofErr w:type="spellEnd"/>
      <w:r w:rsidRPr="00004F56">
        <w:rPr>
          <w:rFonts w:ascii="Times New Roman" w:hAnsi="Times New Roman" w:cs="Times New Roman"/>
          <w:sz w:val="24"/>
          <w:szCs w:val="24"/>
        </w:rPr>
        <w:t xml:space="preserve"> К. М. Цифрова економіка: тренди та перспективи авангардного характеру розвитку. Ефективна економіка. 2018. № 1. URL: http://www.economy.nayka.com.ua/?op=1&amp;z=6047 (Дата звернення: 20.11.2019)</w:t>
      </w:r>
    </w:p>
    <w:p w14:paraId="1968483D" w14:textId="77777777" w:rsidR="00004F56" w:rsidRDefault="00004F56" w:rsidP="00A37669">
      <w:pPr>
        <w:pStyle w:val="a4"/>
        <w:numPr>
          <w:ilvl w:val="0"/>
          <w:numId w:val="3"/>
        </w:numPr>
        <w:tabs>
          <w:tab w:val="left" w:pos="567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04F56">
        <w:rPr>
          <w:rFonts w:ascii="Times New Roman" w:hAnsi="Times New Roman" w:cs="Times New Roman"/>
          <w:sz w:val="24"/>
          <w:szCs w:val="24"/>
        </w:rPr>
        <w:t>Джоді</w:t>
      </w:r>
      <w:proofErr w:type="spellEnd"/>
      <w:r w:rsidRPr="00004F56">
        <w:rPr>
          <w:rFonts w:ascii="Times New Roman" w:hAnsi="Times New Roman" w:cs="Times New Roman"/>
          <w:sz w:val="24"/>
          <w:szCs w:val="24"/>
        </w:rPr>
        <w:t xml:space="preserve"> Кук. </w:t>
      </w:r>
      <w:proofErr w:type="spellStart"/>
      <w:r w:rsidRPr="00004F56">
        <w:rPr>
          <w:rFonts w:ascii="Times New Roman" w:hAnsi="Times New Roman" w:cs="Times New Roman"/>
          <w:sz w:val="24"/>
          <w:szCs w:val="24"/>
        </w:rPr>
        <w:t>Instagram</w:t>
      </w:r>
      <w:proofErr w:type="spellEnd"/>
      <w:r w:rsidRPr="00004F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4F56">
        <w:rPr>
          <w:rFonts w:ascii="Times New Roman" w:hAnsi="Times New Roman" w:cs="Times New Roman"/>
          <w:sz w:val="24"/>
          <w:szCs w:val="24"/>
        </w:rPr>
        <w:t>Rules</w:t>
      </w:r>
      <w:proofErr w:type="spellEnd"/>
      <w:r w:rsidRPr="00004F56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004F56">
        <w:rPr>
          <w:rFonts w:ascii="Times New Roman" w:hAnsi="Times New Roman" w:cs="Times New Roman"/>
          <w:sz w:val="24"/>
          <w:szCs w:val="24"/>
        </w:rPr>
        <w:t>The</w:t>
      </w:r>
      <w:proofErr w:type="spellEnd"/>
      <w:r w:rsidRPr="00004F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4F56">
        <w:rPr>
          <w:rFonts w:ascii="Times New Roman" w:hAnsi="Times New Roman" w:cs="Times New Roman"/>
          <w:sz w:val="24"/>
          <w:szCs w:val="24"/>
        </w:rPr>
        <w:t>Essential</w:t>
      </w:r>
      <w:proofErr w:type="spellEnd"/>
      <w:r w:rsidRPr="00004F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4F56">
        <w:rPr>
          <w:rFonts w:ascii="Times New Roman" w:hAnsi="Times New Roman" w:cs="Times New Roman"/>
          <w:sz w:val="24"/>
          <w:szCs w:val="24"/>
        </w:rPr>
        <w:t>Guide</w:t>
      </w:r>
      <w:proofErr w:type="spellEnd"/>
      <w:r w:rsidRPr="00004F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4F56">
        <w:rPr>
          <w:rFonts w:ascii="Times New Roman" w:hAnsi="Times New Roman" w:cs="Times New Roman"/>
          <w:sz w:val="24"/>
          <w:szCs w:val="24"/>
        </w:rPr>
        <w:t>to</w:t>
      </w:r>
      <w:proofErr w:type="spellEnd"/>
      <w:r w:rsidRPr="00004F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4F56">
        <w:rPr>
          <w:rFonts w:ascii="Times New Roman" w:hAnsi="Times New Roman" w:cs="Times New Roman"/>
          <w:sz w:val="24"/>
          <w:szCs w:val="24"/>
        </w:rPr>
        <w:t>Building</w:t>
      </w:r>
      <w:proofErr w:type="spellEnd"/>
      <w:r w:rsidRPr="00004F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4F56">
        <w:rPr>
          <w:rFonts w:ascii="Times New Roman" w:hAnsi="Times New Roman" w:cs="Times New Roman"/>
          <w:sz w:val="24"/>
          <w:szCs w:val="24"/>
        </w:rPr>
        <w:t>Brands</w:t>
      </w:r>
      <w:proofErr w:type="spellEnd"/>
      <w:r w:rsidRPr="00004F5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04F56">
        <w:rPr>
          <w:rFonts w:ascii="Times New Roman" w:hAnsi="Times New Roman" w:cs="Times New Roman"/>
          <w:sz w:val="24"/>
          <w:szCs w:val="24"/>
        </w:rPr>
        <w:t>Business</w:t>
      </w:r>
      <w:proofErr w:type="spellEnd"/>
      <w:r w:rsidRPr="00004F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4F56">
        <w:rPr>
          <w:rFonts w:ascii="Times New Roman" w:hAnsi="Times New Roman" w:cs="Times New Roman"/>
          <w:sz w:val="24"/>
          <w:szCs w:val="24"/>
        </w:rPr>
        <w:t>and</w:t>
      </w:r>
      <w:proofErr w:type="spellEnd"/>
      <w:r w:rsidRPr="00004F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4F56">
        <w:rPr>
          <w:rFonts w:ascii="Times New Roman" w:hAnsi="Times New Roman" w:cs="Times New Roman"/>
          <w:sz w:val="24"/>
          <w:szCs w:val="24"/>
        </w:rPr>
        <w:t>Community</w:t>
      </w:r>
      <w:proofErr w:type="spellEnd"/>
      <w:r w:rsidRPr="00004F56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004F56">
        <w:rPr>
          <w:rFonts w:ascii="Times New Roman" w:hAnsi="Times New Roman" w:cs="Times New Roman"/>
          <w:sz w:val="24"/>
          <w:szCs w:val="24"/>
        </w:rPr>
        <w:t>Frances</w:t>
      </w:r>
      <w:proofErr w:type="spellEnd"/>
      <w:r w:rsidRPr="00004F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4F56">
        <w:rPr>
          <w:rFonts w:ascii="Times New Roman" w:hAnsi="Times New Roman" w:cs="Times New Roman"/>
          <w:sz w:val="24"/>
          <w:szCs w:val="24"/>
        </w:rPr>
        <w:t>Lincoln</w:t>
      </w:r>
      <w:proofErr w:type="spellEnd"/>
      <w:r w:rsidRPr="00004F56">
        <w:rPr>
          <w:rFonts w:ascii="Times New Roman" w:hAnsi="Times New Roman" w:cs="Times New Roman"/>
          <w:sz w:val="24"/>
          <w:szCs w:val="24"/>
        </w:rPr>
        <w:t>. 2020. Р.256</w:t>
      </w:r>
    </w:p>
    <w:p w14:paraId="67966FA5" w14:textId="77777777" w:rsidR="00004F56" w:rsidRDefault="00004F56" w:rsidP="00A37669">
      <w:pPr>
        <w:pStyle w:val="a4"/>
        <w:numPr>
          <w:ilvl w:val="0"/>
          <w:numId w:val="3"/>
        </w:numPr>
        <w:tabs>
          <w:tab w:val="left" w:pos="567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4F56">
        <w:rPr>
          <w:rFonts w:ascii="Times New Roman" w:hAnsi="Times New Roman" w:cs="Times New Roman"/>
          <w:sz w:val="24"/>
          <w:szCs w:val="24"/>
        </w:rPr>
        <w:t>Діброва Т.Г. Маркетингова політика комунікацій: стратегія, вітчизняна практика. - Кондор, 2009. – 320 с.</w:t>
      </w:r>
    </w:p>
    <w:p w14:paraId="506EF0F0" w14:textId="77777777" w:rsidR="00004F56" w:rsidRDefault="006C729F" w:rsidP="00A37669">
      <w:pPr>
        <w:pStyle w:val="a4"/>
        <w:numPr>
          <w:ilvl w:val="0"/>
          <w:numId w:val="3"/>
        </w:numPr>
        <w:tabs>
          <w:tab w:val="left" w:pos="567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04F56">
        <w:rPr>
          <w:rFonts w:ascii="Times New Roman" w:hAnsi="Times New Roman" w:cs="Times New Roman"/>
          <w:sz w:val="24"/>
          <w:szCs w:val="24"/>
        </w:rPr>
        <w:t>Заррелл</w:t>
      </w:r>
      <w:proofErr w:type="spellEnd"/>
      <w:r w:rsidRPr="00004F56">
        <w:rPr>
          <w:rFonts w:ascii="Times New Roman" w:hAnsi="Times New Roman" w:cs="Times New Roman"/>
          <w:sz w:val="24"/>
          <w:szCs w:val="24"/>
        </w:rPr>
        <w:t xml:space="preserve"> Д. Інтернет-маркетинг по науці / Д. </w:t>
      </w:r>
      <w:proofErr w:type="spellStart"/>
      <w:r w:rsidRPr="00004F56">
        <w:rPr>
          <w:rFonts w:ascii="Times New Roman" w:hAnsi="Times New Roman" w:cs="Times New Roman"/>
          <w:sz w:val="24"/>
          <w:szCs w:val="24"/>
        </w:rPr>
        <w:t>Заррелл</w:t>
      </w:r>
      <w:proofErr w:type="spellEnd"/>
      <w:r w:rsidRPr="00004F56">
        <w:rPr>
          <w:rFonts w:ascii="Times New Roman" w:hAnsi="Times New Roman" w:cs="Times New Roman"/>
          <w:sz w:val="24"/>
          <w:szCs w:val="24"/>
        </w:rPr>
        <w:t xml:space="preserve">. - К.: Манн, Іванов і </w:t>
      </w:r>
      <w:proofErr w:type="spellStart"/>
      <w:r w:rsidRPr="00004F56">
        <w:rPr>
          <w:rFonts w:ascii="Times New Roman" w:hAnsi="Times New Roman" w:cs="Times New Roman"/>
          <w:sz w:val="24"/>
          <w:szCs w:val="24"/>
        </w:rPr>
        <w:t>Фербер</w:t>
      </w:r>
      <w:proofErr w:type="spellEnd"/>
      <w:r w:rsidRPr="00004F56">
        <w:rPr>
          <w:rFonts w:ascii="Times New Roman" w:hAnsi="Times New Roman" w:cs="Times New Roman"/>
          <w:sz w:val="24"/>
          <w:szCs w:val="24"/>
        </w:rPr>
        <w:t xml:space="preserve">, 2014. - 192 с. </w:t>
      </w:r>
    </w:p>
    <w:p w14:paraId="1F137971" w14:textId="77777777" w:rsidR="00004F56" w:rsidRDefault="006C729F" w:rsidP="00A37669">
      <w:pPr>
        <w:pStyle w:val="a4"/>
        <w:numPr>
          <w:ilvl w:val="0"/>
          <w:numId w:val="3"/>
        </w:numPr>
        <w:tabs>
          <w:tab w:val="left" w:pos="567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4F56">
        <w:rPr>
          <w:rFonts w:ascii="Times New Roman" w:hAnsi="Times New Roman" w:cs="Times New Roman"/>
          <w:sz w:val="24"/>
          <w:szCs w:val="24"/>
        </w:rPr>
        <w:t xml:space="preserve">Інтернет-маркетинг на 100%. - СПб. : Пітер, 2014. - 240 с. </w:t>
      </w:r>
    </w:p>
    <w:p w14:paraId="2BD4F6F0" w14:textId="77777777" w:rsidR="00004F56" w:rsidRDefault="006C729F" w:rsidP="00A37669">
      <w:pPr>
        <w:pStyle w:val="a4"/>
        <w:numPr>
          <w:ilvl w:val="0"/>
          <w:numId w:val="3"/>
        </w:numPr>
        <w:tabs>
          <w:tab w:val="left" w:pos="567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04F56">
        <w:rPr>
          <w:rFonts w:ascii="Times New Roman" w:hAnsi="Times New Roman" w:cs="Times New Roman"/>
          <w:sz w:val="24"/>
          <w:szCs w:val="24"/>
        </w:rPr>
        <w:t>Халлиган</w:t>
      </w:r>
      <w:proofErr w:type="spellEnd"/>
      <w:r w:rsidRPr="00004F56">
        <w:rPr>
          <w:rFonts w:ascii="Times New Roman" w:hAnsi="Times New Roman" w:cs="Times New Roman"/>
          <w:sz w:val="24"/>
          <w:szCs w:val="24"/>
        </w:rPr>
        <w:t xml:space="preserve"> Б. Маркетинг в Інтернеті. Як залучити клієнтів за допомогою </w:t>
      </w:r>
      <w:proofErr w:type="spellStart"/>
      <w:r w:rsidRPr="00004F56">
        <w:rPr>
          <w:rFonts w:ascii="Times New Roman" w:hAnsi="Times New Roman" w:cs="Times New Roman"/>
          <w:sz w:val="24"/>
          <w:szCs w:val="24"/>
        </w:rPr>
        <w:t>Google</w:t>
      </w:r>
      <w:proofErr w:type="spellEnd"/>
      <w:r w:rsidRPr="00004F56">
        <w:rPr>
          <w:rFonts w:ascii="Times New Roman" w:hAnsi="Times New Roman" w:cs="Times New Roman"/>
          <w:sz w:val="24"/>
          <w:szCs w:val="24"/>
        </w:rPr>
        <w:t xml:space="preserve">, соціальних мереж і блогів / Б. </w:t>
      </w:r>
      <w:proofErr w:type="spellStart"/>
      <w:r w:rsidRPr="00004F56">
        <w:rPr>
          <w:rFonts w:ascii="Times New Roman" w:hAnsi="Times New Roman" w:cs="Times New Roman"/>
          <w:sz w:val="24"/>
          <w:szCs w:val="24"/>
        </w:rPr>
        <w:t>Халлиган</w:t>
      </w:r>
      <w:proofErr w:type="spellEnd"/>
      <w:r w:rsidRPr="00004F56">
        <w:rPr>
          <w:rFonts w:ascii="Times New Roman" w:hAnsi="Times New Roman" w:cs="Times New Roman"/>
          <w:sz w:val="24"/>
          <w:szCs w:val="24"/>
        </w:rPr>
        <w:t xml:space="preserve">, Д. Шах. - К.: Манн, Іванов і </w:t>
      </w:r>
      <w:proofErr w:type="spellStart"/>
      <w:r w:rsidRPr="00004F56">
        <w:rPr>
          <w:rFonts w:ascii="Times New Roman" w:hAnsi="Times New Roman" w:cs="Times New Roman"/>
          <w:sz w:val="24"/>
          <w:szCs w:val="24"/>
        </w:rPr>
        <w:t>Фербер</w:t>
      </w:r>
      <w:proofErr w:type="spellEnd"/>
      <w:r w:rsidRPr="00004F56">
        <w:rPr>
          <w:rFonts w:ascii="Times New Roman" w:hAnsi="Times New Roman" w:cs="Times New Roman"/>
          <w:sz w:val="24"/>
          <w:szCs w:val="24"/>
        </w:rPr>
        <w:t xml:space="preserve">, 2015. - 224 с </w:t>
      </w:r>
    </w:p>
    <w:p w14:paraId="636A6774" w14:textId="426806AD" w:rsidR="006C729F" w:rsidRPr="00004F56" w:rsidRDefault="006C729F" w:rsidP="00A37669">
      <w:pPr>
        <w:pStyle w:val="a4"/>
        <w:numPr>
          <w:ilvl w:val="0"/>
          <w:numId w:val="3"/>
        </w:numPr>
        <w:tabs>
          <w:tab w:val="left" w:pos="567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4F56">
        <w:rPr>
          <w:rFonts w:ascii="Times New Roman" w:hAnsi="Times New Roman" w:cs="Times New Roman"/>
          <w:sz w:val="24"/>
          <w:szCs w:val="24"/>
        </w:rPr>
        <w:t xml:space="preserve">Кеннеді Д. Жорсткий SMM. Вичавити з соцмереж максимум. Вид. </w:t>
      </w:r>
      <w:proofErr w:type="spellStart"/>
      <w:r w:rsidRPr="00004F56">
        <w:rPr>
          <w:rFonts w:ascii="Times New Roman" w:hAnsi="Times New Roman" w:cs="Times New Roman"/>
          <w:sz w:val="24"/>
          <w:szCs w:val="24"/>
        </w:rPr>
        <w:t>Паблішер</w:t>
      </w:r>
      <w:proofErr w:type="spellEnd"/>
      <w:r w:rsidRPr="00004F56">
        <w:rPr>
          <w:rFonts w:ascii="Times New Roman" w:hAnsi="Times New Roman" w:cs="Times New Roman"/>
          <w:sz w:val="24"/>
          <w:szCs w:val="24"/>
        </w:rPr>
        <w:t>, 2017. 344 с.</w:t>
      </w:r>
    </w:p>
    <w:p w14:paraId="040FB4FF" w14:textId="6F40A25D" w:rsidR="006C729F" w:rsidRPr="00004F56" w:rsidRDefault="006C729F" w:rsidP="00A37669">
      <w:pPr>
        <w:pStyle w:val="a4"/>
        <w:numPr>
          <w:ilvl w:val="0"/>
          <w:numId w:val="5"/>
        </w:numPr>
        <w:tabs>
          <w:tab w:val="left" w:pos="567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04F56">
        <w:rPr>
          <w:rFonts w:ascii="Times New Roman" w:hAnsi="Times New Roman" w:cs="Times New Roman"/>
          <w:sz w:val="24"/>
          <w:szCs w:val="24"/>
        </w:rPr>
        <w:t>Кремньов</w:t>
      </w:r>
      <w:proofErr w:type="spellEnd"/>
      <w:r w:rsidRPr="00004F56">
        <w:rPr>
          <w:rFonts w:ascii="Times New Roman" w:hAnsi="Times New Roman" w:cs="Times New Roman"/>
          <w:sz w:val="24"/>
          <w:szCs w:val="24"/>
        </w:rPr>
        <w:t xml:space="preserve"> Д. Просування в соціальних мережах. СПб: Мережа, 2011. 160 с. </w:t>
      </w:r>
    </w:p>
    <w:p w14:paraId="699F44AB" w14:textId="2BB79A94" w:rsidR="006C729F" w:rsidRPr="00004F56" w:rsidRDefault="006C729F" w:rsidP="00A37669">
      <w:pPr>
        <w:pStyle w:val="a4"/>
        <w:numPr>
          <w:ilvl w:val="0"/>
          <w:numId w:val="5"/>
        </w:numPr>
        <w:tabs>
          <w:tab w:val="left" w:pos="567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4F56">
        <w:rPr>
          <w:rFonts w:ascii="Times New Roman" w:hAnsi="Times New Roman" w:cs="Times New Roman"/>
          <w:sz w:val="24"/>
          <w:szCs w:val="24"/>
        </w:rPr>
        <w:t xml:space="preserve">Філіна О. </w:t>
      </w:r>
      <w:proofErr w:type="spellStart"/>
      <w:r w:rsidRPr="00004F56">
        <w:rPr>
          <w:rFonts w:ascii="Times New Roman" w:hAnsi="Times New Roman" w:cs="Times New Roman"/>
          <w:sz w:val="24"/>
          <w:szCs w:val="24"/>
        </w:rPr>
        <w:t>Facebook</w:t>
      </w:r>
      <w:proofErr w:type="spellEnd"/>
      <w:r w:rsidRPr="00004F56">
        <w:rPr>
          <w:rFonts w:ascii="Times New Roman" w:hAnsi="Times New Roman" w:cs="Times New Roman"/>
          <w:sz w:val="24"/>
          <w:szCs w:val="24"/>
        </w:rPr>
        <w:t xml:space="preserve">-ефект для бізнесу і </w:t>
      </w:r>
      <w:proofErr w:type="spellStart"/>
      <w:r w:rsidRPr="00004F56">
        <w:rPr>
          <w:rFonts w:ascii="Times New Roman" w:hAnsi="Times New Roman" w:cs="Times New Roman"/>
          <w:sz w:val="24"/>
          <w:szCs w:val="24"/>
        </w:rPr>
        <w:t>самопіару</w:t>
      </w:r>
      <w:proofErr w:type="spellEnd"/>
      <w:r w:rsidRPr="00004F56">
        <w:rPr>
          <w:rFonts w:ascii="Times New Roman" w:hAnsi="Times New Roman" w:cs="Times New Roman"/>
          <w:sz w:val="24"/>
          <w:szCs w:val="24"/>
        </w:rPr>
        <w:t xml:space="preserve">. Досвід людини, який зібрав понад 10 мільйонів </w:t>
      </w:r>
      <w:proofErr w:type="spellStart"/>
      <w:r w:rsidRPr="00004F56">
        <w:rPr>
          <w:rFonts w:ascii="Times New Roman" w:hAnsi="Times New Roman" w:cs="Times New Roman"/>
          <w:sz w:val="24"/>
          <w:szCs w:val="24"/>
        </w:rPr>
        <w:t>лайків</w:t>
      </w:r>
      <w:proofErr w:type="spellEnd"/>
      <w:r w:rsidRPr="00004F56">
        <w:rPr>
          <w:rFonts w:ascii="Times New Roman" w:hAnsi="Times New Roman" w:cs="Times New Roman"/>
          <w:sz w:val="24"/>
          <w:szCs w:val="24"/>
        </w:rPr>
        <w:t xml:space="preserve">. Книга- тренінг. / Філіна О. </w:t>
      </w:r>
      <w:proofErr w:type="spellStart"/>
      <w:r w:rsidRPr="00004F56">
        <w:rPr>
          <w:rFonts w:ascii="Times New Roman" w:hAnsi="Times New Roman" w:cs="Times New Roman"/>
          <w:sz w:val="24"/>
          <w:szCs w:val="24"/>
        </w:rPr>
        <w:t>Ексмо</w:t>
      </w:r>
      <w:proofErr w:type="spellEnd"/>
      <w:r w:rsidRPr="00004F56">
        <w:rPr>
          <w:rFonts w:ascii="Times New Roman" w:hAnsi="Times New Roman" w:cs="Times New Roman"/>
          <w:sz w:val="24"/>
          <w:szCs w:val="24"/>
        </w:rPr>
        <w:t xml:space="preserve">, 2015. 256 с. </w:t>
      </w:r>
    </w:p>
    <w:p w14:paraId="1E1A5081" w14:textId="3BE747A0" w:rsidR="006C729F" w:rsidRPr="00004F56" w:rsidRDefault="006C729F" w:rsidP="00A37669">
      <w:pPr>
        <w:pStyle w:val="a4"/>
        <w:numPr>
          <w:ilvl w:val="0"/>
          <w:numId w:val="5"/>
        </w:numPr>
        <w:tabs>
          <w:tab w:val="left" w:pos="567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4F56">
        <w:rPr>
          <w:rFonts w:ascii="Times New Roman" w:hAnsi="Times New Roman" w:cs="Times New Roman"/>
          <w:sz w:val="24"/>
          <w:szCs w:val="24"/>
        </w:rPr>
        <w:t xml:space="preserve">Крюкова Е., Савельєв Д. 100+ </w:t>
      </w:r>
      <w:proofErr w:type="spellStart"/>
      <w:r w:rsidRPr="00004F56">
        <w:rPr>
          <w:rFonts w:ascii="Times New Roman" w:hAnsi="Times New Roman" w:cs="Times New Roman"/>
          <w:sz w:val="24"/>
          <w:szCs w:val="24"/>
        </w:rPr>
        <w:t>хаков</w:t>
      </w:r>
      <w:proofErr w:type="spellEnd"/>
      <w:r w:rsidRPr="00004F56">
        <w:rPr>
          <w:rFonts w:ascii="Times New Roman" w:hAnsi="Times New Roman" w:cs="Times New Roman"/>
          <w:sz w:val="24"/>
          <w:szCs w:val="24"/>
        </w:rPr>
        <w:t xml:space="preserve"> для інтернет- маркетологів. ТОВ «</w:t>
      </w:r>
      <w:proofErr w:type="spellStart"/>
      <w:r w:rsidRPr="00004F56">
        <w:rPr>
          <w:rFonts w:ascii="Times New Roman" w:hAnsi="Times New Roman" w:cs="Times New Roman"/>
          <w:sz w:val="24"/>
          <w:szCs w:val="24"/>
        </w:rPr>
        <w:t>Альпіна</w:t>
      </w:r>
      <w:proofErr w:type="spellEnd"/>
      <w:r w:rsidRPr="00004F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4F56">
        <w:rPr>
          <w:rFonts w:ascii="Times New Roman" w:hAnsi="Times New Roman" w:cs="Times New Roman"/>
          <w:sz w:val="24"/>
          <w:szCs w:val="24"/>
        </w:rPr>
        <w:t>Паблішер</w:t>
      </w:r>
      <w:proofErr w:type="spellEnd"/>
      <w:r w:rsidRPr="00004F56">
        <w:rPr>
          <w:rFonts w:ascii="Times New Roman" w:hAnsi="Times New Roman" w:cs="Times New Roman"/>
          <w:sz w:val="24"/>
          <w:szCs w:val="24"/>
        </w:rPr>
        <w:t>», 2018. 304 с.</w:t>
      </w:r>
    </w:p>
    <w:p w14:paraId="728F2C6B" w14:textId="7C19A9A1" w:rsidR="006C729F" w:rsidRPr="00004F56" w:rsidRDefault="006C729F" w:rsidP="00A37669">
      <w:pPr>
        <w:pStyle w:val="a4"/>
        <w:numPr>
          <w:ilvl w:val="0"/>
          <w:numId w:val="5"/>
        </w:numPr>
        <w:tabs>
          <w:tab w:val="left" w:pos="567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04F56">
        <w:rPr>
          <w:rFonts w:ascii="Times New Roman" w:hAnsi="Times New Roman" w:cs="Times New Roman"/>
          <w:sz w:val="24"/>
          <w:szCs w:val="24"/>
        </w:rPr>
        <w:t>Божкова</w:t>
      </w:r>
      <w:proofErr w:type="spellEnd"/>
      <w:r w:rsidRPr="00004F56">
        <w:rPr>
          <w:rFonts w:ascii="Times New Roman" w:hAnsi="Times New Roman" w:cs="Times New Roman"/>
          <w:sz w:val="24"/>
          <w:szCs w:val="24"/>
        </w:rPr>
        <w:t xml:space="preserve"> В.В., Мельник Ю. М. Реклама та стимулювання збуту : навчальний посібник К. : Центр учбової літератури, 2009. 200 с. </w:t>
      </w:r>
    </w:p>
    <w:p w14:paraId="79A7F09D" w14:textId="66C95079" w:rsidR="006C729F" w:rsidRPr="00004F56" w:rsidRDefault="006C729F" w:rsidP="00A37669">
      <w:pPr>
        <w:pStyle w:val="a4"/>
        <w:numPr>
          <w:ilvl w:val="0"/>
          <w:numId w:val="5"/>
        </w:numPr>
        <w:tabs>
          <w:tab w:val="left" w:pos="567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4F56">
        <w:rPr>
          <w:rFonts w:ascii="Times New Roman" w:hAnsi="Times New Roman" w:cs="Times New Roman"/>
          <w:sz w:val="24"/>
          <w:szCs w:val="24"/>
        </w:rPr>
        <w:t xml:space="preserve">Братко О.С. Маркетингова політика комунікацій : навчальний посібник. Тернопіль : Карт-бланш, 2006. 275 с. </w:t>
      </w:r>
    </w:p>
    <w:p w14:paraId="3AC6BF08" w14:textId="06C301C8" w:rsidR="006C729F" w:rsidRPr="00004F56" w:rsidRDefault="006C729F" w:rsidP="00A37669">
      <w:pPr>
        <w:pStyle w:val="a4"/>
        <w:numPr>
          <w:ilvl w:val="0"/>
          <w:numId w:val="5"/>
        </w:numPr>
        <w:tabs>
          <w:tab w:val="left" w:pos="567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4F56">
        <w:rPr>
          <w:rFonts w:ascii="Times New Roman" w:hAnsi="Times New Roman" w:cs="Times New Roman"/>
          <w:sz w:val="24"/>
          <w:szCs w:val="24"/>
        </w:rPr>
        <w:t xml:space="preserve">Діброва Т.Г. Маркетингова політика комунікацій: стратегії, вітчизняна практика : навчальний посібник. Київ : </w:t>
      </w:r>
      <w:proofErr w:type="spellStart"/>
      <w:r w:rsidRPr="00004F56">
        <w:rPr>
          <w:rFonts w:ascii="Times New Roman" w:hAnsi="Times New Roman" w:cs="Times New Roman"/>
          <w:sz w:val="24"/>
          <w:szCs w:val="24"/>
        </w:rPr>
        <w:t>Стилос</w:t>
      </w:r>
      <w:proofErr w:type="spellEnd"/>
      <w:r w:rsidRPr="00004F56">
        <w:rPr>
          <w:rFonts w:ascii="Times New Roman" w:hAnsi="Times New Roman" w:cs="Times New Roman"/>
          <w:sz w:val="24"/>
          <w:szCs w:val="24"/>
        </w:rPr>
        <w:t xml:space="preserve">, 2011. 294 с. </w:t>
      </w:r>
    </w:p>
    <w:p w14:paraId="759B6374" w14:textId="464094DD" w:rsidR="006C729F" w:rsidRPr="00004F56" w:rsidRDefault="006C729F" w:rsidP="00A37669">
      <w:pPr>
        <w:pStyle w:val="a4"/>
        <w:numPr>
          <w:ilvl w:val="0"/>
          <w:numId w:val="5"/>
        </w:numPr>
        <w:tabs>
          <w:tab w:val="left" w:pos="567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4F56">
        <w:rPr>
          <w:rFonts w:ascii="Times New Roman" w:hAnsi="Times New Roman" w:cs="Times New Roman"/>
          <w:sz w:val="24"/>
          <w:szCs w:val="24"/>
        </w:rPr>
        <w:t xml:space="preserve">Король І.В. Маркетингові комунікації : </w:t>
      </w:r>
      <w:proofErr w:type="spellStart"/>
      <w:r w:rsidRPr="00004F56">
        <w:rPr>
          <w:rFonts w:ascii="Times New Roman" w:hAnsi="Times New Roman" w:cs="Times New Roman"/>
          <w:sz w:val="24"/>
          <w:szCs w:val="24"/>
        </w:rPr>
        <w:t>навч</w:t>
      </w:r>
      <w:proofErr w:type="spellEnd"/>
      <w:r w:rsidRPr="00004F56">
        <w:rPr>
          <w:rFonts w:ascii="Times New Roman" w:hAnsi="Times New Roman" w:cs="Times New Roman"/>
          <w:sz w:val="24"/>
          <w:szCs w:val="24"/>
        </w:rPr>
        <w:t xml:space="preserve">.-метод. посібник. Умань : Візаві, 2018. 191 с. 6. Лук’янець Т.І. Маркетингова політика комунікацій : </w:t>
      </w:r>
      <w:proofErr w:type="spellStart"/>
      <w:r w:rsidRPr="00004F56">
        <w:rPr>
          <w:rFonts w:ascii="Times New Roman" w:hAnsi="Times New Roman" w:cs="Times New Roman"/>
          <w:sz w:val="24"/>
          <w:szCs w:val="24"/>
        </w:rPr>
        <w:t>навч</w:t>
      </w:r>
      <w:proofErr w:type="spellEnd"/>
      <w:r w:rsidRPr="00004F56">
        <w:rPr>
          <w:rFonts w:ascii="Times New Roman" w:hAnsi="Times New Roman" w:cs="Times New Roman"/>
          <w:sz w:val="24"/>
          <w:szCs w:val="24"/>
        </w:rPr>
        <w:t xml:space="preserve">. посібник. 2-ге вид., </w:t>
      </w:r>
      <w:proofErr w:type="spellStart"/>
      <w:r w:rsidRPr="00004F56">
        <w:rPr>
          <w:rFonts w:ascii="Times New Roman" w:hAnsi="Times New Roman" w:cs="Times New Roman"/>
          <w:sz w:val="24"/>
          <w:szCs w:val="24"/>
        </w:rPr>
        <w:t>доп</w:t>
      </w:r>
      <w:proofErr w:type="spellEnd"/>
      <w:r w:rsidRPr="00004F56">
        <w:rPr>
          <w:rFonts w:ascii="Times New Roman" w:hAnsi="Times New Roman" w:cs="Times New Roman"/>
          <w:sz w:val="24"/>
          <w:szCs w:val="24"/>
        </w:rPr>
        <w:t xml:space="preserve"> і перероб. К. : КНЕУ, 2004. 524 с. </w:t>
      </w:r>
    </w:p>
    <w:p w14:paraId="031300D3" w14:textId="0786CD9A" w:rsidR="006C729F" w:rsidRPr="00004F56" w:rsidRDefault="006C729F" w:rsidP="00A37669">
      <w:pPr>
        <w:pStyle w:val="a4"/>
        <w:numPr>
          <w:ilvl w:val="0"/>
          <w:numId w:val="6"/>
        </w:numPr>
        <w:tabs>
          <w:tab w:val="left" w:pos="567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4F56">
        <w:rPr>
          <w:rFonts w:ascii="Times New Roman" w:hAnsi="Times New Roman" w:cs="Times New Roman"/>
          <w:sz w:val="24"/>
          <w:szCs w:val="24"/>
        </w:rPr>
        <w:t xml:space="preserve">Жуковська, В.М. Цифрові технології в управлінні персоналом: сутність, тенденції, розвиток. Науковий вісник Міжнародного гуманітарного університету. Серія: Економіка і менеджмент. 2017. </w:t>
      </w:r>
      <w:proofErr w:type="spellStart"/>
      <w:r w:rsidRPr="00004F56">
        <w:rPr>
          <w:rFonts w:ascii="Times New Roman" w:hAnsi="Times New Roman" w:cs="Times New Roman"/>
          <w:sz w:val="24"/>
          <w:szCs w:val="24"/>
        </w:rPr>
        <w:t>Вип</w:t>
      </w:r>
      <w:proofErr w:type="spellEnd"/>
      <w:r w:rsidRPr="00004F56">
        <w:rPr>
          <w:rFonts w:ascii="Times New Roman" w:hAnsi="Times New Roman" w:cs="Times New Roman"/>
          <w:sz w:val="24"/>
          <w:szCs w:val="24"/>
        </w:rPr>
        <w:t xml:space="preserve">. 27. Ч. 2. С. 13-17. </w:t>
      </w:r>
    </w:p>
    <w:p w14:paraId="0B133DE7" w14:textId="3B87B1DB" w:rsidR="006C729F" w:rsidRPr="00004F56" w:rsidRDefault="006C729F" w:rsidP="00A37669">
      <w:pPr>
        <w:pStyle w:val="a4"/>
        <w:numPr>
          <w:ilvl w:val="0"/>
          <w:numId w:val="6"/>
        </w:numPr>
        <w:tabs>
          <w:tab w:val="left" w:pos="567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04F56">
        <w:rPr>
          <w:rFonts w:ascii="Times New Roman" w:hAnsi="Times New Roman" w:cs="Times New Roman"/>
          <w:sz w:val="24"/>
          <w:szCs w:val="24"/>
        </w:rPr>
        <w:t>Каюченко</w:t>
      </w:r>
      <w:proofErr w:type="spellEnd"/>
      <w:r w:rsidRPr="00004F56">
        <w:rPr>
          <w:rFonts w:ascii="Times New Roman" w:hAnsi="Times New Roman" w:cs="Times New Roman"/>
          <w:sz w:val="24"/>
          <w:szCs w:val="24"/>
        </w:rPr>
        <w:t xml:space="preserve"> А.В. </w:t>
      </w:r>
      <w:proofErr w:type="spellStart"/>
      <w:r w:rsidRPr="00004F56">
        <w:rPr>
          <w:rFonts w:ascii="Times New Roman" w:hAnsi="Times New Roman" w:cs="Times New Roman"/>
          <w:sz w:val="24"/>
          <w:szCs w:val="24"/>
        </w:rPr>
        <w:t>Информационные</w:t>
      </w:r>
      <w:proofErr w:type="spellEnd"/>
      <w:r w:rsidRPr="00004F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4F56">
        <w:rPr>
          <w:rFonts w:ascii="Times New Roman" w:hAnsi="Times New Roman" w:cs="Times New Roman"/>
          <w:sz w:val="24"/>
          <w:szCs w:val="24"/>
        </w:rPr>
        <w:t>технологии</w:t>
      </w:r>
      <w:proofErr w:type="spellEnd"/>
      <w:r w:rsidRPr="00004F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4F56">
        <w:rPr>
          <w:rFonts w:ascii="Times New Roman" w:hAnsi="Times New Roman" w:cs="Times New Roman"/>
          <w:sz w:val="24"/>
          <w:szCs w:val="24"/>
        </w:rPr>
        <w:t>управления</w:t>
      </w:r>
      <w:proofErr w:type="spellEnd"/>
      <w:r w:rsidRPr="00004F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4F56">
        <w:rPr>
          <w:rFonts w:ascii="Times New Roman" w:hAnsi="Times New Roman" w:cs="Times New Roman"/>
          <w:sz w:val="24"/>
          <w:szCs w:val="24"/>
        </w:rPr>
        <w:t>предприятием</w:t>
      </w:r>
      <w:proofErr w:type="spellEnd"/>
      <w:r w:rsidRPr="00004F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4F56">
        <w:rPr>
          <w:rFonts w:ascii="Times New Roman" w:hAnsi="Times New Roman" w:cs="Times New Roman"/>
          <w:sz w:val="24"/>
          <w:szCs w:val="24"/>
        </w:rPr>
        <w:t>как</w:t>
      </w:r>
      <w:proofErr w:type="spellEnd"/>
      <w:r w:rsidRPr="00004F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4F56">
        <w:rPr>
          <w:rFonts w:ascii="Times New Roman" w:hAnsi="Times New Roman" w:cs="Times New Roman"/>
          <w:sz w:val="24"/>
          <w:szCs w:val="24"/>
        </w:rPr>
        <w:t>современый</w:t>
      </w:r>
      <w:proofErr w:type="spellEnd"/>
      <w:r w:rsidRPr="00004F56">
        <w:rPr>
          <w:rFonts w:ascii="Times New Roman" w:hAnsi="Times New Roman" w:cs="Times New Roman"/>
          <w:sz w:val="24"/>
          <w:szCs w:val="24"/>
        </w:rPr>
        <w:t xml:space="preserve"> фактор </w:t>
      </w:r>
      <w:proofErr w:type="spellStart"/>
      <w:r w:rsidRPr="00004F56">
        <w:rPr>
          <w:rFonts w:ascii="Times New Roman" w:hAnsi="Times New Roman" w:cs="Times New Roman"/>
          <w:sz w:val="24"/>
          <w:szCs w:val="24"/>
        </w:rPr>
        <w:t>конкурентоспособности</w:t>
      </w:r>
      <w:proofErr w:type="spellEnd"/>
      <w:r w:rsidRPr="00004F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4F56">
        <w:rPr>
          <w:rFonts w:ascii="Times New Roman" w:hAnsi="Times New Roman" w:cs="Times New Roman"/>
          <w:sz w:val="24"/>
          <w:szCs w:val="24"/>
        </w:rPr>
        <w:t>предприятия</w:t>
      </w:r>
      <w:proofErr w:type="spellEnd"/>
      <w:r w:rsidRPr="00004F56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004F56">
        <w:rPr>
          <w:rFonts w:ascii="Times New Roman" w:hAnsi="Times New Roman" w:cs="Times New Roman"/>
          <w:sz w:val="24"/>
          <w:szCs w:val="24"/>
        </w:rPr>
        <w:t>Креативная</w:t>
      </w:r>
      <w:proofErr w:type="spellEnd"/>
      <w:r w:rsidRPr="00004F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4F56">
        <w:rPr>
          <w:rFonts w:ascii="Times New Roman" w:hAnsi="Times New Roman" w:cs="Times New Roman"/>
          <w:sz w:val="24"/>
          <w:szCs w:val="24"/>
        </w:rPr>
        <w:t>экономика</w:t>
      </w:r>
      <w:proofErr w:type="spellEnd"/>
      <w:r w:rsidRPr="00004F56">
        <w:rPr>
          <w:rFonts w:ascii="Times New Roman" w:hAnsi="Times New Roman" w:cs="Times New Roman"/>
          <w:sz w:val="24"/>
          <w:szCs w:val="24"/>
        </w:rPr>
        <w:t xml:space="preserve">. 2009. № 10 (34). С. 71-76. </w:t>
      </w:r>
    </w:p>
    <w:p w14:paraId="21D3FF24" w14:textId="125C79C6" w:rsidR="007B7191" w:rsidRPr="00004F56" w:rsidRDefault="007B7191" w:rsidP="00A37669">
      <w:pPr>
        <w:pStyle w:val="a4"/>
        <w:numPr>
          <w:ilvl w:val="0"/>
          <w:numId w:val="3"/>
        </w:numPr>
        <w:tabs>
          <w:tab w:val="left" w:pos="567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04F56">
        <w:rPr>
          <w:rFonts w:ascii="Times New Roman" w:hAnsi="Times New Roman" w:cs="Times New Roman"/>
          <w:sz w:val="24"/>
          <w:szCs w:val="24"/>
        </w:rPr>
        <w:t>Калетнік</w:t>
      </w:r>
      <w:proofErr w:type="spellEnd"/>
      <w:r w:rsidRPr="00004F56">
        <w:rPr>
          <w:rFonts w:ascii="Times New Roman" w:hAnsi="Times New Roman" w:cs="Times New Roman"/>
          <w:sz w:val="24"/>
          <w:szCs w:val="24"/>
        </w:rPr>
        <w:t xml:space="preserve"> Г.М., Гунько І.В. Інноваційні платформи організації науково-дискусійних молодіжних майданчиків у контексті євроінтеграційного розвитку аграрної економіки. Економіка. Фінанси. Менеджмент: актуальні питання науки і практики.2017. №4. С. 7-18. </w:t>
      </w:r>
    </w:p>
    <w:p w14:paraId="78F96C37" w14:textId="77777777" w:rsidR="006C729F" w:rsidRPr="00004F56" w:rsidRDefault="007B7191" w:rsidP="00A37669">
      <w:pPr>
        <w:pStyle w:val="a4"/>
        <w:numPr>
          <w:ilvl w:val="0"/>
          <w:numId w:val="3"/>
        </w:numPr>
        <w:tabs>
          <w:tab w:val="left" w:pos="567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4F56">
        <w:rPr>
          <w:rFonts w:ascii="Times New Roman" w:hAnsi="Times New Roman" w:cs="Times New Roman"/>
          <w:sz w:val="24"/>
          <w:szCs w:val="24"/>
        </w:rPr>
        <w:t xml:space="preserve">4. Коляденко С. В. Цифрова економіка: передумови та етапи становлення в Україні і у світі. Економіка. Фінанси. Менеджмент: актуальні питання науки і практики. 2016. № С. 106 – 107. 5. </w:t>
      </w:r>
      <w:proofErr w:type="spellStart"/>
      <w:r w:rsidRPr="00004F56">
        <w:rPr>
          <w:rFonts w:ascii="Times New Roman" w:hAnsi="Times New Roman" w:cs="Times New Roman"/>
          <w:sz w:val="24"/>
          <w:szCs w:val="24"/>
        </w:rPr>
        <w:t>Краус</w:t>
      </w:r>
      <w:proofErr w:type="spellEnd"/>
      <w:r w:rsidRPr="00004F56">
        <w:rPr>
          <w:rFonts w:ascii="Times New Roman" w:hAnsi="Times New Roman" w:cs="Times New Roman"/>
          <w:sz w:val="24"/>
          <w:szCs w:val="24"/>
        </w:rPr>
        <w:t xml:space="preserve"> Н. М.,</w:t>
      </w:r>
    </w:p>
    <w:p w14:paraId="397D5B6F" w14:textId="77777777" w:rsidR="00A37669" w:rsidRDefault="007B7191" w:rsidP="00A37669">
      <w:pPr>
        <w:pStyle w:val="a4"/>
        <w:numPr>
          <w:ilvl w:val="0"/>
          <w:numId w:val="3"/>
        </w:numPr>
        <w:tabs>
          <w:tab w:val="left" w:pos="567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4F56">
        <w:rPr>
          <w:rFonts w:ascii="Times New Roman" w:hAnsi="Times New Roman" w:cs="Times New Roman"/>
          <w:sz w:val="24"/>
          <w:szCs w:val="24"/>
        </w:rPr>
        <w:t xml:space="preserve">Голобородько О. П., </w:t>
      </w:r>
      <w:proofErr w:type="spellStart"/>
      <w:r w:rsidRPr="00004F56">
        <w:rPr>
          <w:rFonts w:ascii="Times New Roman" w:hAnsi="Times New Roman" w:cs="Times New Roman"/>
          <w:sz w:val="24"/>
          <w:szCs w:val="24"/>
        </w:rPr>
        <w:t>Краус</w:t>
      </w:r>
      <w:proofErr w:type="spellEnd"/>
      <w:r w:rsidRPr="00004F56">
        <w:rPr>
          <w:rFonts w:ascii="Times New Roman" w:hAnsi="Times New Roman" w:cs="Times New Roman"/>
          <w:sz w:val="24"/>
          <w:szCs w:val="24"/>
        </w:rPr>
        <w:t xml:space="preserve"> К. М. Цифрова економіка: тренди та перспективи авангардного характеру розвитку. Ефективна економіка. 2018. № 1. URL: http://www.economy.nayka.com.ua/?op=1&amp;z=6047 (Дата звернення: 20.11.2019)</w:t>
      </w:r>
    </w:p>
    <w:p w14:paraId="3DFBA1F3" w14:textId="77777777" w:rsidR="00A37669" w:rsidRPr="00A37669" w:rsidRDefault="00A37669" w:rsidP="00A37669">
      <w:pPr>
        <w:pStyle w:val="a4"/>
        <w:numPr>
          <w:ilvl w:val="0"/>
          <w:numId w:val="3"/>
        </w:numPr>
        <w:tabs>
          <w:tab w:val="left" w:pos="567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lastRenderedPageBreak/>
        <w:t>Гарматюк</w:t>
      </w:r>
      <w:proofErr w:type="spellEnd"/>
      <w:r>
        <w:t xml:space="preserve">, О. В. Використання маркетингових комунікацій для розвитку збуту продукції пивоварних підприємств/ О. В. </w:t>
      </w:r>
      <w:proofErr w:type="spellStart"/>
      <w:r>
        <w:t>Гарматюк</w:t>
      </w:r>
      <w:proofErr w:type="spellEnd"/>
      <w:r>
        <w:t xml:space="preserve">// IV Міжнародна науково-практична конференція «Стратегія розвитку України: економічний та гуманітарний виміри»: матеріали IV Міжнародної науково-практичної конференції. – К.: «Інформаційно-аналітичне </w:t>
      </w:r>
      <w:proofErr w:type="spellStart"/>
      <w:r>
        <w:t>агенство</w:t>
      </w:r>
      <w:proofErr w:type="spellEnd"/>
      <w:r>
        <w:t>», 2017. – С.305-308 27.</w:t>
      </w:r>
    </w:p>
    <w:p w14:paraId="2D300BB1" w14:textId="6B1FCCAB" w:rsidR="007B7191" w:rsidRPr="00A37669" w:rsidRDefault="00A37669" w:rsidP="00A37669">
      <w:pPr>
        <w:pStyle w:val="a4"/>
        <w:numPr>
          <w:ilvl w:val="0"/>
          <w:numId w:val="3"/>
        </w:numPr>
        <w:tabs>
          <w:tab w:val="left" w:pos="567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t>Гарматюк</w:t>
      </w:r>
      <w:proofErr w:type="spellEnd"/>
      <w:r>
        <w:t xml:space="preserve">, О. В. Маркетингова політика комунікацій у фармації / О. В. </w:t>
      </w:r>
      <w:proofErr w:type="spellStart"/>
      <w:r>
        <w:t>Гарматюк</w:t>
      </w:r>
      <w:proofErr w:type="spellEnd"/>
      <w:r>
        <w:t xml:space="preserve">, А. А. </w:t>
      </w:r>
      <w:proofErr w:type="spellStart"/>
      <w:r>
        <w:t>Автомеєнко</w:t>
      </w:r>
      <w:proofErr w:type="spellEnd"/>
      <w:r>
        <w:t xml:space="preserve"> // Науковий журнал «Економічні горизонти». – 2017. – № 1(2). – С. 35–41.</w:t>
      </w:r>
    </w:p>
    <w:p w14:paraId="273D53E7" w14:textId="77777777" w:rsidR="007E6D22" w:rsidRPr="00004F56" w:rsidRDefault="007E6D22" w:rsidP="00A37669">
      <w:pPr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373D1C11" w14:textId="77777777" w:rsidR="00150B61" w:rsidRPr="00004F56" w:rsidRDefault="00150B61" w:rsidP="00A37669">
      <w:pPr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sectPr w:rsidR="00150B61" w:rsidRPr="00004F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E46B35"/>
    <w:multiLevelType w:val="hybridMultilevel"/>
    <w:tmpl w:val="1624D1B6"/>
    <w:lvl w:ilvl="0" w:tplc="8806BA8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DB91501"/>
    <w:multiLevelType w:val="hybridMultilevel"/>
    <w:tmpl w:val="5DB44230"/>
    <w:lvl w:ilvl="0" w:tplc="9500C4D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13CF116A"/>
    <w:multiLevelType w:val="hybridMultilevel"/>
    <w:tmpl w:val="6A302AA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32FB7967"/>
    <w:multiLevelType w:val="hybridMultilevel"/>
    <w:tmpl w:val="25245068"/>
    <w:lvl w:ilvl="0" w:tplc="C584F9FA">
      <w:start w:val="1"/>
      <w:numFmt w:val="decimal"/>
      <w:lvlText w:val="%1."/>
      <w:lvlJc w:val="left"/>
      <w:pPr>
        <w:ind w:left="2104" w:hanging="139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598929F8"/>
    <w:multiLevelType w:val="hybridMultilevel"/>
    <w:tmpl w:val="405A2794"/>
    <w:lvl w:ilvl="0" w:tplc="51FA75E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5CF85A49"/>
    <w:multiLevelType w:val="hybridMultilevel"/>
    <w:tmpl w:val="C45C8C5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0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6D22"/>
    <w:rsid w:val="00004F56"/>
    <w:rsid w:val="000C4B1F"/>
    <w:rsid w:val="00150B61"/>
    <w:rsid w:val="006254C8"/>
    <w:rsid w:val="006C729F"/>
    <w:rsid w:val="007B7191"/>
    <w:rsid w:val="007E6D22"/>
    <w:rsid w:val="00A37669"/>
    <w:rsid w:val="00BF32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DBC88B"/>
  <w15:chartTrackingRefBased/>
  <w15:docId w15:val="{55F1E132-8E2E-417A-848D-F3873A1B45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E6D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/>
    </w:rPr>
  </w:style>
  <w:style w:type="paragraph" w:styleId="a4">
    <w:name w:val="List Paragraph"/>
    <w:basedOn w:val="a"/>
    <w:uiPriority w:val="34"/>
    <w:qFormat/>
    <w:rsid w:val="007B719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458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41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524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8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818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962</Words>
  <Characters>5488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</dc:creator>
  <cp:keywords/>
  <dc:description/>
  <cp:lastModifiedBy>Komp</cp:lastModifiedBy>
  <cp:revision>3</cp:revision>
  <dcterms:created xsi:type="dcterms:W3CDTF">2021-10-09T15:00:00Z</dcterms:created>
  <dcterms:modified xsi:type="dcterms:W3CDTF">2021-10-09T15:58:00Z</dcterms:modified>
</cp:coreProperties>
</file>