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4C1D" w:rsidRDefault="00AA4C1D" w:rsidP="00AA4C1D">
      <w:pPr>
        <w:widowControl w:val="0"/>
        <w:autoSpaceDE w:val="0"/>
        <w:autoSpaceDN w:val="0"/>
        <w:adjustRightInd w:val="0"/>
        <w:spacing w:after="0" w:line="240" w:lineRule="auto"/>
        <w:jc w:val="center"/>
        <w:rPr>
          <w:rFonts w:ascii="Times New Roman" w:hAnsi="Times New Roman" w:cs="Times New Roman"/>
          <w:b/>
          <w:sz w:val="28"/>
          <w:szCs w:val="28"/>
          <w:lang w:val="uk-UA"/>
        </w:rPr>
      </w:pPr>
      <w:r w:rsidRPr="00AA4C1D">
        <w:rPr>
          <w:rFonts w:ascii="Times New Roman" w:hAnsi="Times New Roman" w:cs="Times New Roman"/>
          <w:b/>
          <w:sz w:val="28"/>
          <w:szCs w:val="28"/>
        </w:rPr>
        <w:t xml:space="preserve">Тема 9. Експертиза інноваційного розвитку </w:t>
      </w:r>
    </w:p>
    <w:p w:rsidR="00AA4C1D" w:rsidRDefault="00AA4C1D" w:rsidP="00AA4C1D">
      <w:pPr>
        <w:widowControl w:val="0"/>
        <w:autoSpaceDE w:val="0"/>
        <w:autoSpaceDN w:val="0"/>
        <w:adjustRightInd w:val="0"/>
        <w:spacing w:after="0" w:line="240" w:lineRule="auto"/>
        <w:jc w:val="center"/>
        <w:rPr>
          <w:rFonts w:ascii="Times New Roman" w:hAnsi="Times New Roman" w:cs="Times New Roman"/>
          <w:b/>
          <w:sz w:val="28"/>
          <w:szCs w:val="28"/>
          <w:lang w:val="uk-UA"/>
        </w:rPr>
      </w:pPr>
      <w:r w:rsidRPr="00AA4C1D">
        <w:rPr>
          <w:rFonts w:ascii="Times New Roman" w:hAnsi="Times New Roman" w:cs="Times New Roman"/>
          <w:b/>
          <w:sz w:val="28"/>
          <w:szCs w:val="28"/>
        </w:rPr>
        <w:t xml:space="preserve">та інноваційних проектів </w:t>
      </w:r>
      <w:proofErr w:type="gramStart"/>
      <w:r w:rsidRPr="00AA4C1D">
        <w:rPr>
          <w:rFonts w:ascii="Times New Roman" w:hAnsi="Times New Roman" w:cs="Times New Roman"/>
          <w:b/>
          <w:sz w:val="28"/>
          <w:szCs w:val="28"/>
        </w:rPr>
        <w:t>п</w:t>
      </w:r>
      <w:proofErr w:type="gramEnd"/>
      <w:r w:rsidRPr="00AA4C1D">
        <w:rPr>
          <w:rFonts w:ascii="Times New Roman" w:hAnsi="Times New Roman" w:cs="Times New Roman"/>
          <w:b/>
          <w:sz w:val="28"/>
          <w:szCs w:val="28"/>
        </w:rPr>
        <w:t>ідприємств</w:t>
      </w:r>
    </w:p>
    <w:p w:rsidR="00AA4C1D" w:rsidRPr="0055287C" w:rsidRDefault="00AA4C1D" w:rsidP="00D07E51">
      <w:pPr>
        <w:widowControl w:val="0"/>
        <w:autoSpaceDE w:val="0"/>
        <w:autoSpaceDN w:val="0"/>
        <w:adjustRightInd w:val="0"/>
        <w:spacing w:after="0" w:line="240" w:lineRule="auto"/>
        <w:jc w:val="center"/>
        <w:rPr>
          <w:rFonts w:ascii="Times New Roman" w:hAnsi="Times New Roman" w:cs="Times New Roman"/>
          <w:b/>
          <w:i/>
          <w:sz w:val="28"/>
          <w:szCs w:val="28"/>
          <w:lang w:val="uk-UA"/>
        </w:rPr>
      </w:pPr>
    </w:p>
    <w:p w:rsidR="0055287C" w:rsidRPr="0055287C" w:rsidRDefault="0055287C" w:rsidP="00D07E51">
      <w:pPr>
        <w:pStyle w:val="a3"/>
        <w:widowControl w:val="0"/>
        <w:numPr>
          <w:ilvl w:val="0"/>
          <w:numId w:val="1"/>
        </w:numPr>
        <w:autoSpaceDE w:val="0"/>
        <w:autoSpaceDN w:val="0"/>
        <w:adjustRightInd w:val="0"/>
        <w:spacing w:after="0" w:line="240" w:lineRule="auto"/>
        <w:jc w:val="both"/>
        <w:rPr>
          <w:rFonts w:ascii="Times New Roman" w:hAnsi="Times New Roman" w:cs="Times New Roman"/>
          <w:i/>
          <w:sz w:val="28"/>
          <w:szCs w:val="28"/>
          <w:lang w:val="uk-UA"/>
        </w:rPr>
      </w:pPr>
      <w:r w:rsidRPr="0055287C">
        <w:rPr>
          <w:rFonts w:ascii="Times New Roman" w:hAnsi="Times New Roman" w:cs="Times New Roman"/>
          <w:i/>
          <w:sz w:val="28"/>
          <w:szCs w:val="28"/>
          <w:lang w:val="en-US"/>
        </w:rPr>
        <w:t>Індикатори оцінювання рівня інноваційного розвитку</w:t>
      </w:r>
    </w:p>
    <w:p w:rsidR="0055287C" w:rsidRPr="0055287C" w:rsidRDefault="0055287C" w:rsidP="00D07E51">
      <w:pPr>
        <w:pStyle w:val="Heading2"/>
        <w:numPr>
          <w:ilvl w:val="0"/>
          <w:numId w:val="1"/>
        </w:numPr>
        <w:tabs>
          <w:tab w:val="left" w:pos="1451"/>
        </w:tabs>
        <w:spacing w:line="240" w:lineRule="auto"/>
        <w:rPr>
          <w:b w:val="0"/>
        </w:rPr>
      </w:pPr>
      <w:r w:rsidRPr="0055287C">
        <w:rPr>
          <w:b w:val="0"/>
        </w:rPr>
        <w:t>Сутність інноваційного потенціалу</w:t>
      </w:r>
      <w:r w:rsidRPr="0055287C">
        <w:rPr>
          <w:b w:val="0"/>
          <w:spacing w:val="-28"/>
        </w:rPr>
        <w:t xml:space="preserve"> </w:t>
      </w:r>
      <w:r w:rsidRPr="0055287C">
        <w:rPr>
          <w:b w:val="0"/>
        </w:rPr>
        <w:t>підприємства</w:t>
      </w:r>
    </w:p>
    <w:p w:rsidR="0055287C" w:rsidRDefault="00D07E51" w:rsidP="00D07E51">
      <w:pPr>
        <w:pStyle w:val="a3"/>
        <w:widowControl w:val="0"/>
        <w:numPr>
          <w:ilvl w:val="0"/>
          <w:numId w:val="1"/>
        </w:numPr>
        <w:autoSpaceDE w:val="0"/>
        <w:autoSpaceDN w:val="0"/>
        <w:adjustRightInd w:val="0"/>
        <w:spacing w:after="0" w:line="240" w:lineRule="auto"/>
        <w:jc w:val="both"/>
        <w:rPr>
          <w:rFonts w:ascii="Times New Roman" w:hAnsi="Times New Roman" w:cs="Times New Roman"/>
          <w:i/>
          <w:sz w:val="28"/>
          <w:szCs w:val="28"/>
          <w:lang w:val="uk-UA"/>
        </w:rPr>
      </w:pPr>
      <w:r w:rsidRPr="00D07E51">
        <w:rPr>
          <w:rFonts w:ascii="Times New Roman" w:hAnsi="Times New Roman" w:cs="Times New Roman"/>
          <w:i/>
          <w:sz w:val="28"/>
          <w:szCs w:val="28"/>
          <w:lang w:val="uk-UA"/>
        </w:rPr>
        <w:t>Елементи інноваційного потенціалу підприємства</w:t>
      </w:r>
    </w:p>
    <w:p w:rsidR="00FA721D" w:rsidRPr="00FA721D" w:rsidRDefault="00FA721D" w:rsidP="00FA721D">
      <w:pPr>
        <w:pStyle w:val="Heading2"/>
        <w:numPr>
          <w:ilvl w:val="0"/>
          <w:numId w:val="1"/>
        </w:numPr>
        <w:tabs>
          <w:tab w:val="left" w:pos="1451"/>
        </w:tabs>
        <w:spacing w:before="1"/>
        <w:rPr>
          <w:b w:val="0"/>
        </w:rPr>
      </w:pPr>
      <w:r w:rsidRPr="00FA721D">
        <w:rPr>
          <w:b w:val="0"/>
        </w:rPr>
        <w:t>Оцінювання інноваційного потенціалу</w:t>
      </w:r>
      <w:r w:rsidRPr="00FA721D">
        <w:rPr>
          <w:b w:val="0"/>
          <w:spacing w:val="-30"/>
        </w:rPr>
        <w:t xml:space="preserve"> </w:t>
      </w:r>
      <w:r w:rsidRPr="00FA721D">
        <w:rPr>
          <w:b w:val="0"/>
        </w:rPr>
        <w:t>підприємства</w:t>
      </w:r>
    </w:p>
    <w:p w:rsidR="00FA721D" w:rsidRPr="00FA721D" w:rsidRDefault="00FA721D" w:rsidP="00FA721D">
      <w:pPr>
        <w:pStyle w:val="Heading2"/>
        <w:tabs>
          <w:tab w:val="left" w:pos="1451"/>
        </w:tabs>
        <w:spacing w:before="1"/>
        <w:ind w:left="720" w:firstLine="0"/>
        <w:rPr>
          <w:b w:val="0"/>
        </w:rPr>
      </w:pPr>
    </w:p>
    <w:p w:rsidR="00DB0EBC" w:rsidRPr="0055287C" w:rsidRDefault="00AA4C1D" w:rsidP="0055287C">
      <w:pPr>
        <w:pStyle w:val="a3"/>
        <w:numPr>
          <w:ilvl w:val="0"/>
          <w:numId w:val="6"/>
        </w:numPr>
        <w:spacing w:after="0" w:line="240" w:lineRule="auto"/>
        <w:rPr>
          <w:rFonts w:ascii="Times New Roman" w:hAnsi="Times New Roman" w:cs="Times New Roman"/>
          <w:b/>
          <w:sz w:val="28"/>
          <w:szCs w:val="28"/>
          <w:lang w:val="uk-UA"/>
        </w:rPr>
      </w:pPr>
      <w:r w:rsidRPr="0055287C">
        <w:rPr>
          <w:rFonts w:ascii="Times New Roman" w:hAnsi="Times New Roman" w:cs="Times New Roman"/>
          <w:b/>
          <w:sz w:val="28"/>
          <w:szCs w:val="28"/>
          <w:lang w:val="uk-UA"/>
        </w:rPr>
        <w:t>Індикатори оцінювання рівня інноваційного розвитку</w:t>
      </w:r>
    </w:p>
    <w:p w:rsidR="00AA4C1D" w:rsidRDefault="00AA4C1D" w:rsidP="00AA4C1D">
      <w:pPr>
        <w:spacing w:after="0" w:line="240" w:lineRule="auto"/>
        <w:rPr>
          <w:rFonts w:ascii="Times New Roman" w:hAnsi="Times New Roman" w:cs="Times New Roman"/>
          <w:sz w:val="28"/>
          <w:szCs w:val="28"/>
          <w:lang w:val="uk-UA"/>
        </w:rPr>
      </w:pPr>
    </w:p>
    <w:p w:rsidR="00AA4C1D" w:rsidRPr="00AA4C1D" w:rsidRDefault="00AA4C1D" w:rsidP="00AA4C1D">
      <w:pPr>
        <w:spacing w:after="0" w:line="240" w:lineRule="auto"/>
        <w:ind w:firstLine="709"/>
        <w:jc w:val="both"/>
        <w:rPr>
          <w:rFonts w:ascii="Times New Roman" w:hAnsi="Times New Roman" w:cs="Times New Roman"/>
          <w:sz w:val="28"/>
          <w:szCs w:val="28"/>
        </w:rPr>
      </w:pPr>
      <w:r w:rsidRPr="00AA4C1D">
        <w:rPr>
          <w:rFonts w:ascii="Times New Roman" w:hAnsi="Times New Roman" w:cs="Times New Roman"/>
          <w:sz w:val="28"/>
          <w:szCs w:val="28"/>
        </w:rPr>
        <w:t xml:space="preserve">У розвинених країнах проблема оцінювання </w:t>
      </w:r>
      <w:proofErr w:type="gramStart"/>
      <w:r w:rsidRPr="00AA4C1D">
        <w:rPr>
          <w:rFonts w:ascii="Times New Roman" w:hAnsi="Times New Roman" w:cs="Times New Roman"/>
          <w:sz w:val="28"/>
          <w:szCs w:val="28"/>
        </w:rPr>
        <w:t>р</w:t>
      </w:r>
      <w:proofErr w:type="gramEnd"/>
      <w:r w:rsidRPr="00AA4C1D">
        <w:rPr>
          <w:rFonts w:ascii="Times New Roman" w:hAnsi="Times New Roman" w:cs="Times New Roman"/>
          <w:sz w:val="28"/>
          <w:szCs w:val="28"/>
        </w:rPr>
        <w:t>івня інноваційного розвитку національної економіки виникла вже давно. Протягом більш ніж 25 років у них йдуть творчі перетворення, що охоплюють вирішення комплексу проблем, пов'язаних з виділенням більш точних і ємних показників, які враховували б якомога більшу кількість факторі</w:t>
      </w:r>
      <w:proofErr w:type="gramStart"/>
      <w:r w:rsidRPr="00AA4C1D">
        <w:rPr>
          <w:rFonts w:ascii="Times New Roman" w:hAnsi="Times New Roman" w:cs="Times New Roman"/>
          <w:sz w:val="28"/>
          <w:szCs w:val="28"/>
        </w:rPr>
        <w:t>в</w:t>
      </w:r>
      <w:proofErr w:type="gramEnd"/>
      <w:r w:rsidRPr="00AA4C1D">
        <w:rPr>
          <w:rFonts w:ascii="Times New Roman" w:hAnsi="Times New Roman" w:cs="Times New Roman"/>
          <w:sz w:val="28"/>
          <w:szCs w:val="28"/>
        </w:rPr>
        <w:t>.</w:t>
      </w:r>
    </w:p>
    <w:p w:rsidR="00AA4C1D" w:rsidRPr="00AA4C1D" w:rsidRDefault="00AA4C1D" w:rsidP="00AA4C1D">
      <w:pPr>
        <w:spacing w:after="0" w:line="240" w:lineRule="auto"/>
        <w:ind w:firstLine="709"/>
        <w:jc w:val="both"/>
        <w:rPr>
          <w:rFonts w:ascii="Times New Roman" w:hAnsi="Times New Roman" w:cs="Times New Roman"/>
          <w:sz w:val="28"/>
          <w:szCs w:val="28"/>
        </w:rPr>
      </w:pPr>
    </w:p>
    <w:p w:rsidR="00AA4C1D" w:rsidRPr="00AA4C1D" w:rsidRDefault="00AA4C1D" w:rsidP="00AA4C1D">
      <w:pPr>
        <w:spacing w:after="0" w:line="240" w:lineRule="auto"/>
        <w:ind w:firstLine="709"/>
        <w:jc w:val="both"/>
        <w:rPr>
          <w:rFonts w:ascii="Times New Roman" w:hAnsi="Times New Roman" w:cs="Times New Roman"/>
          <w:sz w:val="28"/>
          <w:szCs w:val="28"/>
        </w:rPr>
      </w:pPr>
      <w:r w:rsidRPr="00AA4C1D">
        <w:rPr>
          <w:rFonts w:ascii="Times New Roman" w:hAnsi="Times New Roman" w:cs="Times New Roman"/>
          <w:sz w:val="28"/>
          <w:szCs w:val="28"/>
        </w:rPr>
        <w:t xml:space="preserve">До теперішнього часу розроблено велику кількість індексів, що дозволяють оцінити </w:t>
      </w:r>
      <w:proofErr w:type="gramStart"/>
      <w:r w:rsidRPr="00AA4C1D">
        <w:rPr>
          <w:rFonts w:ascii="Times New Roman" w:hAnsi="Times New Roman" w:cs="Times New Roman"/>
          <w:sz w:val="28"/>
          <w:szCs w:val="28"/>
        </w:rPr>
        <w:t>р</w:t>
      </w:r>
      <w:proofErr w:type="gramEnd"/>
      <w:r w:rsidRPr="00AA4C1D">
        <w:rPr>
          <w:rFonts w:ascii="Times New Roman" w:hAnsi="Times New Roman" w:cs="Times New Roman"/>
          <w:sz w:val="28"/>
          <w:szCs w:val="28"/>
        </w:rPr>
        <w:t>івень інноваційного розвитку економіки, серед яких можна виділити такі, як Innovation Index WB, Innovation Capacity Index, Global Innovation Index INSEAD, Innovation Index WEF. Відмінності у значеннях цих індексі</w:t>
      </w:r>
      <w:proofErr w:type="gramStart"/>
      <w:r w:rsidRPr="00AA4C1D">
        <w:rPr>
          <w:rFonts w:ascii="Times New Roman" w:hAnsi="Times New Roman" w:cs="Times New Roman"/>
          <w:sz w:val="28"/>
          <w:szCs w:val="28"/>
        </w:rPr>
        <w:t>в</w:t>
      </w:r>
      <w:proofErr w:type="gramEnd"/>
      <w:r w:rsidRPr="00AA4C1D">
        <w:rPr>
          <w:rFonts w:ascii="Times New Roman" w:hAnsi="Times New Roman" w:cs="Times New Roman"/>
          <w:sz w:val="28"/>
          <w:szCs w:val="28"/>
        </w:rPr>
        <w:t xml:space="preserve"> для окремих країн пояснюються </w:t>
      </w:r>
      <w:proofErr w:type="gramStart"/>
      <w:r w:rsidRPr="00AA4C1D">
        <w:rPr>
          <w:rFonts w:ascii="Times New Roman" w:hAnsi="Times New Roman" w:cs="Times New Roman"/>
          <w:sz w:val="28"/>
          <w:szCs w:val="28"/>
        </w:rPr>
        <w:t>р</w:t>
      </w:r>
      <w:proofErr w:type="gramEnd"/>
      <w:r w:rsidRPr="00AA4C1D">
        <w:rPr>
          <w:rFonts w:ascii="Times New Roman" w:hAnsi="Times New Roman" w:cs="Times New Roman"/>
          <w:sz w:val="28"/>
          <w:szCs w:val="28"/>
        </w:rPr>
        <w:t>ізним складом змінних і особливостями методики розрахунку індексу, тому що кожен індекс інноваційного розвитку розраховується для певних аналітичних і управлінських завдань.</w:t>
      </w:r>
    </w:p>
    <w:p w:rsidR="00AA4C1D" w:rsidRPr="00AA4C1D" w:rsidRDefault="00AA4C1D" w:rsidP="00AA4C1D">
      <w:pPr>
        <w:spacing w:after="0" w:line="240" w:lineRule="auto"/>
        <w:ind w:firstLine="709"/>
        <w:jc w:val="both"/>
        <w:rPr>
          <w:rFonts w:ascii="Times New Roman" w:hAnsi="Times New Roman" w:cs="Times New Roman"/>
          <w:sz w:val="28"/>
          <w:szCs w:val="28"/>
        </w:rPr>
      </w:pPr>
    </w:p>
    <w:p w:rsidR="00AA4C1D" w:rsidRPr="00AA4C1D" w:rsidRDefault="00AA4C1D" w:rsidP="00AA4C1D">
      <w:pPr>
        <w:spacing w:after="0" w:line="240" w:lineRule="auto"/>
        <w:ind w:firstLine="709"/>
        <w:jc w:val="both"/>
        <w:rPr>
          <w:rFonts w:ascii="Times New Roman" w:hAnsi="Times New Roman" w:cs="Times New Roman"/>
          <w:sz w:val="28"/>
          <w:szCs w:val="28"/>
        </w:rPr>
      </w:pPr>
      <w:r w:rsidRPr="00AA4C1D">
        <w:rPr>
          <w:rFonts w:ascii="Times New Roman" w:hAnsi="Times New Roman" w:cs="Times New Roman"/>
          <w:b/>
          <w:sz w:val="28"/>
          <w:szCs w:val="28"/>
        </w:rPr>
        <w:t xml:space="preserve">Метою пошуку методики оцінювання </w:t>
      </w:r>
      <w:proofErr w:type="gramStart"/>
      <w:r w:rsidRPr="00AA4C1D">
        <w:rPr>
          <w:rFonts w:ascii="Times New Roman" w:hAnsi="Times New Roman" w:cs="Times New Roman"/>
          <w:b/>
          <w:sz w:val="28"/>
          <w:szCs w:val="28"/>
        </w:rPr>
        <w:t>р</w:t>
      </w:r>
      <w:proofErr w:type="gramEnd"/>
      <w:r w:rsidRPr="00AA4C1D">
        <w:rPr>
          <w:rFonts w:ascii="Times New Roman" w:hAnsi="Times New Roman" w:cs="Times New Roman"/>
          <w:b/>
          <w:sz w:val="28"/>
          <w:szCs w:val="28"/>
        </w:rPr>
        <w:t>івня інноваційного розвитку</w:t>
      </w:r>
      <w:r w:rsidRPr="00AA4C1D">
        <w:rPr>
          <w:rFonts w:ascii="Times New Roman" w:hAnsi="Times New Roman" w:cs="Times New Roman"/>
          <w:sz w:val="28"/>
          <w:szCs w:val="28"/>
        </w:rPr>
        <w:t xml:space="preserve"> є створення такого оціночного показника, який відображав би як кількість залучених для інноваційної діяльності ресурсів, так і додану вартість, створену в результаті інноваційної діяльності. Тобто цей індикатор повинен відображати не тільки вкладення в інновації, а й результативність інноваційної діяльності.</w:t>
      </w:r>
    </w:p>
    <w:p w:rsidR="00AA4C1D" w:rsidRPr="00AA4C1D" w:rsidRDefault="00AA4C1D" w:rsidP="00AA4C1D">
      <w:pPr>
        <w:spacing w:after="0" w:line="240" w:lineRule="auto"/>
        <w:ind w:firstLine="709"/>
        <w:jc w:val="both"/>
        <w:rPr>
          <w:rFonts w:ascii="Times New Roman" w:hAnsi="Times New Roman" w:cs="Times New Roman"/>
          <w:sz w:val="28"/>
          <w:szCs w:val="28"/>
        </w:rPr>
      </w:pPr>
    </w:p>
    <w:p w:rsidR="00AA4C1D" w:rsidRPr="00AA4C1D" w:rsidRDefault="00AA4C1D" w:rsidP="00AA4C1D">
      <w:pPr>
        <w:spacing w:after="0" w:line="240" w:lineRule="auto"/>
        <w:ind w:firstLine="709"/>
        <w:jc w:val="both"/>
        <w:rPr>
          <w:rFonts w:ascii="Times New Roman" w:hAnsi="Times New Roman" w:cs="Times New Roman"/>
          <w:sz w:val="28"/>
          <w:szCs w:val="28"/>
        </w:rPr>
      </w:pPr>
      <w:r w:rsidRPr="00AA4C1D">
        <w:rPr>
          <w:rFonts w:ascii="Times New Roman" w:hAnsi="Times New Roman" w:cs="Times New Roman"/>
          <w:sz w:val="28"/>
          <w:szCs w:val="28"/>
        </w:rPr>
        <w:t xml:space="preserve">Дані, отримані в результаті </w:t>
      </w:r>
      <w:proofErr w:type="gramStart"/>
      <w:r w:rsidRPr="00AA4C1D">
        <w:rPr>
          <w:rFonts w:ascii="Times New Roman" w:hAnsi="Times New Roman" w:cs="Times New Roman"/>
          <w:sz w:val="28"/>
          <w:szCs w:val="28"/>
        </w:rPr>
        <w:t>досл</w:t>
      </w:r>
      <w:proofErr w:type="gramEnd"/>
      <w:r w:rsidRPr="00AA4C1D">
        <w:rPr>
          <w:rFonts w:ascii="Times New Roman" w:hAnsi="Times New Roman" w:cs="Times New Roman"/>
          <w:sz w:val="28"/>
          <w:szCs w:val="28"/>
        </w:rPr>
        <w:t xml:space="preserve">ідження інноваційних підприємств, повинні давати об'єктивну інформацію про те, які засоби та методи використовують підприємства для нарощування інноваційної активності і як змінюється ефективність їх діяльності. Тут важливі максимальна відкритість і тісна співпраця у сфері інноваційної діяльності державного та приватного секторів. При створенні вимірювальних оцінок інноваційного розвитку економіки необхідно також враховувати роль інноваційного середовища, яка безпосередньо залежить від регулятивних важелів та норм у державі. Тобто для більш точної оцінки, а також для </w:t>
      </w:r>
      <w:proofErr w:type="gramStart"/>
      <w:r w:rsidRPr="00AA4C1D">
        <w:rPr>
          <w:rFonts w:ascii="Times New Roman" w:hAnsi="Times New Roman" w:cs="Times New Roman"/>
          <w:sz w:val="28"/>
          <w:szCs w:val="28"/>
        </w:rPr>
        <w:t>п</w:t>
      </w:r>
      <w:proofErr w:type="gramEnd"/>
      <w:r w:rsidRPr="00AA4C1D">
        <w:rPr>
          <w:rFonts w:ascii="Times New Roman" w:hAnsi="Times New Roman" w:cs="Times New Roman"/>
          <w:sz w:val="28"/>
          <w:szCs w:val="28"/>
        </w:rPr>
        <w:t xml:space="preserve">ідвищення корисності показника необхідно враховувати і спробувати оцінити вплив чинного законодавства на розвиток інновацій. Одні регулятивні заходи можуть надавати пряму </w:t>
      </w:r>
      <w:proofErr w:type="gramStart"/>
      <w:r w:rsidRPr="00AA4C1D">
        <w:rPr>
          <w:rFonts w:ascii="Times New Roman" w:hAnsi="Times New Roman" w:cs="Times New Roman"/>
          <w:sz w:val="28"/>
          <w:szCs w:val="28"/>
        </w:rPr>
        <w:t>п</w:t>
      </w:r>
      <w:proofErr w:type="gramEnd"/>
      <w:r w:rsidRPr="00AA4C1D">
        <w:rPr>
          <w:rFonts w:ascii="Times New Roman" w:hAnsi="Times New Roman" w:cs="Times New Roman"/>
          <w:sz w:val="28"/>
          <w:szCs w:val="28"/>
        </w:rPr>
        <w:t>ідтримку інноваційної діяльності (наприклад, державні дотації на розвиток інновацій), інші ж можуть створювати додаткові труднощі, як, наприклад, відсутність пільгової системи оподаткування для інно</w:t>
      </w:r>
      <w:r>
        <w:rPr>
          <w:rFonts w:ascii="Times New Roman" w:hAnsi="Times New Roman" w:cs="Times New Roman"/>
          <w:sz w:val="28"/>
          <w:szCs w:val="28"/>
        </w:rPr>
        <w:t xml:space="preserve">ваційно активних підприємств </w:t>
      </w:r>
      <w:r w:rsidRPr="00AA4C1D">
        <w:rPr>
          <w:rFonts w:ascii="Times New Roman" w:hAnsi="Times New Roman" w:cs="Times New Roman"/>
          <w:sz w:val="28"/>
          <w:szCs w:val="28"/>
        </w:rPr>
        <w:t>.</w:t>
      </w:r>
    </w:p>
    <w:p w:rsidR="00AA4C1D" w:rsidRPr="00AA4C1D" w:rsidRDefault="00AA4C1D" w:rsidP="00AA4C1D">
      <w:pPr>
        <w:spacing w:after="0" w:line="240" w:lineRule="auto"/>
        <w:ind w:firstLine="709"/>
        <w:jc w:val="both"/>
        <w:rPr>
          <w:rFonts w:ascii="Times New Roman" w:hAnsi="Times New Roman" w:cs="Times New Roman"/>
          <w:sz w:val="28"/>
          <w:szCs w:val="28"/>
        </w:rPr>
      </w:pPr>
    </w:p>
    <w:p w:rsidR="00AA4C1D" w:rsidRPr="00AA4C1D" w:rsidRDefault="00AA4C1D" w:rsidP="00AA4C1D">
      <w:pPr>
        <w:spacing w:after="0" w:line="240" w:lineRule="auto"/>
        <w:ind w:firstLine="709"/>
        <w:jc w:val="both"/>
        <w:rPr>
          <w:rFonts w:ascii="Times New Roman" w:hAnsi="Times New Roman" w:cs="Times New Roman"/>
          <w:sz w:val="28"/>
          <w:szCs w:val="28"/>
        </w:rPr>
      </w:pPr>
      <w:r w:rsidRPr="00AA4C1D">
        <w:rPr>
          <w:rFonts w:ascii="Times New Roman" w:hAnsi="Times New Roman" w:cs="Times New Roman"/>
          <w:sz w:val="28"/>
          <w:szCs w:val="28"/>
        </w:rPr>
        <w:lastRenderedPageBreak/>
        <w:t xml:space="preserve">У силу природи інновацій та змішаності і неоднозначності інноваційного процесу </w:t>
      </w:r>
      <w:proofErr w:type="gramStart"/>
      <w:r w:rsidRPr="00AA4C1D">
        <w:rPr>
          <w:rFonts w:ascii="Times New Roman" w:hAnsi="Times New Roman" w:cs="Times New Roman"/>
          <w:sz w:val="28"/>
          <w:szCs w:val="28"/>
        </w:rPr>
        <w:t>п</w:t>
      </w:r>
      <w:proofErr w:type="gramEnd"/>
      <w:r w:rsidRPr="00AA4C1D">
        <w:rPr>
          <w:rFonts w:ascii="Times New Roman" w:hAnsi="Times New Roman" w:cs="Times New Roman"/>
          <w:sz w:val="28"/>
          <w:szCs w:val="28"/>
        </w:rPr>
        <w:t>ід час виміру інноваційного рівня необхідно враховувати той факт, що не всі дані будуть піддаватися кількісному визначенню. Виміри не повинні бути статичними. Тут важлива динаміка показників, постійне відстежування і збі</w:t>
      </w:r>
      <w:proofErr w:type="gramStart"/>
      <w:r w:rsidRPr="00AA4C1D">
        <w:rPr>
          <w:rFonts w:ascii="Times New Roman" w:hAnsi="Times New Roman" w:cs="Times New Roman"/>
          <w:sz w:val="28"/>
          <w:szCs w:val="28"/>
        </w:rPr>
        <w:t>р</w:t>
      </w:r>
      <w:proofErr w:type="gramEnd"/>
      <w:r w:rsidRPr="00AA4C1D">
        <w:rPr>
          <w:rFonts w:ascii="Times New Roman" w:hAnsi="Times New Roman" w:cs="Times New Roman"/>
          <w:sz w:val="28"/>
          <w:szCs w:val="28"/>
        </w:rPr>
        <w:t xml:space="preserve"> нової інформації, для переоцінки ефективності тих чи інших положень і впливу тих чи інших інноваційних перетворень на економіку країни. Необхідний також </w:t>
      </w:r>
      <w:proofErr w:type="gramStart"/>
      <w:r w:rsidRPr="00AA4C1D">
        <w:rPr>
          <w:rFonts w:ascii="Times New Roman" w:hAnsi="Times New Roman" w:cs="Times New Roman"/>
          <w:sz w:val="28"/>
          <w:szCs w:val="28"/>
        </w:rPr>
        <w:t>обл</w:t>
      </w:r>
      <w:proofErr w:type="gramEnd"/>
      <w:r w:rsidRPr="00AA4C1D">
        <w:rPr>
          <w:rFonts w:ascii="Times New Roman" w:hAnsi="Times New Roman" w:cs="Times New Roman"/>
          <w:sz w:val="28"/>
          <w:szCs w:val="28"/>
        </w:rPr>
        <w:t>ік і тимчасових інноваційних циклів. Одні виміри повинні охоплювати інновації зі швидкими термінами реалізації, інші ж повинні враховувати інновації, які вимагають багато часу для того, щоб виявити інноваційні зміни в економіці.</w:t>
      </w:r>
    </w:p>
    <w:p w:rsidR="00AA4C1D" w:rsidRPr="00AA4C1D" w:rsidRDefault="00AA4C1D" w:rsidP="00AA4C1D">
      <w:pPr>
        <w:spacing w:after="0" w:line="240" w:lineRule="auto"/>
        <w:ind w:firstLine="709"/>
        <w:jc w:val="both"/>
        <w:rPr>
          <w:rFonts w:ascii="Times New Roman" w:hAnsi="Times New Roman" w:cs="Times New Roman"/>
          <w:sz w:val="28"/>
          <w:szCs w:val="28"/>
        </w:rPr>
      </w:pPr>
      <w:r w:rsidRPr="00AA4C1D">
        <w:rPr>
          <w:rFonts w:ascii="Times New Roman" w:hAnsi="Times New Roman" w:cs="Times New Roman"/>
          <w:b/>
          <w:sz w:val="28"/>
          <w:szCs w:val="28"/>
        </w:rPr>
        <w:t xml:space="preserve">Індикатор інноваційної діяльності держави </w:t>
      </w:r>
      <w:proofErr w:type="gramStart"/>
      <w:r w:rsidRPr="00AA4C1D">
        <w:rPr>
          <w:rFonts w:ascii="Times New Roman" w:hAnsi="Times New Roman" w:cs="Times New Roman"/>
          <w:b/>
          <w:sz w:val="28"/>
          <w:szCs w:val="28"/>
        </w:rPr>
        <w:t>повинен</w:t>
      </w:r>
      <w:proofErr w:type="gramEnd"/>
      <w:r w:rsidRPr="00AA4C1D">
        <w:rPr>
          <w:rFonts w:ascii="Times New Roman" w:hAnsi="Times New Roman" w:cs="Times New Roman"/>
          <w:b/>
          <w:sz w:val="28"/>
          <w:szCs w:val="28"/>
        </w:rPr>
        <w:t xml:space="preserve"> включати в себе принаймні такі показники</w:t>
      </w:r>
      <w:r w:rsidRPr="00AA4C1D">
        <w:rPr>
          <w:rFonts w:ascii="Times New Roman" w:hAnsi="Times New Roman" w:cs="Times New Roman"/>
          <w:sz w:val="28"/>
          <w:szCs w:val="28"/>
        </w:rPr>
        <w:t>:</w:t>
      </w:r>
    </w:p>
    <w:p w:rsidR="00AA4C1D" w:rsidRPr="00AA4C1D" w:rsidRDefault="00AA4C1D" w:rsidP="00AA4C1D">
      <w:pPr>
        <w:spacing w:after="0" w:line="240" w:lineRule="auto"/>
        <w:ind w:firstLine="709"/>
        <w:jc w:val="both"/>
        <w:rPr>
          <w:rFonts w:ascii="Times New Roman" w:hAnsi="Times New Roman" w:cs="Times New Roman"/>
          <w:sz w:val="28"/>
          <w:szCs w:val="28"/>
        </w:rPr>
      </w:pPr>
      <w:r w:rsidRPr="00AA4C1D">
        <w:rPr>
          <w:rFonts w:ascii="Times New Roman" w:hAnsi="Times New Roman" w:cs="Times New Roman"/>
          <w:sz w:val="28"/>
          <w:szCs w:val="28"/>
        </w:rPr>
        <w:t>– індикатори інтенсивності НДДКР;</w:t>
      </w:r>
    </w:p>
    <w:p w:rsidR="00AA4C1D" w:rsidRPr="00AA4C1D" w:rsidRDefault="00AA4C1D" w:rsidP="00AA4C1D">
      <w:pPr>
        <w:spacing w:after="0" w:line="240" w:lineRule="auto"/>
        <w:ind w:firstLine="709"/>
        <w:jc w:val="both"/>
        <w:rPr>
          <w:rFonts w:ascii="Times New Roman" w:hAnsi="Times New Roman" w:cs="Times New Roman"/>
          <w:sz w:val="28"/>
          <w:szCs w:val="28"/>
        </w:rPr>
      </w:pPr>
      <w:r w:rsidRPr="00AA4C1D">
        <w:rPr>
          <w:rFonts w:ascii="Times New Roman" w:hAnsi="Times New Roman" w:cs="Times New Roman"/>
          <w:sz w:val="28"/>
          <w:szCs w:val="28"/>
        </w:rPr>
        <w:t>– індикатори людського капіталу;</w:t>
      </w:r>
    </w:p>
    <w:p w:rsidR="00AA4C1D" w:rsidRPr="00AA4C1D" w:rsidRDefault="00AA4C1D" w:rsidP="00AA4C1D">
      <w:pPr>
        <w:spacing w:after="0" w:line="240" w:lineRule="auto"/>
        <w:ind w:firstLine="709"/>
        <w:jc w:val="both"/>
        <w:rPr>
          <w:rFonts w:ascii="Times New Roman" w:hAnsi="Times New Roman" w:cs="Times New Roman"/>
          <w:sz w:val="28"/>
          <w:szCs w:val="28"/>
        </w:rPr>
      </w:pPr>
      <w:r w:rsidRPr="00AA4C1D">
        <w:rPr>
          <w:rFonts w:ascii="Times New Roman" w:hAnsi="Times New Roman" w:cs="Times New Roman"/>
          <w:sz w:val="28"/>
          <w:szCs w:val="28"/>
        </w:rPr>
        <w:t>– індикатори технологічної інтенсивності виробництва;</w:t>
      </w:r>
    </w:p>
    <w:p w:rsidR="00AA4C1D" w:rsidRPr="00AA4C1D" w:rsidRDefault="00AA4C1D" w:rsidP="00AA4C1D">
      <w:pPr>
        <w:spacing w:after="0" w:line="240" w:lineRule="auto"/>
        <w:ind w:firstLine="709"/>
        <w:jc w:val="both"/>
        <w:rPr>
          <w:rFonts w:ascii="Times New Roman" w:hAnsi="Times New Roman" w:cs="Times New Roman"/>
          <w:sz w:val="28"/>
          <w:szCs w:val="28"/>
        </w:rPr>
      </w:pPr>
      <w:r w:rsidRPr="00AA4C1D">
        <w:rPr>
          <w:rFonts w:ascii="Times New Roman" w:hAnsi="Times New Roman" w:cs="Times New Roman"/>
          <w:sz w:val="28"/>
          <w:szCs w:val="28"/>
        </w:rPr>
        <w:t>– індикатори платіжного балансу;</w:t>
      </w:r>
    </w:p>
    <w:p w:rsidR="00AA4C1D" w:rsidRPr="00AA4C1D" w:rsidRDefault="00AA4C1D" w:rsidP="00AA4C1D">
      <w:pPr>
        <w:spacing w:after="0" w:line="240" w:lineRule="auto"/>
        <w:ind w:firstLine="709"/>
        <w:jc w:val="both"/>
        <w:rPr>
          <w:rFonts w:ascii="Times New Roman" w:hAnsi="Times New Roman" w:cs="Times New Roman"/>
          <w:sz w:val="28"/>
          <w:szCs w:val="28"/>
        </w:rPr>
      </w:pPr>
      <w:r w:rsidRPr="00AA4C1D">
        <w:rPr>
          <w:rFonts w:ascii="Times New Roman" w:hAnsi="Times New Roman" w:cs="Times New Roman"/>
          <w:sz w:val="28"/>
          <w:szCs w:val="28"/>
        </w:rPr>
        <w:t xml:space="preserve">– </w:t>
      </w:r>
      <w:proofErr w:type="gramStart"/>
      <w:r w:rsidRPr="00AA4C1D">
        <w:rPr>
          <w:rFonts w:ascii="Times New Roman" w:hAnsi="Times New Roman" w:cs="Times New Roman"/>
          <w:sz w:val="28"/>
          <w:szCs w:val="28"/>
        </w:rPr>
        <w:t>досл</w:t>
      </w:r>
      <w:proofErr w:type="gramEnd"/>
      <w:r w:rsidRPr="00AA4C1D">
        <w:rPr>
          <w:rFonts w:ascii="Times New Roman" w:hAnsi="Times New Roman" w:cs="Times New Roman"/>
          <w:sz w:val="28"/>
          <w:szCs w:val="28"/>
        </w:rPr>
        <w:t>ідження наукових публікацій;</w:t>
      </w:r>
    </w:p>
    <w:p w:rsidR="00AA4C1D" w:rsidRPr="00AA4C1D" w:rsidRDefault="00AA4C1D" w:rsidP="00AA4C1D">
      <w:pPr>
        <w:spacing w:after="0" w:line="240" w:lineRule="auto"/>
        <w:ind w:firstLine="709"/>
        <w:jc w:val="both"/>
        <w:rPr>
          <w:rFonts w:ascii="Times New Roman" w:hAnsi="Times New Roman" w:cs="Times New Roman"/>
          <w:sz w:val="28"/>
          <w:szCs w:val="28"/>
        </w:rPr>
      </w:pPr>
      <w:r w:rsidRPr="00AA4C1D">
        <w:rPr>
          <w:rFonts w:ascii="Times New Roman" w:hAnsi="Times New Roman" w:cs="Times New Roman"/>
          <w:sz w:val="28"/>
          <w:szCs w:val="28"/>
        </w:rPr>
        <w:t xml:space="preserve">– </w:t>
      </w:r>
      <w:proofErr w:type="gramStart"/>
      <w:r w:rsidRPr="00AA4C1D">
        <w:rPr>
          <w:rFonts w:ascii="Times New Roman" w:hAnsi="Times New Roman" w:cs="Times New Roman"/>
          <w:sz w:val="28"/>
          <w:szCs w:val="28"/>
        </w:rPr>
        <w:t>досл</w:t>
      </w:r>
      <w:proofErr w:type="gramEnd"/>
      <w:r w:rsidRPr="00AA4C1D">
        <w:rPr>
          <w:rFonts w:ascii="Times New Roman" w:hAnsi="Times New Roman" w:cs="Times New Roman"/>
          <w:sz w:val="28"/>
          <w:szCs w:val="28"/>
        </w:rPr>
        <w:t>ідження патентів;</w:t>
      </w:r>
    </w:p>
    <w:p w:rsidR="00AA4C1D" w:rsidRPr="00AA4C1D" w:rsidRDefault="00AA4C1D" w:rsidP="00AA4C1D">
      <w:pPr>
        <w:spacing w:after="0" w:line="240" w:lineRule="auto"/>
        <w:ind w:firstLine="709"/>
        <w:jc w:val="both"/>
        <w:rPr>
          <w:rFonts w:ascii="Times New Roman" w:hAnsi="Times New Roman" w:cs="Times New Roman"/>
          <w:sz w:val="28"/>
          <w:szCs w:val="28"/>
        </w:rPr>
      </w:pPr>
      <w:r w:rsidRPr="00AA4C1D">
        <w:rPr>
          <w:rFonts w:ascii="Times New Roman" w:hAnsi="Times New Roman" w:cs="Times New Roman"/>
          <w:sz w:val="28"/>
          <w:szCs w:val="28"/>
        </w:rPr>
        <w:t>– вимірювання зміни цін і якісна оцінка причин цих змін;</w:t>
      </w:r>
    </w:p>
    <w:p w:rsidR="00AA4C1D" w:rsidRPr="00AA4C1D" w:rsidRDefault="00AA4C1D" w:rsidP="00AA4C1D">
      <w:pPr>
        <w:spacing w:after="0" w:line="240" w:lineRule="auto"/>
        <w:ind w:firstLine="709"/>
        <w:jc w:val="both"/>
        <w:rPr>
          <w:rFonts w:ascii="Times New Roman" w:hAnsi="Times New Roman" w:cs="Times New Roman"/>
          <w:sz w:val="28"/>
          <w:szCs w:val="28"/>
        </w:rPr>
      </w:pPr>
      <w:r w:rsidRPr="00AA4C1D">
        <w:rPr>
          <w:rFonts w:ascii="Times New Roman" w:hAnsi="Times New Roman" w:cs="Times New Roman"/>
          <w:sz w:val="28"/>
          <w:szCs w:val="28"/>
        </w:rPr>
        <w:t>– аналітичні методи витрат-вигод / квазіфінансові методи;</w:t>
      </w:r>
    </w:p>
    <w:p w:rsidR="00AA4C1D" w:rsidRPr="00AA4C1D" w:rsidRDefault="00AA4C1D" w:rsidP="00AA4C1D">
      <w:pPr>
        <w:spacing w:after="0" w:line="240" w:lineRule="auto"/>
        <w:ind w:firstLine="709"/>
        <w:jc w:val="both"/>
        <w:rPr>
          <w:rFonts w:ascii="Times New Roman" w:hAnsi="Times New Roman" w:cs="Times New Roman"/>
          <w:sz w:val="28"/>
          <w:szCs w:val="28"/>
        </w:rPr>
      </w:pPr>
      <w:r w:rsidRPr="00AA4C1D">
        <w:rPr>
          <w:rFonts w:ascii="Times New Roman" w:hAnsi="Times New Roman" w:cs="Times New Roman"/>
          <w:sz w:val="28"/>
          <w:szCs w:val="28"/>
        </w:rPr>
        <w:t>– моделі потоків знань;</w:t>
      </w:r>
    </w:p>
    <w:p w:rsidR="00AA4C1D" w:rsidRPr="00AA4C1D" w:rsidRDefault="00AA4C1D" w:rsidP="00AA4C1D">
      <w:pPr>
        <w:spacing w:after="0" w:line="240" w:lineRule="auto"/>
        <w:ind w:firstLine="709"/>
        <w:jc w:val="both"/>
        <w:rPr>
          <w:rFonts w:ascii="Times New Roman" w:hAnsi="Times New Roman" w:cs="Times New Roman"/>
          <w:sz w:val="28"/>
          <w:szCs w:val="28"/>
        </w:rPr>
      </w:pPr>
      <w:r w:rsidRPr="00AA4C1D">
        <w:rPr>
          <w:rFonts w:ascii="Times New Roman" w:hAnsi="Times New Roman" w:cs="Times New Roman"/>
          <w:sz w:val="28"/>
          <w:szCs w:val="28"/>
        </w:rPr>
        <w:t>– опитування / інтерв'ю;</w:t>
      </w:r>
    </w:p>
    <w:p w:rsidR="00AA4C1D" w:rsidRPr="00AA4C1D" w:rsidRDefault="00AA4C1D" w:rsidP="00AA4C1D">
      <w:pPr>
        <w:spacing w:after="0" w:line="240" w:lineRule="auto"/>
        <w:ind w:firstLine="709"/>
        <w:jc w:val="both"/>
        <w:rPr>
          <w:rFonts w:ascii="Times New Roman" w:hAnsi="Times New Roman" w:cs="Times New Roman"/>
          <w:sz w:val="28"/>
          <w:szCs w:val="28"/>
        </w:rPr>
      </w:pPr>
      <w:r w:rsidRPr="00AA4C1D">
        <w:rPr>
          <w:rFonts w:ascii="Times New Roman" w:hAnsi="Times New Roman" w:cs="Times New Roman"/>
          <w:sz w:val="28"/>
          <w:szCs w:val="28"/>
        </w:rPr>
        <w:t>– оцінка складних і тривалих проектів розвитку.</w:t>
      </w:r>
    </w:p>
    <w:p w:rsidR="00AA4C1D" w:rsidRPr="00AA4C1D" w:rsidRDefault="00AA4C1D" w:rsidP="00AA4C1D">
      <w:pPr>
        <w:spacing w:after="0" w:line="240" w:lineRule="auto"/>
        <w:ind w:firstLine="709"/>
        <w:jc w:val="both"/>
        <w:rPr>
          <w:rFonts w:ascii="Times New Roman" w:hAnsi="Times New Roman" w:cs="Times New Roman"/>
          <w:sz w:val="28"/>
          <w:szCs w:val="28"/>
        </w:rPr>
      </w:pPr>
    </w:p>
    <w:p w:rsidR="00AA4C1D" w:rsidRPr="00AA4C1D" w:rsidRDefault="00AA4C1D" w:rsidP="00AA4C1D">
      <w:pPr>
        <w:spacing w:after="0" w:line="240" w:lineRule="auto"/>
        <w:ind w:firstLine="709"/>
        <w:jc w:val="both"/>
        <w:rPr>
          <w:rFonts w:ascii="Times New Roman" w:hAnsi="Times New Roman" w:cs="Times New Roman"/>
          <w:sz w:val="28"/>
          <w:szCs w:val="28"/>
        </w:rPr>
      </w:pPr>
      <w:r w:rsidRPr="00AA4C1D">
        <w:rPr>
          <w:rFonts w:ascii="Times New Roman" w:hAnsi="Times New Roman" w:cs="Times New Roman"/>
          <w:sz w:val="28"/>
          <w:szCs w:val="28"/>
        </w:rPr>
        <w:t xml:space="preserve">Застосування цих оцінок і методів дозволить розробити наближену індикаторну оцінку </w:t>
      </w:r>
      <w:proofErr w:type="gramStart"/>
      <w:r w:rsidRPr="00AA4C1D">
        <w:rPr>
          <w:rFonts w:ascii="Times New Roman" w:hAnsi="Times New Roman" w:cs="Times New Roman"/>
          <w:sz w:val="28"/>
          <w:szCs w:val="28"/>
        </w:rPr>
        <w:t>р</w:t>
      </w:r>
      <w:proofErr w:type="gramEnd"/>
      <w:r w:rsidRPr="00AA4C1D">
        <w:rPr>
          <w:rFonts w:ascii="Times New Roman" w:hAnsi="Times New Roman" w:cs="Times New Roman"/>
          <w:sz w:val="28"/>
          <w:szCs w:val="28"/>
        </w:rPr>
        <w:t>івня інноваційного розвитку економіки. Використання даних субіндексів такого індикатора дозволить здійснити кластерний аналіз економіки та розробити стратегію, Грунтуючись на аналізі структури, процесу, та шляхи розвитку певного сектору.</w:t>
      </w:r>
    </w:p>
    <w:p w:rsidR="00AA4C1D" w:rsidRPr="00AA4C1D" w:rsidRDefault="00AA4C1D" w:rsidP="00AA4C1D">
      <w:pPr>
        <w:spacing w:after="0" w:line="240" w:lineRule="auto"/>
        <w:ind w:firstLine="709"/>
        <w:jc w:val="both"/>
        <w:rPr>
          <w:rFonts w:ascii="Times New Roman" w:hAnsi="Times New Roman" w:cs="Times New Roman"/>
          <w:sz w:val="28"/>
          <w:szCs w:val="28"/>
        </w:rPr>
      </w:pPr>
    </w:p>
    <w:p w:rsidR="00AA4C1D" w:rsidRPr="00AA4C1D" w:rsidRDefault="00AA4C1D" w:rsidP="00AA4C1D">
      <w:pPr>
        <w:spacing w:after="0" w:line="240" w:lineRule="auto"/>
        <w:ind w:firstLine="709"/>
        <w:jc w:val="both"/>
        <w:rPr>
          <w:rFonts w:ascii="Times New Roman" w:hAnsi="Times New Roman" w:cs="Times New Roman"/>
          <w:sz w:val="28"/>
          <w:szCs w:val="28"/>
        </w:rPr>
      </w:pPr>
      <w:r w:rsidRPr="00AA4C1D">
        <w:rPr>
          <w:rFonts w:ascii="Times New Roman" w:hAnsi="Times New Roman" w:cs="Times New Roman"/>
          <w:sz w:val="28"/>
          <w:szCs w:val="28"/>
        </w:rPr>
        <w:t>Концептуальною проблемою методології індексу інноваційного розвитку є чітке визначення, чи є комплексний індикатор більш корисною складовою оцінки інноваційного розвитку, ні</w:t>
      </w:r>
      <w:proofErr w:type="gramStart"/>
      <w:r w:rsidRPr="00AA4C1D">
        <w:rPr>
          <w:rFonts w:ascii="Times New Roman" w:hAnsi="Times New Roman" w:cs="Times New Roman"/>
          <w:sz w:val="28"/>
          <w:szCs w:val="28"/>
        </w:rPr>
        <w:t>ж б</w:t>
      </w:r>
      <w:proofErr w:type="gramEnd"/>
      <w:r w:rsidRPr="00AA4C1D">
        <w:rPr>
          <w:rFonts w:ascii="Times New Roman" w:hAnsi="Times New Roman" w:cs="Times New Roman"/>
          <w:sz w:val="28"/>
          <w:szCs w:val="28"/>
        </w:rPr>
        <w:t xml:space="preserve">ільш прості індекси. Зрозуміло, що є індикатори, які є невід'ємною частиною інноваційної системи, наприклад, інвестиції в НДДКР і кількість університетських наукових </w:t>
      </w:r>
      <w:proofErr w:type="gramStart"/>
      <w:r w:rsidRPr="00AA4C1D">
        <w:rPr>
          <w:rFonts w:ascii="Times New Roman" w:hAnsi="Times New Roman" w:cs="Times New Roman"/>
          <w:sz w:val="28"/>
          <w:szCs w:val="28"/>
        </w:rPr>
        <w:t>досл</w:t>
      </w:r>
      <w:proofErr w:type="gramEnd"/>
      <w:r w:rsidRPr="00AA4C1D">
        <w:rPr>
          <w:rFonts w:ascii="Times New Roman" w:hAnsi="Times New Roman" w:cs="Times New Roman"/>
          <w:sz w:val="28"/>
          <w:szCs w:val="28"/>
        </w:rPr>
        <w:t xml:space="preserve">іджень. Але не зрозуміло, чи існує реальна необхідність створення індикаторів більш високого </w:t>
      </w:r>
      <w:proofErr w:type="gramStart"/>
      <w:r w:rsidRPr="00AA4C1D">
        <w:rPr>
          <w:rFonts w:ascii="Times New Roman" w:hAnsi="Times New Roman" w:cs="Times New Roman"/>
          <w:sz w:val="28"/>
          <w:szCs w:val="28"/>
        </w:rPr>
        <w:t>р</w:t>
      </w:r>
      <w:proofErr w:type="gramEnd"/>
      <w:r w:rsidRPr="00AA4C1D">
        <w:rPr>
          <w:rFonts w:ascii="Times New Roman" w:hAnsi="Times New Roman" w:cs="Times New Roman"/>
          <w:sz w:val="28"/>
          <w:szCs w:val="28"/>
        </w:rPr>
        <w:t xml:space="preserve">івня, які об'єднують, наприклад, ці два показники. Якщо немає такого індикатора, </w:t>
      </w:r>
      <w:proofErr w:type="gramStart"/>
      <w:r w:rsidRPr="00AA4C1D">
        <w:rPr>
          <w:rFonts w:ascii="Times New Roman" w:hAnsi="Times New Roman" w:cs="Times New Roman"/>
          <w:sz w:val="28"/>
          <w:szCs w:val="28"/>
        </w:rPr>
        <w:t>то чи</w:t>
      </w:r>
      <w:proofErr w:type="gramEnd"/>
      <w:r w:rsidRPr="00AA4C1D">
        <w:rPr>
          <w:rFonts w:ascii="Times New Roman" w:hAnsi="Times New Roman" w:cs="Times New Roman"/>
          <w:sz w:val="28"/>
          <w:szCs w:val="28"/>
        </w:rPr>
        <w:t xml:space="preserve"> потрібне створення індикатора, який буде</w:t>
      </w:r>
      <w:r>
        <w:rPr>
          <w:rFonts w:ascii="Times New Roman" w:hAnsi="Times New Roman" w:cs="Times New Roman"/>
          <w:sz w:val="28"/>
          <w:szCs w:val="28"/>
        </w:rPr>
        <w:t xml:space="preserve"> залежати від цих показників</w:t>
      </w:r>
      <w:r w:rsidRPr="00AA4C1D">
        <w:rPr>
          <w:rFonts w:ascii="Times New Roman" w:hAnsi="Times New Roman" w:cs="Times New Roman"/>
          <w:sz w:val="28"/>
          <w:szCs w:val="28"/>
        </w:rPr>
        <w:t>.</w:t>
      </w:r>
    </w:p>
    <w:p w:rsidR="00AA4C1D" w:rsidRPr="00AA4C1D" w:rsidRDefault="00AA4C1D" w:rsidP="00AA4C1D">
      <w:pPr>
        <w:spacing w:after="0" w:line="240" w:lineRule="auto"/>
        <w:ind w:firstLine="709"/>
        <w:jc w:val="both"/>
        <w:rPr>
          <w:rFonts w:ascii="Times New Roman" w:hAnsi="Times New Roman" w:cs="Times New Roman"/>
          <w:sz w:val="28"/>
          <w:szCs w:val="28"/>
        </w:rPr>
      </w:pPr>
    </w:p>
    <w:p w:rsidR="00AA4C1D" w:rsidRPr="00AA4C1D" w:rsidRDefault="00AA4C1D" w:rsidP="00AA4C1D">
      <w:pPr>
        <w:spacing w:after="0" w:line="240" w:lineRule="auto"/>
        <w:ind w:firstLine="709"/>
        <w:jc w:val="both"/>
        <w:rPr>
          <w:rFonts w:ascii="Times New Roman" w:hAnsi="Times New Roman" w:cs="Times New Roman"/>
          <w:sz w:val="28"/>
          <w:szCs w:val="28"/>
        </w:rPr>
      </w:pPr>
      <w:r w:rsidRPr="00AA4C1D">
        <w:rPr>
          <w:rFonts w:ascii="Times New Roman" w:hAnsi="Times New Roman" w:cs="Times New Roman"/>
          <w:sz w:val="28"/>
          <w:szCs w:val="28"/>
        </w:rPr>
        <w:t>Багато індексних оцінок відображають ситуацію в конкретний момент часу і не відображають перспектив</w:t>
      </w:r>
      <w:proofErr w:type="gramStart"/>
      <w:r w:rsidRPr="00AA4C1D">
        <w:rPr>
          <w:rFonts w:ascii="Times New Roman" w:hAnsi="Times New Roman" w:cs="Times New Roman"/>
          <w:sz w:val="28"/>
          <w:szCs w:val="28"/>
        </w:rPr>
        <w:t>.</w:t>
      </w:r>
      <w:proofErr w:type="gramEnd"/>
      <w:r w:rsidRPr="00AA4C1D">
        <w:rPr>
          <w:rFonts w:ascii="Times New Roman" w:hAnsi="Times New Roman" w:cs="Times New Roman"/>
          <w:sz w:val="28"/>
          <w:szCs w:val="28"/>
        </w:rPr>
        <w:t xml:space="preserve"> І</w:t>
      </w:r>
      <w:proofErr w:type="gramStart"/>
      <w:r w:rsidRPr="00AA4C1D">
        <w:rPr>
          <w:rFonts w:ascii="Times New Roman" w:hAnsi="Times New Roman" w:cs="Times New Roman"/>
          <w:sz w:val="28"/>
          <w:szCs w:val="28"/>
        </w:rPr>
        <w:t>с</w:t>
      </w:r>
      <w:proofErr w:type="gramEnd"/>
      <w:r w:rsidRPr="00AA4C1D">
        <w:rPr>
          <w:rFonts w:ascii="Times New Roman" w:hAnsi="Times New Roman" w:cs="Times New Roman"/>
          <w:sz w:val="28"/>
          <w:szCs w:val="28"/>
        </w:rPr>
        <w:t xml:space="preserve">нують оцінки, які показують динаміку показників. У сукупності вони мають велике значення. Аналогічно, </w:t>
      </w:r>
      <w:proofErr w:type="gramStart"/>
      <w:r w:rsidRPr="00AA4C1D">
        <w:rPr>
          <w:rFonts w:ascii="Times New Roman" w:hAnsi="Times New Roman" w:cs="Times New Roman"/>
          <w:sz w:val="28"/>
          <w:szCs w:val="28"/>
        </w:rPr>
        <w:t>повинна</w:t>
      </w:r>
      <w:proofErr w:type="gramEnd"/>
      <w:r w:rsidRPr="00AA4C1D">
        <w:rPr>
          <w:rFonts w:ascii="Times New Roman" w:hAnsi="Times New Roman" w:cs="Times New Roman"/>
          <w:sz w:val="28"/>
          <w:szCs w:val="28"/>
        </w:rPr>
        <w:t xml:space="preserve"> бути динаміка і в розвитку механізмів збору інформації та розроблена більш уніфікована система звітності.</w:t>
      </w:r>
    </w:p>
    <w:p w:rsidR="00AA4C1D" w:rsidRPr="00AA4C1D" w:rsidRDefault="00AA4C1D" w:rsidP="00AA4C1D">
      <w:pPr>
        <w:spacing w:after="0" w:line="240" w:lineRule="auto"/>
        <w:ind w:firstLine="709"/>
        <w:jc w:val="both"/>
        <w:rPr>
          <w:rFonts w:ascii="Times New Roman" w:hAnsi="Times New Roman" w:cs="Times New Roman"/>
          <w:sz w:val="28"/>
          <w:szCs w:val="28"/>
        </w:rPr>
      </w:pPr>
    </w:p>
    <w:p w:rsidR="00AA4C1D" w:rsidRPr="00AA4C1D" w:rsidRDefault="00AA4C1D" w:rsidP="00AA4C1D">
      <w:pPr>
        <w:spacing w:after="0" w:line="240" w:lineRule="auto"/>
        <w:ind w:firstLine="709"/>
        <w:jc w:val="both"/>
        <w:rPr>
          <w:rFonts w:ascii="Times New Roman" w:hAnsi="Times New Roman" w:cs="Times New Roman"/>
          <w:sz w:val="28"/>
          <w:szCs w:val="28"/>
        </w:rPr>
      </w:pPr>
      <w:r w:rsidRPr="00AA4C1D">
        <w:rPr>
          <w:rFonts w:ascii="Times New Roman" w:hAnsi="Times New Roman" w:cs="Times New Roman"/>
          <w:sz w:val="28"/>
          <w:szCs w:val="28"/>
        </w:rPr>
        <w:lastRenderedPageBreak/>
        <w:t xml:space="preserve">Отже, у процесі розроблення комплексного індикатора інноваційного розвитку, який відображатиме інноваційну складову економік </w:t>
      </w:r>
      <w:proofErr w:type="gramStart"/>
      <w:r w:rsidRPr="00AA4C1D">
        <w:rPr>
          <w:rFonts w:ascii="Times New Roman" w:hAnsi="Times New Roman" w:cs="Times New Roman"/>
          <w:sz w:val="28"/>
          <w:szCs w:val="28"/>
        </w:rPr>
        <w:t>р</w:t>
      </w:r>
      <w:proofErr w:type="gramEnd"/>
      <w:r w:rsidRPr="00AA4C1D">
        <w:rPr>
          <w:rFonts w:ascii="Times New Roman" w:hAnsi="Times New Roman" w:cs="Times New Roman"/>
          <w:sz w:val="28"/>
          <w:szCs w:val="28"/>
        </w:rPr>
        <w:t>ізних країн, виникають певні складні завдання, починаючи від правильної інтерпретації кількісних даних, вибору набору змінних моделі, закінчуючи створенням уніфікованої системи отримання абсолютних і повних якісних даних. Значущими проблемами поряд з оцінюванням інтенсивності інноваційної діяльності є вимірювання ефективності вкладень, а також їх результативності.</w:t>
      </w:r>
    </w:p>
    <w:p w:rsidR="00AA4C1D" w:rsidRPr="00AA4C1D" w:rsidRDefault="00AA4C1D" w:rsidP="00AA4C1D">
      <w:pPr>
        <w:spacing w:after="0" w:line="240" w:lineRule="auto"/>
        <w:ind w:firstLine="709"/>
        <w:jc w:val="both"/>
        <w:rPr>
          <w:rFonts w:ascii="Times New Roman" w:hAnsi="Times New Roman" w:cs="Times New Roman"/>
          <w:sz w:val="28"/>
          <w:szCs w:val="28"/>
        </w:rPr>
      </w:pPr>
    </w:p>
    <w:p w:rsidR="00AA4C1D" w:rsidRDefault="00AA4C1D" w:rsidP="00AA4C1D">
      <w:pPr>
        <w:spacing w:after="0" w:line="240" w:lineRule="auto"/>
        <w:ind w:firstLine="709"/>
        <w:jc w:val="both"/>
        <w:rPr>
          <w:rFonts w:ascii="Times New Roman" w:hAnsi="Times New Roman" w:cs="Times New Roman"/>
          <w:sz w:val="28"/>
          <w:szCs w:val="28"/>
          <w:lang w:val="uk-UA"/>
        </w:rPr>
      </w:pPr>
      <w:r w:rsidRPr="00AA4C1D">
        <w:rPr>
          <w:rFonts w:ascii="Times New Roman" w:hAnsi="Times New Roman" w:cs="Times New Roman"/>
          <w:sz w:val="28"/>
          <w:szCs w:val="28"/>
        </w:rPr>
        <w:t xml:space="preserve">На сьогодні проблема оцінювання інноваційного розвитку економік </w:t>
      </w:r>
      <w:proofErr w:type="gramStart"/>
      <w:r w:rsidRPr="00AA4C1D">
        <w:rPr>
          <w:rFonts w:ascii="Times New Roman" w:hAnsi="Times New Roman" w:cs="Times New Roman"/>
          <w:sz w:val="28"/>
          <w:szCs w:val="28"/>
        </w:rPr>
        <w:t>р</w:t>
      </w:r>
      <w:proofErr w:type="gramEnd"/>
      <w:r w:rsidRPr="00AA4C1D">
        <w:rPr>
          <w:rFonts w:ascii="Times New Roman" w:hAnsi="Times New Roman" w:cs="Times New Roman"/>
          <w:sz w:val="28"/>
          <w:szCs w:val="28"/>
        </w:rPr>
        <w:t xml:space="preserve">ізних країн далека від остаточного вирішення. Наявні труднощі </w:t>
      </w:r>
      <w:proofErr w:type="gramStart"/>
      <w:r w:rsidRPr="00AA4C1D">
        <w:rPr>
          <w:rFonts w:ascii="Times New Roman" w:hAnsi="Times New Roman" w:cs="Times New Roman"/>
          <w:sz w:val="28"/>
          <w:szCs w:val="28"/>
        </w:rPr>
        <w:t>п</w:t>
      </w:r>
      <w:proofErr w:type="gramEnd"/>
      <w:r w:rsidRPr="00AA4C1D">
        <w:rPr>
          <w:rFonts w:ascii="Times New Roman" w:hAnsi="Times New Roman" w:cs="Times New Roman"/>
          <w:sz w:val="28"/>
          <w:szCs w:val="28"/>
        </w:rPr>
        <w:t xml:space="preserve">ід час формування індексу інноваційного розвитку викликають обгрунтовані сумніви в релевантності показника. Методологія розроблення індексу, збору даних потребує суттєвого доопрацювання. Необхідно враховувати управлінські державні цілі </w:t>
      </w:r>
      <w:proofErr w:type="gramStart"/>
      <w:r w:rsidRPr="00AA4C1D">
        <w:rPr>
          <w:rFonts w:ascii="Times New Roman" w:hAnsi="Times New Roman" w:cs="Times New Roman"/>
          <w:sz w:val="28"/>
          <w:szCs w:val="28"/>
        </w:rPr>
        <w:t>у</w:t>
      </w:r>
      <w:proofErr w:type="gramEnd"/>
      <w:r w:rsidRPr="00AA4C1D">
        <w:rPr>
          <w:rFonts w:ascii="Times New Roman" w:hAnsi="Times New Roman" w:cs="Times New Roman"/>
          <w:sz w:val="28"/>
          <w:szCs w:val="28"/>
        </w:rPr>
        <w:t xml:space="preserve"> разі створення індексу для його більш ефективного подальшого використання і для виявлення недоліків економіки та їх усунення.</w:t>
      </w:r>
    </w:p>
    <w:p w:rsidR="00AA4C1D" w:rsidRDefault="00AA4C1D" w:rsidP="00AA4C1D">
      <w:pPr>
        <w:spacing w:after="0" w:line="240" w:lineRule="auto"/>
        <w:ind w:firstLine="709"/>
        <w:jc w:val="both"/>
        <w:rPr>
          <w:rFonts w:ascii="Times New Roman" w:hAnsi="Times New Roman" w:cs="Times New Roman"/>
          <w:sz w:val="28"/>
          <w:szCs w:val="28"/>
          <w:lang w:val="uk-UA"/>
        </w:rPr>
      </w:pPr>
    </w:p>
    <w:p w:rsidR="0055287C" w:rsidRPr="00EA439A" w:rsidRDefault="0055287C" w:rsidP="0055287C">
      <w:pPr>
        <w:pStyle w:val="Heading2"/>
        <w:numPr>
          <w:ilvl w:val="0"/>
          <w:numId w:val="5"/>
        </w:numPr>
        <w:tabs>
          <w:tab w:val="left" w:pos="1451"/>
        </w:tabs>
        <w:rPr>
          <w:i w:val="0"/>
        </w:rPr>
      </w:pPr>
      <w:r w:rsidRPr="00EA439A">
        <w:rPr>
          <w:i w:val="0"/>
        </w:rPr>
        <w:t>Сутність інноваційного потенціалу</w:t>
      </w:r>
      <w:r w:rsidRPr="00EA439A">
        <w:rPr>
          <w:i w:val="0"/>
          <w:spacing w:val="-28"/>
        </w:rPr>
        <w:t xml:space="preserve"> </w:t>
      </w:r>
      <w:r w:rsidRPr="00EA439A">
        <w:rPr>
          <w:i w:val="0"/>
        </w:rPr>
        <w:t>підприємства</w:t>
      </w:r>
    </w:p>
    <w:p w:rsidR="0055287C" w:rsidRPr="002C5713" w:rsidRDefault="0055287C" w:rsidP="0055287C">
      <w:pPr>
        <w:pStyle w:val="a4"/>
        <w:spacing w:line="322" w:lineRule="exact"/>
        <w:ind w:left="821"/>
        <w:rPr>
          <w:lang w:val="ru-RU"/>
        </w:rPr>
      </w:pPr>
      <w:r w:rsidRPr="002C5713">
        <w:rPr>
          <w:lang w:val="ru-RU"/>
        </w:rPr>
        <w:t>Поняття «інноваційний потенці</w:t>
      </w:r>
      <w:proofErr w:type="gramStart"/>
      <w:r w:rsidRPr="002C5713">
        <w:rPr>
          <w:lang w:val="ru-RU"/>
        </w:rPr>
        <w:t>ал</w:t>
      </w:r>
      <w:proofErr w:type="gramEnd"/>
      <w:r w:rsidRPr="002C5713">
        <w:rPr>
          <w:lang w:val="ru-RU"/>
        </w:rPr>
        <w:t>» має широке коло визначень, а саме:</w:t>
      </w:r>
    </w:p>
    <w:p w:rsidR="0055287C" w:rsidRPr="00EA439A" w:rsidRDefault="0055287C" w:rsidP="00EA439A">
      <w:pPr>
        <w:pStyle w:val="a3"/>
        <w:widowControl w:val="0"/>
        <w:numPr>
          <w:ilvl w:val="0"/>
          <w:numId w:val="2"/>
        </w:numPr>
        <w:tabs>
          <w:tab w:val="left" w:pos="1272"/>
        </w:tabs>
        <w:spacing w:after="0" w:line="240" w:lineRule="auto"/>
        <w:ind w:left="0" w:right="123" w:firstLine="709"/>
        <w:contextualSpacing w:val="0"/>
        <w:jc w:val="both"/>
        <w:rPr>
          <w:rFonts w:ascii="Times New Roman" w:hAnsi="Times New Roman" w:cs="Times New Roman"/>
          <w:sz w:val="28"/>
        </w:rPr>
      </w:pPr>
      <w:r w:rsidRPr="00EA439A">
        <w:rPr>
          <w:rFonts w:ascii="Times New Roman" w:hAnsi="Times New Roman" w:cs="Times New Roman"/>
          <w:sz w:val="28"/>
        </w:rPr>
        <w:t xml:space="preserve">інноваційний потенціал – це сукупність </w:t>
      </w:r>
      <w:proofErr w:type="gramStart"/>
      <w:r w:rsidRPr="00EA439A">
        <w:rPr>
          <w:rFonts w:ascii="Times New Roman" w:hAnsi="Times New Roman" w:cs="Times New Roman"/>
          <w:sz w:val="28"/>
        </w:rPr>
        <w:t>р</w:t>
      </w:r>
      <w:proofErr w:type="gramEnd"/>
      <w:r w:rsidRPr="00EA439A">
        <w:rPr>
          <w:rFonts w:ascii="Times New Roman" w:hAnsi="Times New Roman" w:cs="Times New Roman"/>
          <w:sz w:val="28"/>
        </w:rPr>
        <w:t>ізних видів ресурсів, включаючи матеріальні, фінансові, інтелектуальні, інформаційні та інші ресурси, необхідні для здійснення інноваційної</w:t>
      </w:r>
      <w:r w:rsidRPr="00EA439A">
        <w:rPr>
          <w:rFonts w:ascii="Times New Roman" w:hAnsi="Times New Roman" w:cs="Times New Roman"/>
          <w:spacing w:val="-36"/>
          <w:sz w:val="28"/>
        </w:rPr>
        <w:t xml:space="preserve"> </w:t>
      </w:r>
      <w:r w:rsidRPr="00EA439A">
        <w:rPr>
          <w:rFonts w:ascii="Times New Roman" w:hAnsi="Times New Roman" w:cs="Times New Roman"/>
          <w:sz w:val="28"/>
        </w:rPr>
        <w:t>діяльності;</w:t>
      </w:r>
    </w:p>
    <w:p w:rsidR="0055287C" w:rsidRPr="00EA439A" w:rsidRDefault="0055287C" w:rsidP="00EA439A">
      <w:pPr>
        <w:pStyle w:val="a3"/>
        <w:widowControl w:val="0"/>
        <w:numPr>
          <w:ilvl w:val="0"/>
          <w:numId w:val="2"/>
        </w:numPr>
        <w:tabs>
          <w:tab w:val="left" w:pos="1322"/>
        </w:tabs>
        <w:spacing w:after="0" w:line="240" w:lineRule="auto"/>
        <w:ind w:left="0" w:right="114" w:firstLine="709"/>
        <w:contextualSpacing w:val="0"/>
        <w:jc w:val="both"/>
        <w:rPr>
          <w:rFonts w:ascii="Times New Roman" w:hAnsi="Times New Roman" w:cs="Times New Roman"/>
          <w:sz w:val="28"/>
        </w:rPr>
      </w:pPr>
      <w:r w:rsidRPr="00EA439A">
        <w:rPr>
          <w:rFonts w:ascii="Times New Roman" w:hAnsi="Times New Roman" w:cs="Times New Roman"/>
          <w:sz w:val="28"/>
        </w:rPr>
        <w:t xml:space="preserve">інноваційний потенціал </w:t>
      </w:r>
      <w:proofErr w:type="gramStart"/>
      <w:r w:rsidRPr="00EA439A">
        <w:rPr>
          <w:rFonts w:ascii="Times New Roman" w:hAnsi="Times New Roman" w:cs="Times New Roman"/>
          <w:sz w:val="28"/>
        </w:rPr>
        <w:t>п</w:t>
      </w:r>
      <w:proofErr w:type="gramEnd"/>
      <w:r w:rsidRPr="00EA439A">
        <w:rPr>
          <w:rFonts w:ascii="Times New Roman" w:hAnsi="Times New Roman" w:cs="Times New Roman"/>
          <w:sz w:val="28"/>
        </w:rPr>
        <w:t xml:space="preserve">ідприємства являє собою сукупність інноваційних ресурсів, які перебувають у взаємозв’язку,  та умовозабезпечуючих чинників (процедур), які створюють необхідні умови </w:t>
      </w:r>
      <w:r w:rsidRPr="00EA439A">
        <w:rPr>
          <w:rFonts w:ascii="Times New Roman" w:hAnsi="Times New Roman" w:cs="Times New Roman"/>
          <w:spacing w:val="63"/>
          <w:sz w:val="28"/>
        </w:rPr>
        <w:t xml:space="preserve"> </w:t>
      </w:r>
      <w:r w:rsidRPr="00EA439A">
        <w:rPr>
          <w:rFonts w:ascii="Times New Roman" w:hAnsi="Times New Roman" w:cs="Times New Roman"/>
          <w:sz w:val="28"/>
        </w:rPr>
        <w:t>для</w:t>
      </w:r>
      <w:r w:rsidR="00EA439A" w:rsidRPr="00EA439A">
        <w:rPr>
          <w:rFonts w:ascii="Times New Roman" w:hAnsi="Times New Roman" w:cs="Times New Roman"/>
          <w:sz w:val="28"/>
          <w:szCs w:val="28"/>
          <w:lang w:val="uk-UA"/>
        </w:rPr>
        <w:t xml:space="preserve"> </w:t>
      </w:r>
      <w:r w:rsidRPr="00EA439A">
        <w:rPr>
          <w:rFonts w:ascii="Times New Roman" w:hAnsi="Times New Roman" w:cs="Times New Roman"/>
          <w:sz w:val="28"/>
          <w:szCs w:val="28"/>
          <w:lang w:val="uk-UA"/>
        </w:rPr>
        <w:t>оптимального використання цих ресурсів з метою досягнення відповідних орієнтирів інноваційної діяльності та підвищення конкурентоспроможності підприємства в цілому;</w:t>
      </w:r>
    </w:p>
    <w:p w:rsidR="0055287C" w:rsidRPr="00EA439A" w:rsidRDefault="0055287C" w:rsidP="00EA439A">
      <w:pPr>
        <w:pStyle w:val="a3"/>
        <w:widowControl w:val="0"/>
        <w:numPr>
          <w:ilvl w:val="0"/>
          <w:numId w:val="2"/>
        </w:numPr>
        <w:tabs>
          <w:tab w:val="left" w:pos="1181"/>
        </w:tabs>
        <w:spacing w:after="0" w:line="240" w:lineRule="auto"/>
        <w:ind w:left="0" w:right="123" w:firstLine="709"/>
        <w:contextualSpacing w:val="0"/>
        <w:jc w:val="both"/>
        <w:rPr>
          <w:rFonts w:ascii="Times New Roman" w:hAnsi="Times New Roman" w:cs="Times New Roman"/>
          <w:sz w:val="28"/>
        </w:rPr>
      </w:pPr>
      <w:r w:rsidRPr="00EA439A">
        <w:rPr>
          <w:rFonts w:ascii="Times New Roman" w:hAnsi="Times New Roman" w:cs="Times New Roman"/>
          <w:sz w:val="28"/>
        </w:rPr>
        <w:t xml:space="preserve">інноваційний потенціал – це міра готовності виконати завдання, які забезпечують досягнення поставленої інноваційної цілі, тобто міра готовності </w:t>
      </w:r>
      <w:proofErr w:type="gramStart"/>
      <w:r w:rsidRPr="00EA439A">
        <w:rPr>
          <w:rFonts w:ascii="Times New Roman" w:hAnsi="Times New Roman" w:cs="Times New Roman"/>
          <w:sz w:val="28"/>
        </w:rPr>
        <w:t>до</w:t>
      </w:r>
      <w:proofErr w:type="gramEnd"/>
      <w:r w:rsidRPr="00EA439A">
        <w:rPr>
          <w:rFonts w:ascii="Times New Roman" w:hAnsi="Times New Roman" w:cs="Times New Roman"/>
          <w:sz w:val="28"/>
        </w:rPr>
        <w:t xml:space="preserve"> реалізації інноваційного проекту або програми інноваційних перетворень і впровадження</w:t>
      </w:r>
      <w:r w:rsidRPr="00EA439A">
        <w:rPr>
          <w:rFonts w:ascii="Times New Roman" w:hAnsi="Times New Roman" w:cs="Times New Roman"/>
          <w:spacing w:val="-12"/>
          <w:sz w:val="28"/>
        </w:rPr>
        <w:t xml:space="preserve"> </w:t>
      </w:r>
      <w:r w:rsidRPr="00EA439A">
        <w:rPr>
          <w:rFonts w:ascii="Times New Roman" w:hAnsi="Times New Roman" w:cs="Times New Roman"/>
          <w:sz w:val="28"/>
        </w:rPr>
        <w:t>інновації.</w:t>
      </w:r>
    </w:p>
    <w:p w:rsidR="0055287C" w:rsidRPr="00EA439A" w:rsidRDefault="0055287C" w:rsidP="00EA439A">
      <w:pPr>
        <w:pStyle w:val="a4"/>
        <w:ind w:left="0" w:right="113" w:firstLine="778"/>
        <w:jc w:val="both"/>
        <w:rPr>
          <w:lang w:val="ru-RU"/>
        </w:rPr>
      </w:pPr>
      <w:r w:rsidRPr="001167DC">
        <w:rPr>
          <w:b/>
          <w:lang w:val="ru-RU"/>
        </w:rPr>
        <w:t>Інноваційний потенціал організації</w:t>
      </w:r>
      <w:r w:rsidRPr="00EA439A">
        <w:rPr>
          <w:lang w:val="ru-RU"/>
        </w:rPr>
        <w:t xml:space="preserve"> – сукупність характеристик </w:t>
      </w:r>
      <w:proofErr w:type="gramStart"/>
      <w:r w:rsidRPr="00EA439A">
        <w:rPr>
          <w:lang w:val="ru-RU"/>
        </w:rPr>
        <w:t>п</w:t>
      </w:r>
      <w:proofErr w:type="gramEnd"/>
      <w:r w:rsidRPr="00EA439A">
        <w:rPr>
          <w:lang w:val="ru-RU"/>
        </w:rPr>
        <w:t>ідприємства, які визначають його здатність здійснювати діяльність щодо створення і практичного використання нововведень.</w:t>
      </w:r>
    </w:p>
    <w:p w:rsidR="0055287C" w:rsidRPr="00EA439A" w:rsidRDefault="0055287C" w:rsidP="00EA439A">
      <w:pPr>
        <w:pStyle w:val="a4"/>
        <w:ind w:left="0"/>
        <w:jc w:val="both"/>
        <w:rPr>
          <w:lang w:val="ru-RU"/>
        </w:rPr>
      </w:pPr>
      <w:r w:rsidRPr="00EA439A">
        <w:rPr>
          <w:lang w:val="ru-RU"/>
        </w:rPr>
        <w:t xml:space="preserve">Існують </w:t>
      </w:r>
      <w:proofErr w:type="gramStart"/>
      <w:r w:rsidRPr="00EA439A">
        <w:rPr>
          <w:lang w:val="ru-RU"/>
        </w:rPr>
        <w:t>р</w:t>
      </w:r>
      <w:proofErr w:type="gramEnd"/>
      <w:r w:rsidRPr="00EA439A">
        <w:rPr>
          <w:lang w:val="ru-RU"/>
        </w:rPr>
        <w:t xml:space="preserve">ізні типи інноваційного потенціалу підприємства (табл. </w:t>
      </w:r>
      <w:r w:rsidR="001167DC">
        <w:rPr>
          <w:lang w:val="ru-RU"/>
        </w:rPr>
        <w:t>9</w:t>
      </w:r>
      <w:r w:rsidRPr="00EA439A">
        <w:rPr>
          <w:lang w:val="ru-RU"/>
        </w:rPr>
        <w:t>.1).</w:t>
      </w:r>
    </w:p>
    <w:p w:rsidR="001167DC" w:rsidRDefault="0055287C" w:rsidP="00EA439A">
      <w:pPr>
        <w:pStyle w:val="a4"/>
        <w:ind w:left="0" w:right="112" w:firstLine="708"/>
        <w:jc w:val="both"/>
        <w:rPr>
          <w:lang w:val="ru-RU"/>
        </w:rPr>
      </w:pPr>
      <w:r w:rsidRPr="00EA439A">
        <w:rPr>
          <w:lang w:val="ru-RU"/>
        </w:rPr>
        <w:t>Необхідно також обов’язково враховувати той факт, що розкриття інноваційного потенціалу наштовхується на подолання зовнішніх бар’є</w:t>
      </w:r>
      <w:proofErr w:type="gramStart"/>
      <w:r w:rsidRPr="00EA439A">
        <w:rPr>
          <w:lang w:val="ru-RU"/>
        </w:rPr>
        <w:t>р</w:t>
      </w:r>
      <w:proofErr w:type="gramEnd"/>
      <w:r w:rsidRPr="00EA439A">
        <w:rPr>
          <w:lang w:val="ru-RU"/>
        </w:rPr>
        <w:t>ів, які можна охарактеризувати як інноваційний клімат.</w:t>
      </w:r>
    </w:p>
    <w:p w:rsidR="0055287C" w:rsidRPr="00EA439A" w:rsidRDefault="0055287C" w:rsidP="00D07E51">
      <w:pPr>
        <w:pStyle w:val="a4"/>
        <w:ind w:left="0" w:right="112" w:firstLine="708"/>
        <w:jc w:val="both"/>
        <w:rPr>
          <w:lang w:val="ru-RU"/>
        </w:rPr>
      </w:pPr>
      <w:r w:rsidRPr="00EA439A">
        <w:rPr>
          <w:lang w:val="ru-RU"/>
        </w:rPr>
        <w:t xml:space="preserve"> Інноваційний клімат можна розглядати як </w:t>
      </w:r>
      <w:proofErr w:type="gramStart"/>
      <w:r w:rsidRPr="00EA439A">
        <w:rPr>
          <w:lang w:val="ru-RU"/>
        </w:rPr>
        <w:t>вс</w:t>
      </w:r>
      <w:proofErr w:type="gramEnd"/>
      <w:r w:rsidRPr="00EA439A">
        <w:rPr>
          <w:lang w:val="ru-RU"/>
        </w:rPr>
        <w:t>і фактори зовнішнього середовища, що впливають на інноваційний потенціал підприємства, а саме:</w:t>
      </w:r>
    </w:p>
    <w:p w:rsidR="0055287C" w:rsidRPr="00EA439A" w:rsidRDefault="0055287C" w:rsidP="00D07E51">
      <w:pPr>
        <w:pStyle w:val="a3"/>
        <w:widowControl w:val="0"/>
        <w:numPr>
          <w:ilvl w:val="1"/>
          <w:numId w:val="4"/>
        </w:numPr>
        <w:tabs>
          <w:tab w:val="left" w:pos="833"/>
          <w:tab w:val="left" w:pos="834"/>
        </w:tabs>
        <w:spacing w:after="0" w:line="240" w:lineRule="auto"/>
        <w:ind w:left="0" w:right="118" w:firstLine="708"/>
        <w:contextualSpacing w:val="0"/>
        <w:jc w:val="both"/>
        <w:rPr>
          <w:rFonts w:ascii="Times New Roman" w:hAnsi="Times New Roman" w:cs="Times New Roman"/>
          <w:sz w:val="28"/>
        </w:rPr>
      </w:pPr>
      <w:r w:rsidRPr="00EA439A">
        <w:rPr>
          <w:rFonts w:ascii="Times New Roman" w:hAnsi="Times New Roman" w:cs="Times New Roman"/>
          <w:sz w:val="28"/>
        </w:rPr>
        <w:t>можливості для виробництва нових або поліпшених видів продукції або послуг;</w:t>
      </w:r>
    </w:p>
    <w:p w:rsidR="0055287C" w:rsidRPr="00EA439A" w:rsidRDefault="0055287C" w:rsidP="00D07E51">
      <w:pPr>
        <w:pStyle w:val="a3"/>
        <w:widowControl w:val="0"/>
        <w:numPr>
          <w:ilvl w:val="1"/>
          <w:numId w:val="4"/>
        </w:numPr>
        <w:tabs>
          <w:tab w:val="left" w:pos="833"/>
          <w:tab w:val="left" w:pos="834"/>
        </w:tabs>
        <w:spacing w:after="0" w:line="240" w:lineRule="auto"/>
        <w:ind w:left="0" w:right="132" w:firstLine="708"/>
        <w:contextualSpacing w:val="0"/>
        <w:jc w:val="both"/>
        <w:rPr>
          <w:rFonts w:ascii="Times New Roman" w:hAnsi="Times New Roman" w:cs="Times New Roman"/>
          <w:sz w:val="28"/>
        </w:rPr>
      </w:pPr>
      <w:r w:rsidRPr="00EA439A">
        <w:rPr>
          <w:rFonts w:ascii="Times New Roman" w:hAnsi="Times New Roman" w:cs="Times New Roman"/>
          <w:sz w:val="28"/>
        </w:rPr>
        <w:t xml:space="preserve">можливості для зміни </w:t>
      </w:r>
      <w:proofErr w:type="gramStart"/>
      <w:r w:rsidRPr="00EA439A">
        <w:rPr>
          <w:rFonts w:ascii="Times New Roman" w:hAnsi="Times New Roman" w:cs="Times New Roman"/>
          <w:sz w:val="28"/>
        </w:rPr>
        <w:t>соц</w:t>
      </w:r>
      <w:proofErr w:type="gramEnd"/>
      <w:r w:rsidRPr="00EA439A">
        <w:rPr>
          <w:rFonts w:ascii="Times New Roman" w:hAnsi="Times New Roman" w:cs="Times New Roman"/>
          <w:sz w:val="28"/>
        </w:rPr>
        <w:t>іальних відносин на підприємстві (кадрові інновації);</w:t>
      </w:r>
    </w:p>
    <w:p w:rsidR="0055287C" w:rsidRPr="00EA439A" w:rsidRDefault="0055287C" w:rsidP="00D07E51">
      <w:pPr>
        <w:spacing w:after="0" w:line="240" w:lineRule="auto"/>
        <w:ind w:firstLine="708"/>
        <w:jc w:val="both"/>
        <w:rPr>
          <w:rFonts w:ascii="Times New Roman" w:hAnsi="Times New Roman" w:cs="Times New Roman"/>
          <w:sz w:val="28"/>
        </w:rPr>
        <w:sectPr w:rsidR="0055287C" w:rsidRPr="00EA439A">
          <w:pgSz w:w="11910" w:h="16840"/>
          <w:pgMar w:top="1060" w:right="1020" w:bottom="960" w:left="1020" w:header="0" w:footer="714" w:gutter="0"/>
          <w:cols w:space="720"/>
        </w:sectPr>
      </w:pPr>
    </w:p>
    <w:p w:rsidR="0055287C" w:rsidRPr="00EA439A" w:rsidRDefault="0055287C" w:rsidP="00D07E51">
      <w:pPr>
        <w:pStyle w:val="a3"/>
        <w:widowControl w:val="0"/>
        <w:numPr>
          <w:ilvl w:val="2"/>
          <w:numId w:val="4"/>
        </w:numPr>
        <w:tabs>
          <w:tab w:val="left" w:pos="933"/>
          <w:tab w:val="left" w:pos="934"/>
          <w:tab w:val="left" w:pos="2566"/>
          <w:tab w:val="left" w:pos="3215"/>
          <w:tab w:val="left" w:pos="4551"/>
          <w:tab w:val="left" w:pos="5502"/>
          <w:tab w:val="left" w:pos="6656"/>
          <w:tab w:val="left" w:pos="8222"/>
        </w:tabs>
        <w:spacing w:after="0" w:line="240" w:lineRule="auto"/>
        <w:ind w:left="0" w:right="251" w:firstLine="708"/>
        <w:contextualSpacing w:val="0"/>
        <w:jc w:val="both"/>
        <w:rPr>
          <w:rFonts w:ascii="Times New Roman" w:hAnsi="Times New Roman" w:cs="Times New Roman"/>
          <w:sz w:val="28"/>
        </w:rPr>
      </w:pPr>
      <w:r w:rsidRPr="00EA439A">
        <w:rPr>
          <w:rFonts w:ascii="Times New Roman" w:hAnsi="Times New Roman" w:cs="Times New Roman"/>
          <w:sz w:val="28"/>
        </w:rPr>
        <w:lastRenderedPageBreak/>
        <w:t>можливості</w:t>
      </w:r>
      <w:r w:rsidRPr="00EA439A">
        <w:rPr>
          <w:rFonts w:ascii="Times New Roman" w:hAnsi="Times New Roman" w:cs="Times New Roman"/>
          <w:sz w:val="28"/>
        </w:rPr>
        <w:tab/>
        <w:t>для</w:t>
      </w:r>
      <w:r w:rsidRPr="00EA439A">
        <w:rPr>
          <w:rFonts w:ascii="Times New Roman" w:hAnsi="Times New Roman" w:cs="Times New Roman"/>
          <w:sz w:val="28"/>
        </w:rPr>
        <w:tab/>
        <w:t>розробки</w:t>
      </w:r>
      <w:r w:rsidRPr="00EA439A">
        <w:rPr>
          <w:rFonts w:ascii="Times New Roman" w:hAnsi="Times New Roman" w:cs="Times New Roman"/>
          <w:sz w:val="28"/>
        </w:rPr>
        <w:tab/>
        <w:t>нових</w:t>
      </w:r>
      <w:r w:rsidRPr="00EA439A">
        <w:rPr>
          <w:rFonts w:ascii="Times New Roman" w:hAnsi="Times New Roman" w:cs="Times New Roman"/>
          <w:sz w:val="28"/>
        </w:rPr>
        <w:tab/>
        <w:t>методів</w:t>
      </w:r>
      <w:r w:rsidRPr="00EA439A">
        <w:rPr>
          <w:rFonts w:ascii="Times New Roman" w:hAnsi="Times New Roman" w:cs="Times New Roman"/>
          <w:sz w:val="28"/>
        </w:rPr>
        <w:tab/>
        <w:t>управління</w:t>
      </w:r>
      <w:r w:rsidR="001167DC">
        <w:rPr>
          <w:rFonts w:ascii="Times New Roman" w:hAnsi="Times New Roman" w:cs="Times New Roman"/>
          <w:sz w:val="28"/>
          <w:lang w:val="uk-UA"/>
        </w:rPr>
        <w:t xml:space="preserve"> </w:t>
      </w:r>
      <w:r w:rsidR="001167DC" w:rsidRPr="00EA439A">
        <w:rPr>
          <w:rFonts w:ascii="Times New Roman" w:hAnsi="Times New Roman" w:cs="Times New Roman"/>
          <w:spacing w:val="-1"/>
          <w:sz w:val="28"/>
        </w:rPr>
        <w:t xml:space="preserve">(управлінські </w:t>
      </w:r>
      <w:r w:rsidR="001167DC" w:rsidRPr="00EA439A">
        <w:rPr>
          <w:rFonts w:ascii="Times New Roman" w:hAnsi="Times New Roman" w:cs="Times New Roman"/>
          <w:sz w:val="28"/>
        </w:rPr>
        <w:t>інновації);</w:t>
      </w:r>
      <w:r w:rsidRPr="00EA439A">
        <w:rPr>
          <w:rFonts w:ascii="Times New Roman" w:hAnsi="Times New Roman" w:cs="Times New Roman"/>
          <w:sz w:val="28"/>
        </w:rPr>
        <w:tab/>
      </w:r>
    </w:p>
    <w:p w:rsidR="0055287C" w:rsidRPr="00EA439A" w:rsidRDefault="0055287C" w:rsidP="00D07E51">
      <w:pPr>
        <w:pStyle w:val="a3"/>
        <w:widowControl w:val="0"/>
        <w:numPr>
          <w:ilvl w:val="2"/>
          <w:numId w:val="4"/>
        </w:numPr>
        <w:tabs>
          <w:tab w:val="left" w:pos="933"/>
          <w:tab w:val="left" w:pos="934"/>
        </w:tabs>
        <w:spacing w:after="0" w:line="240" w:lineRule="auto"/>
        <w:ind w:left="0" w:right="250" w:firstLine="708"/>
        <w:contextualSpacing w:val="0"/>
        <w:jc w:val="both"/>
        <w:rPr>
          <w:rFonts w:ascii="Times New Roman" w:hAnsi="Times New Roman" w:cs="Times New Roman"/>
          <w:sz w:val="28"/>
        </w:rPr>
      </w:pPr>
      <w:r w:rsidRPr="00EA439A">
        <w:rPr>
          <w:rFonts w:ascii="Times New Roman" w:hAnsi="Times New Roman" w:cs="Times New Roman"/>
          <w:sz w:val="28"/>
        </w:rPr>
        <w:t>можливості для створення нових механізмів просування продукції на ринок (ринкові</w:t>
      </w:r>
      <w:r w:rsidRPr="00EA439A">
        <w:rPr>
          <w:rFonts w:ascii="Times New Roman" w:hAnsi="Times New Roman" w:cs="Times New Roman"/>
          <w:spacing w:val="-12"/>
          <w:sz w:val="28"/>
        </w:rPr>
        <w:t xml:space="preserve"> </w:t>
      </w:r>
      <w:r w:rsidRPr="00EA439A">
        <w:rPr>
          <w:rFonts w:ascii="Times New Roman" w:hAnsi="Times New Roman" w:cs="Times New Roman"/>
          <w:sz w:val="28"/>
        </w:rPr>
        <w:t>інновації);</w:t>
      </w:r>
    </w:p>
    <w:p w:rsidR="0055287C" w:rsidRPr="00EA439A" w:rsidRDefault="0055287C" w:rsidP="00D07E51">
      <w:pPr>
        <w:pStyle w:val="a3"/>
        <w:widowControl w:val="0"/>
        <w:numPr>
          <w:ilvl w:val="2"/>
          <w:numId w:val="4"/>
        </w:numPr>
        <w:tabs>
          <w:tab w:val="left" w:pos="933"/>
          <w:tab w:val="left" w:pos="934"/>
        </w:tabs>
        <w:spacing w:after="0" w:line="240" w:lineRule="auto"/>
        <w:ind w:left="0" w:firstLine="708"/>
        <w:contextualSpacing w:val="0"/>
        <w:jc w:val="both"/>
        <w:rPr>
          <w:rFonts w:ascii="Times New Roman" w:hAnsi="Times New Roman" w:cs="Times New Roman"/>
          <w:sz w:val="28"/>
        </w:rPr>
      </w:pPr>
      <w:r w:rsidRPr="00EA439A">
        <w:rPr>
          <w:rFonts w:ascii="Times New Roman" w:hAnsi="Times New Roman" w:cs="Times New Roman"/>
          <w:sz w:val="28"/>
        </w:rPr>
        <w:t>можливості придбання ноу-хау,</w:t>
      </w:r>
      <w:r w:rsidRPr="00EA439A">
        <w:rPr>
          <w:rFonts w:ascii="Times New Roman" w:hAnsi="Times New Roman" w:cs="Times New Roman"/>
          <w:spacing w:val="-18"/>
          <w:sz w:val="28"/>
        </w:rPr>
        <w:t xml:space="preserve"> </w:t>
      </w:r>
      <w:r w:rsidRPr="00EA439A">
        <w:rPr>
          <w:rFonts w:ascii="Times New Roman" w:hAnsi="Times New Roman" w:cs="Times New Roman"/>
          <w:sz w:val="28"/>
        </w:rPr>
        <w:t>патенті</w:t>
      </w:r>
      <w:proofErr w:type="gramStart"/>
      <w:r w:rsidRPr="00EA439A">
        <w:rPr>
          <w:rFonts w:ascii="Times New Roman" w:hAnsi="Times New Roman" w:cs="Times New Roman"/>
          <w:sz w:val="28"/>
        </w:rPr>
        <w:t>в</w:t>
      </w:r>
      <w:proofErr w:type="gramEnd"/>
      <w:r w:rsidRPr="00EA439A">
        <w:rPr>
          <w:rFonts w:ascii="Times New Roman" w:hAnsi="Times New Roman" w:cs="Times New Roman"/>
          <w:sz w:val="28"/>
        </w:rPr>
        <w:t>;</w:t>
      </w:r>
    </w:p>
    <w:p w:rsidR="0055287C" w:rsidRPr="00EA439A" w:rsidRDefault="0055287C" w:rsidP="00D07E51">
      <w:pPr>
        <w:pStyle w:val="a3"/>
        <w:widowControl w:val="0"/>
        <w:numPr>
          <w:ilvl w:val="2"/>
          <w:numId w:val="4"/>
        </w:numPr>
        <w:tabs>
          <w:tab w:val="left" w:pos="933"/>
          <w:tab w:val="left" w:pos="934"/>
          <w:tab w:val="left" w:pos="2863"/>
          <w:tab w:val="left" w:pos="3903"/>
          <w:tab w:val="left" w:pos="5170"/>
          <w:tab w:val="left" w:pos="6399"/>
          <w:tab w:val="left" w:pos="8832"/>
        </w:tabs>
        <w:spacing w:after="0" w:line="240" w:lineRule="auto"/>
        <w:ind w:left="0" w:right="245" w:firstLine="708"/>
        <w:contextualSpacing w:val="0"/>
        <w:jc w:val="both"/>
        <w:rPr>
          <w:rFonts w:ascii="Times New Roman" w:hAnsi="Times New Roman" w:cs="Times New Roman"/>
          <w:sz w:val="28"/>
        </w:rPr>
      </w:pPr>
      <w:r w:rsidRPr="00EA439A">
        <w:rPr>
          <w:rFonts w:ascii="Times New Roman" w:hAnsi="Times New Roman" w:cs="Times New Roman"/>
          <w:sz w:val="28"/>
        </w:rPr>
        <w:t>законодавча</w:t>
      </w:r>
      <w:r w:rsidRPr="00EA439A">
        <w:rPr>
          <w:rFonts w:ascii="Times New Roman" w:hAnsi="Times New Roman" w:cs="Times New Roman"/>
          <w:sz w:val="28"/>
        </w:rPr>
        <w:tab/>
        <w:t>база,</w:t>
      </w:r>
      <w:r w:rsidRPr="00EA439A">
        <w:rPr>
          <w:rFonts w:ascii="Times New Roman" w:hAnsi="Times New Roman" w:cs="Times New Roman"/>
          <w:sz w:val="28"/>
        </w:rPr>
        <w:tab/>
        <w:t>низька</w:t>
      </w:r>
      <w:r w:rsidRPr="00EA439A">
        <w:rPr>
          <w:rFonts w:ascii="Times New Roman" w:hAnsi="Times New Roman" w:cs="Times New Roman"/>
          <w:sz w:val="28"/>
        </w:rPr>
        <w:tab/>
        <w:t>ставка</w:t>
      </w:r>
      <w:r w:rsidRPr="00EA439A">
        <w:rPr>
          <w:rFonts w:ascii="Times New Roman" w:hAnsi="Times New Roman" w:cs="Times New Roman"/>
          <w:sz w:val="28"/>
        </w:rPr>
        <w:tab/>
        <w:t>рефінансування,</w:t>
      </w:r>
      <w:r w:rsidR="001167DC" w:rsidRPr="001167DC">
        <w:rPr>
          <w:rFonts w:ascii="Times New Roman" w:hAnsi="Times New Roman" w:cs="Times New Roman"/>
          <w:sz w:val="28"/>
        </w:rPr>
        <w:t xml:space="preserve"> </w:t>
      </w:r>
      <w:proofErr w:type="gramStart"/>
      <w:r w:rsidR="001167DC" w:rsidRPr="00EA439A">
        <w:rPr>
          <w:rFonts w:ascii="Times New Roman" w:hAnsi="Times New Roman" w:cs="Times New Roman"/>
          <w:sz w:val="28"/>
        </w:rPr>
        <w:t>п</w:t>
      </w:r>
      <w:proofErr w:type="gramEnd"/>
      <w:r w:rsidR="001167DC" w:rsidRPr="00EA439A">
        <w:rPr>
          <w:rFonts w:ascii="Times New Roman" w:hAnsi="Times New Roman" w:cs="Times New Roman"/>
          <w:sz w:val="28"/>
        </w:rPr>
        <w:t>ільгове оподатковування;</w:t>
      </w:r>
      <w:r w:rsidRPr="00EA439A">
        <w:rPr>
          <w:rFonts w:ascii="Times New Roman" w:hAnsi="Times New Roman" w:cs="Times New Roman"/>
          <w:sz w:val="28"/>
        </w:rPr>
        <w:tab/>
      </w:r>
    </w:p>
    <w:p w:rsidR="0055287C" w:rsidRPr="00EA439A" w:rsidRDefault="0055287C" w:rsidP="00D07E51">
      <w:pPr>
        <w:pStyle w:val="a3"/>
        <w:widowControl w:val="0"/>
        <w:numPr>
          <w:ilvl w:val="2"/>
          <w:numId w:val="4"/>
        </w:numPr>
        <w:tabs>
          <w:tab w:val="left" w:pos="933"/>
          <w:tab w:val="left" w:pos="934"/>
        </w:tabs>
        <w:spacing w:after="0" w:line="240" w:lineRule="auto"/>
        <w:ind w:left="0" w:firstLine="708"/>
        <w:contextualSpacing w:val="0"/>
        <w:jc w:val="both"/>
        <w:rPr>
          <w:rFonts w:ascii="Times New Roman" w:hAnsi="Times New Roman" w:cs="Times New Roman"/>
          <w:sz w:val="28"/>
        </w:rPr>
      </w:pPr>
      <w:r w:rsidRPr="00EA439A">
        <w:rPr>
          <w:rFonts w:ascii="Times New Roman" w:hAnsi="Times New Roman" w:cs="Times New Roman"/>
          <w:sz w:val="28"/>
        </w:rPr>
        <w:t>взаємодія влади й</w:t>
      </w:r>
      <w:r w:rsidRPr="00EA439A">
        <w:rPr>
          <w:rFonts w:ascii="Times New Roman" w:hAnsi="Times New Roman" w:cs="Times New Roman"/>
          <w:spacing w:val="-14"/>
          <w:sz w:val="28"/>
        </w:rPr>
        <w:t xml:space="preserve"> </w:t>
      </w:r>
      <w:r w:rsidRPr="00EA439A">
        <w:rPr>
          <w:rFonts w:ascii="Times New Roman" w:hAnsi="Times New Roman" w:cs="Times New Roman"/>
          <w:sz w:val="28"/>
        </w:rPr>
        <w:t>бізнесу;</w:t>
      </w:r>
    </w:p>
    <w:p w:rsidR="0055287C" w:rsidRPr="00EA439A" w:rsidRDefault="0055287C" w:rsidP="00D07E51">
      <w:pPr>
        <w:pStyle w:val="a3"/>
        <w:widowControl w:val="0"/>
        <w:numPr>
          <w:ilvl w:val="2"/>
          <w:numId w:val="4"/>
        </w:numPr>
        <w:tabs>
          <w:tab w:val="left" w:pos="933"/>
          <w:tab w:val="left" w:pos="934"/>
        </w:tabs>
        <w:spacing w:after="0" w:line="240" w:lineRule="auto"/>
        <w:ind w:left="0" w:firstLine="708"/>
        <w:contextualSpacing w:val="0"/>
        <w:jc w:val="both"/>
        <w:rPr>
          <w:rFonts w:ascii="Times New Roman" w:hAnsi="Times New Roman" w:cs="Times New Roman"/>
          <w:sz w:val="28"/>
        </w:rPr>
      </w:pPr>
      <w:r w:rsidRPr="00EA439A">
        <w:rPr>
          <w:rFonts w:ascii="Times New Roman" w:hAnsi="Times New Roman" w:cs="Times New Roman"/>
          <w:sz w:val="28"/>
        </w:rPr>
        <w:t>практика комерціалізації</w:t>
      </w:r>
      <w:r w:rsidRPr="00EA439A">
        <w:rPr>
          <w:rFonts w:ascii="Times New Roman" w:hAnsi="Times New Roman" w:cs="Times New Roman"/>
          <w:spacing w:val="-20"/>
          <w:sz w:val="28"/>
        </w:rPr>
        <w:t xml:space="preserve"> </w:t>
      </w:r>
      <w:r w:rsidRPr="00EA439A">
        <w:rPr>
          <w:rFonts w:ascii="Times New Roman" w:hAnsi="Times New Roman" w:cs="Times New Roman"/>
          <w:sz w:val="28"/>
        </w:rPr>
        <w:t>технологій.</w:t>
      </w:r>
    </w:p>
    <w:p w:rsidR="0055287C" w:rsidRPr="001167DC" w:rsidRDefault="0055287C" w:rsidP="0055287C">
      <w:pPr>
        <w:spacing w:line="320" w:lineRule="exact"/>
        <w:ind w:right="233"/>
        <w:jc w:val="right"/>
        <w:rPr>
          <w:rFonts w:ascii="Times New Roman" w:hAnsi="Times New Roman" w:cs="Times New Roman"/>
          <w:sz w:val="28"/>
        </w:rPr>
      </w:pPr>
      <w:r w:rsidRPr="001167DC">
        <w:rPr>
          <w:rFonts w:ascii="Times New Roman" w:hAnsi="Times New Roman" w:cs="Times New Roman"/>
          <w:sz w:val="28"/>
        </w:rPr>
        <w:t xml:space="preserve">Таблиця </w:t>
      </w:r>
      <w:r w:rsidR="001167DC" w:rsidRPr="001167DC">
        <w:rPr>
          <w:rFonts w:ascii="Times New Roman" w:hAnsi="Times New Roman" w:cs="Times New Roman"/>
          <w:sz w:val="28"/>
          <w:lang w:val="uk-UA"/>
        </w:rPr>
        <w:t>9</w:t>
      </w:r>
      <w:r w:rsidRPr="001167DC">
        <w:rPr>
          <w:rFonts w:ascii="Times New Roman" w:hAnsi="Times New Roman" w:cs="Times New Roman"/>
          <w:sz w:val="28"/>
        </w:rPr>
        <w:t>.1</w:t>
      </w:r>
    </w:p>
    <w:p w:rsidR="0055287C" w:rsidRDefault="0055287C" w:rsidP="0055287C">
      <w:pPr>
        <w:pStyle w:val="Heading1"/>
        <w:spacing w:before="4" w:after="2"/>
        <w:ind w:left="2127" w:right="233"/>
      </w:pPr>
      <w:r>
        <w:t>Типи інноваційного потенціалу підприємства</w:t>
      </w:r>
    </w:p>
    <w:tbl>
      <w:tblPr>
        <w:tblStyle w:val="TableNormal"/>
        <w:tblW w:w="0" w:type="auto"/>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08"/>
        <w:gridCol w:w="5138"/>
        <w:gridCol w:w="2511"/>
      </w:tblGrid>
      <w:tr w:rsidR="0055287C" w:rsidTr="00B377B2">
        <w:trPr>
          <w:trHeight w:hRule="exact" w:val="1116"/>
        </w:trPr>
        <w:tc>
          <w:tcPr>
            <w:tcW w:w="2208" w:type="dxa"/>
          </w:tcPr>
          <w:p w:rsidR="0055287C" w:rsidRDefault="0055287C" w:rsidP="00B377B2">
            <w:pPr>
              <w:pStyle w:val="TableParagraph"/>
              <w:ind w:left="370" w:right="370" w:hanging="1"/>
              <w:jc w:val="center"/>
              <w:rPr>
                <w:sz w:val="24"/>
              </w:rPr>
            </w:pPr>
            <w:r>
              <w:rPr>
                <w:sz w:val="24"/>
              </w:rPr>
              <w:t>Типи інноваційного потенціалу підприємств</w:t>
            </w:r>
          </w:p>
        </w:tc>
        <w:tc>
          <w:tcPr>
            <w:tcW w:w="5138" w:type="dxa"/>
          </w:tcPr>
          <w:p w:rsidR="0055287C" w:rsidRDefault="0055287C" w:rsidP="00B377B2">
            <w:pPr>
              <w:pStyle w:val="TableParagraph"/>
              <w:spacing w:line="270" w:lineRule="exact"/>
              <w:ind w:left="1313"/>
              <w:rPr>
                <w:sz w:val="24"/>
              </w:rPr>
            </w:pPr>
            <w:r>
              <w:rPr>
                <w:sz w:val="24"/>
              </w:rPr>
              <w:t>Коротка характеристика</w:t>
            </w:r>
          </w:p>
        </w:tc>
        <w:tc>
          <w:tcPr>
            <w:tcW w:w="2511" w:type="dxa"/>
          </w:tcPr>
          <w:p w:rsidR="0055287C" w:rsidRDefault="0055287C" w:rsidP="00B377B2">
            <w:pPr>
              <w:pStyle w:val="TableParagraph"/>
              <w:ind w:left="910" w:right="291" w:hanging="603"/>
              <w:rPr>
                <w:sz w:val="24"/>
              </w:rPr>
            </w:pPr>
            <w:r>
              <w:rPr>
                <w:sz w:val="24"/>
              </w:rPr>
              <w:t>Джерела покриття витрат</w:t>
            </w:r>
          </w:p>
        </w:tc>
      </w:tr>
      <w:tr w:rsidR="0055287C" w:rsidTr="00B377B2">
        <w:trPr>
          <w:trHeight w:hRule="exact" w:val="1114"/>
        </w:trPr>
        <w:tc>
          <w:tcPr>
            <w:tcW w:w="2208" w:type="dxa"/>
          </w:tcPr>
          <w:p w:rsidR="0055287C" w:rsidRDefault="0055287C" w:rsidP="00B377B2">
            <w:pPr>
              <w:pStyle w:val="TableParagraph"/>
              <w:ind w:left="103"/>
              <w:rPr>
                <w:sz w:val="24"/>
              </w:rPr>
            </w:pPr>
            <w:r>
              <w:rPr>
                <w:sz w:val="24"/>
              </w:rPr>
              <w:t>Високі інноваційні можливості</w:t>
            </w:r>
          </w:p>
        </w:tc>
        <w:tc>
          <w:tcPr>
            <w:tcW w:w="5138" w:type="dxa"/>
          </w:tcPr>
          <w:p w:rsidR="0055287C" w:rsidRPr="002C5713" w:rsidRDefault="0055287C" w:rsidP="00B377B2">
            <w:pPr>
              <w:pStyle w:val="TableParagraph"/>
              <w:ind w:left="103" w:right="104"/>
              <w:jc w:val="both"/>
              <w:rPr>
                <w:sz w:val="24"/>
                <w:lang w:val="ru-RU"/>
              </w:rPr>
            </w:pPr>
            <w:r w:rsidRPr="002C5713">
              <w:rPr>
                <w:sz w:val="24"/>
                <w:lang w:val="ru-RU"/>
              </w:rPr>
              <w:t xml:space="preserve">Висока забезпеченість власними ресурсами. Реалізацію стратегій інноваційного розвитку </w:t>
            </w:r>
            <w:proofErr w:type="gramStart"/>
            <w:r w:rsidRPr="002C5713">
              <w:rPr>
                <w:sz w:val="24"/>
                <w:lang w:val="ru-RU"/>
              </w:rPr>
              <w:t>п</w:t>
            </w:r>
            <w:proofErr w:type="gramEnd"/>
            <w:r w:rsidRPr="002C5713">
              <w:rPr>
                <w:sz w:val="24"/>
                <w:lang w:val="ru-RU"/>
              </w:rPr>
              <w:t>ідприємство може здійснювати без зовнішніх запозичень.</w:t>
            </w:r>
          </w:p>
        </w:tc>
        <w:tc>
          <w:tcPr>
            <w:tcW w:w="2511" w:type="dxa"/>
          </w:tcPr>
          <w:p w:rsidR="0055287C" w:rsidRDefault="0055287C" w:rsidP="00B377B2">
            <w:pPr>
              <w:pStyle w:val="TableParagraph"/>
              <w:spacing w:line="268" w:lineRule="exact"/>
              <w:ind w:left="103" w:right="291"/>
              <w:rPr>
                <w:sz w:val="24"/>
              </w:rPr>
            </w:pPr>
            <w:r>
              <w:rPr>
                <w:sz w:val="24"/>
              </w:rPr>
              <w:t>Власні кошти.</w:t>
            </w:r>
          </w:p>
        </w:tc>
      </w:tr>
      <w:tr w:rsidR="0055287C" w:rsidTr="00B377B2">
        <w:trPr>
          <w:trHeight w:hRule="exact" w:val="1389"/>
        </w:trPr>
        <w:tc>
          <w:tcPr>
            <w:tcW w:w="2208" w:type="dxa"/>
          </w:tcPr>
          <w:p w:rsidR="0055287C" w:rsidRDefault="0055287C" w:rsidP="00B377B2">
            <w:pPr>
              <w:pStyle w:val="TableParagraph"/>
              <w:ind w:left="103" w:right="877"/>
              <w:rPr>
                <w:sz w:val="24"/>
              </w:rPr>
            </w:pPr>
            <w:r>
              <w:rPr>
                <w:sz w:val="24"/>
              </w:rPr>
              <w:t>Середні інноваційні можливості</w:t>
            </w:r>
          </w:p>
        </w:tc>
        <w:tc>
          <w:tcPr>
            <w:tcW w:w="5138" w:type="dxa"/>
          </w:tcPr>
          <w:p w:rsidR="0055287C" w:rsidRPr="002C5713" w:rsidRDefault="0055287C" w:rsidP="00B377B2">
            <w:pPr>
              <w:pStyle w:val="TableParagraph"/>
              <w:ind w:left="103" w:right="103"/>
              <w:jc w:val="both"/>
              <w:rPr>
                <w:sz w:val="24"/>
                <w:lang w:val="ru-RU"/>
              </w:rPr>
            </w:pPr>
            <w:proofErr w:type="gramStart"/>
            <w:r w:rsidRPr="002C5713">
              <w:rPr>
                <w:sz w:val="24"/>
                <w:lang w:val="ru-RU"/>
              </w:rPr>
              <w:t>Нормальна</w:t>
            </w:r>
            <w:proofErr w:type="gramEnd"/>
            <w:r w:rsidRPr="002C5713">
              <w:rPr>
                <w:sz w:val="24"/>
                <w:lang w:val="ru-RU"/>
              </w:rPr>
              <w:t xml:space="preserve"> фінансова забезпеченість виробництва необхідними ресурсами. Для ефективного залучення нових технологій у виробничий оборот необхідно використання деякого обсягу позикових кошті</w:t>
            </w:r>
            <w:proofErr w:type="gramStart"/>
            <w:r w:rsidRPr="002C5713">
              <w:rPr>
                <w:sz w:val="24"/>
                <w:lang w:val="ru-RU"/>
              </w:rPr>
              <w:t>в</w:t>
            </w:r>
            <w:proofErr w:type="gramEnd"/>
            <w:r w:rsidRPr="002C5713">
              <w:rPr>
                <w:sz w:val="24"/>
                <w:lang w:val="ru-RU"/>
              </w:rPr>
              <w:t>.</w:t>
            </w:r>
          </w:p>
        </w:tc>
        <w:tc>
          <w:tcPr>
            <w:tcW w:w="2511" w:type="dxa"/>
          </w:tcPr>
          <w:p w:rsidR="0055287C" w:rsidRDefault="0055287C" w:rsidP="00B377B2">
            <w:pPr>
              <w:pStyle w:val="TableParagraph"/>
              <w:ind w:left="103" w:right="913"/>
              <w:jc w:val="both"/>
              <w:rPr>
                <w:sz w:val="24"/>
              </w:rPr>
            </w:pPr>
            <w:r>
              <w:rPr>
                <w:sz w:val="24"/>
              </w:rPr>
              <w:t>Власні кошти. Довгострокові кредити.</w:t>
            </w:r>
          </w:p>
        </w:tc>
      </w:tr>
      <w:tr w:rsidR="0055287C" w:rsidRPr="002C5713" w:rsidTr="00B377B2">
        <w:trPr>
          <w:trHeight w:hRule="exact" w:val="1390"/>
        </w:trPr>
        <w:tc>
          <w:tcPr>
            <w:tcW w:w="2208" w:type="dxa"/>
          </w:tcPr>
          <w:p w:rsidR="0055287C" w:rsidRDefault="0055287C" w:rsidP="00B377B2">
            <w:pPr>
              <w:pStyle w:val="TableParagraph"/>
              <w:ind w:left="103"/>
              <w:rPr>
                <w:sz w:val="24"/>
              </w:rPr>
            </w:pPr>
            <w:r>
              <w:rPr>
                <w:sz w:val="24"/>
              </w:rPr>
              <w:t>Низькі інноваційні можливості</w:t>
            </w:r>
          </w:p>
        </w:tc>
        <w:tc>
          <w:tcPr>
            <w:tcW w:w="5138" w:type="dxa"/>
          </w:tcPr>
          <w:p w:rsidR="0055287C" w:rsidRPr="002C5713" w:rsidRDefault="0055287C" w:rsidP="00B377B2">
            <w:pPr>
              <w:pStyle w:val="TableParagraph"/>
              <w:ind w:left="103" w:right="104"/>
              <w:jc w:val="both"/>
              <w:rPr>
                <w:sz w:val="24"/>
                <w:lang w:val="ru-RU"/>
              </w:rPr>
            </w:pPr>
            <w:r w:rsidRPr="002C5713">
              <w:rPr>
                <w:sz w:val="24"/>
                <w:lang w:val="ru-RU"/>
              </w:rPr>
              <w:t xml:space="preserve">Задовільна фінансова </w:t>
            </w:r>
            <w:proofErr w:type="gramStart"/>
            <w:r w:rsidRPr="002C5713">
              <w:rPr>
                <w:sz w:val="24"/>
                <w:lang w:val="ru-RU"/>
              </w:rPr>
              <w:t>п</w:t>
            </w:r>
            <w:proofErr w:type="gramEnd"/>
            <w:r w:rsidRPr="002C5713">
              <w:rPr>
                <w:sz w:val="24"/>
                <w:lang w:val="ru-RU"/>
              </w:rPr>
              <w:t xml:space="preserve">ідтримка поточних виробничих запасів і витрат. </w:t>
            </w:r>
            <w:proofErr w:type="gramStart"/>
            <w:r w:rsidRPr="002C5713">
              <w:rPr>
                <w:sz w:val="24"/>
                <w:lang w:val="ru-RU"/>
              </w:rPr>
              <w:t>Для</w:t>
            </w:r>
            <w:proofErr w:type="gramEnd"/>
            <w:r w:rsidRPr="002C5713">
              <w:rPr>
                <w:sz w:val="24"/>
                <w:lang w:val="ru-RU"/>
              </w:rPr>
              <w:t xml:space="preserve"> реалізації стратегій інноваційного розвитку потрібне залучення значних фінансових коштів із зовнішніх джерел.</w:t>
            </w:r>
          </w:p>
        </w:tc>
        <w:tc>
          <w:tcPr>
            <w:tcW w:w="2511" w:type="dxa"/>
          </w:tcPr>
          <w:p w:rsidR="0055287C" w:rsidRPr="002C5713" w:rsidRDefault="0055287C" w:rsidP="00B377B2">
            <w:pPr>
              <w:pStyle w:val="TableParagraph"/>
              <w:tabs>
                <w:tab w:val="left" w:pos="2329"/>
              </w:tabs>
              <w:ind w:left="103" w:right="104"/>
              <w:rPr>
                <w:sz w:val="24"/>
                <w:lang w:val="ru-RU"/>
              </w:rPr>
            </w:pPr>
            <w:r w:rsidRPr="002C5713">
              <w:rPr>
                <w:sz w:val="24"/>
                <w:lang w:val="ru-RU"/>
              </w:rPr>
              <w:t>Власні кошти. Довгострокові</w:t>
            </w:r>
            <w:r w:rsidRPr="002C5713">
              <w:rPr>
                <w:sz w:val="24"/>
                <w:lang w:val="ru-RU"/>
              </w:rPr>
              <w:tab/>
              <w:t>і короткострокові кредити і</w:t>
            </w:r>
            <w:r w:rsidRPr="002C5713">
              <w:rPr>
                <w:spacing w:val="-6"/>
                <w:sz w:val="24"/>
                <w:lang w:val="ru-RU"/>
              </w:rPr>
              <w:t xml:space="preserve"> </w:t>
            </w:r>
            <w:r w:rsidRPr="002C5713">
              <w:rPr>
                <w:sz w:val="24"/>
                <w:lang w:val="ru-RU"/>
              </w:rPr>
              <w:t>позики.</w:t>
            </w:r>
          </w:p>
        </w:tc>
      </w:tr>
      <w:tr w:rsidR="0055287C" w:rsidTr="00B377B2">
        <w:trPr>
          <w:trHeight w:hRule="exact" w:val="838"/>
        </w:trPr>
        <w:tc>
          <w:tcPr>
            <w:tcW w:w="2208" w:type="dxa"/>
          </w:tcPr>
          <w:p w:rsidR="0055287C" w:rsidRDefault="0055287C" w:rsidP="00B377B2">
            <w:pPr>
              <w:pStyle w:val="TableParagraph"/>
              <w:ind w:left="103" w:right="877"/>
              <w:rPr>
                <w:sz w:val="24"/>
              </w:rPr>
            </w:pPr>
            <w:r>
              <w:rPr>
                <w:sz w:val="24"/>
              </w:rPr>
              <w:t>Нульові інноваційні можливості</w:t>
            </w:r>
          </w:p>
        </w:tc>
        <w:tc>
          <w:tcPr>
            <w:tcW w:w="5138" w:type="dxa"/>
          </w:tcPr>
          <w:p w:rsidR="0055287C" w:rsidRPr="002C5713" w:rsidRDefault="0055287C" w:rsidP="00B377B2">
            <w:pPr>
              <w:pStyle w:val="TableParagraph"/>
              <w:ind w:left="103"/>
              <w:rPr>
                <w:sz w:val="24"/>
                <w:lang w:val="ru-RU"/>
              </w:rPr>
            </w:pPr>
            <w:r w:rsidRPr="002C5713">
              <w:rPr>
                <w:sz w:val="24"/>
                <w:lang w:val="ru-RU"/>
              </w:rPr>
              <w:t>Дефіцит або відсутність джерел формування витрат</w:t>
            </w:r>
          </w:p>
        </w:tc>
        <w:tc>
          <w:tcPr>
            <w:tcW w:w="2511" w:type="dxa"/>
          </w:tcPr>
          <w:p w:rsidR="0055287C" w:rsidRDefault="0055287C" w:rsidP="00B377B2">
            <w:pPr>
              <w:pStyle w:val="TableParagraph"/>
              <w:spacing w:line="269" w:lineRule="exact"/>
              <w:ind w:left="103"/>
              <w:rPr>
                <w:sz w:val="24"/>
              </w:rPr>
            </w:pPr>
            <w:r>
              <w:rPr>
                <w:sz w:val="24"/>
              </w:rPr>
              <w:t>–</w:t>
            </w:r>
          </w:p>
        </w:tc>
      </w:tr>
    </w:tbl>
    <w:p w:rsidR="0055287C" w:rsidRDefault="0055287C" w:rsidP="0055287C">
      <w:pPr>
        <w:pStyle w:val="a4"/>
        <w:spacing w:before="9"/>
        <w:ind w:left="0"/>
        <w:rPr>
          <w:b/>
          <w:sz w:val="21"/>
        </w:rPr>
      </w:pPr>
    </w:p>
    <w:p w:rsidR="00D07E51" w:rsidRDefault="0055287C" w:rsidP="00D07E51">
      <w:pPr>
        <w:pStyle w:val="a4"/>
        <w:spacing w:before="64"/>
        <w:ind w:left="0" w:right="235" w:firstLine="708"/>
        <w:jc w:val="both"/>
        <w:rPr>
          <w:lang w:val="uk-UA"/>
        </w:rPr>
      </w:pPr>
      <w:proofErr w:type="gramStart"/>
      <w:r>
        <w:t>Щодо впливу на інноваційний потенціал підприємства внутрішніх факторів, то процеси управління інноваційною діяльністю значно залежать від інноваційної культури певної організації.</w:t>
      </w:r>
      <w:proofErr w:type="gramEnd"/>
      <w:r>
        <w:t xml:space="preserve"> </w:t>
      </w:r>
    </w:p>
    <w:p w:rsidR="0055287C" w:rsidRPr="00DE429D" w:rsidRDefault="0055287C" w:rsidP="00D07E51">
      <w:pPr>
        <w:pStyle w:val="a4"/>
        <w:spacing w:before="64"/>
        <w:ind w:left="0" w:right="235" w:firstLine="708"/>
        <w:jc w:val="both"/>
        <w:rPr>
          <w:lang w:val="uk-UA"/>
        </w:rPr>
      </w:pPr>
      <w:r w:rsidRPr="00D07E51">
        <w:rPr>
          <w:lang w:val="uk-UA"/>
        </w:rPr>
        <w:t xml:space="preserve">Під </w:t>
      </w:r>
      <w:r w:rsidRPr="00D07E51">
        <w:rPr>
          <w:b/>
          <w:lang w:val="uk-UA"/>
        </w:rPr>
        <w:t>інноваційною культурою</w:t>
      </w:r>
      <w:r w:rsidRPr="00D07E51">
        <w:rPr>
          <w:lang w:val="uk-UA"/>
        </w:rPr>
        <w:t xml:space="preserve"> розуміють міру сприйнятливості підприємства до нововведень, досвід впровадження нових проектів, політику менеджменту в області інновацій, відношення персоналу до інновацій. </w:t>
      </w:r>
      <w:r w:rsidRPr="00DE429D">
        <w:rPr>
          <w:lang w:val="uk-UA"/>
        </w:rPr>
        <w:t>За участю інноваційної культури можна реально досягти прискорення й підвищення ефективності впровадження нових технологій і винаходів, реальної протидії бюрократичним тенденціям, сприяння розкриттю інноваційного потенціалу особистості.</w:t>
      </w:r>
    </w:p>
    <w:p w:rsidR="00D07E51" w:rsidRDefault="00D07E51" w:rsidP="00D07E51">
      <w:pPr>
        <w:pStyle w:val="a4"/>
        <w:ind w:left="0" w:right="251" w:firstLine="708"/>
        <w:jc w:val="both"/>
        <w:rPr>
          <w:lang w:val="uk-UA"/>
        </w:rPr>
      </w:pPr>
    </w:p>
    <w:p w:rsidR="00D07E51" w:rsidRPr="00D07E51" w:rsidRDefault="00D07E51" w:rsidP="00D07E51">
      <w:pPr>
        <w:pStyle w:val="a4"/>
        <w:ind w:left="0" w:right="251" w:firstLine="708"/>
        <w:jc w:val="both"/>
        <w:rPr>
          <w:lang w:val="uk-UA"/>
        </w:rPr>
      </w:pPr>
    </w:p>
    <w:p w:rsidR="00D07E51" w:rsidRPr="00D07E51" w:rsidRDefault="00D07E51" w:rsidP="00D07E51">
      <w:pPr>
        <w:pStyle w:val="Heading2"/>
        <w:numPr>
          <w:ilvl w:val="0"/>
          <w:numId w:val="5"/>
        </w:numPr>
        <w:tabs>
          <w:tab w:val="left" w:pos="1451"/>
        </w:tabs>
        <w:spacing w:before="34" w:line="320" w:lineRule="exact"/>
        <w:rPr>
          <w:i w:val="0"/>
        </w:rPr>
      </w:pPr>
      <w:r w:rsidRPr="00D07E51">
        <w:rPr>
          <w:i w:val="0"/>
        </w:rPr>
        <w:t>Елементи інноваційного потенціалу</w:t>
      </w:r>
      <w:r w:rsidRPr="00D07E51">
        <w:rPr>
          <w:i w:val="0"/>
          <w:spacing w:val="-24"/>
        </w:rPr>
        <w:t xml:space="preserve"> </w:t>
      </w:r>
      <w:r w:rsidRPr="00D07E51">
        <w:rPr>
          <w:i w:val="0"/>
        </w:rPr>
        <w:t>підприємства</w:t>
      </w:r>
    </w:p>
    <w:p w:rsidR="00D07E51" w:rsidRPr="00D07E51" w:rsidRDefault="00D07E51" w:rsidP="00D07E51">
      <w:pPr>
        <w:pStyle w:val="a4"/>
        <w:ind w:right="128" w:firstLine="708"/>
        <w:jc w:val="both"/>
        <w:rPr>
          <w:lang w:val="ru-RU"/>
        </w:rPr>
      </w:pPr>
      <w:proofErr w:type="gramStart"/>
      <w:r w:rsidRPr="00D07E51">
        <w:t xml:space="preserve">У загальному вигляді під </w:t>
      </w:r>
      <w:r w:rsidRPr="00D07E51">
        <w:rPr>
          <w:b/>
        </w:rPr>
        <w:t>інноваційним потенціалом</w:t>
      </w:r>
      <w:r w:rsidRPr="00D07E51">
        <w:t xml:space="preserve"> найчастіше </w:t>
      </w:r>
      <w:r w:rsidRPr="00D07E51">
        <w:lastRenderedPageBreak/>
        <w:t>розуміють сукупність усіх наявних матеріальних і нематеріальних активів підприємства, що використовуються в процесі здійснення інноваційної діяльності.</w:t>
      </w:r>
      <w:proofErr w:type="gramEnd"/>
      <w:r w:rsidRPr="00D07E51">
        <w:t xml:space="preserve"> </w:t>
      </w:r>
      <w:r w:rsidRPr="00D07E51">
        <w:rPr>
          <w:lang w:val="ru-RU"/>
        </w:rPr>
        <w:t xml:space="preserve">Він містить усі ресурси, що в змозі забезпечити досягнення конкурентних переваг </w:t>
      </w:r>
      <w:proofErr w:type="gramStart"/>
      <w:r w:rsidRPr="00D07E51">
        <w:rPr>
          <w:lang w:val="ru-RU"/>
        </w:rPr>
        <w:t>п</w:t>
      </w:r>
      <w:proofErr w:type="gramEnd"/>
      <w:r w:rsidRPr="00D07E51">
        <w:rPr>
          <w:lang w:val="ru-RU"/>
        </w:rPr>
        <w:t>ідприємства з використанням інновацій.</w:t>
      </w:r>
    </w:p>
    <w:p w:rsidR="00D07E51" w:rsidRPr="00D07E51" w:rsidRDefault="00D07E51" w:rsidP="00D07E51">
      <w:pPr>
        <w:pStyle w:val="a4"/>
        <w:ind w:left="821"/>
        <w:rPr>
          <w:lang w:val="ru-RU"/>
        </w:rPr>
      </w:pPr>
      <w:r w:rsidRPr="00D07E51">
        <w:rPr>
          <w:lang w:val="ru-RU"/>
        </w:rPr>
        <w:t xml:space="preserve">До </w:t>
      </w:r>
      <w:r w:rsidRPr="00D07E51">
        <w:rPr>
          <w:b/>
          <w:lang w:val="ru-RU"/>
        </w:rPr>
        <w:t xml:space="preserve">елементів інноваційного потенціалу </w:t>
      </w:r>
      <w:proofErr w:type="gramStart"/>
      <w:r w:rsidRPr="00D07E51">
        <w:rPr>
          <w:b/>
          <w:lang w:val="ru-RU"/>
        </w:rPr>
        <w:t>п</w:t>
      </w:r>
      <w:proofErr w:type="gramEnd"/>
      <w:r w:rsidRPr="00D07E51">
        <w:rPr>
          <w:b/>
          <w:lang w:val="ru-RU"/>
        </w:rPr>
        <w:t>ідприємства</w:t>
      </w:r>
      <w:r w:rsidRPr="00D07E51">
        <w:rPr>
          <w:lang w:val="ru-RU"/>
        </w:rPr>
        <w:t xml:space="preserve"> відносяться:</w:t>
      </w:r>
    </w:p>
    <w:p w:rsidR="00D07E51" w:rsidRPr="00D07E51" w:rsidRDefault="00D07E51" w:rsidP="00D07E51">
      <w:pPr>
        <w:pStyle w:val="a3"/>
        <w:widowControl w:val="0"/>
        <w:numPr>
          <w:ilvl w:val="1"/>
          <w:numId w:val="4"/>
        </w:numPr>
        <w:tabs>
          <w:tab w:val="left" w:pos="833"/>
          <w:tab w:val="left" w:pos="834"/>
        </w:tabs>
        <w:spacing w:after="0" w:line="240" w:lineRule="auto"/>
        <w:contextualSpacing w:val="0"/>
        <w:rPr>
          <w:rFonts w:ascii="Times New Roman" w:hAnsi="Times New Roman" w:cs="Times New Roman"/>
          <w:sz w:val="28"/>
        </w:rPr>
      </w:pPr>
      <w:r w:rsidRPr="00D07E51">
        <w:rPr>
          <w:rFonts w:ascii="Times New Roman" w:hAnsi="Times New Roman" w:cs="Times New Roman"/>
          <w:sz w:val="28"/>
        </w:rPr>
        <w:t>матеріально-технічні</w:t>
      </w:r>
      <w:r w:rsidRPr="00D07E51">
        <w:rPr>
          <w:rFonts w:ascii="Times New Roman" w:hAnsi="Times New Roman" w:cs="Times New Roman"/>
          <w:spacing w:val="-13"/>
          <w:sz w:val="28"/>
        </w:rPr>
        <w:t xml:space="preserve"> </w:t>
      </w:r>
      <w:r w:rsidRPr="00D07E51">
        <w:rPr>
          <w:rFonts w:ascii="Times New Roman" w:hAnsi="Times New Roman" w:cs="Times New Roman"/>
          <w:sz w:val="28"/>
        </w:rPr>
        <w:t>ресурси;</w:t>
      </w:r>
    </w:p>
    <w:p w:rsidR="00D07E51" w:rsidRPr="00D07E51" w:rsidRDefault="00D07E51" w:rsidP="00D07E51">
      <w:pPr>
        <w:pStyle w:val="a3"/>
        <w:widowControl w:val="0"/>
        <w:numPr>
          <w:ilvl w:val="1"/>
          <w:numId w:val="4"/>
        </w:numPr>
        <w:tabs>
          <w:tab w:val="left" w:pos="833"/>
          <w:tab w:val="left" w:pos="834"/>
        </w:tabs>
        <w:spacing w:after="0" w:line="240" w:lineRule="auto"/>
        <w:contextualSpacing w:val="0"/>
        <w:rPr>
          <w:rFonts w:ascii="Times New Roman" w:hAnsi="Times New Roman" w:cs="Times New Roman"/>
          <w:sz w:val="28"/>
        </w:rPr>
      </w:pPr>
      <w:r w:rsidRPr="00D07E51">
        <w:rPr>
          <w:rFonts w:ascii="Times New Roman" w:hAnsi="Times New Roman" w:cs="Times New Roman"/>
          <w:sz w:val="28"/>
        </w:rPr>
        <w:t>фінансові</w:t>
      </w:r>
      <w:r w:rsidRPr="00D07E51">
        <w:rPr>
          <w:rFonts w:ascii="Times New Roman" w:hAnsi="Times New Roman" w:cs="Times New Roman"/>
          <w:spacing w:val="-7"/>
          <w:sz w:val="28"/>
        </w:rPr>
        <w:t xml:space="preserve"> </w:t>
      </w:r>
      <w:r w:rsidRPr="00D07E51">
        <w:rPr>
          <w:rFonts w:ascii="Times New Roman" w:hAnsi="Times New Roman" w:cs="Times New Roman"/>
          <w:sz w:val="28"/>
        </w:rPr>
        <w:t>ресурси;</w:t>
      </w:r>
    </w:p>
    <w:p w:rsidR="00D07E51" w:rsidRPr="00D07E51" w:rsidRDefault="00D07E51" w:rsidP="00D07E51">
      <w:pPr>
        <w:pStyle w:val="a3"/>
        <w:widowControl w:val="0"/>
        <w:numPr>
          <w:ilvl w:val="1"/>
          <w:numId w:val="4"/>
        </w:numPr>
        <w:tabs>
          <w:tab w:val="left" w:pos="833"/>
          <w:tab w:val="left" w:pos="834"/>
        </w:tabs>
        <w:spacing w:after="0" w:line="240" w:lineRule="auto"/>
        <w:contextualSpacing w:val="0"/>
        <w:rPr>
          <w:rFonts w:ascii="Times New Roman" w:hAnsi="Times New Roman" w:cs="Times New Roman"/>
          <w:sz w:val="28"/>
        </w:rPr>
      </w:pPr>
      <w:r w:rsidRPr="00D07E51">
        <w:rPr>
          <w:rFonts w:ascii="Times New Roman" w:hAnsi="Times New Roman" w:cs="Times New Roman"/>
          <w:sz w:val="28"/>
        </w:rPr>
        <w:t>організаційні</w:t>
      </w:r>
      <w:r w:rsidRPr="00D07E51">
        <w:rPr>
          <w:rFonts w:ascii="Times New Roman" w:hAnsi="Times New Roman" w:cs="Times New Roman"/>
          <w:spacing w:val="-15"/>
          <w:sz w:val="28"/>
        </w:rPr>
        <w:t xml:space="preserve"> </w:t>
      </w:r>
      <w:r w:rsidRPr="00D07E51">
        <w:rPr>
          <w:rFonts w:ascii="Times New Roman" w:hAnsi="Times New Roman" w:cs="Times New Roman"/>
          <w:sz w:val="28"/>
        </w:rPr>
        <w:t>ресурси;</w:t>
      </w:r>
    </w:p>
    <w:p w:rsidR="00D07E51" w:rsidRPr="00D07E51" w:rsidRDefault="00D07E51" w:rsidP="00D07E51">
      <w:pPr>
        <w:pStyle w:val="a3"/>
        <w:widowControl w:val="0"/>
        <w:numPr>
          <w:ilvl w:val="1"/>
          <w:numId w:val="4"/>
        </w:numPr>
        <w:tabs>
          <w:tab w:val="left" w:pos="833"/>
          <w:tab w:val="left" w:pos="834"/>
        </w:tabs>
        <w:spacing w:after="0" w:line="240" w:lineRule="auto"/>
        <w:contextualSpacing w:val="0"/>
        <w:rPr>
          <w:rFonts w:ascii="Times New Roman" w:hAnsi="Times New Roman" w:cs="Times New Roman"/>
          <w:sz w:val="28"/>
        </w:rPr>
      </w:pPr>
      <w:r w:rsidRPr="00D07E51">
        <w:rPr>
          <w:rFonts w:ascii="Times New Roman" w:hAnsi="Times New Roman" w:cs="Times New Roman"/>
          <w:sz w:val="28"/>
        </w:rPr>
        <w:t>кадрові</w:t>
      </w:r>
      <w:r w:rsidRPr="00D07E51">
        <w:rPr>
          <w:rFonts w:ascii="Times New Roman" w:hAnsi="Times New Roman" w:cs="Times New Roman"/>
          <w:spacing w:val="-7"/>
          <w:sz w:val="28"/>
        </w:rPr>
        <w:t xml:space="preserve"> </w:t>
      </w:r>
      <w:r w:rsidRPr="00D07E51">
        <w:rPr>
          <w:rFonts w:ascii="Times New Roman" w:hAnsi="Times New Roman" w:cs="Times New Roman"/>
          <w:sz w:val="28"/>
        </w:rPr>
        <w:t>ресурси;</w:t>
      </w:r>
    </w:p>
    <w:p w:rsidR="00D07E51" w:rsidRPr="00D07E51" w:rsidRDefault="00D07E51" w:rsidP="00D07E51">
      <w:pPr>
        <w:pStyle w:val="a3"/>
        <w:widowControl w:val="0"/>
        <w:numPr>
          <w:ilvl w:val="1"/>
          <w:numId w:val="4"/>
        </w:numPr>
        <w:tabs>
          <w:tab w:val="left" w:pos="833"/>
          <w:tab w:val="left" w:pos="834"/>
        </w:tabs>
        <w:spacing w:after="0" w:line="240" w:lineRule="auto"/>
        <w:contextualSpacing w:val="0"/>
        <w:rPr>
          <w:rFonts w:ascii="Times New Roman" w:hAnsi="Times New Roman" w:cs="Times New Roman"/>
          <w:sz w:val="28"/>
        </w:rPr>
      </w:pPr>
      <w:proofErr w:type="gramStart"/>
      <w:r w:rsidRPr="00D07E51">
        <w:rPr>
          <w:rFonts w:ascii="Times New Roman" w:hAnsi="Times New Roman" w:cs="Times New Roman"/>
          <w:sz w:val="28"/>
        </w:rPr>
        <w:t>соц</w:t>
      </w:r>
      <w:proofErr w:type="gramEnd"/>
      <w:r w:rsidRPr="00D07E51">
        <w:rPr>
          <w:rFonts w:ascii="Times New Roman" w:hAnsi="Times New Roman" w:cs="Times New Roman"/>
          <w:sz w:val="28"/>
        </w:rPr>
        <w:t>іально-психологічні</w:t>
      </w:r>
      <w:r w:rsidRPr="00D07E51">
        <w:rPr>
          <w:rFonts w:ascii="Times New Roman" w:hAnsi="Times New Roman" w:cs="Times New Roman"/>
          <w:spacing w:val="-19"/>
          <w:sz w:val="28"/>
        </w:rPr>
        <w:t xml:space="preserve"> </w:t>
      </w:r>
      <w:r w:rsidRPr="00D07E51">
        <w:rPr>
          <w:rFonts w:ascii="Times New Roman" w:hAnsi="Times New Roman" w:cs="Times New Roman"/>
          <w:sz w:val="28"/>
        </w:rPr>
        <w:t>чинники.</w:t>
      </w:r>
    </w:p>
    <w:p w:rsidR="00D07E51" w:rsidRPr="00D07E51" w:rsidRDefault="00D07E51" w:rsidP="00D07E51">
      <w:pPr>
        <w:pStyle w:val="a4"/>
        <w:ind w:right="117" w:firstLine="708"/>
        <w:jc w:val="both"/>
        <w:rPr>
          <w:lang w:val="ru-RU"/>
        </w:rPr>
      </w:pPr>
      <w:proofErr w:type="gramStart"/>
      <w:r w:rsidRPr="00D07E51">
        <w:rPr>
          <w:u w:val="single"/>
          <w:lang w:val="ru-RU"/>
        </w:rPr>
        <w:t>Матер</w:t>
      </w:r>
      <w:proofErr w:type="gramEnd"/>
      <w:r w:rsidRPr="00D07E51">
        <w:rPr>
          <w:u w:val="single"/>
          <w:lang w:val="ru-RU"/>
        </w:rPr>
        <w:t>іально-технічні ресурси</w:t>
      </w:r>
      <w:r w:rsidRPr="00D07E51">
        <w:rPr>
          <w:lang w:val="ru-RU"/>
        </w:rPr>
        <w:t xml:space="preserve"> є речовинною основою інноваційного потенціалу, визначають його техніко-технологічну базу, впливають на масштаби й темпи інноваційної діяльності. Формування інноваційного потенціалу може бути ускладнене їх одержанням. Тому актуально орієнтуватися на створення не матеріаломістких нововведень, що дасть змогу максимально комплексно використовувати наявну сировинну базу, нові види матеріалів, утилізацію відходів </w:t>
      </w:r>
      <w:proofErr w:type="gramStart"/>
      <w:r w:rsidRPr="00D07E51">
        <w:rPr>
          <w:lang w:val="ru-RU"/>
        </w:rPr>
        <w:t>в</w:t>
      </w:r>
      <w:proofErr w:type="gramEnd"/>
      <w:r w:rsidRPr="00D07E51">
        <w:rPr>
          <w:lang w:val="ru-RU"/>
        </w:rPr>
        <w:t xml:space="preserve">ідповідно до екологічних </w:t>
      </w:r>
      <w:r w:rsidRPr="00D07E51">
        <w:rPr>
          <w:spacing w:val="3"/>
          <w:lang w:val="ru-RU"/>
        </w:rPr>
        <w:t xml:space="preserve">вимог, </w:t>
      </w:r>
      <w:r w:rsidRPr="00D07E51">
        <w:rPr>
          <w:lang w:val="ru-RU"/>
        </w:rPr>
        <w:t>що висуває суспільство до</w:t>
      </w:r>
      <w:r w:rsidRPr="00D07E51">
        <w:rPr>
          <w:spacing w:val="-14"/>
          <w:lang w:val="ru-RU"/>
        </w:rPr>
        <w:t xml:space="preserve"> </w:t>
      </w:r>
      <w:r w:rsidRPr="00D07E51">
        <w:rPr>
          <w:lang w:val="ru-RU"/>
        </w:rPr>
        <w:t>виробників.</w:t>
      </w:r>
    </w:p>
    <w:p w:rsidR="00D07E51" w:rsidRPr="00D07E51" w:rsidRDefault="00D07E51" w:rsidP="00D07E51">
      <w:pPr>
        <w:pStyle w:val="a4"/>
        <w:ind w:right="131" w:firstLine="708"/>
        <w:jc w:val="both"/>
        <w:rPr>
          <w:lang w:val="ru-RU"/>
        </w:rPr>
      </w:pPr>
      <w:r w:rsidRPr="00D07E51">
        <w:rPr>
          <w:u w:val="single"/>
          <w:lang w:val="ru-RU"/>
        </w:rPr>
        <w:t>Фінансова складова</w:t>
      </w:r>
      <w:r w:rsidRPr="00D07E51">
        <w:rPr>
          <w:lang w:val="ru-RU"/>
        </w:rPr>
        <w:t xml:space="preserve"> інноваційного потенціалу забезпечує надходження коштів для виконання інноваційних процесів, створює стимули і умови для розробки інновацій, впливає на вибір тематики інноваційних проектів </w:t>
      </w:r>
      <w:proofErr w:type="gramStart"/>
      <w:r w:rsidRPr="00D07E51">
        <w:rPr>
          <w:lang w:val="ru-RU"/>
        </w:rPr>
        <w:t>в</w:t>
      </w:r>
      <w:proofErr w:type="gramEnd"/>
      <w:r w:rsidRPr="00D07E51">
        <w:rPr>
          <w:lang w:val="ru-RU"/>
        </w:rPr>
        <w:t xml:space="preserve">ідповідно до потреб функціонування і розвитку самої інноваційної сфери, сприяє ефективному формуванню витрат на інновації, реалізує необхідну еластичність надходжень фінансових ресурсів </w:t>
      </w:r>
      <w:proofErr w:type="gramStart"/>
      <w:r w:rsidRPr="00D07E51">
        <w:rPr>
          <w:lang w:val="ru-RU"/>
        </w:rPr>
        <w:t>в</w:t>
      </w:r>
      <w:proofErr w:type="gramEnd"/>
      <w:r w:rsidRPr="00D07E51">
        <w:rPr>
          <w:lang w:val="ru-RU"/>
        </w:rPr>
        <w:t>ідповідно до протікання інноваційного процесу.</w:t>
      </w:r>
    </w:p>
    <w:p w:rsidR="00D07E51" w:rsidRPr="00D07E51" w:rsidRDefault="00D07E51" w:rsidP="00D07E51">
      <w:pPr>
        <w:pStyle w:val="a4"/>
        <w:ind w:right="120" w:firstLine="708"/>
        <w:jc w:val="both"/>
      </w:pPr>
      <w:r w:rsidRPr="00D07E51">
        <w:rPr>
          <w:lang w:val="ru-RU"/>
        </w:rPr>
        <w:t xml:space="preserve">В якості інноваційного ресурсу </w:t>
      </w:r>
      <w:proofErr w:type="gramStart"/>
      <w:r w:rsidRPr="00D07E51">
        <w:rPr>
          <w:lang w:val="ru-RU"/>
        </w:rPr>
        <w:t>п</w:t>
      </w:r>
      <w:proofErr w:type="gramEnd"/>
      <w:r w:rsidRPr="00D07E51">
        <w:rPr>
          <w:lang w:val="ru-RU"/>
        </w:rPr>
        <w:t xml:space="preserve">ідприємства велике значення мають відповідні організаційні структури і система управлінні, така важлива їх характеристика, як гнучкість. </w:t>
      </w:r>
      <w:r w:rsidRPr="00D07E51">
        <w:rPr>
          <w:u w:val="single"/>
        </w:rPr>
        <w:t>Організаційна будова</w:t>
      </w:r>
      <w:r w:rsidRPr="00D07E51">
        <w:t xml:space="preserve"> підприємства має відповідати таким вимогам:</w:t>
      </w:r>
    </w:p>
    <w:p w:rsidR="00D07E51" w:rsidRPr="00D07E51" w:rsidRDefault="00D07E51" w:rsidP="00D07E51">
      <w:pPr>
        <w:pStyle w:val="a3"/>
        <w:widowControl w:val="0"/>
        <w:numPr>
          <w:ilvl w:val="1"/>
          <w:numId w:val="4"/>
        </w:numPr>
        <w:tabs>
          <w:tab w:val="left" w:pos="834"/>
        </w:tabs>
        <w:spacing w:after="0" w:line="240" w:lineRule="auto"/>
        <w:ind w:right="113"/>
        <w:contextualSpacing w:val="0"/>
        <w:jc w:val="both"/>
        <w:rPr>
          <w:rFonts w:ascii="Times New Roman" w:hAnsi="Times New Roman" w:cs="Times New Roman"/>
          <w:sz w:val="28"/>
        </w:rPr>
      </w:pPr>
      <w:r w:rsidRPr="00D07E51">
        <w:rPr>
          <w:rFonts w:ascii="Times New Roman" w:hAnsi="Times New Roman" w:cs="Times New Roman"/>
          <w:sz w:val="28"/>
        </w:rPr>
        <w:t xml:space="preserve">можливості створення слабоструктурованих інноваційних колективів тимчасового характеру (у тому числі включають працівників </w:t>
      </w:r>
      <w:proofErr w:type="gramStart"/>
      <w:r w:rsidRPr="00D07E51">
        <w:rPr>
          <w:rFonts w:ascii="Times New Roman" w:hAnsi="Times New Roman" w:cs="Times New Roman"/>
          <w:sz w:val="28"/>
        </w:rPr>
        <w:t>р</w:t>
      </w:r>
      <w:proofErr w:type="gramEnd"/>
      <w:r w:rsidRPr="00D07E51">
        <w:rPr>
          <w:rFonts w:ascii="Times New Roman" w:hAnsi="Times New Roman" w:cs="Times New Roman"/>
          <w:sz w:val="28"/>
        </w:rPr>
        <w:t>ізних підрозділів підприємства) на ранньому етапі розвитку</w:t>
      </w:r>
      <w:r w:rsidRPr="00D07E51">
        <w:rPr>
          <w:rFonts w:ascii="Times New Roman" w:hAnsi="Times New Roman" w:cs="Times New Roman"/>
          <w:spacing w:val="-45"/>
          <w:sz w:val="28"/>
        </w:rPr>
        <w:t xml:space="preserve"> </w:t>
      </w:r>
      <w:r w:rsidRPr="00D07E51">
        <w:rPr>
          <w:rFonts w:ascii="Times New Roman" w:hAnsi="Times New Roman" w:cs="Times New Roman"/>
          <w:sz w:val="28"/>
        </w:rPr>
        <w:t>нововведення;</w:t>
      </w:r>
    </w:p>
    <w:p w:rsidR="00D07E51" w:rsidRPr="00D07E51" w:rsidRDefault="00D07E51" w:rsidP="00D07E51">
      <w:pPr>
        <w:pStyle w:val="a3"/>
        <w:widowControl w:val="0"/>
        <w:numPr>
          <w:ilvl w:val="1"/>
          <w:numId w:val="4"/>
        </w:numPr>
        <w:tabs>
          <w:tab w:val="left" w:pos="834"/>
        </w:tabs>
        <w:spacing w:after="0" w:line="240" w:lineRule="auto"/>
        <w:ind w:right="118"/>
        <w:contextualSpacing w:val="0"/>
        <w:jc w:val="both"/>
        <w:rPr>
          <w:rFonts w:ascii="Times New Roman" w:hAnsi="Times New Roman" w:cs="Times New Roman"/>
          <w:sz w:val="28"/>
        </w:rPr>
      </w:pPr>
      <w:r w:rsidRPr="00D07E51">
        <w:rPr>
          <w:rFonts w:ascii="Times New Roman" w:hAnsi="Times New Roman" w:cs="Times New Roman"/>
          <w:sz w:val="28"/>
        </w:rPr>
        <w:t xml:space="preserve">наявності організаційного механізму оформлення і зміцнення статусу тимчасового інноваційного колективу в </w:t>
      </w:r>
      <w:r w:rsidRPr="00D07E51">
        <w:rPr>
          <w:rFonts w:ascii="Times New Roman" w:hAnsi="Times New Roman" w:cs="Times New Roman"/>
          <w:spacing w:val="2"/>
          <w:sz w:val="28"/>
        </w:rPr>
        <w:t xml:space="preserve">разі </w:t>
      </w:r>
      <w:r w:rsidRPr="00D07E51">
        <w:rPr>
          <w:rFonts w:ascii="Times New Roman" w:hAnsi="Times New Roman" w:cs="Times New Roman"/>
          <w:sz w:val="28"/>
        </w:rPr>
        <w:t>успішного проходження ним ранньої стадії розробки (внутрішньофірмовий</w:t>
      </w:r>
      <w:r w:rsidRPr="00D07E51">
        <w:rPr>
          <w:rFonts w:ascii="Times New Roman" w:hAnsi="Times New Roman" w:cs="Times New Roman"/>
          <w:spacing w:val="-38"/>
          <w:sz w:val="28"/>
        </w:rPr>
        <w:t xml:space="preserve"> </w:t>
      </w:r>
      <w:r w:rsidRPr="00D07E51">
        <w:rPr>
          <w:rFonts w:ascii="Times New Roman" w:hAnsi="Times New Roman" w:cs="Times New Roman"/>
          <w:sz w:val="28"/>
        </w:rPr>
        <w:t>венчур);</w:t>
      </w:r>
    </w:p>
    <w:p w:rsidR="00D07E51" w:rsidRPr="00D07E51" w:rsidRDefault="00D07E51" w:rsidP="00D07E51">
      <w:pPr>
        <w:pStyle w:val="a3"/>
        <w:widowControl w:val="0"/>
        <w:numPr>
          <w:ilvl w:val="1"/>
          <w:numId w:val="4"/>
        </w:numPr>
        <w:tabs>
          <w:tab w:val="left" w:pos="834"/>
        </w:tabs>
        <w:spacing w:after="0" w:line="240" w:lineRule="auto"/>
        <w:ind w:right="131"/>
        <w:contextualSpacing w:val="0"/>
        <w:jc w:val="both"/>
        <w:rPr>
          <w:rFonts w:ascii="Times New Roman" w:hAnsi="Times New Roman" w:cs="Times New Roman"/>
          <w:sz w:val="28"/>
        </w:rPr>
      </w:pPr>
      <w:r w:rsidRPr="00D07E51">
        <w:rPr>
          <w:rFonts w:ascii="Times New Roman" w:hAnsi="Times New Roman" w:cs="Times New Roman"/>
          <w:sz w:val="28"/>
        </w:rPr>
        <w:t>наявності ефективного механізму мотивації і стимулювання інноваційної діяльності.</w:t>
      </w:r>
    </w:p>
    <w:p w:rsidR="00D07E51" w:rsidRPr="00D07E51" w:rsidRDefault="00D07E51" w:rsidP="00D07E51">
      <w:pPr>
        <w:pStyle w:val="a4"/>
        <w:ind w:right="113" w:firstLine="708"/>
        <w:jc w:val="both"/>
        <w:rPr>
          <w:lang w:val="ru-RU"/>
        </w:rPr>
      </w:pPr>
      <w:r w:rsidRPr="00D07E51">
        <w:rPr>
          <w:lang w:val="ru-RU"/>
        </w:rPr>
        <w:t xml:space="preserve">Сукупність висококваліфікованих </w:t>
      </w:r>
      <w:r w:rsidRPr="00D07E51">
        <w:rPr>
          <w:u w:val="single"/>
          <w:lang w:val="ru-RU"/>
        </w:rPr>
        <w:t xml:space="preserve">кадрів </w:t>
      </w:r>
      <w:proofErr w:type="gramStart"/>
      <w:r w:rsidRPr="00D07E51">
        <w:rPr>
          <w:u w:val="single"/>
          <w:lang w:val="ru-RU"/>
        </w:rPr>
        <w:t>п</w:t>
      </w:r>
      <w:proofErr w:type="gramEnd"/>
      <w:r w:rsidRPr="00D07E51">
        <w:rPr>
          <w:u w:val="single"/>
          <w:lang w:val="ru-RU"/>
        </w:rPr>
        <w:t>ідприємства</w:t>
      </w:r>
      <w:r w:rsidRPr="00D07E51">
        <w:rPr>
          <w:lang w:val="ru-RU"/>
        </w:rPr>
        <w:t xml:space="preserve">, здатних працювати творчо, генерувати нові ідеї і безпосередньо їх впроваджувати формує </w:t>
      </w:r>
      <w:r w:rsidRPr="00D07E51">
        <w:rPr>
          <w:u w:val="single"/>
          <w:lang w:val="ru-RU"/>
        </w:rPr>
        <w:t>кадрову складову інноваційного потенціалу</w:t>
      </w:r>
      <w:r w:rsidRPr="00D07E51">
        <w:rPr>
          <w:lang w:val="ru-RU"/>
        </w:rPr>
        <w:t xml:space="preserve">. Персонал організації як інноваційний ресурс характеризують </w:t>
      </w:r>
      <w:proofErr w:type="gramStart"/>
      <w:r w:rsidRPr="00D07E51">
        <w:rPr>
          <w:lang w:val="ru-RU"/>
        </w:rPr>
        <w:t>р</w:t>
      </w:r>
      <w:proofErr w:type="gramEnd"/>
      <w:r w:rsidRPr="00D07E51">
        <w:rPr>
          <w:lang w:val="ru-RU"/>
        </w:rPr>
        <w:t xml:space="preserve">івень професійної підготовки, здатність до навчання та інноваційність персоналу. Результати </w:t>
      </w:r>
      <w:proofErr w:type="gramStart"/>
      <w:r w:rsidRPr="00D07E51">
        <w:rPr>
          <w:lang w:val="ru-RU"/>
        </w:rPr>
        <w:t>досл</w:t>
      </w:r>
      <w:proofErr w:type="gramEnd"/>
      <w:r w:rsidRPr="00D07E51">
        <w:rPr>
          <w:lang w:val="ru-RU"/>
        </w:rPr>
        <w:t>ідження, проведеного</w:t>
      </w:r>
    </w:p>
    <w:p w:rsidR="00D07E51" w:rsidRPr="00D07E51" w:rsidRDefault="00D07E51" w:rsidP="00D07E51">
      <w:pPr>
        <w:spacing w:after="0" w:line="240" w:lineRule="auto"/>
        <w:jc w:val="both"/>
        <w:rPr>
          <w:rFonts w:ascii="Times New Roman" w:hAnsi="Times New Roman" w:cs="Times New Roman"/>
        </w:rPr>
        <w:sectPr w:rsidR="00D07E51" w:rsidRPr="00D07E51">
          <w:pgSz w:w="11910" w:h="16840"/>
          <w:pgMar w:top="1080" w:right="1020" w:bottom="960" w:left="1020" w:header="0" w:footer="714" w:gutter="0"/>
          <w:cols w:space="720"/>
        </w:sectPr>
      </w:pPr>
    </w:p>
    <w:p w:rsidR="00D07E51" w:rsidRPr="00D07E51" w:rsidRDefault="00D07E51" w:rsidP="00D07E51">
      <w:pPr>
        <w:pStyle w:val="a4"/>
        <w:ind w:right="113"/>
        <w:jc w:val="both"/>
        <w:rPr>
          <w:lang w:val="ru-RU"/>
        </w:rPr>
      </w:pPr>
      <w:r w:rsidRPr="00D07E51">
        <w:rPr>
          <w:lang w:val="ru-RU"/>
        </w:rPr>
        <w:lastRenderedPageBreak/>
        <w:t xml:space="preserve">консалтинговими компаніями, показали, що основним чинником, що стримує розвиток організації, керівники </w:t>
      </w:r>
      <w:proofErr w:type="gramStart"/>
      <w:r w:rsidRPr="00D07E51">
        <w:rPr>
          <w:lang w:val="ru-RU"/>
        </w:rPr>
        <w:t>п</w:t>
      </w:r>
      <w:proofErr w:type="gramEnd"/>
      <w:r w:rsidRPr="00D07E51">
        <w:rPr>
          <w:lang w:val="ru-RU"/>
        </w:rPr>
        <w:t xml:space="preserve">ідприємств  вважають  кваліфікацію  кадрів  (78 % опитаних керівників). В інноваційної діяльності цей фактор стає ключовим. Високий професійний і освітній </w:t>
      </w:r>
      <w:proofErr w:type="gramStart"/>
      <w:r w:rsidRPr="00D07E51">
        <w:rPr>
          <w:lang w:val="ru-RU"/>
        </w:rPr>
        <w:t>р</w:t>
      </w:r>
      <w:proofErr w:type="gramEnd"/>
      <w:r w:rsidRPr="00D07E51">
        <w:rPr>
          <w:lang w:val="ru-RU"/>
        </w:rPr>
        <w:t>івень працівників – необхідна умова його інноваційності. Тому частка інженерно-технічних працівників на підприємстві, які мають вищу професійну освіту, з досить високим ступенем точності характеризує інноваційність підприємства в</w:t>
      </w:r>
      <w:r w:rsidRPr="00D07E51">
        <w:rPr>
          <w:spacing w:val="-38"/>
          <w:lang w:val="ru-RU"/>
        </w:rPr>
        <w:t xml:space="preserve"> </w:t>
      </w:r>
      <w:r w:rsidRPr="00D07E51">
        <w:rPr>
          <w:lang w:val="ru-RU"/>
        </w:rPr>
        <w:t>цілому.</w:t>
      </w:r>
    </w:p>
    <w:p w:rsidR="00D07E51" w:rsidRPr="00DE429D" w:rsidRDefault="00D07E51" w:rsidP="00D07E51">
      <w:pPr>
        <w:pStyle w:val="a4"/>
        <w:ind w:right="117" w:firstLine="708"/>
        <w:jc w:val="both"/>
        <w:rPr>
          <w:lang w:val="ru-RU"/>
        </w:rPr>
      </w:pPr>
      <w:proofErr w:type="gramStart"/>
      <w:r w:rsidRPr="00DE429D">
        <w:rPr>
          <w:lang w:val="ru-RU"/>
        </w:rPr>
        <w:t>З</w:t>
      </w:r>
      <w:proofErr w:type="gramEnd"/>
      <w:r w:rsidRPr="00DE429D">
        <w:rPr>
          <w:lang w:val="ru-RU"/>
        </w:rPr>
        <w:t xml:space="preserve"> інноваційним рівнем пов’язана здатність до навчання і самонавчання персоналу підприємства, тобто прагнення і здатність працівників засвоювати нові професійні знання та навички. Умовою реалізації цих здібностей  персоналу є інноваційність керівництва </w:t>
      </w:r>
      <w:proofErr w:type="gramStart"/>
      <w:r w:rsidRPr="00DE429D">
        <w:rPr>
          <w:lang w:val="ru-RU"/>
        </w:rPr>
        <w:t>п</w:t>
      </w:r>
      <w:proofErr w:type="gramEnd"/>
      <w:r w:rsidRPr="00DE429D">
        <w:rPr>
          <w:lang w:val="ru-RU"/>
        </w:rPr>
        <w:t>ідприємства, тобто здатність вносити істотні зміни в стратегію і тактику</w:t>
      </w:r>
      <w:r w:rsidRPr="00DE429D">
        <w:rPr>
          <w:spacing w:val="-24"/>
          <w:lang w:val="ru-RU"/>
        </w:rPr>
        <w:t xml:space="preserve"> </w:t>
      </w:r>
      <w:r w:rsidRPr="00DE429D">
        <w:rPr>
          <w:lang w:val="ru-RU"/>
        </w:rPr>
        <w:t>організації.</w:t>
      </w:r>
    </w:p>
    <w:p w:rsidR="00D07E51" w:rsidRPr="00D07E51" w:rsidRDefault="00D07E51" w:rsidP="00D07E51">
      <w:pPr>
        <w:pStyle w:val="a4"/>
        <w:ind w:right="124" w:firstLine="708"/>
        <w:jc w:val="both"/>
        <w:rPr>
          <w:lang w:val="ru-RU"/>
        </w:rPr>
      </w:pPr>
      <w:r w:rsidRPr="00D07E51">
        <w:rPr>
          <w:b/>
          <w:lang w:val="ru-RU"/>
        </w:rPr>
        <w:t>Інноваційність персоналу</w:t>
      </w:r>
      <w:r w:rsidRPr="00D07E51">
        <w:rPr>
          <w:lang w:val="ru-RU"/>
        </w:rPr>
        <w:t xml:space="preserve"> – це його здатність до генерації ідей та їх ефективному впровадженню. </w:t>
      </w:r>
    </w:p>
    <w:p w:rsidR="00D07E51" w:rsidRPr="00D07E51" w:rsidRDefault="00D07E51" w:rsidP="00D07E51">
      <w:pPr>
        <w:pStyle w:val="a4"/>
        <w:ind w:right="124" w:firstLine="708"/>
        <w:jc w:val="both"/>
      </w:pPr>
      <w:r w:rsidRPr="00D07E51">
        <w:t>Складовими інноваційності персоналу є:</w:t>
      </w:r>
    </w:p>
    <w:p w:rsidR="00D07E51" w:rsidRPr="00D07E51" w:rsidRDefault="00D07E51" w:rsidP="00D07E51">
      <w:pPr>
        <w:pStyle w:val="a3"/>
        <w:widowControl w:val="0"/>
        <w:numPr>
          <w:ilvl w:val="1"/>
          <w:numId w:val="4"/>
        </w:numPr>
        <w:tabs>
          <w:tab w:val="left" w:pos="833"/>
          <w:tab w:val="left" w:pos="834"/>
        </w:tabs>
        <w:spacing w:after="0" w:line="240" w:lineRule="auto"/>
        <w:contextualSpacing w:val="0"/>
        <w:rPr>
          <w:rFonts w:ascii="Times New Roman" w:hAnsi="Times New Roman" w:cs="Times New Roman"/>
          <w:sz w:val="28"/>
        </w:rPr>
      </w:pPr>
      <w:r w:rsidRPr="00D07E51">
        <w:rPr>
          <w:rFonts w:ascii="Times New Roman" w:hAnsi="Times New Roman" w:cs="Times New Roman"/>
          <w:sz w:val="28"/>
        </w:rPr>
        <w:t>розвиток технологічних видів</w:t>
      </w:r>
      <w:r w:rsidRPr="00D07E51">
        <w:rPr>
          <w:rFonts w:ascii="Times New Roman" w:hAnsi="Times New Roman" w:cs="Times New Roman"/>
          <w:spacing w:val="-29"/>
          <w:sz w:val="28"/>
        </w:rPr>
        <w:t xml:space="preserve"> </w:t>
      </w:r>
      <w:r w:rsidRPr="00D07E51">
        <w:rPr>
          <w:rFonts w:ascii="Times New Roman" w:hAnsi="Times New Roman" w:cs="Times New Roman"/>
          <w:sz w:val="28"/>
        </w:rPr>
        <w:t>компетенцій;</w:t>
      </w:r>
    </w:p>
    <w:p w:rsidR="00D07E51" w:rsidRPr="00D07E51" w:rsidRDefault="00D07E51" w:rsidP="00D07E51">
      <w:pPr>
        <w:pStyle w:val="a3"/>
        <w:widowControl w:val="0"/>
        <w:numPr>
          <w:ilvl w:val="1"/>
          <w:numId w:val="4"/>
        </w:numPr>
        <w:tabs>
          <w:tab w:val="left" w:pos="833"/>
          <w:tab w:val="left" w:pos="834"/>
        </w:tabs>
        <w:spacing w:after="0" w:line="240" w:lineRule="auto"/>
        <w:contextualSpacing w:val="0"/>
        <w:rPr>
          <w:rFonts w:ascii="Times New Roman" w:hAnsi="Times New Roman" w:cs="Times New Roman"/>
          <w:sz w:val="28"/>
        </w:rPr>
      </w:pPr>
      <w:r w:rsidRPr="00D07E51">
        <w:rPr>
          <w:rFonts w:ascii="Times New Roman" w:hAnsi="Times New Roman" w:cs="Times New Roman"/>
          <w:sz w:val="28"/>
        </w:rPr>
        <w:t>стратегічна перспектива з орієнтацією на</w:t>
      </w:r>
      <w:r w:rsidRPr="00D07E51">
        <w:rPr>
          <w:rFonts w:ascii="Times New Roman" w:hAnsi="Times New Roman" w:cs="Times New Roman"/>
          <w:spacing w:val="-25"/>
          <w:sz w:val="28"/>
        </w:rPr>
        <w:t xml:space="preserve"> </w:t>
      </w:r>
      <w:r w:rsidRPr="00D07E51">
        <w:rPr>
          <w:rFonts w:ascii="Times New Roman" w:hAnsi="Times New Roman" w:cs="Times New Roman"/>
          <w:sz w:val="28"/>
        </w:rPr>
        <w:t>споживача;</w:t>
      </w:r>
    </w:p>
    <w:p w:rsidR="00D07E51" w:rsidRPr="00D07E51" w:rsidRDefault="00D07E51" w:rsidP="00D07E51">
      <w:pPr>
        <w:pStyle w:val="a3"/>
        <w:widowControl w:val="0"/>
        <w:numPr>
          <w:ilvl w:val="1"/>
          <w:numId w:val="4"/>
        </w:numPr>
        <w:tabs>
          <w:tab w:val="left" w:pos="833"/>
          <w:tab w:val="left" w:pos="834"/>
        </w:tabs>
        <w:spacing w:after="0" w:line="240" w:lineRule="auto"/>
        <w:contextualSpacing w:val="0"/>
        <w:rPr>
          <w:rFonts w:ascii="Times New Roman" w:hAnsi="Times New Roman" w:cs="Times New Roman"/>
          <w:sz w:val="28"/>
        </w:rPr>
      </w:pPr>
      <w:r w:rsidRPr="00D07E51">
        <w:rPr>
          <w:rFonts w:ascii="Times New Roman" w:hAnsi="Times New Roman" w:cs="Times New Roman"/>
          <w:sz w:val="28"/>
        </w:rPr>
        <w:t>творче мислення при прийнятті</w:t>
      </w:r>
      <w:r w:rsidRPr="00D07E51">
        <w:rPr>
          <w:rFonts w:ascii="Times New Roman" w:hAnsi="Times New Roman" w:cs="Times New Roman"/>
          <w:spacing w:val="-21"/>
          <w:sz w:val="28"/>
        </w:rPr>
        <w:t xml:space="preserve"> </w:t>
      </w:r>
      <w:proofErr w:type="gramStart"/>
      <w:r w:rsidRPr="00D07E51">
        <w:rPr>
          <w:rFonts w:ascii="Times New Roman" w:hAnsi="Times New Roman" w:cs="Times New Roman"/>
          <w:sz w:val="28"/>
        </w:rPr>
        <w:t>р</w:t>
      </w:r>
      <w:proofErr w:type="gramEnd"/>
      <w:r w:rsidRPr="00D07E51">
        <w:rPr>
          <w:rFonts w:ascii="Times New Roman" w:hAnsi="Times New Roman" w:cs="Times New Roman"/>
          <w:sz w:val="28"/>
        </w:rPr>
        <w:t>ішень;</w:t>
      </w:r>
    </w:p>
    <w:p w:rsidR="00D07E51" w:rsidRPr="00D07E51" w:rsidRDefault="00D07E51" w:rsidP="00D07E51">
      <w:pPr>
        <w:pStyle w:val="a3"/>
        <w:widowControl w:val="0"/>
        <w:numPr>
          <w:ilvl w:val="1"/>
          <w:numId w:val="4"/>
        </w:numPr>
        <w:tabs>
          <w:tab w:val="left" w:pos="833"/>
          <w:tab w:val="left" w:pos="834"/>
        </w:tabs>
        <w:spacing w:after="0" w:line="240" w:lineRule="auto"/>
        <w:contextualSpacing w:val="0"/>
        <w:rPr>
          <w:rFonts w:ascii="Times New Roman" w:hAnsi="Times New Roman" w:cs="Times New Roman"/>
          <w:sz w:val="28"/>
        </w:rPr>
      </w:pPr>
      <w:r w:rsidRPr="00D07E51">
        <w:rPr>
          <w:rFonts w:ascii="Times New Roman" w:hAnsi="Times New Roman" w:cs="Times New Roman"/>
          <w:sz w:val="28"/>
        </w:rPr>
        <w:t>лідерство і вплив на персонал в реалізації</w:t>
      </w:r>
      <w:r w:rsidRPr="00D07E51">
        <w:rPr>
          <w:rFonts w:ascii="Times New Roman" w:hAnsi="Times New Roman" w:cs="Times New Roman"/>
          <w:spacing w:val="-30"/>
          <w:sz w:val="28"/>
        </w:rPr>
        <w:t xml:space="preserve"> </w:t>
      </w:r>
      <w:r w:rsidRPr="00D07E51">
        <w:rPr>
          <w:rFonts w:ascii="Times New Roman" w:hAnsi="Times New Roman" w:cs="Times New Roman"/>
          <w:sz w:val="28"/>
        </w:rPr>
        <w:t>проекті</w:t>
      </w:r>
      <w:proofErr w:type="gramStart"/>
      <w:r w:rsidRPr="00D07E51">
        <w:rPr>
          <w:rFonts w:ascii="Times New Roman" w:hAnsi="Times New Roman" w:cs="Times New Roman"/>
          <w:sz w:val="28"/>
        </w:rPr>
        <w:t>в</w:t>
      </w:r>
      <w:proofErr w:type="gramEnd"/>
      <w:r w:rsidRPr="00D07E51">
        <w:rPr>
          <w:rFonts w:ascii="Times New Roman" w:hAnsi="Times New Roman" w:cs="Times New Roman"/>
          <w:sz w:val="28"/>
        </w:rPr>
        <w:t>;</w:t>
      </w:r>
    </w:p>
    <w:p w:rsidR="00D07E51" w:rsidRPr="00D07E51" w:rsidRDefault="00D07E51" w:rsidP="00D07E51">
      <w:pPr>
        <w:pStyle w:val="a3"/>
        <w:widowControl w:val="0"/>
        <w:numPr>
          <w:ilvl w:val="1"/>
          <w:numId w:val="4"/>
        </w:numPr>
        <w:tabs>
          <w:tab w:val="left" w:pos="833"/>
          <w:tab w:val="left" w:pos="834"/>
        </w:tabs>
        <w:spacing w:after="0" w:line="240" w:lineRule="auto"/>
        <w:contextualSpacing w:val="0"/>
        <w:rPr>
          <w:rFonts w:ascii="Times New Roman" w:hAnsi="Times New Roman" w:cs="Times New Roman"/>
          <w:sz w:val="28"/>
        </w:rPr>
      </w:pPr>
      <w:r w:rsidRPr="00D07E51">
        <w:rPr>
          <w:rFonts w:ascii="Times New Roman" w:hAnsi="Times New Roman" w:cs="Times New Roman"/>
          <w:sz w:val="28"/>
        </w:rPr>
        <w:t>ефективність особистої роботи і</w:t>
      </w:r>
      <w:r w:rsidRPr="00D07E51">
        <w:rPr>
          <w:rFonts w:ascii="Times New Roman" w:hAnsi="Times New Roman" w:cs="Times New Roman"/>
          <w:spacing w:val="-26"/>
          <w:sz w:val="28"/>
        </w:rPr>
        <w:t xml:space="preserve"> </w:t>
      </w:r>
      <w:r w:rsidRPr="00D07E51">
        <w:rPr>
          <w:rFonts w:ascii="Times New Roman" w:hAnsi="Times New Roman" w:cs="Times New Roman"/>
          <w:sz w:val="28"/>
        </w:rPr>
        <w:t>наставництво;</w:t>
      </w:r>
    </w:p>
    <w:p w:rsidR="00D07E51" w:rsidRPr="00D07E51" w:rsidRDefault="00D07E51" w:rsidP="00D07E51">
      <w:pPr>
        <w:pStyle w:val="a3"/>
        <w:widowControl w:val="0"/>
        <w:numPr>
          <w:ilvl w:val="1"/>
          <w:numId w:val="4"/>
        </w:numPr>
        <w:tabs>
          <w:tab w:val="left" w:pos="833"/>
          <w:tab w:val="left" w:pos="834"/>
        </w:tabs>
        <w:spacing w:after="0" w:line="240" w:lineRule="auto"/>
        <w:contextualSpacing w:val="0"/>
        <w:rPr>
          <w:rFonts w:ascii="Times New Roman" w:hAnsi="Times New Roman" w:cs="Times New Roman"/>
          <w:sz w:val="28"/>
        </w:rPr>
      </w:pPr>
      <w:r w:rsidRPr="00D07E51">
        <w:rPr>
          <w:rFonts w:ascii="Times New Roman" w:hAnsi="Times New Roman" w:cs="Times New Roman"/>
          <w:sz w:val="28"/>
        </w:rPr>
        <w:t>безперервне навчання і вдосконалення</w:t>
      </w:r>
      <w:r w:rsidRPr="00D07E51">
        <w:rPr>
          <w:rFonts w:ascii="Times New Roman" w:hAnsi="Times New Roman" w:cs="Times New Roman"/>
          <w:spacing w:val="-29"/>
          <w:sz w:val="28"/>
        </w:rPr>
        <w:t xml:space="preserve"> </w:t>
      </w:r>
      <w:r w:rsidRPr="00D07E51">
        <w:rPr>
          <w:rFonts w:ascii="Times New Roman" w:hAnsi="Times New Roman" w:cs="Times New Roman"/>
          <w:sz w:val="28"/>
        </w:rPr>
        <w:t>працівників;</w:t>
      </w:r>
    </w:p>
    <w:p w:rsidR="00D07E51" w:rsidRPr="00D07E51" w:rsidRDefault="00D07E51" w:rsidP="00D07E51">
      <w:pPr>
        <w:pStyle w:val="a3"/>
        <w:widowControl w:val="0"/>
        <w:numPr>
          <w:ilvl w:val="1"/>
          <w:numId w:val="4"/>
        </w:numPr>
        <w:tabs>
          <w:tab w:val="left" w:pos="833"/>
          <w:tab w:val="left" w:pos="834"/>
        </w:tabs>
        <w:spacing w:after="0" w:line="240" w:lineRule="auto"/>
        <w:contextualSpacing w:val="0"/>
        <w:rPr>
          <w:rFonts w:ascii="Times New Roman" w:hAnsi="Times New Roman" w:cs="Times New Roman"/>
          <w:sz w:val="28"/>
        </w:rPr>
      </w:pPr>
      <w:r w:rsidRPr="00D07E51">
        <w:rPr>
          <w:rFonts w:ascii="Times New Roman" w:hAnsi="Times New Roman" w:cs="Times New Roman"/>
          <w:sz w:val="28"/>
        </w:rPr>
        <w:t xml:space="preserve">орієнтація </w:t>
      </w:r>
      <w:proofErr w:type="gramStart"/>
      <w:r w:rsidRPr="00D07E51">
        <w:rPr>
          <w:rFonts w:ascii="Times New Roman" w:hAnsi="Times New Roman" w:cs="Times New Roman"/>
          <w:sz w:val="28"/>
        </w:rPr>
        <w:t>на</w:t>
      </w:r>
      <w:proofErr w:type="gramEnd"/>
      <w:r w:rsidRPr="00D07E51">
        <w:rPr>
          <w:rFonts w:ascii="Times New Roman" w:hAnsi="Times New Roman" w:cs="Times New Roman"/>
          <w:sz w:val="28"/>
        </w:rPr>
        <w:t xml:space="preserve"> кінцеві</w:t>
      </w:r>
      <w:r w:rsidRPr="00D07E51">
        <w:rPr>
          <w:rFonts w:ascii="Times New Roman" w:hAnsi="Times New Roman" w:cs="Times New Roman"/>
          <w:spacing w:val="-17"/>
          <w:sz w:val="28"/>
        </w:rPr>
        <w:t xml:space="preserve"> </w:t>
      </w:r>
      <w:r w:rsidRPr="00D07E51">
        <w:rPr>
          <w:rFonts w:ascii="Times New Roman" w:hAnsi="Times New Roman" w:cs="Times New Roman"/>
          <w:sz w:val="28"/>
        </w:rPr>
        <w:t>результати.</w:t>
      </w:r>
    </w:p>
    <w:p w:rsidR="00D07E51" w:rsidRPr="00D07E51" w:rsidRDefault="00D07E51" w:rsidP="00D07E51">
      <w:pPr>
        <w:pStyle w:val="a4"/>
        <w:ind w:right="109" w:firstLine="708"/>
        <w:jc w:val="both"/>
        <w:rPr>
          <w:lang w:val="ru-RU"/>
        </w:rPr>
      </w:pPr>
      <w:r w:rsidRPr="00D07E51">
        <w:rPr>
          <w:lang w:val="ru-RU"/>
        </w:rPr>
        <w:t xml:space="preserve">Кадрова складова інноваційного потенціалу може характеризуватися такими показниками, як загальна чисельність працівників, зайнятих в </w:t>
      </w:r>
      <w:r w:rsidRPr="00D07E51">
        <w:rPr>
          <w:spacing w:val="2"/>
          <w:lang w:val="ru-RU"/>
        </w:rPr>
        <w:t>науков</w:t>
      </w:r>
      <w:proofErr w:type="gramStart"/>
      <w:r w:rsidRPr="00D07E51">
        <w:rPr>
          <w:spacing w:val="2"/>
          <w:lang w:val="ru-RU"/>
        </w:rPr>
        <w:t>о-</w:t>
      </w:r>
      <w:proofErr w:type="gramEnd"/>
      <w:r w:rsidRPr="00D07E51">
        <w:rPr>
          <w:spacing w:val="2"/>
          <w:lang w:val="ru-RU"/>
        </w:rPr>
        <w:t xml:space="preserve"> </w:t>
      </w:r>
      <w:r w:rsidRPr="00D07E51">
        <w:rPr>
          <w:lang w:val="ru-RU"/>
        </w:rPr>
        <w:t xml:space="preserve">дослідних і дослідно-конструкторських розробках, структурний розподіл чисельності персоналу за видами діяльності, за кваліфікаційними групами. Важливим фактором є ставлення робітників до інноваційних процесів, розвиток їх </w:t>
      </w:r>
      <w:proofErr w:type="gramStart"/>
      <w:r w:rsidRPr="00D07E51">
        <w:rPr>
          <w:lang w:val="ru-RU"/>
        </w:rPr>
        <w:t>св</w:t>
      </w:r>
      <w:proofErr w:type="gramEnd"/>
      <w:r w:rsidRPr="00D07E51">
        <w:rPr>
          <w:lang w:val="ru-RU"/>
        </w:rPr>
        <w:t xml:space="preserve">ідомого бажання вкладати свої знання й навички в інноваційну сферу. </w:t>
      </w:r>
    </w:p>
    <w:p w:rsidR="00D07E51" w:rsidRPr="00D07E51" w:rsidRDefault="00D07E51" w:rsidP="00D07E51">
      <w:pPr>
        <w:pStyle w:val="a4"/>
        <w:ind w:right="111" w:firstLine="708"/>
        <w:jc w:val="both"/>
        <w:rPr>
          <w:lang w:val="ru-RU"/>
        </w:rPr>
      </w:pPr>
      <w:r w:rsidRPr="00D07E51">
        <w:rPr>
          <w:lang w:val="ru-RU"/>
        </w:rPr>
        <w:t xml:space="preserve">У даний час одним із основних інноваційних ресурсів будь-якого </w:t>
      </w:r>
      <w:proofErr w:type="gramStart"/>
      <w:r w:rsidRPr="00D07E51">
        <w:rPr>
          <w:lang w:val="ru-RU"/>
        </w:rPr>
        <w:t>п</w:t>
      </w:r>
      <w:proofErr w:type="gramEnd"/>
      <w:r w:rsidRPr="00D07E51">
        <w:rPr>
          <w:lang w:val="ru-RU"/>
        </w:rPr>
        <w:t xml:space="preserve">ідприємства є нематеріальні активи, якими воно володіє. </w:t>
      </w:r>
    </w:p>
    <w:p w:rsidR="00D07E51" w:rsidRPr="00D07E51" w:rsidRDefault="00D07E51" w:rsidP="00D07E51">
      <w:pPr>
        <w:pStyle w:val="a4"/>
        <w:ind w:right="111" w:firstLine="708"/>
        <w:jc w:val="both"/>
        <w:rPr>
          <w:lang w:val="ru-RU"/>
        </w:rPr>
      </w:pPr>
      <w:r w:rsidRPr="00D07E51">
        <w:rPr>
          <w:u w:val="single"/>
          <w:lang w:val="ru-RU"/>
        </w:rPr>
        <w:t>Нематеріальні активи</w:t>
      </w:r>
      <w:r w:rsidRPr="00D07E51">
        <w:rPr>
          <w:lang w:val="ru-RU"/>
        </w:rPr>
        <w:t xml:space="preserve"> - це невидимі ресурси </w:t>
      </w:r>
      <w:proofErr w:type="gramStart"/>
      <w:r w:rsidRPr="00D07E51">
        <w:rPr>
          <w:lang w:val="ru-RU"/>
        </w:rPr>
        <w:t>п</w:t>
      </w:r>
      <w:proofErr w:type="gramEnd"/>
      <w:r w:rsidRPr="00D07E51">
        <w:rPr>
          <w:lang w:val="ru-RU"/>
        </w:rPr>
        <w:t xml:space="preserve">ідприємства, вони не піддаються однозначній фінансовій оцінці, і саме це перетворює їх на джерело стійкої конкурентної переваги. </w:t>
      </w:r>
    </w:p>
    <w:p w:rsidR="00D07E51" w:rsidRPr="00D07E51" w:rsidRDefault="00D07E51" w:rsidP="00D07E51">
      <w:pPr>
        <w:pStyle w:val="a4"/>
        <w:ind w:right="111" w:firstLine="708"/>
        <w:jc w:val="both"/>
        <w:rPr>
          <w:lang w:val="ru-RU"/>
        </w:rPr>
      </w:pPr>
      <w:r w:rsidRPr="00D07E51">
        <w:rPr>
          <w:lang w:val="ru-RU"/>
        </w:rPr>
        <w:t xml:space="preserve">Інформація ж про вимірювальні ресурси </w:t>
      </w:r>
      <w:proofErr w:type="gramStart"/>
      <w:r w:rsidRPr="00D07E51">
        <w:rPr>
          <w:lang w:val="ru-RU"/>
        </w:rPr>
        <w:t>п</w:t>
      </w:r>
      <w:proofErr w:type="gramEnd"/>
      <w:r w:rsidRPr="00D07E51">
        <w:rPr>
          <w:lang w:val="ru-RU"/>
        </w:rPr>
        <w:t xml:space="preserve">ідприємства зважаючи на можливість їх оцінки доступна всім, у тому </w:t>
      </w:r>
      <w:r w:rsidRPr="00D07E51">
        <w:rPr>
          <w:spacing w:val="3"/>
          <w:lang w:val="ru-RU"/>
        </w:rPr>
        <w:t xml:space="preserve">числі </w:t>
      </w:r>
      <w:r w:rsidRPr="00D07E51">
        <w:rPr>
          <w:lang w:val="ru-RU"/>
        </w:rPr>
        <w:t>і конкурентам, а значить, при наявності достатніх фінансових ресурсів легко копіюються. Нематеріальні фінансові ресурси не достатньо видимі і незрозумілі конкуренту, а тому й не повторюються.</w:t>
      </w:r>
    </w:p>
    <w:p w:rsidR="00D07E51" w:rsidRPr="00D07E51" w:rsidRDefault="00D07E51" w:rsidP="00D07E51">
      <w:pPr>
        <w:pStyle w:val="a4"/>
        <w:ind w:right="112" w:firstLine="708"/>
        <w:jc w:val="both"/>
        <w:rPr>
          <w:lang w:val="ru-RU"/>
        </w:rPr>
      </w:pPr>
      <w:r w:rsidRPr="00D07E51">
        <w:rPr>
          <w:lang w:val="ru-RU"/>
        </w:rPr>
        <w:t xml:space="preserve">Неминучий наслідок сучасної технологічної революції – зростання ролі нематеріальних активів, цінність виробничих потужностей стає для  </w:t>
      </w:r>
      <w:proofErr w:type="gramStart"/>
      <w:r w:rsidRPr="00D07E51">
        <w:rPr>
          <w:lang w:val="ru-RU"/>
        </w:rPr>
        <w:t>п</w:t>
      </w:r>
      <w:proofErr w:type="gramEnd"/>
      <w:r w:rsidRPr="00D07E51">
        <w:rPr>
          <w:lang w:val="ru-RU"/>
        </w:rPr>
        <w:t>ідприємств нижче, ніж цінність нематеріальних активів. Нематеріальні активи приносять відчутний ефект – з початку 1990 року співвідношення ринкової вартості компаній та їх бухгалтерської оцінки підвищилося до спі</w:t>
      </w:r>
      <w:proofErr w:type="gramStart"/>
      <w:r w:rsidRPr="00D07E51">
        <w:rPr>
          <w:lang w:val="ru-RU"/>
        </w:rPr>
        <w:t>вв</w:t>
      </w:r>
      <w:proofErr w:type="gramEnd"/>
      <w:r w:rsidRPr="00D07E51">
        <w:rPr>
          <w:lang w:val="ru-RU"/>
        </w:rPr>
        <w:t>ідношення майже трьох до одного і</w:t>
      </w:r>
      <w:r w:rsidRPr="00D07E51">
        <w:rPr>
          <w:spacing w:val="-15"/>
          <w:lang w:val="ru-RU"/>
        </w:rPr>
        <w:t xml:space="preserve"> </w:t>
      </w:r>
      <w:r w:rsidRPr="00D07E51">
        <w:rPr>
          <w:lang w:val="ru-RU"/>
        </w:rPr>
        <w:t>більше.</w:t>
      </w:r>
    </w:p>
    <w:p w:rsidR="00D07E51" w:rsidRPr="00D07E51" w:rsidRDefault="00D07E51" w:rsidP="00D07E51">
      <w:pPr>
        <w:pStyle w:val="a4"/>
        <w:ind w:right="119" w:firstLine="708"/>
        <w:jc w:val="both"/>
        <w:rPr>
          <w:lang w:val="ru-RU"/>
        </w:rPr>
      </w:pPr>
      <w:r w:rsidRPr="00D07E51">
        <w:rPr>
          <w:lang w:val="ru-RU"/>
        </w:rPr>
        <w:t xml:space="preserve">До інноваційного потенціалу належить поняття, яке характеризує </w:t>
      </w:r>
      <w:r w:rsidRPr="00D07E51">
        <w:rPr>
          <w:lang w:val="ru-RU"/>
        </w:rPr>
        <w:lastRenderedPageBreak/>
        <w:t xml:space="preserve">внутрішню можливість самого інноваційного середовища, у якому перебуває </w:t>
      </w:r>
      <w:proofErr w:type="gramStart"/>
      <w:r w:rsidRPr="00D07E51">
        <w:rPr>
          <w:lang w:val="ru-RU"/>
        </w:rPr>
        <w:t>п</w:t>
      </w:r>
      <w:proofErr w:type="gramEnd"/>
      <w:r w:rsidRPr="00D07E51">
        <w:rPr>
          <w:lang w:val="ru-RU"/>
        </w:rPr>
        <w:t>ідприємство, здійснювати цілеспрямовану діяльність із залучення конкретних господарських ресурсів, з їхньої раціональної переробки для формування інноваційного продукту.</w:t>
      </w:r>
    </w:p>
    <w:p w:rsidR="00D07E51" w:rsidRPr="00D07E51" w:rsidRDefault="00D07E51" w:rsidP="00D07E51">
      <w:pPr>
        <w:pStyle w:val="a4"/>
        <w:ind w:right="116" w:firstLine="708"/>
        <w:jc w:val="both"/>
        <w:rPr>
          <w:lang w:val="ru-RU"/>
        </w:rPr>
      </w:pPr>
      <w:r w:rsidRPr="00D07E51">
        <w:rPr>
          <w:lang w:val="ru-RU"/>
        </w:rPr>
        <w:t xml:space="preserve">На </w:t>
      </w:r>
      <w:r w:rsidRPr="00D07E51">
        <w:rPr>
          <w:b/>
          <w:lang w:val="ru-RU"/>
        </w:rPr>
        <w:t>інноваційний потенціал впливають зовнішні економічні фактори</w:t>
      </w:r>
      <w:r w:rsidRPr="00D07E51">
        <w:rPr>
          <w:lang w:val="ru-RU"/>
        </w:rPr>
        <w:t>, такі як державна інноваційна політика, політика кредитних установ, конкурентні стратегій споживачів, постачальників, фінансових посередників, зміни у вподобаннях споживачі</w:t>
      </w:r>
      <w:proofErr w:type="gramStart"/>
      <w:r w:rsidRPr="00D07E51">
        <w:rPr>
          <w:lang w:val="ru-RU"/>
        </w:rPr>
        <w:t>в</w:t>
      </w:r>
      <w:proofErr w:type="gramEnd"/>
      <w:r w:rsidRPr="00D07E51">
        <w:rPr>
          <w:lang w:val="ru-RU"/>
        </w:rPr>
        <w:t xml:space="preserve"> тощо.</w:t>
      </w:r>
    </w:p>
    <w:p w:rsidR="00D07E51" w:rsidRPr="00D07E51" w:rsidRDefault="00D07E51" w:rsidP="00D07E51">
      <w:pPr>
        <w:pStyle w:val="a4"/>
        <w:ind w:right="111" w:firstLine="708"/>
        <w:jc w:val="both"/>
        <w:rPr>
          <w:lang w:val="ru-RU"/>
        </w:rPr>
      </w:pPr>
      <w:r w:rsidRPr="00D07E51">
        <w:rPr>
          <w:lang w:val="ru-RU"/>
        </w:rPr>
        <w:t xml:space="preserve">Інноваційний потенціал варто розглядати як складну динамічну систему генерування, накопичення і трансформування наукових ідей та науково- технічних результатів </w:t>
      </w:r>
      <w:proofErr w:type="gramStart"/>
      <w:r w:rsidRPr="00D07E51">
        <w:rPr>
          <w:lang w:val="ru-RU"/>
        </w:rPr>
        <w:t>в</w:t>
      </w:r>
      <w:proofErr w:type="gramEnd"/>
      <w:r w:rsidRPr="00D07E51">
        <w:rPr>
          <w:lang w:val="ru-RU"/>
        </w:rPr>
        <w:t xml:space="preserve"> інноваційні продукти, процеси.</w:t>
      </w:r>
    </w:p>
    <w:p w:rsidR="00D07E51" w:rsidRPr="00D07E51" w:rsidRDefault="00D07E51" w:rsidP="00D07E51">
      <w:pPr>
        <w:pStyle w:val="a4"/>
        <w:ind w:right="111" w:firstLine="708"/>
        <w:jc w:val="both"/>
        <w:rPr>
          <w:lang w:val="ru-RU"/>
        </w:rPr>
      </w:pPr>
      <w:r w:rsidRPr="00D07E51">
        <w:rPr>
          <w:lang w:val="ru-RU"/>
        </w:rPr>
        <w:t xml:space="preserve">Інноваційний потенціал </w:t>
      </w:r>
      <w:proofErr w:type="gramStart"/>
      <w:r w:rsidRPr="00D07E51">
        <w:rPr>
          <w:lang w:val="ru-RU"/>
        </w:rPr>
        <w:t>п</w:t>
      </w:r>
      <w:proofErr w:type="gramEnd"/>
      <w:r w:rsidRPr="00D07E51">
        <w:rPr>
          <w:lang w:val="ru-RU"/>
        </w:rPr>
        <w:t>ідприємства – це підсистема цілісної системи, в якій він взаємодіє з іншими потенціалами підприємства (кадровим, науково- технічним, технологічним тощо).</w:t>
      </w:r>
    </w:p>
    <w:p w:rsidR="00D07E51" w:rsidRPr="00D07E51" w:rsidRDefault="00D07E51" w:rsidP="00D07E51">
      <w:pPr>
        <w:pStyle w:val="a4"/>
        <w:ind w:right="123" w:firstLine="708"/>
        <w:jc w:val="both"/>
        <w:rPr>
          <w:lang w:val="ru-RU"/>
        </w:rPr>
      </w:pPr>
      <w:r w:rsidRPr="00D07E51">
        <w:rPr>
          <w:lang w:val="ru-RU"/>
        </w:rPr>
        <w:t xml:space="preserve">Інноваційний потенціал складає ядро загального економічного потенціалу </w:t>
      </w:r>
      <w:proofErr w:type="gramStart"/>
      <w:r w:rsidRPr="00D07E51">
        <w:rPr>
          <w:lang w:val="ru-RU"/>
        </w:rPr>
        <w:t>п</w:t>
      </w:r>
      <w:proofErr w:type="gramEnd"/>
      <w:r w:rsidRPr="00D07E51">
        <w:rPr>
          <w:lang w:val="ru-RU"/>
        </w:rPr>
        <w:t>ідприємства, органічно входячи до його складових і визначає потенційну можливість підприємства щодо здійснення інноваційного розвитку.</w:t>
      </w:r>
    </w:p>
    <w:p w:rsidR="00D07E51" w:rsidRDefault="00D07E51" w:rsidP="00D07E51">
      <w:pPr>
        <w:jc w:val="both"/>
        <w:rPr>
          <w:lang w:val="uk-UA"/>
        </w:rPr>
      </w:pPr>
    </w:p>
    <w:p w:rsidR="00FA721D" w:rsidRPr="00FA721D" w:rsidRDefault="00FA721D" w:rsidP="00FA721D">
      <w:pPr>
        <w:spacing w:after="0" w:line="240" w:lineRule="auto"/>
        <w:ind w:firstLine="709"/>
        <w:jc w:val="center"/>
        <w:rPr>
          <w:rFonts w:ascii="Times New Roman" w:hAnsi="Times New Roman" w:cs="Times New Roman"/>
          <w:b/>
          <w:sz w:val="28"/>
          <w:szCs w:val="28"/>
          <w:lang w:val="uk-UA"/>
        </w:rPr>
      </w:pPr>
      <w:r w:rsidRPr="00FA721D">
        <w:rPr>
          <w:rFonts w:ascii="Times New Roman" w:hAnsi="Times New Roman" w:cs="Times New Roman"/>
          <w:b/>
          <w:sz w:val="28"/>
          <w:szCs w:val="28"/>
          <w:lang w:val="uk-UA"/>
        </w:rPr>
        <w:t>Інноваційна активність</w:t>
      </w:r>
    </w:p>
    <w:p w:rsidR="00FA721D" w:rsidRPr="00FA721D" w:rsidRDefault="00FA721D" w:rsidP="00FA721D">
      <w:pPr>
        <w:spacing w:after="0" w:line="240" w:lineRule="auto"/>
        <w:ind w:firstLine="709"/>
        <w:jc w:val="both"/>
        <w:rPr>
          <w:rFonts w:ascii="Times New Roman" w:hAnsi="Times New Roman" w:cs="Times New Roman"/>
          <w:sz w:val="28"/>
          <w:szCs w:val="28"/>
          <w:lang w:val="uk-UA"/>
        </w:rPr>
      </w:pPr>
      <w:r w:rsidRPr="00FA721D">
        <w:rPr>
          <w:rFonts w:ascii="Times New Roman" w:hAnsi="Times New Roman" w:cs="Times New Roman"/>
          <w:sz w:val="28"/>
          <w:szCs w:val="28"/>
          <w:lang w:val="uk-UA"/>
        </w:rPr>
        <w:t>Поняття</w:t>
      </w:r>
      <w:r w:rsidRPr="00FA721D">
        <w:rPr>
          <w:rFonts w:ascii="Times New Roman" w:hAnsi="Times New Roman" w:cs="Times New Roman"/>
          <w:sz w:val="28"/>
          <w:szCs w:val="28"/>
          <w:lang w:val="uk-UA"/>
        </w:rPr>
        <w:tab/>
        <w:t>«інноваційний</w:t>
      </w:r>
      <w:r w:rsidRPr="00FA721D">
        <w:rPr>
          <w:rFonts w:ascii="Times New Roman" w:hAnsi="Times New Roman" w:cs="Times New Roman"/>
          <w:sz w:val="28"/>
          <w:szCs w:val="28"/>
          <w:lang w:val="uk-UA"/>
        </w:rPr>
        <w:tab/>
        <w:t>потенціал»</w:t>
      </w:r>
      <w:r w:rsidRPr="00FA721D">
        <w:rPr>
          <w:rFonts w:ascii="Times New Roman" w:hAnsi="Times New Roman" w:cs="Times New Roman"/>
          <w:sz w:val="28"/>
          <w:szCs w:val="28"/>
          <w:lang w:val="uk-UA"/>
        </w:rPr>
        <w:tab/>
        <w:t>взаємопов’язане</w:t>
      </w:r>
      <w:r w:rsidRPr="00FA721D">
        <w:rPr>
          <w:rFonts w:ascii="Times New Roman" w:hAnsi="Times New Roman" w:cs="Times New Roman"/>
          <w:sz w:val="28"/>
          <w:szCs w:val="28"/>
          <w:lang w:val="uk-UA"/>
        </w:rPr>
        <w:tab/>
        <w:t>з</w:t>
      </w:r>
      <w:r w:rsidRPr="00FA721D">
        <w:rPr>
          <w:rFonts w:ascii="Times New Roman" w:hAnsi="Times New Roman" w:cs="Times New Roman"/>
          <w:sz w:val="28"/>
          <w:szCs w:val="28"/>
          <w:lang w:val="uk-UA"/>
        </w:rPr>
        <w:tab/>
        <w:t>поняттям</w:t>
      </w:r>
    </w:p>
    <w:p w:rsidR="00FA721D" w:rsidRPr="00FA721D" w:rsidRDefault="00FA721D" w:rsidP="00FA721D">
      <w:pPr>
        <w:spacing w:after="0" w:line="240" w:lineRule="auto"/>
        <w:jc w:val="both"/>
        <w:rPr>
          <w:rFonts w:ascii="Times New Roman" w:hAnsi="Times New Roman" w:cs="Times New Roman"/>
          <w:sz w:val="28"/>
          <w:szCs w:val="28"/>
          <w:lang w:val="uk-UA"/>
        </w:rPr>
      </w:pPr>
      <w:r w:rsidRPr="00FA721D">
        <w:rPr>
          <w:rFonts w:ascii="Times New Roman" w:hAnsi="Times New Roman" w:cs="Times New Roman"/>
          <w:sz w:val="28"/>
          <w:szCs w:val="28"/>
          <w:lang w:val="uk-UA"/>
        </w:rPr>
        <w:t>«інноваційна</w:t>
      </w:r>
      <w:r w:rsidRPr="00FA721D">
        <w:rPr>
          <w:rFonts w:ascii="Times New Roman" w:hAnsi="Times New Roman" w:cs="Times New Roman"/>
          <w:sz w:val="28"/>
          <w:szCs w:val="28"/>
          <w:lang w:val="uk-UA"/>
        </w:rPr>
        <w:tab/>
        <w:t>активність».</w:t>
      </w:r>
      <w:r w:rsidRPr="00FA721D">
        <w:rPr>
          <w:rFonts w:ascii="Times New Roman" w:hAnsi="Times New Roman" w:cs="Times New Roman"/>
          <w:sz w:val="28"/>
          <w:szCs w:val="28"/>
          <w:lang w:val="uk-UA"/>
        </w:rPr>
        <w:tab/>
        <w:t>Під</w:t>
      </w:r>
      <w:r w:rsidRPr="00FA721D">
        <w:rPr>
          <w:rFonts w:ascii="Times New Roman" w:hAnsi="Times New Roman" w:cs="Times New Roman"/>
          <w:sz w:val="28"/>
          <w:szCs w:val="28"/>
          <w:lang w:val="uk-UA"/>
        </w:rPr>
        <w:tab/>
      </w:r>
      <w:r w:rsidRPr="00FA721D">
        <w:rPr>
          <w:rFonts w:ascii="Times New Roman" w:hAnsi="Times New Roman" w:cs="Times New Roman"/>
          <w:b/>
          <w:sz w:val="28"/>
          <w:szCs w:val="28"/>
          <w:lang w:val="uk-UA"/>
        </w:rPr>
        <w:t>інноваційною</w:t>
      </w:r>
      <w:r w:rsidRPr="00FA721D">
        <w:rPr>
          <w:rFonts w:ascii="Times New Roman" w:hAnsi="Times New Roman" w:cs="Times New Roman"/>
          <w:b/>
          <w:sz w:val="28"/>
          <w:szCs w:val="28"/>
          <w:lang w:val="uk-UA"/>
        </w:rPr>
        <w:tab/>
        <w:t>активністю</w:t>
      </w:r>
      <w:r w:rsidRPr="00FA721D">
        <w:rPr>
          <w:rFonts w:ascii="Times New Roman" w:hAnsi="Times New Roman" w:cs="Times New Roman"/>
          <w:sz w:val="28"/>
          <w:szCs w:val="28"/>
          <w:lang w:val="uk-UA"/>
        </w:rPr>
        <w:t xml:space="preserve"> розуміють інтенсивність проведення інноваційних перетворень на підприємстві.</w:t>
      </w:r>
      <w:r w:rsidRPr="00FA721D">
        <w:rPr>
          <w:rFonts w:ascii="Times New Roman" w:hAnsi="Times New Roman" w:cs="Times New Roman"/>
          <w:sz w:val="28"/>
          <w:szCs w:val="28"/>
          <w:lang w:val="uk-UA"/>
        </w:rPr>
        <w:tab/>
      </w:r>
    </w:p>
    <w:p w:rsidR="00FA721D" w:rsidRPr="00FA721D" w:rsidRDefault="00FA721D" w:rsidP="00FA721D">
      <w:pPr>
        <w:spacing w:after="0" w:line="240" w:lineRule="auto"/>
        <w:ind w:firstLine="709"/>
        <w:jc w:val="both"/>
        <w:rPr>
          <w:rFonts w:ascii="Times New Roman" w:hAnsi="Times New Roman" w:cs="Times New Roman"/>
          <w:sz w:val="28"/>
          <w:szCs w:val="28"/>
          <w:lang w:val="uk-UA"/>
        </w:rPr>
      </w:pPr>
      <w:r w:rsidRPr="00FA721D">
        <w:rPr>
          <w:rFonts w:ascii="Times New Roman" w:hAnsi="Times New Roman" w:cs="Times New Roman"/>
          <w:sz w:val="28"/>
          <w:szCs w:val="28"/>
          <w:lang w:val="uk-UA"/>
        </w:rPr>
        <w:t>Інноваційна активність підприємства залежить не тільки від забезпеченості ресурсами. Багато в чому її визначають організаційна культура, що включає принципи і зобов’язання, на підставі яких розробляється і реалізується стратегія розвитку компанії. Організаційна культура відображає особливості системи менеджменту на підприємстві, яка повинна бути пристосована для здійснення інноваційної діяльності.</w:t>
      </w:r>
    </w:p>
    <w:p w:rsidR="00FA721D" w:rsidRPr="00FA721D" w:rsidRDefault="00FA721D" w:rsidP="00FA721D">
      <w:pPr>
        <w:spacing w:after="0" w:line="240" w:lineRule="auto"/>
        <w:ind w:firstLine="709"/>
        <w:jc w:val="both"/>
        <w:rPr>
          <w:rFonts w:ascii="Times New Roman" w:hAnsi="Times New Roman" w:cs="Times New Roman"/>
          <w:sz w:val="28"/>
          <w:szCs w:val="28"/>
          <w:lang w:val="uk-UA"/>
        </w:rPr>
      </w:pPr>
      <w:r w:rsidRPr="00FA721D">
        <w:rPr>
          <w:rFonts w:ascii="Times New Roman" w:hAnsi="Times New Roman" w:cs="Times New Roman"/>
          <w:sz w:val="28"/>
          <w:szCs w:val="28"/>
          <w:lang w:val="uk-UA"/>
        </w:rPr>
        <w:t xml:space="preserve">Головним фактором, який відображає інноваційну активність підприємства і що впливає на інтенсивність інноваційних процесів на підприємстві, є сприйнятливість керівництва до інновацій. </w:t>
      </w:r>
      <w:r w:rsidRPr="00FA721D">
        <w:rPr>
          <w:rFonts w:ascii="Times New Roman" w:hAnsi="Times New Roman" w:cs="Times New Roman"/>
          <w:b/>
          <w:sz w:val="28"/>
          <w:szCs w:val="28"/>
          <w:lang w:val="uk-UA"/>
        </w:rPr>
        <w:t>Інноваційність керівництва</w:t>
      </w:r>
      <w:r w:rsidRPr="00FA721D">
        <w:rPr>
          <w:rFonts w:ascii="Times New Roman" w:hAnsi="Times New Roman" w:cs="Times New Roman"/>
          <w:sz w:val="28"/>
          <w:szCs w:val="28"/>
          <w:lang w:val="uk-UA"/>
        </w:rPr>
        <w:t xml:space="preserve"> означає готовність до реалізації змін в господарському механізмі підприємства, схильність до ризику. У зв’язку з невизначеністю, завжди супутньої нововведенню, керівник повинен бути готовий понести збитки і  вміти їх мінімізувати.</w:t>
      </w:r>
    </w:p>
    <w:p w:rsidR="00FA721D" w:rsidRPr="00FA721D" w:rsidRDefault="00FA721D" w:rsidP="00FA721D">
      <w:pPr>
        <w:spacing w:after="0" w:line="240" w:lineRule="auto"/>
        <w:ind w:firstLine="709"/>
        <w:jc w:val="both"/>
        <w:rPr>
          <w:rFonts w:ascii="Times New Roman" w:hAnsi="Times New Roman" w:cs="Times New Roman"/>
          <w:sz w:val="28"/>
          <w:szCs w:val="28"/>
          <w:lang w:val="uk-UA"/>
        </w:rPr>
      </w:pPr>
      <w:r w:rsidRPr="00FA721D">
        <w:rPr>
          <w:rFonts w:ascii="Times New Roman" w:hAnsi="Times New Roman" w:cs="Times New Roman"/>
          <w:sz w:val="28"/>
          <w:szCs w:val="28"/>
          <w:lang w:val="uk-UA"/>
        </w:rPr>
        <w:t>Сприйнятливість організації до нововведень залежить від масштабів компанії. Вона падає в міру збільшення підприємства, ускладнення організаційної структури управління. Малі підприємства більш пристосовані до здійснення інноваційної діяльності за рахунок їх більшої гнучкості та мобільності, що дозволяє швидко реагувати на зміни ринку для коригування інноваційних цілей.</w:t>
      </w:r>
    </w:p>
    <w:p w:rsidR="00FA721D" w:rsidRDefault="00FA721D" w:rsidP="00D07E51">
      <w:pPr>
        <w:jc w:val="both"/>
        <w:rPr>
          <w:lang w:val="uk-UA"/>
        </w:rPr>
      </w:pPr>
    </w:p>
    <w:p w:rsidR="00FA721D" w:rsidRPr="00FA721D" w:rsidRDefault="00FA721D" w:rsidP="00FA721D">
      <w:pPr>
        <w:pStyle w:val="Heading2"/>
        <w:numPr>
          <w:ilvl w:val="0"/>
          <w:numId w:val="5"/>
        </w:numPr>
        <w:tabs>
          <w:tab w:val="left" w:pos="1451"/>
        </w:tabs>
        <w:spacing w:before="1"/>
        <w:rPr>
          <w:i w:val="0"/>
        </w:rPr>
      </w:pPr>
      <w:r w:rsidRPr="00FA721D">
        <w:rPr>
          <w:i w:val="0"/>
        </w:rPr>
        <w:t>Оцінювання інноваційного потенціалу</w:t>
      </w:r>
      <w:r w:rsidRPr="00FA721D">
        <w:rPr>
          <w:i w:val="0"/>
          <w:spacing w:val="-30"/>
        </w:rPr>
        <w:t xml:space="preserve"> </w:t>
      </w:r>
      <w:r w:rsidRPr="00FA721D">
        <w:rPr>
          <w:i w:val="0"/>
        </w:rPr>
        <w:t>підприємства</w:t>
      </w:r>
    </w:p>
    <w:p w:rsidR="00FA721D" w:rsidRPr="00FA721D" w:rsidRDefault="00FA721D" w:rsidP="00FA721D">
      <w:pPr>
        <w:pStyle w:val="a4"/>
        <w:ind w:right="118" w:firstLine="708"/>
        <w:jc w:val="both"/>
      </w:pPr>
      <w:proofErr w:type="gramStart"/>
      <w:r>
        <w:t>Аналіз інноваційного потенціалу дозволяє виявити найбільш ефективні напрями інноваційної діяльності та оптимальні інноваційні стратегії.</w:t>
      </w:r>
      <w:proofErr w:type="gramEnd"/>
      <w:r>
        <w:t xml:space="preserve"> </w:t>
      </w:r>
      <w:r w:rsidRPr="002C5713">
        <w:rPr>
          <w:lang w:val="ru-RU"/>
        </w:rPr>
        <w:t>Оцінювання</w:t>
      </w:r>
      <w:r w:rsidRPr="00FA721D">
        <w:t xml:space="preserve"> </w:t>
      </w:r>
      <w:r w:rsidRPr="002C5713">
        <w:rPr>
          <w:lang w:val="ru-RU"/>
        </w:rPr>
        <w:t>інноваційного</w:t>
      </w:r>
      <w:r w:rsidRPr="00FA721D">
        <w:t xml:space="preserve"> </w:t>
      </w:r>
      <w:r w:rsidRPr="002C5713">
        <w:rPr>
          <w:lang w:val="ru-RU"/>
        </w:rPr>
        <w:t>потенціалу</w:t>
      </w:r>
      <w:r w:rsidRPr="00FA721D">
        <w:t xml:space="preserve"> </w:t>
      </w:r>
      <w:r w:rsidRPr="002C5713">
        <w:rPr>
          <w:lang w:val="ru-RU"/>
        </w:rPr>
        <w:t>дозволяє</w:t>
      </w:r>
      <w:r w:rsidRPr="00FA721D">
        <w:t xml:space="preserve"> </w:t>
      </w:r>
      <w:r w:rsidRPr="002C5713">
        <w:rPr>
          <w:lang w:val="ru-RU"/>
        </w:rPr>
        <w:t>отримати</w:t>
      </w:r>
      <w:r w:rsidRPr="00FA721D">
        <w:t xml:space="preserve"> </w:t>
      </w:r>
      <w:r w:rsidRPr="002C5713">
        <w:rPr>
          <w:lang w:val="ru-RU"/>
        </w:rPr>
        <w:t>як</w:t>
      </w:r>
      <w:r w:rsidRPr="00FA721D">
        <w:t xml:space="preserve"> </w:t>
      </w:r>
      <w:r w:rsidRPr="002C5713">
        <w:rPr>
          <w:lang w:val="ru-RU"/>
        </w:rPr>
        <w:t>статичну</w:t>
      </w:r>
      <w:r w:rsidRPr="00FA721D">
        <w:t xml:space="preserve"> </w:t>
      </w:r>
      <w:r w:rsidRPr="002C5713">
        <w:rPr>
          <w:lang w:val="ru-RU"/>
        </w:rPr>
        <w:t>характеристику</w:t>
      </w:r>
      <w:r w:rsidRPr="00FA721D">
        <w:t xml:space="preserve">   </w:t>
      </w:r>
      <w:r w:rsidRPr="002C5713">
        <w:rPr>
          <w:lang w:val="ru-RU"/>
        </w:rPr>
        <w:lastRenderedPageBreak/>
        <w:t>нововведень</w:t>
      </w:r>
      <w:r w:rsidRPr="00FA721D">
        <w:t xml:space="preserve">   </w:t>
      </w:r>
      <w:r w:rsidRPr="002C5713">
        <w:rPr>
          <w:lang w:val="ru-RU"/>
        </w:rPr>
        <w:t>на</w:t>
      </w:r>
      <w:r w:rsidRPr="00FA721D">
        <w:t xml:space="preserve">   </w:t>
      </w:r>
      <w:proofErr w:type="gramStart"/>
      <w:r w:rsidRPr="002C5713">
        <w:rPr>
          <w:lang w:val="ru-RU"/>
        </w:rPr>
        <w:t>п</w:t>
      </w:r>
      <w:proofErr w:type="gramEnd"/>
      <w:r w:rsidRPr="002C5713">
        <w:rPr>
          <w:lang w:val="ru-RU"/>
        </w:rPr>
        <w:t>ідприємстві</w:t>
      </w:r>
      <w:r w:rsidRPr="00FA721D">
        <w:t xml:space="preserve">,   </w:t>
      </w:r>
      <w:r w:rsidRPr="002C5713">
        <w:rPr>
          <w:lang w:val="ru-RU"/>
        </w:rPr>
        <w:t>так</w:t>
      </w:r>
      <w:r w:rsidRPr="00FA721D">
        <w:t xml:space="preserve">   </w:t>
      </w:r>
      <w:r w:rsidRPr="002C5713">
        <w:rPr>
          <w:lang w:val="ru-RU"/>
        </w:rPr>
        <w:t>і</w:t>
      </w:r>
      <w:r w:rsidRPr="00FA721D">
        <w:t xml:space="preserve">   </w:t>
      </w:r>
      <w:r w:rsidRPr="002C5713">
        <w:rPr>
          <w:lang w:val="ru-RU"/>
        </w:rPr>
        <w:t>дає</w:t>
      </w:r>
      <w:r w:rsidRPr="00FA721D">
        <w:t xml:space="preserve">   </w:t>
      </w:r>
      <w:r w:rsidRPr="002C5713">
        <w:rPr>
          <w:lang w:val="ru-RU"/>
        </w:rPr>
        <w:t>можливості</w:t>
      </w:r>
      <w:r w:rsidRPr="00FA721D">
        <w:t xml:space="preserve"> </w:t>
      </w:r>
      <w:r w:rsidRPr="00FA721D">
        <w:rPr>
          <w:spacing w:val="53"/>
        </w:rPr>
        <w:t xml:space="preserve"> </w:t>
      </w:r>
      <w:r w:rsidRPr="002C5713">
        <w:rPr>
          <w:lang w:val="ru-RU"/>
        </w:rPr>
        <w:t>для</w:t>
      </w:r>
      <w:r w:rsidR="00D2793B" w:rsidRPr="00D2793B">
        <w:pict>
          <v:line id="_x0000_s1030" style="position:absolute;left:0;text-align:left;z-index:-251654144;mso-position-horizontal-relative:page;mso-position-vertical-relative:page" from="484.4pt,761.55pt" to="499.05pt,761.55pt" strokeweight=".84pt">
            <w10:wrap anchorx="page" anchory="page"/>
          </v:line>
        </w:pict>
      </w:r>
      <w:r w:rsidRPr="00FA721D">
        <w:t xml:space="preserve"> </w:t>
      </w:r>
      <w:r w:rsidRPr="002C5713">
        <w:rPr>
          <w:lang w:val="ru-RU"/>
        </w:rPr>
        <w:t>поглибленого</w:t>
      </w:r>
      <w:r w:rsidRPr="00FA721D">
        <w:t xml:space="preserve"> </w:t>
      </w:r>
      <w:r w:rsidRPr="002C5713">
        <w:rPr>
          <w:lang w:val="ru-RU"/>
        </w:rPr>
        <w:t>інноваційного</w:t>
      </w:r>
      <w:r w:rsidRPr="00FA721D">
        <w:t xml:space="preserve"> </w:t>
      </w:r>
      <w:r w:rsidRPr="002C5713">
        <w:rPr>
          <w:lang w:val="ru-RU"/>
        </w:rPr>
        <w:t>аналізу</w:t>
      </w:r>
      <w:r w:rsidRPr="00FA721D">
        <w:t xml:space="preserve"> </w:t>
      </w:r>
      <w:r w:rsidRPr="002C5713">
        <w:rPr>
          <w:lang w:val="ru-RU"/>
        </w:rPr>
        <w:t>і</w:t>
      </w:r>
      <w:r w:rsidRPr="00FA721D">
        <w:t xml:space="preserve"> </w:t>
      </w:r>
      <w:r w:rsidRPr="002C5713">
        <w:rPr>
          <w:lang w:val="ru-RU"/>
        </w:rPr>
        <w:t>прийняття</w:t>
      </w:r>
      <w:r w:rsidRPr="00FA721D">
        <w:t xml:space="preserve"> </w:t>
      </w:r>
      <w:r w:rsidRPr="002C5713">
        <w:rPr>
          <w:lang w:val="ru-RU"/>
        </w:rPr>
        <w:t>оперативних</w:t>
      </w:r>
      <w:r w:rsidRPr="00FA721D">
        <w:t xml:space="preserve"> </w:t>
      </w:r>
      <w:r w:rsidRPr="002C5713">
        <w:rPr>
          <w:lang w:val="ru-RU"/>
        </w:rPr>
        <w:t>і</w:t>
      </w:r>
      <w:r w:rsidRPr="00FA721D">
        <w:t xml:space="preserve"> </w:t>
      </w:r>
      <w:r w:rsidRPr="002C5713">
        <w:rPr>
          <w:lang w:val="ru-RU"/>
        </w:rPr>
        <w:t>стратегічних</w:t>
      </w:r>
      <w:r w:rsidRPr="00FA721D">
        <w:t xml:space="preserve"> </w:t>
      </w:r>
      <w:r w:rsidRPr="002C5713">
        <w:rPr>
          <w:lang w:val="ru-RU"/>
        </w:rPr>
        <w:t>рішень</w:t>
      </w:r>
      <w:r w:rsidRPr="00FA721D">
        <w:t>.</w:t>
      </w:r>
    </w:p>
    <w:p w:rsidR="00FA721D" w:rsidRPr="002C5713" w:rsidRDefault="00FA721D" w:rsidP="00FA721D">
      <w:pPr>
        <w:pStyle w:val="a4"/>
        <w:ind w:left="212" w:right="253" w:firstLine="708"/>
        <w:jc w:val="both"/>
        <w:rPr>
          <w:lang w:val="ru-RU"/>
        </w:rPr>
      </w:pPr>
      <w:r w:rsidRPr="002C5713">
        <w:rPr>
          <w:lang w:val="ru-RU"/>
        </w:rPr>
        <w:t xml:space="preserve">В економічній літературі виокремлюють два </w:t>
      </w:r>
      <w:proofErr w:type="gramStart"/>
      <w:r w:rsidRPr="002C5713">
        <w:rPr>
          <w:lang w:val="ru-RU"/>
        </w:rPr>
        <w:t>п</w:t>
      </w:r>
      <w:proofErr w:type="gramEnd"/>
      <w:r w:rsidRPr="002C5713">
        <w:rPr>
          <w:lang w:val="ru-RU"/>
        </w:rPr>
        <w:t>ідходи до оцінювання інноваційного потенціалу:</w:t>
      </w:r>
    </w:p>
    <w:p w:rsidR="00FA721D" w:rsidRPr="00FA721D" w:rsidRDefault="00FA721D" w:rsidP="00FA721D">
      <w:pPr>
        <w:pStyle w:val="a3"/>
        <w:widowControl w:val="0"/>
        <w:tabs>
          <w:tab w:val="left" w:pos="1242"/>
        </w:tabs>
        <w:spacing w:after="0" w:line="240" w:lineRule="auto"/>
        <w:ind w:left="709" w:right="253"/>
        <w:contextualSpacing w:val="0"/>
        <w:jc w:val="both"/>
        <w:rPr>
          <w:rFonts w:ascii="Times New Roman" w:hAnsi="Times New Roman" w:cs="Times New Roman"/>
          <w:sz w:val="28"/>
        </w:rPr>
      </w:pPr>
      <w:r>
        <w:rPr>
          <w:rFonts w:ascii="Times New Roman" w:hAnsi="Times New Roman" w:cs="Times New Roman"/>
          <w:sz w:val="28"/>
          <w:lang w:val="uk-UA"/>
        </w:rPr>
        <w:t xml:space="preserve">1. </w:t>
      </w:r>
      <w:r w:rsidRPr="00FA721D">
        <w:rPr>
          <w:rFonts w:ascii="Times New Roman" w:hAnsi="Times New Roman" w:cs="Times New Roman"/>
          <w:sz w:val="28"/>
          <w:u w:val="single"/>
        </w:rPr>
        <w:t>детальний</w:t>
      </w:r>
      <w:r w:rsidRPr="00FA721D">
        <w:rPr>
          <w:rFonts w:ascii="Times New Roman" w:hAnsi="Times New Roman" w:cs="Times New Roman"/>
          <w:sz w:val="28"/>
        </w:rPr>
        <w:t>, при якому інноваційний потенці</w:t>
      </w:r>
      <w:proofErr w:type="gramStart"/>
      <w:r w:rsidRPr="00FA721D">
        <w:rPr>
          <w:rFonts w:ascii="Times New Roman" w:hAnsi="Times New Roman" w:cs="Times New Roman"/>
          <w:sz w:val="28"/>
        </w:rPr>
        <w:t>ал</w:t>
      </w:r>
      <w:proofErr w:type="gramEnd"/>
      <w:r w:rsidRPr="00FA721D">
        <w:rPr>
          <w:rFonts w:ascii="Times New Roman" w:hAnsi="Times New Roman" w:cs="Times New Roman"/>
          <w:sz w:val="28"/>
        </w:rPr>
        <w:t xml:space="preserve"> оцінюється за системою показників з метою виявлення можливості здійснення конкретного</w:t>
      </w:r>
      <w:r w:rsidRPr="00FA721D">
        <w:rPr>
          <w:rFonts w:ascii="Times New Roman" w:hAnsi="Times New Roman" w:cs="Times New Roman"/>
          <w:spacing w:val="-44"/>
          <w:sz w:val="28"/>
        </w:rPr>
        <w:t xml:space="preserve"> </w:t>
      </w:r>
      <w:r w:rsidRPr="00FA721D">
        <w:rPr>
          <w:rFonts w:ascii="Times New Roman" w:hAnsi="Times New Roman" w:cs="Times New Roman"/>
          <w:sz w:val="28"/>
        </w:rPr>
        <w:t>проекту;</w:t>
      </w:r>
    </w:p>
    <w:p w:rsidR="00FA721D" w:rsidRPr="00FA721D" w:rsidRDefault="00FA721D" w:rsidP="00FA721D">
      <w:pPr>
        <w:pStyle w:val="a3"/>
        <w:widowControl w:val="0"/>
        <w:tabs>
          <w:tab w:val="left" w:pos="1329"/>
        </w:tabs>
        <w:spacing w:after="0" w:line="242" w:lineRule="auto"/>
        <w:ind w:left="709" w:right="252"/>
        <w:contextualSpacing w:val="0"/>
        <w:jc w:val="both"/>
        <w:rPr>
          <w:rFonts w:ascii="Times New Roman" w:hAnsi="Times New Roman" w:cs="Times New Roman"/>
          <w:sz w:val="28"/>
        </w:rPr>
      </w:pPr>
      <w:r>
        <w:rPr>
          <w:rFonts w:ascii="Times New Roman" w:hAnsi="Times New Roman" w:cs="Times New Roman"/>
          <w:sz w:val="28"/>
          <w:lang w:val="uk-UA"/>
        </w:rPr>
        <w:t xml:space="preserve">2. </w:t>
      </w:r>
      <w:r w:rsidRPr="00FA721D">
        <w:rPr>
          <w:rFonts w:ascii="Times New Roman" w:hAnsi="Times New Roman" w:cs="Times New Roman"/>
          <w:sz w:val="28"/>
          <w:u w:val="single"/>
        </w:rPr>
        <w:t>діагностичний,</w:t>
      </w:r>
      <w:r w:rsidRPr="00FA721D">
        <w:rPr>
          <w:rFonts w:ascii="Times New Roman" w:hAnsi="Times New Roman" w:cs="Times New Roman"/>
          <w:sz w:val="28"/>
        </w:rPr>
        <w:t xml:space="preserve"> що полягає в аналізі стану </w:t>
      </w:r>
      <w:proofErr w:type="gramStart"/>
      <w:r w:rsidRPr="00FA721D">
        <w:rPr>
          <w:rFonts w:ascii="Times New Roman" w:hAnsi="Times New Roman" w:cs="Times New Roman"/>
          <w:sz w:val="28"/>
        </w:rPr>
        <w:t>п</w:t>
      </w:r>
      <w:proofErr w:type="gramEnd"/>
      <w:r w:rsidRPr="00FA721D">
        <w:rPr>
          <w:rFonts w:ascii="Times New Roman" w:hAnsi="Times New Roman" w:cs="Times New Roman"/>
          <w:sz w:val="28"/>
        </w:rPr>
        <w:t>ідприємств за рядом зовнішніх і внутрішніх параметрів, в основному експертними</w:t>
      </w:r>
      <w:r w:rsidRPr="00FA721D">
        <w:rPr>
          <w:rFonts w:ascii="Times New Roman" w:hAnsi="Times New Roman" w:cs="Times New Roman"/>
          <w:spacing w:val="-27"/>
          <w:sz w:val="28"/>
        </w:rPr>
        <w:t xml:space="preserve"> </w:t>
      </w:r>
      <w:r w:rsidRPr="00FA721D">
        <w:rPr>
          <w:rFonts w:ascii="Times New Roman" w:hAnsi="Times New Roman" w:cs="Times New Roman"/>
          <w:sz w:val="28"/>
        </w:rPr>
        <w:t>методами.</w:t>
      </w:r>
    </w:p>
    <w:p w:rsidR="00FA721D" w:rsidRPr="002C5713" w:rsidRDefault="00FA721D" w:rsidP="00FA721D">
      <w:pPr>
        <w:pStyle w:val="a4"/>
        <w:ind w:left="212" w:right="249" w:firstLine="708"/>
        <w:jc w:val="both"/>
        <w:rPr>
          <w:lang w:val="ru-RU"/>
        </w:rPr>
      </w:pPr>
      <w:r w:rsidRPr="002C5713">
        <w:rPr>
          <w:lang w:val="ru-RU"/>
        </w:rPr>
        <w:t xml:space="preserve">Інноваційний потенціал у </w:t>
      </w:r>
      <w:proofErr w:type="gramStart"/>
      <w:r w:rsidRPr="002C5713">
        <w:rPr>
          <w:lang w:val="ru-RU"/>
        </w:rPr>
        <w:t>св</w:t>
      </w:r>
      <w:proofErr w:type="gramEnd"/>
      <w:r w:rsidRPr="002C5713">
        <w:rPr>
          <w:lang w:val="ru-RU"/>
        </w:rPr>
        <w:t>ітовій практиці управління оцінюється показником «ТАТ», під яким розуміють час з моменту усвідомлення потреби або попиту на новий продукт до моменту його відвантаження на ринки у значних кількостях. Так, на ринку побутової техніки рекорд ТАТ належить фірмі «Мацусіта» – період від появи потреби до насичення ринку склав 4,7 місяці</w:t>
      </w:r>
      <w:proofErr w:type="gramStart"/>
      <w:r w:rsidRPr="002C5713">
        <w:rPr>
          <w:lang w:val="ru-RU"/>
        </w:rPr>
        <w:t>в</w:t>
      </w:r>
      <w:proofErr w:type="gramEnd"/>
      <w:r w:rsidRPr="002C5713">
        <w:rPr>
          <w:lang w:val="ru-RU"/>
        </w:rPr>
        <w:t>.</w:t>
      </w:r>
    </w:p>
    <w:p w:rsidR="00FA721D" w:rsidRPr="002C5713" w:rsidRDefault="00FA721D" w:rsidP="00FA721D">
      <w:pPr>
        <w:pStyle w:val="a4"/>
        <w:ind w:left="212" w:right="255" w:firstLine="708"/>
        <w:jc w:val="both"/>
        <w:rPr>
          <w:lang w:val="ru-RU"/>
        </w:rPr>
      </w:pPr>
      <w:r w:rsidRPr="002C5713">
        <w:rPr>
          <w:lang w:val="ru-RU"/>
        </w:rPr>
        <w:t xml:space="preserve">Для </w:t>
      </w:r>
      <w:r w:rsidRPr="00FA721D">
        <w:rPr>
          <w:b/>
          <w:lang w:val="ru-RU"/>
        </w:rPr>
        <w:t xml:space="preserve">оцінювання інноваційного потенціалу </w:t>
      </w:r>
      <w:proofErr w:type="gramStart"/>
      <w:r w:rsidRPr="00FA721D">
        <w:rPr>
          <w:b/>
          <w:lang w:val="ru-RU"/>
        </w:rPr>
        <w:t>п</w:t>
      </w:r>
      <w:proofErr w:type="gramEnd"/>
      <w:r w:rsidRPr="00FA721D">
        <w:rPr>
          <w:b/>
          <w:lang w:val="ru-RU"/>
        </w:rPr>
        <w:t>ідприємства використовують такі показники</w:t>
      </w:r>
      <w:r w:rsidRPr="002C5713">
        <w:rPr>
          <w:lang w:val="ru-RU"/>
        </w:rPr>
        <w:t>:</w:t>
      </w:r>
    </w:p>
    <w:p w:rsidR="00FA721D" w:rsidRPr="00FA721D" w:rsidRDefault="00FA721D" w:rsidP="00FA721D">
      <w:pPr>
        <w:pStyle w:val="a3"/>
        <w:widowControl w:val="0"/>
        <w:numPr>
          <w:ilvl w:val="1"/>
          <w:numId w:val="7"/>
        </w:numPr>
        <w:tabs>
          <w:tab w:val="left" w:pos="934"/>
        </w:tabs>
        <w:spacing w:before="1" w:after="0" w:line="240" w:lineRule="auto"/>
        <w:ind w:right="240"/>
        <w:contextualSpacing w:val="0"/>
        <w:jc w:val="both"/>
        <w:rPr>
          <w:rFonts w:ascii="Times New Roman" w:hAnsi="Times New Roman" w:cs="Times New Roman"/>
          <w:sz w:val="28"/>
        </w:rPr>
      </w:pPr>
      <w:r w:rsidRPr="00FA721D">
        <w:rPr>
          <w:rFonts w:ascii="Times New Roman" w:hAnsi="Times New Roman" w:cs="Times New Roman"/>
          <w:sz w:val="28"/>
        </w:rPr>
        <w:t>науково-технічний потенціал (чисельність працівників, що мають науковий ступінь, кількість раціональних пропозицій на одного працівника, кількість</w:t>
      </w:r>
      <w:r w:rsidRPr="00FA721D">
        <w:rPr>
          <w:rFonts w:ascii="Times New Roman" w:hAnsi="Times New Roman" w:cs="Times New Roman"/>
          <w:spacing w:val="-12"/>
          <w:sz w:val="28"/>
        </w:rPr>
        <w:t xml:space="preserve"> </w:t>
      </w:r>
      <w:r w:rsidRPr="00FA721D">
        <w:rPr>
          <w:rFonts w:ascii="Times New Roman" w:hAnsi="Times New Roman" w:cs="Times New Roman"/>
          <w:sz w:val="28"/>
        </w:rPr>
        <w:t>патентів);</w:t>
      </w:r>
    </w:p>
    <w:p w:rsidR="00FA721D" w:rsidRPr="00FA721D" w:rsidRDefault="00FA721D" w:rsidP="00FA721D">
      <w:pPr>
        <w:pStyle w:val="a3"/>
        <w:widowControl w:val="0"/>
        <w:numPr>
          <w:ilvl w:val="1"/>
          <w:numId w:val="7"/>
        </w:numPr>
        <w:tabs>
          <w:tab w:val="left" w:pos="934"/>
        </w:tabs>
        <w:spacing w:after="0" w:line="240" w:lineRule="auto"/>
        <w:ind w:right="252"/>
        <w:contextualSpacing w:val="0"/>
        <w:jc w:val="both"/>
        <w:rPr>
          <w:rFonts w:ascii="Times New Roman" w:hAnsi="Times New Roman" w:cs="Times New Roman"/>
          <w:sz w:val="28"/>
        </w:rPr>
      </w:pPr>
      <w:r w:rsidRPr="00FA721D">
        <w:rPr>
          <w:rFonts w:ascii="Times New Roman" w:hAnsi="Times New Roman" w:cs="Times New Roman"/>
          <w:sz w:val="28"/>
        </w:rPr>
        <w:t>показники комерціалізації (частка нової продукції в загальному обсязі виробленої продукції, кількість ліцензійних</w:t>
      </w:r>
      <w:r w:rsidRPr="00FA721D">
        <w:rPr>
          <w:rFonts w:ascii="Times New Roman" w:hAnsi="Times New Roman" w:cs="Times New Roman"/>
          <w:spacing w:val="-35"/>
          <w:sz w:val="28"/>
        </w:rPr>
        <w:t xml:space="preserve"> </w:t>
      </w:r>
      <w:r w:rsidRPr="00FA721D">
        <w:rPr>
          <w:rFonts w:ascii="Times New Roman" w:hAnsi="Times New Roman" w:cs="Times New Roman"/>
          <w:sz w:val="28"/>
        </w:rPr>
        <w:t>договорів);</w:t>
      </w:r>
    </w:p>
    <w:p w:rsidR="00FA721D" w:rsidRPr="00FA721D" w:rsidRDefault="00FA721D" w:rsidP="00FA721D">
      <w:pPr>
        <w:pStyle w:val="a3"/>
        <w:widowControl w:val="0"/>
        <w:numPr>
          <w:ilvl w:val="1"/>
          <w:numId w:val="7"/>
        </w:numPr>
        <w:tabs>
          <w:tab w:val="left" w:pos="933"/>
          <w:tab w:val="left" w:pos="934"/>
        </w:tabs>
        <w:spacing w:after="0" w:line="342" w:lineRule="exact"/>
        <w:contextualSpacing w:val="0"/>
        <w:rPr>
          <w:rFonts w:ascii="Times New Roman" w:hAnsi="Times New Roman" w:cs="Times New Roman"/>
          <w:sz w:val="28"/>
        </w:rPr>
      </w:pPr>
      <w:r w:rsidRPr="00FA721D">
        <w:rPr>
          <w:rFonts w:ascii="Times New Roman" w:hAnsi="Times New Roman" w:cs="Times New Roman"/>
          <w:sz w:val="28"/>
        </w:rPr>
        <w:t>тривалість виконуваних робіт (величина інноваційного</w:t>
      </w:r>
      <w:r w:rsidRPr="00FA721D">
        <w:rPr>
          <w:rFonts w:ascii="Times New Roman" w:hAnsi="Times New Roman" w:cs="Times New Roman"/>
          <w:spacing w:val="-35"/>
          <w:sz w:val="28"/>
        </w:rPr>
        <w:t xml:space="preserve"> </w:t>
      </w:r>
      <w:r w:rsidRPr="00FA721D">
        <w:rPr>
          <w:rFonts w:ascii="Times New Roman" w:hAnsi="Times New Roman" w:cs="Times New Roman"/>
          <w:sz w:val="28"/>
        </w:rPr>
        <w:t>лага);</w:t>
      </w:r>
    </w:p>
    <w:p w:rsidR="00FA721D" w:rsidRPr="00FA721D" w:rsidRDefault="00FA721D" w:rsidP="00FA721D">
      <w:pPr>
        <w:pStyle w:val="a3"/>
        <w:widowControl w:val="0"/>
        <w:numPr>
          <w:ilvl w:val="1"/>
          <w:numId w:val="7"/>
        </w:numPr>
        <w:tabs>
          <w:tab w:val="left" w:pos="934"/>
        </w:tabs>
        <w:spacing w:after="0" w:line="240" w:lineRule="auto"/>
        <w:ind w:right="249"/>
        <w:contextualSpacing w:val="0"/>
        <w:jc w:val="both"/>
        <w:rPr>
          <w:rFonts w:ascii="Times New Roman" w:hAnsi="Times New Roman" w:cs="Times New Roman"/>
          <w:sz w:val="28"/>
        </w:rPr>
      </w:pPr>
      <w:r w:rsidRPr="00FA721D">
        <w:rPr>
          <w:rFonts w:ascii="Times New Roman" w:hAnsi="Times New Roman" w:cs="Times New Roman"/>
          <w:sz w:val="28"/>
        </w:rPr>
        <w:t xml:space="preserve">характеристика інноваційності керуючої системи (форми стимулювання інноваційної діяльності на </w:t>
      </w:r>
      <w:proofErr w:type="gramStart"/>
      <w:r w:rsidRPr="00FA721D">
        <w:rPr>
          <w:rFonts w:ascii="Times New Roman" w:hAnsi="Times New Roman" w:cs="Times New Roman"/>
          <w:sz w:val="28"/>
        </w:rPr>
        <w:t>п</w:t>
      </w:r>
      <w:proofErr w:type="gramEnd"/>
      <w:r w:rsidRPr="00FA721D">
        <w:rPr>
          <w:rFonts w:ascii="Times New Roman" w:hAnsi="Times New Roman" w:cs="Times New Roman"/>
          <w:sz w:val="28"/>
        </w:rPr>
        <w:t>ідприємстві, участь у реалізації інноваційних проектів керівництва, рівень свободи, що надається учасникам інноваційної</w:t>
      </w:r>
      <w:r w:rsidRPr="00FA721D">
        <w:rPr>
          <w:rFonts w:ascii="Times New Roman" w:hAnsi="Times New Roman" w:cs="Times New Roman"/>
          <w:spacing w:val="-16"/>
          <w:sz w:val="28"/>
        </w:rPr>
        <w:t xml:space="preserve"> </w:t>
      </w:r>
      <w:r w:rsidRPr="00FA721D">
        <w:rPr>
          <w:rFonts w:ascii="Times New Roman" w:hAnsi="Times New Roman" w:cs="Times New Roman"/>
          <w:sz w:val="28"/>
        </w:rPr>
        <w:t>діяльності).</w:t>
      </w:r>
    </w:p>
    <w:p w:rsidR="00FA721D" w:rsidRDefault="00FA721D" w:rsidP="00FA721D">
      <w:pPr>
        <w:pStyle w:val="a4"/>
        <w:spacing w:before="2"/>
        <w:ind w:left="212" w:right="251" w:firstLine="708"/>
        <w:jc w:val="both"/>
      </w:pPr>
      <w:r w:rsidRPr="002C5713">
        <w:rPr>
          <w:lang w:val="ru-RU"/>
        </w:rPr>
        <w:t xml:space="preserve">Крім того, для визначення інноваційного потенціалу </w:t>
      </w:r>
      <w:proofErr w:type="gramStart"/>
      <w:r w:rsidRPr="002C5713">
        <w:rPr>
          <w:lang w:val="ru-RU"/>
        </w:rPr>
        <w:t>п</w:t>
      </w:r>
      <w:proofErr w:type="gramEnd"/>
      <w:r w:rsidRPr="002C5713">
        <w:rPr>
          <w:lang w:val="ru-RU"/>
        </w:rPr>
        <w:t xml:space="preserve">ідприємства до системи показників за різними складовими відносять показники, представлені в табл. </w:t>
      </w:r>
      <w:r>
        <w:rPr>
          <w:lang w:val="uk-UA"/>
        </w:rPr>
        <w:t>9</w:t>
      </w:r>
      <w:r>
        <w:t>.2.</w:t>
      </w:r>
    </w:p>
    <w:p w:rsidR="00FA721D" w:rsidRPr="00FA721D" w:rsidRDefault="00FA721D" w:rsidP="00FA721D">
      <w:pPr>
        <w:spacing w:line="322" w:lineRule="exact"/>
        <w:ind w:right="233"/>
        <w:jc w:val="right"/>
        <w:rPr>
          <w:rFonts w:ascii="Times New Roman" w:hAnsi="Times New Roman" w:cs="Times New Roman"/>
          <w:sz w:val="28"/>
        </w:rPr>
      </w:pPr>
      <w:r w:rsidRPr="00FA721D">
        <w:rPr>
          <w:rFonts w:ascii="Times New Roman" w:hAnsi="Times New Roman" w:cs="Times New Roman"/>
          <w:sz w:val="28"/>
        </w:rPr>
        <w:t xml:space="preserve">Таблиця </w:t>
      </w:r>
      <w:r w:rsidRPr="00FA721D">
        <w:rPr>
          <w:rFonts w:ascii="Times New Roman" w:hAnsi="Times New Roman" w:cs="Times New Roman"/>
          <w:sz w:val="28"/>
          <w:lang w:val="uk-UA"/>
        </w:rPr>
        <w:t>9</w:t>
      </w:r>
      <w:r w:rsidRPr="00FA721D">
        <w:rPr>
          <w:rFonts w:ascii="Times New Roman" w:hAnsi="Times New Roman" w:cs="Times New Roman"/>
          <w:sz w:val="28"/>
        </w:rPr>
        <w:t>.2</w:t>
      </w:r>
    </w:p>
    <w:p w:rsidR="00FA721D" w:rsidRPr="002C5713" w:rsidRDefault="00D2793B" w:rsidP="00FA721D">
      <w:pPr>
        <w:pStyle w:val="Heading1"/>
        <w:spacing w:before="4" w:after="4"/>
        <w:ind w:left="4171" w:right="233" w:hanging="3157"/>
        <w:rPr>
          <w:lang w:val="ru-RU"/>
        </w:rPr>
      </w:pPr>
      <w:r w:rsidRPr="00D2793B">
        <w:pict>
          <v:line id="_x0000_s1028" style="position:absolute;left:0;text-align:left;z-index:-251656192;mso-position-horizontal-relative:page" from="451.85pt,91.75pt" to="529pt,91.75pt" strokeweight=".84pt">
            <w10:wrap anchorx="page"/>
          </v:line>
        </w:pict>
      </w:r>
      <w:r w:rsidRPr="00D2793B">
        <w:pict>
          <v:line id="_x0000_s1029" style="position:absolute;left:0;text-align:left;z-index:-251655168;mso-position-horizontal-relative:page" from="474.55pt,122.1pt" to="508.9pt,122.1pt" strokeweight=".84pt">
            <w10:wrap anchorx="page"/>
          </v:line>
        </w:pict>
      </w:r>
      <w:r w:rsidR="00FA721D" w:rsidRPr="002C5713">
        <w:rPr>
          <w:lang w:val="ru-RU"/>
        </w:rPr>
        <w:t xml:space="preserve">Система показників для оцінювання інноваційного потенціалу </w:t>
      </w:r>
      <w:proofErr w:type="gramStart"/>
      <w:r w:rsidR="00FA721D" w:rsidRPr="002C5713">
        <w:rPr>
          <w:lang w:val="ru-RU"/>
        </w:rPr>
        <w:t>п</w:t>
      </w:r>
      <w:proofErr w:type="gramEnd"/>
      <w:r w:rsidR="00FA721D" w:rsidRPr="002C5713">
        <w:rPr>
          <w:lang w:val="ru-RU"/>
        </w:rPr>
        <w:t>ідприємства</w:t>
      </w:r>
    </w:p>
    <w:tbl>
      <w:tblPr>
        <w:tblStyle w:val="TableNormal"/>
        <w:tblW w:w="0" w:type="auto"/>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145"/>
        <w:gridCol w:w="910"/>
        <w:gridCol w:w="2801"/>
      </w:tblGrid>
      <w:tr w:rsidR="00FA721D" w:rsidTr="00B377B2">
        <w:trPr>
          <w:trHeight w:hRule="exact" w:val="563"/>
        </w:trPr>
        <w:tc>
          <w:tcPr>
            <w:tcW w:w="6145" w:type="dxa"/>
          </w:tcPr>
          <w:p w:rsidR="00FA721D" w:rsidRDefault="00FA721D" w:rsidP="00B377B2">
            <w:pPr>
              <w:pStyle w:val="TableParagraph"/>
              <w:spacing w:line="268" w:lineRule="exact"/>
              <w:ind w:left="2555" w:right="2555"/>
              <w:jc w:val="center"/>
              <w:rPr>
                <w:sz w:val="24"/>
              </w:rPr>
            </w:pPr>
            <w:r>
              <w:rPr>
                <w:sz w:val="24"/>
              </w:rPr>
              <w:t>Показник</w:t>
            </w:r>
          </w:p>
        </w:tc>
        <w:tc>
          <w:tcPr>
            <w:tcW w:w="910" w:type="dxa"/>
          </w:tcPr>
          <w:p w:rsidR="00FA721D" w:rsidRDefault="00FA721D" w:rsidP="00B377B2">
            <w:pPr>
              <w:pStyle w:val="TableParagraph"/>
              <w:ind w:left="150" w:right="121" w:hanging="15"/>
              <w:rPr>
                <w:sz w:val="24"/>
              </w:rPr>
            </w:pPr>
            <w:r>
              <w:rPr>
                <w:sz w:val="24"/>
              </w:rPr>
              <w:t>Позна чення</w:t>
            </w:r>
          </w:p>
        </w:tc>
        <w:tc>
          <w:tcPr>
            <w:tcW w:w="2801" w:type="dxa"/>
          </w:tcPr>
          <w:p w:rsidR="00FA721D" w:rsidRDefault="00FA721D" w:rsidP="00B377B2">
            <w:pPr>
              <w:pStyle w:val="TableParagraph"/>
              <w:spacing w:line="268" w:lineRule="exact"/>
              <w:jc w:val="center"/>
              <w:rPr>
                <w:sz w:val="24"/>
              </w:rPr>
            </w:pPr>
            <w:r>
              <w:rPr>
                <w:sz w:val="24"/>
              </w:rPr>
              <w:t>Формула</w:t>
            </w:r>
          </w:p>
        </w:tc>
      </w:tr>
      <w:tr w:rsidR="00FA721D" w:rsidTr="00B377B2">
        <w:trPr>
          <w:trHeight w:hRule="exact" w:val="285"/>
        </w:trPr>
        <w:tc>
          <w:tcPr>
            <w:tcW w:w="9856" w:type="dxa"/>
            <w:gridSpan w:val="3"/>
          </w:tcPr>
          <w:p w:rsidR="00FA721D" w:rsidRDefault="00FA721D" w:rsidP="00B377B2">
            <w:pPr>
              <w:pStyle w:val="TableParagraph"/>
              <w:spacing w:line="268" w:lineRule="exact"/>
              <w:ind w:left="3283" w:right="3285"/>
              <w:jc w:val="center"/>
              <w:rPr>
                <w:sz w:val="24"/>
              </w:rPr>
            </w:pPr>
            <w:r>
              <w:rPr>
                <w:sz w:val="24"/>
              </w:rPr>
              <w:t>Фінансова складова</w:t>
            </w:r>
          </w:p>
        </w:tc>
      </w:tr>
      <w:tr w:rsidR="00FA721D" w:rsidTr="00B377B2">
        <w:trPr>
          <w:trHeight w:hRule="exact" w:val="617"/>
        </w:trPr>
        <w:tc>
          <w:tcPr>
            <w:tcW w:w="6145" w:type="dxa"/>
          </w:tcPr>
          <w:p w:rsidR="00FA721D" w:rsidRPr="002C5713" w:rsidRDefault="00FA721D" w:rsidP="00B377B2">
            <w:pPr>
              <w:pStyle w:val="TableParagraph"/>
              <w:tabs>
                <w:tab w:val="left" w:pos="999"/>
                <w:tab w:val="left" w:pos="2357"/>
                <w:tab w:val="left" w:pos="3234"/>
                <w:tab w:val="left" w:pos="3670"/>
                <w:tab w:val="left" w:pos="4666"/>
              </w:tabs>
              <w:ind w:left="103" w:right="105"/>
              <w:rPr>
                <w:sz w:val="24"/>
                <w:lang w:val="ru-RU"/>
              </w:rPr>
            </w:pPr>
            <w:r w:rsidRPr="002C5713">
              <w:rPr>
                <w:sz w:val="24"/>
                <w:lang w:val="ru-RU"/>
              </w:rPr>
              <w:t>Частка</w:t>
            </w:r>
            <w:r w:rsidRPr="002C5713">
              <w:rPr>
                <w:sz w:val="24"/>
                <w:lang w:val="ru-RU"/>
              </w:rPr>
              <w:tab/>
              <w:t>внутрішніх</w:t>
            </w:r>
            <w:r w:rsidRPr="002C5713">
              <w:rPr>
                <w:sz w:val="24"/>
                <w:lang w:val="ru-RU"/>
              </w:rPr>
              <w:tab/>
              <w:t>витрат</w:t>
            </w:r>
            <w:r w:rsidRPr="002C5713">
              <w:rPr>
                <w:sz w:val="24"/>
                <w:lang w:val="ru-RU"/>
              </w:rPr>
              <w:tab/>
              <w:t>на</w:t>
            </w:r>
            <w:r w:rsidRPr="002C5713">
              <w:rPr>
                <w:sz w:val="24"/>
                <w:lang w:val="ru-RU"/>
              </w:rPr>
              <w:tab/>
              <w:t>НДДКР</w:t>
            </w:r>
            <w:r w:rsidRPr="002C5713">
              <w:rPr>
                <w:sz w:val="24"/>
                <w:lang w:val="ru-RU"/>
              </w:rPr>
              <w:tab/>
              <w:t xml:space="preserve">і  </w:t>
            </w:r>
            <w:r w:rsidRPr="002C5713">
              <w:rPr>
                <w:spacing w:val="17"/>
                <w:sz w:val="24"/>
                <w:lang w:val="ru-RU"/>
              </w:rPr>
              <w:t xml:space="preserve"> </w:t>
            </w:r>
            <w:r w:rsidRPr="002C5713">
              <w:rPr>
                <w:sz w:val="24"/>
                <w:lang w:val="ru-RU"/>
              </w:rPr>
              <w:t>придбання технологій в загальних витратах на</w:t>
            </w:r>
            <w:r w:rsidRPr="002C5713">
              <w:rPr>
                <w:spacing w:val="-16"/>
                <w:sz w:val="24"/>
                <w:lang w:val="ru-RU"/>
              </w:rPr>
              <w:t xml:space="preserve"> </w:t>
            </w:r>
            <w:r w:rsidRPr="002C5713">
              <w:rPr>
                <w:sz w:val="24"/>
                <w:lang w:val="ru-RU"/>
              </w:rPr>
              <w:t>виробництво</w:t>
            </w:r>
          </w:p>
        </w:tc>
        <w:tc>
          <w:tcPr>
            <w:tcW w:w="910" w:type="dxa"/>
          </w:tcPr>
          <w:p w:rsidR="00FA721D" w:rsidRDefault="00FA721D" w:rsidP="00B377B2">
            <w:pPr>
              <w:pStyle w:val="TableParagraph"/>
              <w:spacing w:line="268" w:lineRule="exact"/>
              <w:ind w:left="289" w:right="289"/>
              <w:jc w:val="center"/>
              <w:rPr>
                <w:sz w:val="24"/>
              </w:rPr>
            </w:pPr>
            <w:r>
              <w:rPr>
                <w:sz w:val="24"/>
              </w:rPr>
              <w:t>К1</w:t>
            </w:r>
          </w:p>
        </w:tc>
        <w:tc>
          <w:tcPr>
            <w:tcW w:w="2801" w:type="dxa"/>
          </w:tcPr>
          <w:p w:rsidR="00FA721D" w:rsidRDefault="00FA721D" w:rsidP="00B377B2">
            <w:pPr>
              <w:pStyle w:val="TableParagraph"/>
              <w:spacing w:line="209" w:lineRule="exact"/>
              <w:ind w:left="655"/>
              <w:jc w:val="center"/>
              <w:rPr>
                <w:rFonts w:ascii="Cambria Math"/>
                <w:sz w:val="24"/>
              </w:rPr>
            </w:pPr>
            <w:r>
              <w:rPr>
                <w:rFonts w:ascii="Cambria Math"/>
                <w:spacing w:val="1"/>
                <w:w w:val="188"/>
                <w:position w:val="5"/>
                <w:sz w:val="24"/>
              </w:rPr>
              <w:t xml:space="preserve"> </w:t>
            </w:r>
            <w:r>
              <w:rPr>
                <w:rFonts w:ascii="Cambria Math"/>
                <w:w w:val="277"/>
                <w:position w:val="5"/>
                <w:sz w:val="24"/>
              </w:rPr>
              <w:t xml:space="preserve"> </w:t>
            </w:r>
            <w:r>
              <w:rPr>
                <w:rFonts w:ascii="Cambria Math"/>
                <w:w w:val="261"/>
                <w:sz w:val="17"/>
              </w:rPr>
              <w:t xml:space="preserve"> </w:t>
            </w:r>
            <w:r>
              <w:rPr>
                <w:rFonts w:ascii="Cambria Math"/>
                <w:spacing w:val="-2"/>
                <w:w w:val="261"/>
                <w:sz w:val="17"/>
              </w:rPr>
              <w:t xml:space="preserve"> </w:t>
            </w:r>
            <w:r>
              <w:rPr>
                <w:rFonts w:ascii="Cambria Math"/>
                <w:w w:val="253"/>
                <w:sz w:val="17"/>
              </w:rPr>
              <w:t xml:space="preserve"> </w:t>
            </w:r>
            <w:r>
              <w:rPr>
                <w:rFonts w:ascii="Cambria Math"/>
                <w:spacing w:val="-1"/>
                <w:w w:val="245"/>
                <w:sz w:val="17"/>
              </w:rPr>
              <w:t xml:space="preserve"> </w:t>
            </w:r>
            <w:r>
              <w:rPr>
                <w:rFonts w:ascii="Cambria Math"/>
                <w:w w:val="253"/>
                <w:sz w:val="17"/>
              </w:rPr>
              <w:t xml:space="preserve"> </w:t>
            </w:r>
            <w:r>
              <w:rPr>
                <w:rFonts w:ascii="Cambria Math"/>
                <w:sz w:val="17"/>
              </w:rPr>
              <w:t xml:space="preserve">  </w:t>
            </w:r>
            <w:r>
              <w:rPr>
                <w:rFonts w:ascii="Cambria Math"/>
                <w:spacing w:val="1"/>
                <w:sz w:val="17"/>
              </w:rPr>
              <w:t xml:space="preserve"> </w:t>
            </w:r>
            <w:r>
              <w:rPr>
                <w:rFonts w:ascii="Cambria Math"/>
                <w:w w:val="339"/>
                <w:position w:val="5"/>
                <w:sz w:val="24"/>
              </w:rPr>
              <w:t xml:space="preserve"> </w:t>
            </w:r>
            <w:r>
              <w:rPr>
                <w:rFonts w:ascii="Cambria Math"/>
                <w:position w:val="5"/>
                <w:sz w:val="24"/>
              </w:rPr>
              <w:t xml:space="preserve">  </w:t>
            </w:r>
            <w:r>
              <w:rPr>
                <w:rFonts w:ascii="Cambria Math"/>
                <w:w w:val="277"/>
                <w:position w:val="5"/>
                <w:sz w:val="24"/>
              </w:rPr>
              <w:t xml:space="preserve"> </w:t>
            </w:r>
            <w:r>
              <w:rPr>
                <w:rFonts w:ascii="Cambria Math"/>
                <w:spacing w:val="13"/>
                <w:w w:val="425"/>
                <w:sz w:val="17"/>
              </w:rPr>
              <w:t xml:space="preserve"> </w:t>
            </w:r>
            <w:r>
              <w:rPr>
                <w:rFonts w:ascii="Cambria Math"/>
                <w:w w:val="188"/>
                <w:position w:val="5"/>
                <w:sz w:val="24"/>
              </w:rPr>
              <w:t xml:space="preserve"> </w:t>
            </w:r>
          </w:p>
          <w:p w:rsidR="00FA721D" w:rsidRDefault="00FA721D" w:rsidP="00B377B2">
            <w:pPr>
              <w:pStyle w:val="TableParagraph"/>
              <w:spacing w:line="235" w:lineRule="exact"/>
              <w:ind w:left="244"/>
              <w:rPr>
                <w:rFonts w:ascii="Cambria Math"/>
                <w:sz w:val="24"/>
              </w:rPr>
            </w:pPr>
            <w:r>
              <w:rPr>
                <w:rFonts w:ascii="Cambria Math"/>
                <w:w w:val="273"/>
                <w:sz w:val="24"/>
              </w:rPr>
              <w:t xml:space="preserve">  </w:t>
            </w:r>
            <w:r>
              <w:rPr>
                <w:rFonts w:ascii="Cambria Math"/>
                <w:sz w:val="24"/>
              </w:rPr>
              <w:t xml:space="preserve"> </w:t>
            </w:r>
            <w:r>
              <w:rPr>
                <w:rFonts w:ascii="Cambria Math"/>
                <w:spacing w:val="12"/>
                <w:sz w:val="24"/>
              </w:rPr>
              <w:t xml:space="preserve"> </w:t>
            </w:r>
            <w:r>
              <w:rPr>
                <w:rFonts w:ascii="Cambria Math"/>
                <w:w w:val="339"/>
                <w:sz w:val="24"/>
              </w:rPr>
              <w:t xml:space="preserve"> </w:t>
            </w:r>
          </w:p>
          <w:p w:rsidR="00FA721D" w:rsidRDefault="00FA721D" w:rsidP="00B377B2">
            <w:pPr>
              <w:pStyle w:val="TableParagraph"/>
              <w:spacing w:line="196" w:lineRule="exact"/>
              <w:ind w:left="594"/>
              <w:jc w:val="center"/>
              <w:rPr>
                <w:rFonts w:ascii="Cambria Math"/>
                <w:sz w:val="17"/>
              </w:rPr>
            </w:pPr>
            <w:r>
              <w:rPr>
                <w:rFonts w:ascii="Cambria Math"/>
                <w:spacing w:val="-1"/>
                <w:w w:val="277"/>
                <w:position w:val="5"/>
                <w:sz w:val="24"/>
              </w:rPr>
              <w:t xml:space="preserve"> </w:t>
            </w:r>
            <w:r>
              <w:rPr>
                <w:rFonts w:ascii="Cambria Math"/>
                <w:spacing w:val="1"/>
                <w:w w:val="208"/>
                <w:sz w:val="17"/>
              </w:rPr>
              <w:t xml:space="preserve"> </w:t>
            </w:r>
            <w:r>
              <w:rPr>
                <w:rFonts w:ascii="Cambria Math"/>
                <w:w w:val="222"/>
                <w:sz w:val="17"/>
              </w:rPr>
              <w:t xml:space="preserve"> </w:t>
            </w:r>
            <w:r>
              <w:rPr>
                <w:rFonts w:ascii="Cambria Math"/>
                <w:w w:val="203"/>
                <w:sz w:val="17"/>
              </w:rPr>
              <w:t xml:space="preserve"> </w:t>
            </w:r>
          </w:p>
        </w:tc>
      </w:tr>
      <w:tr w:rsidR="00FA721D" w:rsidTr="00B377B2">
        <w:trPr>
          <w:trHeight w:hRule="exact" w:val="641"/>
        </w:trPr>
        <w:tc>
          <w:tcPr>
            <w:tcW w:w="6145" w:type="dxa"/>
          </w:tcPr>
          <w:p w:rsidR="00FA721D" w:rsidRPr="002C5713" w:rsidRDefault="00FA721D" w:rsidP="00B377B2">
            <w:pPr>
              <w:pStyle w:val="TableParagraph"/>
              <w:spacing w:line="268" w:lineRule="exact"/>
              <w:ind w:left="103" w:right="105"/>
              <w:rPr>
                <w:sz w:val="24"/>
                <w:lang w:val="ru-RU"/>
              </w:rPr>
            </w:pPr>
            <w:r w:rsidRPr="002C5713">
              <w:rPr>
                <w:sz w:val="24"/>
                <w:lang w:val="ru-RU"/>
              </w:rPr>
              <w:t>Наукоємність продукції, що виробляється ю</w:t>
            </w:r>
          </w:p>
        </w:tc>
        <w:tc>
          <w:tcPr>
            <w:tcW w:w="910" w:type="dxa"/>
          </w:tcPr>
          <w:p w:rsidR="00FA721D" w:rsidRDefault="00FA721D" w:rsidP="00B377B2">
            <w:pPr>
              <w:pStyle w:val="TableParagraph"/>
              <w:spacing w:line="268" w:lineRule="exact"/>
              <w:ind w:left="289" w:right="289"/>
              <w:jc w:val="center"/>
              <w:rPr>
                <w:sz w:val="24"/>
              </w:rPr>
            </w:pPr>
            <w:r>
              <w:rPr>
                <w:sz w:val="24"/>
              </w:rPr>
              <w:t>К2</w:t>
            </w:r>
          </w:p>
        </w:tc>
        <w:tc>
          <w:tcPr>
            <w:tcW w:w="2801" w:type="dxa"/>
          </w:tcPr>
          <w:p w:rsidR="00FA721D" w:rsidRDefault="00FA721D" w:rsidP="00B377B2">
            <w:pPr>
              <w:pStyle w:val="TableParagraph"/>
              <w:spacing w:before="78" w:line="138" w:lineRule="exact"/>
              <w:ind w:left="646"/>
              <w:jc w:val="center"/>
              <w:rPr>
                <w:rFonts w:ascii="Cambria Math"/>
                <w:sz w:val="17"/>
              </w:rPr>
            </w:pPr>
            <w:r>
              <w:rPr>
                <w:rFonts w:ascii="Cambria Math"/>
                <w:spacing w:val="-1"/>
                <w:w w:val="277"/>
                <w:position w:val="5"/>
                <w:sz w:val="24"/>
              </w:rPr>
              <w:t xml:space="preserve"> </w:t>
            </w:r>
            <w:r>
              <w:rPr>
                <w:rFonts w:ascii="Cambria Math"/>
                <w:w w:val="261"/>
                <w:sz w:val="17"/>
              </w:rPr>
              <w:t xml:space="preserve"> </w:t>
            </w:r>
            <w:r>
              <w:rPr>
                <w:rFonts w:ascii="Cambria Math"/>
                <w:spacing w:val="1"/>
                <w:w w:val="261"/>
                <w:sz w:val="17"/>
              </w:rPr>
              <w:t xml:space="preserve"> </w:t>
            </w:r>
            <w:r>
              <w:rPr>
                <w:rFonts w:ascii="Cambria Math"/>
                <w:w w:val="253"/>
                <w:sz w:val="17"/>
              </w:rPr>
              <w:t xml:space="preserve"> </w:t>
            </w:r>
            <w:r>
              <w:rPr>
                <w:rFonts w:ascii="Cambria Math"/>
                <w:spacing w:val="-1"/>
                <w:w w:val="245"/>
                <w:sz w:val="17"/>
              </w:rPr>
              <w:t xml:space="preserve"> </w:t>
            </w:r>
            <w:r>
              <w:rPr>
                <w:rFonts w:ascii="Cambria Math"/>
                <w:w w:val="253"/>
                <w:sz w:val="17"/>
              </w:rPr>
              <w:t xml:space="preserve"> </w:t>
            </w:r>
          </w:p>
          <w:p w:rsidR="00FA721D" w:rsidRDefault="00FA721D" w:rsidP="00B377B2">
            <w:pPr>
              <w:pStyle w:val="TableParagraph"/>
              <w:spacing w:line="217" w:lineRule="exact"/>
              <w:ind w:left="698"/>
              <w:rPr>
                <w:rFonts w:ascii="Cambria Math"/>
                <w:sz w:val="24"/>
              </w:rPr>
            </w:pPr>
            <w:r>
              <w:rPr>
                <w:rFonts w:ascii="Cambria Math"/>
                <w:w w:val="273"/>
                <w:sz w:val="24"/>
              </w:rPr>
              <w:t xml:space="preserve">  </w:t>
            </w:r>
            <w:r>
              <w:rPr>
                <w:rFonts w:ascii="Cambria Math"/>
                <w:sz w:val="24"/>
              </w:rPr>
              <w:t xml:space="preserve"> </w:t>
            </w:r>
            <w:r>
              <w:rPr>
                <w:rFonts w:ascii="Cambria Math"/>
                <w:spacing w:val="15"/>
                <w:sz w:val="24"/>
              </w:rPr>
              <w:t xml:space="preserve"> </w:t>
            </w:r>
            <w:r>
              <w:rPr>
                <w:rFonts w:ascii="Cambria Math"/>
                <w:w w:val="339"/>
                <w:sz w:val="24"/>
              </w:rPr>
              <w:t xml:space="preserve"> </w:t>
            </w:r>
          </w:p>
          <w:p w:rsidR="00FA721D" w:rsidRDefault="00FA721D" w:rsidP="00B377B2">
            <w:pPr>
              <w:pStyle w:val="TableParagraph"/>
              <w:spacing w:line="196" w:lineRule="exact"/>
              <w:ind w:left="641"/>
              <w:jc w:val="center"/>
              <w:rPr>
                <w:rFonts w:ascii="Cambria Math"/>
                <w:sz w:val="17"/>
              </w:rPr>
            </w:pPr>
            <w:r>
              <w:rPr>
                <w:rFonts w:ascii="Cambria Math"/>
                <w:spacing w:val="-1"/>
                <w:w w:val="277"/>
                <w:position w:val="5"/>
                <w:sz w:val="24"/>
              </w:rPr>
              <w:t xml:space="preserve"> </w:t>
            </w:r>
            <w:r>
              <w:rPr>
                <w:rFonts w:ascii="Cambria Math"/>
                <w:spacing w:val="-1"/>
                <w:w w:val="255"/>
                <w:sz w:val="17"/>
              </w:rPr>
              <w:t xml:space="preserve">  </w:t>
            </w:r>
          </w:p>
        </w:tc>
      </w:tr>
      <w:tr w:rsidR="00FA721D" w:rsidTr="00B377B2">
        <w:trPr>
          <w:trHeight w:hRule="exact" w:val="600"/>
        </w:trPr>
        <w:tc>
          <w:tcPr>
            <w:tcW w:w="6145" w:type="dxa"/>
          </w:tcPr>
          <w:p w:rsidR="00FA721D" w:rsidRDefault="00FA721D" w:rsidP="00B377B2">
            <w:pPr>
              <w:pStyle w:val="TableParagraph"/>
              <w:spacing w:line="270" w:lineRule="exact"/>
              <w:ind w:left="103" w:right="105"/>
              <w:rPr>
                <w:sz w:val="24"/>
              </w:rPr>
            </w:pPr>
            <w:r>
              <w:rPr>
                <w:sz w:val="24"/>
              </w:rPr>
              <w:t>Забезпеченість інтелектуальною власністю</w:t>
            </w:r>
          </w:p>
        </w:tc>
        <w:tc>
          <w:tcPr>
            <w:tcW w:w="910" w:type="dxa"/>
          </w:tcPr>
          <w:p w:rsidR="00FA721D" w:rsidRDefault="00FA721D" w:rsidP="00B377B2">
            <w:pPr>
              <w:pStyle w:val="TableParagraph"/>
              <w:spacing w:line="270" w:lineRule="exact"/>
              <w:ind w:left="289" w:right="289"/>
              <w:jc w:val="center"/>
              <w:rPr>
                <w:sz w:val="24"/>
              </w:rPr>
            </w:pPr>
            <w:r>
              <w:rPr>
                <w:sz w:val="24"/>
              </w:rPr>
              <w:t>К3</w:t>
            </w:r>
          </w:p>
        </w:tc>
        <w:tc>
          <w:tcPr>
            <w:tcW w:w="2801" w:type="dxa"/>
          </w:tcPr>
          <w:p w:rsidR="00FA721D" w:rsidRDefault="00FA721D" w:rsidP="00B377B2">
            <w:pPr>
              <w:pStyle w:val="TableParagraph"/>
              <w:spacing w:before="81" w:line="134" w:lineRule="exact"/>
              <w:ind w:left="699"/>
              <w:jc w:val="center"/>
              <w:rPr>
                <w:rFonts w:ascii="Cambria Math"/>
                <w:sz w:val="17"/>
              </w:rPr>
            </w:pPr>
            <w:r>
              <w:rPr>
                <w:rFonts w:ascii="Cambria Math"/>
                <w:spacing w:val="-1"/>
                <w:w w:val="277"/>
                <w:position w:val="5"/>
                <w:sz w:val="24"/>
              </w:rPr>
              <w:t xml:space="preserve"> </w:t>
            </w:r>
            <w:r>
              <w:rPr>
                <w:rFonts w:ascii="Cambria Math"/>
                <w:w w:val="182"/>
                <w:sz w:val="17"/>
              </w:rPr>
              <w:t xml:space="preserve">  </w:t>
            </w:r>
          </w:p>
          <w:p w:rsidR="00FA721D" w:rsidRDefault="00FA721D" w:rsidP="00B377B2">
            <w:pPr>
              <w:pStyle w:val="TableParagraph"/>
              <w:spacing w:line="214" w:lineRule="exact"/>
              <w:ind w:left="894"/>
              <w:rPr>
                <w:rFonts w:ascii="Cambria Math"/>
                <w:sz w:val="24"/>
              </w:rPr>
            </w:pPr>
            <w:r>
              <w:rPr>
                <w:rFonts w:ascii="Cambria Math"/>
                <w:w w:val="273"/>
                <w:sz w:val="24"/>
              </w:rPr>
              <w:t xml:space="preserve">  </w:t>
            </w:r>
            <w:r>
              <w:rPr>
                <w:rFonts w:ascii="Cambria Math"/>
                <w:sz w:val="24"/>
              </w:rPr>
              <w:t xml:space="preserve"> </w:t>
            </w:r>
            <w:r>
              <w:rPr>
                <w:rFonts w:ascii="Cambria Math"/>
                <w:spacing w:val="14"/>
                <w:sz w:val="24"/>
              </w:rPr>
              <w:t xml:space="preserve"> </w:t>
            </w:r>
            <w:r>
              <w:rPr>
                <w:rFonts w:ascii="Cambria Math"/>
                <w:w w:val="339"/>
                <w:sz w:val="24"/>
              </w:rPr>
              <w:t xml:space="preserve"> </w:t>
            </w:r>
          </w:p>
          <w:p w:rsidR="00FA721D" w:rsidRDefault="00FA721D" w:rsidP="00B377B2">
            <w:pPr>
              <w:pStyle w:val="TableParagraph"/>
              <w:spacing w:line="197" w:lineRule="exact"/>
              <w:ind w:left="644"/>
              <w:jc w:val="center"/>
              <w:rPr>
                <w:rFonts w:ascii="Cambria Math"/>
                <w:sz w:val="17"/>
              </w:rPr>
            </w:pPr>
            <w:r>
              <w:rPr>
                <w:rFonts w:ascii="Cambria Math"/>
                <w:spacing w:val="-1"/>
                <w:w w:val="277"/>
                <w:sz w:val="24"/>
              </w:rPr>
              <w:t xml:space="preserve"> </w:t>
            </w:r>
            <w:r>
              <w:rPr>
                <w:rFonts w:ascii="Cambria Math"/>
                <w:w w:val="208"/>
                <w:position w:val="-4"/>
                <w:sz w:val="17"/>
              </w:rPr>
              <w:t xml:space="preserve"> </w:t>
            </w:r>
          </w:p>
        </w:tc>
      </w:tr>
    </w:tbl>
    <w:p w:rsidR="00FA721D" w:rsidRDefault="00FA721D" w:rsidP="00FA721D">
      <w:pPr>
        <w:spacing w:line="197" w:lineRule="exact"/>
        <w:jc w:val="center"/>
        <w:rPr>
          <w:rFonts w:ascii="Cambria Math"/>
          <w:sz w:val="17"/>
        </w:rPr>
        <w:sectPr w:rsidR="00FA721D">
          <w:pgSz w:w="11910" w:h="16840"/>
          <w:pgMar w:top="1060" w:right="900" w:bottom="960" w:left="920" w:header="0" w:footer="714" w:gutter="0"/>
          <w:cols w:space="720"/>
        </w:sectPr>
      </w:pPr>
    </w:p>
    <w:tbl>
      <w:tblPr>
        <w:tblStyle w:val="TableNormal"/>
        <w:tblW w:w="0" w:type="auto"/>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145"/>
        <w:gridCol w:w="910"/>
        <w:gridCol w:w="2801"/>
      </w:tblGrid>
      <w:tr w:rsidR="00FA721D" w:rsidTr="00B377B2">
        <w:trPr>
          <w:trHeight w:hRule="exact" w:val="634"/>
        </w:trPr>
        <w:tc>
          <w:tcPr>
            <w:tcW w:w="6145" w:type="dxa"/>
          </w:tcPr>
          <w:p w:rsidR="00FA721D" w:rsidRPr="002C5713" w:rsidRDefault="00FA721D" w:rsidP="00B377B2">
            <w:pPr>
              <w:pStyle w:val="TableParagraph"/>
              <w:ind w:left="103" w:right="105"/>
              <w:rPr>
                <w:sz w:val="24"/>
                <w:lang w:val="ru-RU"/>
              </w:rPr>
            </w:pPr>
            <w:r w:rsidRPr="002C5713">
              <w:rPr>
                <w:sz w:val="24"/>
                <w:lang w:val="ru-RU"/>
              </w:rPr>
              <w:lastRenderedPageBreak/>
              <w:t xml:space="preserve">Частка витрат на придбання нематеріальних активів </w:t>
            </w:r>
            <w:proofErr w:type="gramStart"/>
            <w:r w:rsidRPr="002C5713">
              <w:rPr>
                <w:sz w:val="24"/>
                <w:lang w:val="ru-RU"/>
              </w:rPr>
              <w:t>в</w:t>
            </w:r>
            <w:proofErr w:type="gramEnd"/>
            <w:r w:rsidRPr="002C5713">
              <w:rPr>
                <w:sz w:val="24"/>
                <w:lang w:val="ru-RU"/>
              </w:rPr>
              <w:t xml:space="preserve"> загальних витратах на дослідження та розробки</w:t>
            </w:r>
          </w:p>
        </w:tc>
        <w:tc>
          <w:tcPr>
            <w:tcW w:w="910" w:type="dxa"/>
          </w:tcPr>
          <w:p w:rsidR="00FA721D" w:rsidRDefault="00FA721D" w:rsidP="00B377B2">
            <w:pPr>
              <w:pStyle w:val="TableParagraph"/>
              <w:spacing w:line="265" w:lineRule="exact"/>
              <w:ind w:right="306"/>
              <w:jc w:val="right"/>
              <w:rPr>
                <w:sz w:val="24"/>
              </w:rPr>
            </w:pPr>
            <w:r>
              <w:rPr>
                <w:sz w:val="24"/>
              </w:rPr>
              <w:t>К4</w:t>
            </w:r>
          </w:p>
        </w:tc>
        <w:tc>
          <w:tcPr>
            <w:tcW w:w="2801" w:type="dxa"/>
          </w:tcPr>
          <w:p w:rsidR="00FA721D" w:rsidRDefault="00FA721D" w:rsidP="00B377B2">
            <w:pPr>
              <w:pStyle w:val="TableParagraph"/>
              <w:tabs>
                <w:tab w:val="left" w:pos="1552"/>
              </w:tabs>
              <w:spacing w:before="79"/>
              <w:ind w:left="698"/>
              <w:rPr>
                <w:rFonts w:ascii="Cambria Math"/>
                <w:sz w:val="17"/>
              </w:rPr>
            </w:pPr>
            <w:r>
              <w:rPr>
                <w:rFonts w:ascii="Cambria Math"/>
                <w:w w:val="273"/>
                <w:sz w:val="24"/>
              </w:rPr>
              <w:t xml:space="preserve">  </w:t>
            </w:r>
            <w:r>
              <w:rPr>
                <w:rFonts w:ascii="Cambria Math"/>
                <w:sz w:val="24"/>
              </w:rPr>
              <w:t xml:space="preserve"> </w:t>
            </w:r>
            <w:r>
              <w:rPr>
                <w:rFonts w:ascii="Cambria Math"/>
                <w:spacing w:val="15"/>
                <w:sz w:val="24"/>
              </w:rPr>
              <w:t xml:space="preserve"> </w:t>
            </w:r>
            <w:r>
              <w:rPr>
                <w:rFonts w:ascii="Cambria Math"/>
                <w:w w:val="339"/>
                <w:sz w:val="24"/>
              </w:rPr>
              <w:t xml:space="preserve"> </w:t>
            </w:r>
            <w:r>
              <w:rPr>
                <w:rFonts w:ascii="Cambria Math"/>
                <w:sz w:val="24"/>
              </w:rPr>
              <w:tab/>
            </w:r>
            <w:r>
              <w:rPr>
                <w:rFonts w:ascii="Cambria Math"/>
                <w:w w:val="277"/>
                <w:position w:val="18"/>
                <w:sz w:val="24"/>
              </w:rPr>
              <w:t xml:space="preserve"> </w:t>
            </w:r>
            <w:r>
              <w:rPr>
                <w:rFonts w:ascii="Cambria Math"/>
                <w:w w:val="245"/>
                <w:position w:val="13"/>
                <w:sz w:val="17"/>
              </w:rPr>
              <w:t xml:space="preserve">  </w:t>
            </w:r>
          </w:p>
          <w:p w:rsidR="00FA721D" w:rsidRDefault="00FA721D" w:rsidP="00B377B2">
            <w:pPr>
              <w:pStyle w:val="TableParagraph"/>
              <w:spacing w:before="47"/>
              <w:ind w:left="1406"/>
              <w:rPr>
                <w:rFonts w:ascii="Cambria Math"/>
                <w:sz w:val="17"/>
              </w:rPr>
            </w:pPr>
            <w:r>
              <w:rPr>
                <w:rFonts w:ascii="Cambria Math"/>
                <w:spacing w:val="-1"/>
                <w:w w:val="277"/>
                <w:position w:val="5"/>
                <w:sz w:val="24"/>
              </w:rPr>
              <w:t xml:space="preserve"> </w:t>
            </w:r>
            <w:r>
              <w:rPr>
                <w:rFonts w:ascii="Cambria Math"/>
                <w:w w:val="261"/>
                <w:sz w:val="17"/>
              </w:rPr>
              <w:t xml:space="preserve"> </w:t>
            </w:r>
            <w:r>
              <w:rPr>
                <w:rFonts w:ascii="Cambria Math"/>
                <w:spacing w:val="1"/>
                <w:w w:val="261"/>
                <w:sz w:val="17"/>
              </w:rPr>
              <w:t xml:space="preserve"> </w:t>
            </w:r>
            <w:r>
              <w:rPr>
                <w:rFonts w:ascii="Cambria Math"/>
                <w:w w:val="253"/>
                <w:sz w:val="17"/>
              </w:rPr>
              <w:t xml:space="preserve"> </w:t>
            </w:r>
            <w:r>
              <w:rPr>
                <w:rFonts w:ascii="Cambria Math"/>
                <w:spacing w:val="-1"/>
                <w:w w:val="245"/>
                <w:sz w:val="17"/>
              </w:rPr>
              <w:t xml:space="preserve"> </w:t>
            </w:r>
            <w:r>
              <w:rPr>
                <w:rFonts w:ascii="Cambria Math"/>
                <w:w w:val="253"/>
                <w:sz w:val="17"/>
              </w:rPr>
              <w:t xml:space="preserve"> </w:t>
            </w:r>
          </w:p>
        </w:tc>
      </w:tr>
      <w:tr w:rsidR="00FA721D" w:rsidTr="00B377B2">
        <w:trPr>
          <w:trHeight w:hRule="exact" w:val="631"/>
        </w:trPr>
        <w:tc>
          <w:tcPr>
            <w:tcW w:w="6145" w:type="dxa"/>
          </w:tcPr>
          <w:p w:rsidR="00FA721D" w:rsidRPr="002C5713" w:rsidRDefault="00FA721D" w:rsidP="00B377B2">
            <w:pPr>
              <w:pStyle w:val="TableParagraph"/>
              <w:ind w:left="103" w:right="105"/>
              <w:rPr>
                <w:sz w:val="24"/>
                <w:lang w:val="ru-RU"/>
              </w:rPr>
            </w:pPr>
            <w:r w:rsidRPr="002C5713">
              <w:rPr>
                <w:sz w:val="24"/>
                <w:lang w:val="ru-RU"/>
              </w:rPr>
              <w:t xml:space="preserve">Частка витрат на підвищення кваліфікації кадрів </w:t>
            </w:r>
            <w:proofErr w:type="gramStart"/>
            <w:r w:rsidRPr="002C5713">
              <w:rPr>
                <w:sz w:val="24"/>
                <w:lang w:val="ru-RU"/>
              </w:rPr>
              <w:t>в</w:t>
            </w:r>
            <w:proofErr w:type="gramEnd"/>
            <w:r w:rsidRPr="002C5713">
              <w:rPr>
                <w:sz w:val="24"/>
                <w:lang w:val="ru-RU"/>
              </w:rPr>
              <w:t xml:space="preserve"> загальному обсязі витрат на дослідження та розробки</w:t>
            </w:r>
          </w:p>
        </w:tc>
        <w:tc>
          <w:tcPr>
            <w:tcW w:w="910" w:type="dxa"/>
          </w:tcPr>
          <w:p w:rsidR="00FA721D" w:rsidRDefault="00FA721D" w:rsidP="00B377B2">
            <w:pPr>
              <w:pStyle w:val="TableParagraph"/>
              <w:spacing w:line="263" w:lineRule="exact"/>
              <w:ind w:right="306"/>
              <w:jc w:val="right"/>
              <w:rPr>
                <w:sz w:val="24"/>
              </w:rPr>
            </w:pPr>
            <w:r>
              <w:rPr>
                <w:sz w:val="24"/>
              </w:rPr>
              <w:t>К5</w:t>
            </w:r>
          </w:p>
        </w:tc>
        <w:tc>
          <w:tcPr>
            <w:tcW w:w="2801" w:type="dxa"/>
          </w:tcPr>
          <w:p w:rsidR="00FA721D" w:rsidRDefault="00FA721D" w:rsidP="00B377B2">
            <w:pPr>
              <w:pStyle w:val="TableParagraph"/>
              <w:tabs>
                <w:tab w:val="left" w:pos="1552"/>
              </w:tabs>
              <w:spacing w:before="77"/>
              <w:ind w:left="698"/>
              <w:rPr>
                <w:rFonts w:ascii="Cambria Math"/>
                <w:sz w:val="17"/>
              </w:rPr>
            </w:pPr>
            <w:r>
              <w:rPr>
                <w:rFonts w:ascii="Cambria Math"/>
                <w:w w:val="273"/>
                <w:sz w:val="24"/>
              </w:rPr>
              <w:t xml:space="preserve">  </w:t>
            </w:r>
            <w:r>
              <w:rPr>
                <w:rFonts w:ascii="Cambria Math"/>
                <w:sz w:val="24"/>
              </w:rPr>
              <w:t xml:space="preserve"> </w:t>
            </w:r>
            <w:r>
              <w:rPr>
                <w:rFonts w:ascii="Cambria Math"/>
                <w:spacing w:val="15"/>
                <w:sz w:val="24"/>
              </w:rPr>
              <w:t xml:space="preserve"> </w:t>
            </w:r>
            <w:r>
              <w:rPr>
                <w:rFonts w:ascii="Cambria Math"/>
                <w:w w:val="339"/>
                <w:sz w:val="24"/>
              </w:rPr>
              <w:t xml:space="preserve"> </w:t>
            </w:r>
            <w:r>
              <w:rPr>
                <w:rFonts w:ascii="Cambria Math"/>
                <w:sz w:val="24"/>
              </w:rPr>
              <w:tab/>
            </w:r>
            <w:r>
              <w:rPr>
                <w:rFonts w:ascii="Cambria Math"/>
                <w:w w:val="277"/>
                <w:position w:val="18"/>
                <w:sz w:val="24"/>
              </w:rPr>
              <w:t xml:space="preserve"> </w:t>
            </w:r>
            <w:r>
              <w:rPr>
                <w:rFonts w:ascii="Cambria Math"/>
                <w:w w:val="243"/>
                <w:position w:val="13"/>
                <w:sz w:val="17"/>
              </w:rPr>
              <w:t xml:space="preserve">  </w:t>
            </w:r>
          </w:p>
          <w:p w:rsidR="00FA721D" w:rsidRDefault="00FA721D" w:rsidP="00B377B2">
            <w:pPr>
              <w:pStyle w:val="TableParagraph"/>
              <w:spacing w:before="47"/>
              <w:ind w:left="1406"/>
              <w:rPr>
                <w:rFonts w:ascii="Cambria Math"/>
                <w:sz w:val="17"/>
              </w:rPr>
            </w:pPr>
            <w:r>
              <w:rPr>
                <w:rFonts w:ascii="Cambria Math"/>
                <w:spacing w:val="-1"/>
                <w:w w:val="277"/>
                <w:position w:val="5"/>
                <w:sz w:val="24"/>
              </w:rPr>
              <w:t xml:space="preserve"> </w:t>
            </w:r>
            <w:r>
              <w:rPr>
                <w:rFonts w:ascii="Cambria Math"/>
                <w:w w:val="261"/>
                <w:sz w:val="17"/>
              </w:rPr>
              <w:t xml:space="preserve"> </w:t>
            </w:r>
            <w:r>
              <w:rPr>
                <w:rFonts w:ascii="Cambria Math"/>
                <w:spacing w:val="1"/>
                <w:w w:val="261"/>
                <w:sz w:val="17"/>
              </w:rPr>
              <w:t xml:space="preserve"> </w:t>
            </w:r>
            <w:r>
              <w:rPr>
                <w:rFonts w:ascii="Cambria Math"/>
                <w:w w:val="253"/>
                <w:sz w:val="17"/>
              </w:rPr>
              <w:t xml:space="preserve"> </w:t>
            </w:r>
            <w:r>
              <w:rPr>
                <w:rFonts w:ascii="Cambria Math"/>
                <w:spacing w:val="-1"/>
                <w:w w:val="245"/>
                <w:sz w:val="17"/>
              </w:rPr>
              <w:t xml:space="preserve"> </w:t>
            </w:r>
            <w:r>
              <w:rPr>
                <w:rFonts w:ascii="Cambria Math"/>
                <w:w w:val="253"/>
                <w:sz w:val="17"/>
              </w:rPr>
              <w:t xml:space="preserve"> </w:t>
            </w:r>
          </w:p>
        </w:tc>
      </w:tr>
      <w:tr w:rsidR="00FA721D" w:rsidTr="00B377B2">
        <w:trPr>
          <w:trHeight w:hRule="exact" w:val="631"/>
        </w:trPr>
        <w:tc>
          <w:tcPr>
            <w:tcW w:w="6145" w:type="dxa"/>
          </w:tcPr>
          <w:p w:rsidR="00FA721D" w:rsidRDefault="00FA721D" w:rsidP="00B377B2">
            <w:pPr>
              <w:pStyle w:val="TableParagraph"/>
              <w:spacing w:line="263" w:lineRule="exact"/>
              <w:ind w:left="103" w:right="105"/>
              <w:rPr>
                <w:sz w:val="24"/>
              </w:rPr>
            </w:pPr>
            <w:r>
              <w:rPr>
                <w:sz w:val="24"/>
              </w:rPr>
              <w:t>Державні джерела фінансування НДДКР</w:t>
            </w:r>
          </w:p>
        </w:tc>
        <w:tc>
          <w:tcPr>
            <w:tcW w:w="910" w:type="dxa"/>
          </w:tcPr>
          <w:p w:rsidR="00FA721D" w:rsidRDefault="00FA721D" w:rsidP="00B377B2">
            <w:pPr>
              <w:pStyle w:val="TableParagraph"/>
              <w:spacing w:line="263" w:lineRule="exact"/>
              <w:ind w:right="306"/>
              <w:jc w:val="right"/>
              <w:rPr>
                <w:sz w:val="24"/>
              </w:rPr>
            </w:pPr>
            <w:r>
              <w:rPr>
                <w:sz w:val="24"/>
              </w:rPr>
              <w:t>К6</w:t>
            </w:r>
          </w:p>
        </w:tc>
        <w:tc>
          <w:tcPr>
            <w:tcW w:w="2801" w:type="dxa"/>
          </w:tcPr>
          <w:p w:rsidR="00FA721D" w:rsidRDefault="00FA721D" w:rsidP="00B377B2">
            <w:pPr>
              <w:pStyle w:val="TableParagraph"/>
              <w:spacing w:line="190" w:lineRule="exact"/>
              <w:ind w:left="651"/>
              <w:jc w:val="center"/>
              <w:rPr>
                <w:rFonts w:ascii="Cambria Math"/>
                <w:sz w:val="24"/>
              </w:rPr>
            </w:pPr>
            <w:r>
              <w:rPr>
                <w:rFonts w:ascii="Cambria Math"/>
                <w:spacing w:val="-1"/>
                <w:w w:val="287"/>
                <w:sz w:val="24"/>
              </w:rPr>
              <w:t xml:space="preserve">  </w:t>
            </w:r>
          </w:p>
          <w:p w:rsidR="00FA721D" w:rsidRDefault="00FA721D" w:rsidP="00B377B2">
            <w:pPr>
              <w:pStyle w:val="TableParagraph"/>
              <w:spacing w:line="229" w:lineRule="exact"/>
              <w:ind w:left="698"/>
              <w:rPr>
                <w:rFonts w:ascii="Cambria Math"/>
                <w:sz w:val="24"/>
              </w:rPr>
            </w:pPr>
            <w:r>
              <w:rPr>
                <w:rFonts w:ascii="Cambria Math"/>
                <w:w w:val="273"/>
                <w:sz w:val="24"/>
              </w:rPr>
              <w:t xml:space="preserve">  </w:t>
            </w:r>
            <w:r>
              <w:rPr>
                <w:rFonts w:ascii="Cambria Math"/>
                <w:sz w:val="24"/>
              </w:rPr>
              <w:t xml:space="preserve"> </w:t>
            </w:r>
            <w:r>
              <w:rPr>
                <w:rFonts w:ascii="Cambria Math"/>
                <w:spacing w:val="15"/>
                <w:sz w:val="24"/>
              </w:rPr>
              <w:t xml:space="preserve"> </w:t>
            </w:r>
            <w:r>
              <w:rPr>
                <w:rFonts w:ascii="Cambria Math"/>
                <w:w w:val="339"/>
                <w:sz w:val="24"/>
              </w:rPr>
              <w:t xml:space="preserve"> </w:t>
            </w:r>
          </w:p>
          <w:p w:rsidR="00FA721D" w:rsidRDefault="00FA721D" w:rsidP="00B377B2">
            <w:pPr>
              <w:pStyle w:val="TableParagraph"/>
              <w:spacing w:line="196" w:lineRule="exact"/>
              <w:ind w:left="646"/>
              <w:jc w:val="center"/>
              <w:rPr>
                <w:rFonts w:ascii="Cambria Math"/>
                <w:sz w:val="17"/>
              </w:rPr>
            </w:pPr>
            <w:r>
              <w:rPr>
                <w:rFonts w:ascii="Cambria Math"/>
                <w:spacing w:val="-1"/>
                <w:w w:val="277"/>
                <w:position w:val="5"/>
                <w:sz w:val="24"/>
              </w:rPr>
              <w:t xml:space="preserve"> </w:t>
            </w:r>
            <w:r>
              <w:rPr>
                <w:rFonts w:ascii="Cambria Math"/>
                <w:w w:val="261"/>
                <w:sz w:val="17"/>
              </w:rPr>
              <w:t xml:space="preserve"> </w:t>
            </w:r>
            <w:r>
              <w:rPr>
                <w:rFonts w:ascii="Cambria Math"/>
                <w:spacing w:val="1"/>
                <w:w w:val="261"/>
                <w:sz w:val="17"/>
              </w:rPr>
              <w:t xml:space="preserve"> </w:t>
            </w:r>
            <w:r>
              <w:rPr>
                <w:rFonts w:ascii="Cambria Math"/>
                <w:w w:val="253"/>
                <w:sz w:val="17"/>
              </w:rPr>
              <w:t xml:space="preserve"> </w:t>
            </w:r>
            <w:r>
              <w:rPr>
                <w:rFonts w:ascii="Cambria Math"/>
                <w:spacing w:val="-1"/>
                <w:w w:val="245"/>
                <w:sz w:val="17"/>
              </w:rPr>
              <w:t xml:space="preserve"> </w:t>
            </w:r>
            <w:r>
              <w:rPr>
                <w:rFonts w:ascii="Cambria Math"/>
                <w:w w:val="253"/>
                <w:sz w:val="17"/>
              </w:rPr>
              <w:t xml:space="preserve"> </w:t>
            </w:r>
          </w:p>
        </w:tc>
      </w:tr>
      <w:tr w:rsidR="00FA721D" w:rsidTr="00B377B2">
        <w:trPr>
          <w:trHeight w:hRule="exact" w:val="288"/>
        </w:trPr>
        <w:tc>
          <w:tcPr>
            <w:tcW w:w="9856" w:type="dxa"/>
            <w:gridSpan w:val="3"/>
          </w:tcPr>
          <w:p w:rsidR="00FA721D" w:rsidRDefault="00FA721D" w:rsidP="00B377B2">
            <w:pPr>
              <w:pStyle w:val="TableParagraph"/>
              <w:spacing w:line="266" w:lineRule="exact"/>
              <w:ind w:left="3284" w:right="3285"/>
              <w:jc w:val="center"/>
              <w:rPr>
                <w:sz w:val="24"/>
              </w:rPr>
            </w:pPr>
            <w:r>
              <w:rPr>
                <w:sz w:val="24"/>
              </w:rPr>
              <w:t>Кадрова складова</w:t>
            </w:r>
          </w:p>
        </w:tc>
      </w:tr>
      <w:tr w:rsidR="00FA721D" w:rsidTr="00B377B2">
        <w:trPr>
          <w:trHeight w:hRule="exact" w:val="607"/>
        </w:trPr>
        <w:tc>
          <w:tcPr>
            <w:tcW w:w="6145" w:type="dxa"/>
          </w:tcPr>
          <w:p w:rsidR="00FA721D" w:rsidRPr="002C5713" w:rsidRDefault="00FA721D" w:rsidP="00B377B2">
            <w:pPr>
              <w:pStyle w:val="TableParagraph"/>
              <w:ind w:left="103" w:right="105"/>
              <w:rPr>
                <w:sz w:val="24"/>
                <w:lang w:val="ru-RU"/>
              </w:rPr>
            </w:pPr>
            <w:r w:rsidRPr="002C5713">
              <w:rPr>
                <w:sz w:val="24"/>
                <w:lang w:val="ru-RU"/>
              </w:rPr>
              <w:t xml:space="preserve">Доля робітників, зайнятих </w:t>
            </w:r>
            <w:proofErr w:type="gramStart"/>
            <w:r w:rsidRPr="002C5713">
              <w:rPr>
                <w:sz w:val="24"/>
                <w:lang w:val="ru-RU"/>
              </w:rPr>
              <w:t>досл</w:t>
            </w:r>
            <w:proofErr w:type="gramEnd"/>
            <w:r w:rsidRPr="002C5713">
              <w:rPr>
                <w:sz w:val="24"/>
                <w:lang w:val="ru-RU"/>
              </w:rPr>
              <w:t>ідженнями та розробками в загальній кількості працюючих</w:t>
            </w:r>
          </w:p>
        </w:tc>
        <w:tc>
          <w:tcPr>
            <w:tcW w:w="910" w:type="dxa"/>
          </w:tcPr>
          <w:p w:rsidR="00FA721D" w:rsidRDefault="00FA721D" w:rsidP="00B377B2">
            <w:pPr>
              <w:pStyle w:val="TableParagraph"/>
              <w:spacing w:line="263" w:lineRule="exact"/>
              <w:ind w:right="306"/>
              <w:jc w:val="right"/>
              <w:rPr>
                <w:sz w:val="24"/>
              </w:rPr>
            </w:pPr>
            <w:r>
              <w:rPr>
                <w:sz w:val="24"/>
              </w:rPr>
              <w:t>К7</w:t>
            </w:r>
          </w:p>
        </w:tc>
        <w:tc>
          <w:tcPr>
            <w:tcW w:w="2801" w:type="dxa"/>
          </w:tcPr>
          <w:p w:rsidR="00FA721D" w:rsidRDefault="00FA721D" w:rsidP="00B377B2">
            <w:pPr>
              <w:pStyle w:val="TableParagraph"/>
              <w:spacing w:before="73" w:line="138" w:lineRule="exact"/>
              <w:ind w:left="646"/>
              <w:jc w:val="center"/>
              <w:rPr>
                <w:rFonts w:ascii="Cambria Math"/>
                <w:sz w:val="17"/>
              </w:rPr>
            </w:pPr>
            <w:r>
              <w:rPr>
                <w:rFonts w:ascii="Cambria Math"/>
                <w:spacing w:val="1"/>
                <w:w w:val="284"/>
                <w:position w:val="5"/>
                <w:sz w:val="24"/>
              </w:rPr>
              <w:t xml:space="preserve"> </w:t>
            </w:r>
            <w:r>
              <w:rPr>
                <w:rFonts w:ascii="Cambria Math"/>
                <w:w w:val="261"/>
                <w:sz w:val="17"/>
              </w:rPr>
              <w:t xml:space="preserve"> </w:t>
            </w:r>
            <w:r>
              <w:rPr>
                <w:rFonts w:ascii="Cambria Math"/>
                <w:spacing w:val="1"/>
                <w:w w:val="261"/>
                <w:sz w:val="17"/>
              </w:rPr>
              <w:t xml:space="preserve"> </w:t>
            </w:r>
            <w:r>
              <w:rPr>
                <w:rFonts w:ascii="Cambria Math"/>
                <w:w w:val="253"/>
                <w:sz w:val="17"/>
              </w:rPr>
              <w:t xml:space="preserve"> </w:t>
            </w:r>
            <w:r>
              <w:rPr>
                <w:rFonts w:ascii="Cambria Math"/>
                <w:spacing w:val="-1"/>
                <w:w w:val="245"/>
                <w:sz w:val="17"/>
              </w:rPr>
              <w:t xml:space="preserve"> </w:t>
            </w:r>
            <w:r>
              <w:rPr>
                <w:rFonts w:ascii="Cambria Math"/>
                <w:w w:val="253"/>
                <w:sz w:val="17"/>
              </w:rPr>
              <w:t xml:space="preserve"> </w:t>
            </w:r>
          </w:p>
          <w:p w:rsidR="00FA721D" w:rsidRDefault="00FA721D" w:rsidP="00B377B2">
            <w:pPr>
              <w:pStyle w:val="TableParagraph"/>
              <w:spacing w:line="217" w:lineRule="exact"/>
              <w:ind w:left="698"/>
              <w:rPr>
                <w:rFonts w:ascii="Cambria Math"/>
                <w:sz w:val="24"/>
              </w:rPr>
            </w:pPr>
            <w:r>
              <w:rPr>
                <w:rFonts w:ascii="Cambria Math"/>
                <w:w w:val="273"/>
                <w:sz w:val="24"/>
              </w:rPr>
              <w:t xml:space="preserve">  </w:t>
            </w:r>
            <w:r>
              <w:rPr>
                <w:rFonts w:ascii="Cambria Math"/>
                <w:sz w:val="24"/>
              </w:rPr>
              <w:t xml:space="preserve"> </w:t>
            </w:r>
            <w:r>
              <w:rPr>
                <w:rFonts w:ascii="Cambria Math"/>
                <w:spacing w:val="13"/>
                <w:sz w:val="24"/>
              </w:rPr>
              <w:t xml:space="preserve"> </w:t>
            </w:r>
            <w:r>
              <w:rPr>
                <w:rFonts w:ascii="Cambria Math"/>
                <w:w w:val="339"/>
                <w:sz w:val="24"/>
              </w:rPr>
              <w:t xml:space="preserve"> </w:t>
            </w:r>
          </w:p>
          <w:p w:rsidR="00FA721D" w:rsidRDefault="00FA721D" w:rsidP="00B377B2">
            <w:pPr>
              <w:pStyle w:val="TableParagraph"/>
              <w:spacing w:line="196" w:lineRule="exact"/>
              <w:ind w:left="647"/>
              <w:jc w:val="center"/>
              <w:rPr>
                <w:rFonts w:ascii="Cambria Math"/>
                <w:sz w:val="17"/>
              </w:rPr>
            </w:pPr>
            <w:r>
              <w:rPr>
                <w:rFonts w:ascii="Cambria Math"/>
                <w:spacing w:val="1"/>
                <w:w w:val="284"/>
                <w:position w:val="5"/>
                <w:sz w:val="24"/>
              </w:rPr>
              <w:t xml:space="preserve"> </w:t>
            </w:r>
            <w:r>
              <w:rPr>
                <w:rFonts w:ascii="Cambria Math"/>
                <w:spacing w:val="1"/>
                <w:w w:val="208"/>
                <w:sz w:val="17"/>
              </w:rPr>
              <w:t xml:space="preserve"> </w:t>
            </w:r>
            <w:r>
              <w:rPr>
                <w:rFonts w:ascii="Cambria Math"/>
                <w:w w:val="222"/>
                <w:sz w:val="17"/>
              </w:rPr>
              <w:t xml:space="preserve"> </w:t>
            </w:r>
            <w:r>
              <w:rPr>
                <w:rFonts w:ascii="Cambria Math"/>
                <w:w w:val="203"/>
                <w:sz w:val="17"/>
              </w:rPr>
              <w:t xml:space="preserve"> </w:t>
            </w:r>
          </w:p>
        </w:tc>
      </w:tr>
      <w:tr w:rsidR="00FA721D" w:rsidTr="00B377B2">
        <w:trPr>
          <w:trHeight w:hRule="exact" w:val="632"/>
        </w:trPr>
        <w:tc>
          <w:tcPr>
            <w:tcW w:w="6145" w:type="dxa"/>
          </w:tcPr>
          <w:p w:rsidR="00FA721D" w:rsidRDefault="00FA721D" w:rsidP="00B377B2">
            <w:pPr>
              <w:pStyle w:val="TableParagraph"/>
              <w:spacing w:line="263" w:lineRule="exact"/>
              <w:ind w:left="103" w:right="105"/>
              <w:rPr>
                <w:sz w:val="24"/>
              </w:rPr>
            </w:pPr>
            <w:r>
              <w:rPr>
                <w:sz w:val="24"/>
              </w:rPr>
              <w:t>Забезпеченість кадрами найвищої кваліфікації</w:t>
            </w:r>
          </w:p>
        </w:tc>
        <w:tc>
          <w:tcPr>
            <w:tcW w:w="910" w:type="dxa"/>
          </w:tcPr>
          <w:p w:rsidR="00FA721D" w:rsidRDefault="00FA721D" w:rsidP="00B377B2">
            <w:pPr>
              <w:pStyle w:val="TableParagraph"/>
              <w:spacing w:line="263" w:lineRule="exact"/>
              <w:ind w:right="306"/>
              <w:jc w:val="right"/>
              <w:rPr>
                <w:sz w:val="24"/>
              </w:rPr>
            </w:pPr>
            <w:r>
              <w:rPr>
                <w:sz w:val="24"/>
              </w:rPr>
              <w:t>К8</w:t>
            </w:r>
          </w:p>
        </w:tc>
        <w:tc>
          <w:tcPr>
            <w:tcW w:w="2801" w:type="dxa"/>
          </w:tcPr>
          <w:p w:rsidR="00FA721D" w:rsidRDefault="00FA721D" w:rsidP="00B377B2">
            <w:pPr>
              <w:pStyle w:val="TableParagraph"/>
              <w:tabs>
                <w:tab w:val="left" w:pos="1552"/>
              </w:tabs>
              <w:spacing w:before="77"/>
              <w:ind w:left="698"/>
              <w:rPr>
                <w:rFonts w:ascii="Cambria Math"/>
                <w:sz w:val="17"/>
              </w:rPr>
            </w:pPr>
            <w:r>
              <w:rPr>
                <w:rFonts w:ascii="Cambria Math"/>
                <w:w w:val="273"/>
                <w:sz w:val="24"/>
              </w:rPr>
              <w:t xml:space="preserve">  </w:t>
            </w:r>
            <w:r>
              <w:rPr>
                <w:rFonts w:ascii="Cambria Math"/>
                <w:sz w:val="24"/>
              </w:rPr>
              <w:t xml:space="preserve"> </w:t>
            </w:r>
            <w:r>
              <w:rPr>
                <w:rFonts w:ascii="Cambria Math"/>
                <w:spacing w:val="13"/>
                <w:sz w:val="24"/>
              </w:rPr>
              <w:t xml:space="preserve"> </w:t>
            </w:r>
            <w:r>
              <w:rPr>
                <w:rFonts w:ascii="Cambria Math"/>
                <w:w w:val="339"/>
                <w:sz w:val="24"/>
              </w:rPr>
              <w:t xml:space="preserve"> </w:t>
            </w:r>
            <w:r>
              <w:rPr>
                <w:rFonts w:ascii="Cambria Math"/>
                <w:sz w:val="24"/>
              </w:rPr>
              <w:tab/>
            </w:r>
            <w:r>
              <w:rPr>
                <w:rFonts w:ascii="Cambria Math"/>
                <w:spacing w:val="1"/>
                <w:w w:val="284"/>
                <w:position w:val="18"/>
                <w:sz w:val="24"/>
              </w:rPr>
              <w:t xml:space="preserve"> </w:t>
            </w:r>
            <w:r>
              <w:rPr>
                <w:rFonts w:ascii="Cambria Math"/>
                <w:spacing w:val="-1"/>
                <w:w w:val="241"/>
                <w:position w:val="13"/>
                <w:sz w:val="17"/>
              </w:rPr>
              <w:t xml:space="preserve">  </w:t>
            </w:r>
          </w:p>
          <w:p w:rsidR="00FA721D" w:rsidRDefault="00FA721D" w:rsidP="00B377B2">
            <w:pPr>
              <w:pStyle w:val="TableParagraph"/>
              <w:spacing w:before="48"/>
              <w:ind w:left="1404"/>
              <w:rPr>
                <w:rFonts w:ascii="Cambria Math"/>
                <w:sz w:val="17"/>
              </w:rPr>
            </w:pPr>
            <w:r>
              <w:rPr>
                <w:rFonts w:ascii="Cambria Math"/>
                <w:spacing w:val="1"/>
                <w:w w:val="284"/>
                <w:position w:val="5"/>
                <w:sz w:val="24"/>
              </w:rPr>
              <w:t xml:space="preserve"> </w:t>
            </w:r>
            <w:r>
              <w:rPr>
                <w:rFonts w:ascii="Cambria Math"/>
                <w:w w:val="261"/>
                <w:sz w:val="17"/>
              </w:rPr>
              <w:t xml:space="preserve"> </w:t>
            </w:r>
            <w:r>
              <w:rPr>
                <w:rFonts w:ascii="Cambria Math"/>
                <w:spacing w:val="1"/>
                <w:w w:val="261"/>
                <w:sz w:val="17"/>
              </w:rPr>
              <w:t xml:space="preserve"> </w:t>
            </w:r>
            <w:r>
              <w:rPr>
                <w:rFonts w:ascii="Cambria Math"/>
                <w:w w:val="253"/>
                <w:sz w:val="17"/>
              </w:rPr>
              <w:t xml:space="preserve"> </w:t>
            </w:r>
            <w:r>
              <w:rPr>
                <w:rFonts w:ascii="Cambria Math"/>
                <w:spacing w:val="-1"/>
                <w:w w:val="245"/>
                <w:sz w:val="17"/>
              </w:rPr>
              <w:t xml:space="preserve"> </w:t>
            </w:r>
            <w:r>
              <w:rPr>
                <w:rFonts w:ascii="Cambria Math"/>
                <w:w w:val="253"/>
                <w:sz w:val="17"/>
              </w:rPr>
              <w:t xml:space="preserve"> </w:t>
            </w:r>
          </w:p>
        </w:tc>
      </w:tr>
      <w:tr w:rsidR="00FA721D" w:rsidTr="00B377B2">
        <w:trPr>
          <w:trHeight w:hRule="exact" w:val="597"/>
        </w:trPr>
        <w:tc>
          <w:tcPr>
            <w:tcW w:w="6145" w:type="dxa"/>
          </w:tcPr>
          <w:p w:rsidR="00FA721D" w:rsidRPr="002C5713" w:rsidRDefault="00FA721D" w:rsidP="00B377B2">
            <w:pPr>
              <w:pStyle w:val="TableParagraph"/>
              <w:spacing w:line="263" w:lineRule="exact"/>
              <w:ind w:left="103" w:right="105"/>
              <w:rPr>
                <w:sz w:val="24"/>
                <w:lang w:val="ru-RU"/>
              </w:rPr>
            </w:pPr>
            <w:proofErr w:type="gramStart"/>
            <w:r w:rsidRPr="002C5713">
              <w:rPr>
                <w:sz w:val="24"/>
                <w:lang w:val="ru-RU"/>
              </w:rPr>
              <w:t>Р</w:t>
            </w:r>
            <w:proofErr w:type="gramEnd"/>
            <w:r w:rsidRPr="002C5713">
              <w:rPr>
                <w:sz w:val="24"/>
                <w:lang w:val="ru-RU"/>
              </w:rPr>
              <w:t>івень заробітної плати науково-технічних робітників</w:t>
            </w:r>
          </w:p>
        </w:tc>
        <w:tc>
          <w:tcPr>
            <w:tcW w:w="910" w:type="dxa"/>
          </w:tcPr>
          <w:p w:rsidR="00FA721D" w:rsidRDefault="00FA721D" w:rsidP="00B377B2">
            <w:pPr>
              <w:pStyle w:val="TableParagraph"/>
              <w:spacing w:line="263" w:lineRule="exact"/>
              <w:ind w:right="306"/>
              <w:jc w:val="right"/>
              <w:rPr>
                <w:sz w:val="24"/>
              </w:rPr>
            </w:pPr>
            <w:r>
              <w:rPr>
                <w:sz w:val="24"/>
              </w:rPr>
              <w:t>К9</w:t>
            </w:r>
          </w:p>
        </w:tc>
        <w:tc>
          <w:tcPr>
            <w:tcW w:w="2801" w:type="dxa"/>
          </w:tcPr>
          <w:p w:rsidR="00FA721D" w:rsidRDefault="00FA721D" w:rsidP="00B377B2">
            <w:pPr>
              <w:pStyle w:val="TableParagraph"/>
              <w:spacing w:before="75" w:after="20"/>
              <w:ind w:left="734"/>
              <w:rPr>
                <w:rFonts w:ascii="Cambria Math"/>
                <w:sz w:val="17"/>
              </w:rPr>
            </w:pPr>
            <w:r>
              <w:rPr>
                <w:rFonts w:ascii="Cambria Math"/>
                <w:w w:val="273"/>
                <w:position w:val="-12"/>
                <w:sz w:val="24"/>
              </w:rPr>
              <w:t xml:space="preserve">  </w:t>
            </w:r>
            <w:r>
              <w:rPr>
                <w:rFonts w:ascii="Cambria Math"/>
                <w:position w:val="-12"/>
                <w:sz w:val="24"/>
              </w:rPr>
              <w:t xml:space="preserve"> </w:t>
            </w:r>
            <w:r>
              <w:rPr>
                <w:rFonts w:ascii="Cambria Math"/>
                <w:spacing w:val="12"/>
                <w:position w:val="-12"/>
                <w:sz w:val="24"/>
              </w:rPr>
              <w:t xml:space="preserve"> </w:t>
            </w:r>
            <w:r>
              <w:rPr>
                <w:rFonts w:ascii="Cambria Math"/>
                <w:w w:val="339"/>
                <w:position w:val="-12"/>
                <w:sz w:val="24"/>
              </w:rPr>
              <w:t xml:space="preserve"> </w:t>
            </w:r>
            <w:r>
              <w:rPr>
                <w:rFonts w:ascii="Cambria Math"/>
                <w:position w:val="-12"/>
                <w:sz w:val="24"/>
              </w:rPr>
              <w:t xml:space="preserve"> </w:t>
            </w:r>
            <w:r>
              <w:rPr>
                <w:rFonts w:ascii="Cambria Math"/>
                <w:spacing w:val="13"/>
                <w:position w:val="-12"/>
                <w:sz w:val="24"/>
              </w:rPr>
              <w:t xml:space="preserve"> </w:t>
            </w:r>
            <w:r>
              <w:rPr>
                <w:rFonts w:ascii="Cambria Math"/>
                <w:spacing w:val="-1"/>
                <w:w w:val="276"/>
                <w:position w:val="5"/>
                <w:sz w:val="24"/>
              </w:rPr>
              <w:t xml:space="preserve"> </w:t>
            </w:r>
            <w:r>
              <w:rPr>
                <w:rFonts w:ascii="Cambria Math"/>
                <w:spacing w:val="-2"/>
                <w:w w:val="276"/>
                <w:position w:val="5"/>
                <w:sz w:val="24"/>
              </w:rPr>
              <w:t xml:space="preserve"> </w:t>
            </w:r>
            <w:r>
              <w:rPr>
                <w:rFonts w:ascii="Cambria Math"/>
                <w:w w:val="233"/>
                <w:sz w:val="17"/>
              </w:rPr>
              <w:t xml:space="preserve">   </w:t>
            </w:r>
          </w:p>
          <w:p w:rsidR="00FA721D" w:rsidRDefault="00D2793B" w:rsidP="00B377B2">
            <w:pPr>
              <w:pStyle w:val="TableParagraph"/>
              <w:spacing w:line="20" w:lineRule="exact"/>
              <w:ind w:left="1432"/>
              <w:rPr>
                <w:sz w:val="2"/>
              </w:rPr>
            </w:pPr>
            <w:r w:rsidRPr="00D2793B">
              <w:rPr>
                <w:sz w:val="2"/>
              </w:rPr>
            </w:r>
            <w:r>
              <w:rPr>
                <w:sz w:val="2"/>
              </w:rPr>
              <w:pict>
                <v:group id="_x0000_s1026" style="width:31.7pt;height:.85pt;mso-position-horizontal-relative:char;mso-position-vertical-relative:line" coordsize="634,17">
                  <v:line id="_x0000_s1027" style="position:absolute" from="9,9" to="625,9" strokeweight=".84pt"/>
                  <w10:wrap type="none"/>
                  <w10:anchorlock/>
                </v:group>
              </w:pict>
            </w:r>
          </w:p>
          <w:p w:rsidR="00FA721D" w:rsidRDefault="00FA721D" w:rsidP="00B377B2">
            <w:pPr>
              <w:pStyle w:val="TableParagraph"/>
              <w:spacing w:before="106"/>
              <w:ind w:left="1526"/>
              <w:rPr>
                <w:rFonts w:ascii="Cambria Math"/>
                <w:sz w:val="17"/>
              </w:rPr>
            </w:pPr>
            <w:r>
              <w:rPr>
                <w:rFonts w:ascii="Cambria Math"/>
                <w:spacing w:val="-1"/>
                <w:w w:val="276"/>
                <w:sz w:val="24"/>
              </w:rPr>
              <w:t xml:space="preserve">  </w:t>
            </w:r>
            <w:r>
              <w:rPr>
                <w:rFonts w:ascii="Cambria Math"/>
                <w:w w:val="238"/>
                <w:position w:val="-4"/>
                <w:sz w:val="17"/>
              </w:rPr>
              <w:t xml:space="preserve"> </w:t>
            </w:r>
          </w:p>
        </w:tc>
      </w:tr>
      <w:tr w:rsidR="00FA721D" w:rsidTr="00B377B2">
        <w:trPr>
          <w:trHeight w:hRule="exact" w:val="286"/>
        </w:trPr>
        <w:tc>
          <w:tcPr>
            <w:tcW w:w="9856" w:type="dxa"/>
            <w:gridSpan w:val="3"/>
          </w:tcPr>
          <w:p w:rsidR="00FA721D" w:rsidRDefault="00FA721D" w:rsidP="00B377B2">
            <w:pPr>
              <w:pStyle w:val="TableParagraph"/>
              <w:spacing w:line="263" w:lineRule="exact"/>
              <w:ind w:left="3285" w:right="3285"/>
              <w:jc w:val="center"/>
              <w:rPr>
                <w:sz w:val="24"/>
              </w:rPr>
            </w:pPr>
            <w:r>
              <w:rPr>
                <w:sz w:val="24"/>
              </w:rPr>
              <w:t>Матеріально-технічна складова</w:t>
            </w:r>
          </w:p>
        </w:tc>
      </w:tr>
      <w:tr w:rsidR="00FA721D" w:rsidTr="00B377B2">
        <w:trPr>
          <w:trHeight w:hRule="exact" w:val="400"/>
        </w:trPr>
        <w:tc>
          <w:tcPr>
            <w:tcW w:w="6145" w:type="dxa"/>
            <w:tcBorders>
              <w:bottom w:val="nil"/>
            </w:tcBorders>
          </w:tcPr>
          <w:p w:rsidR="00FA721D" w:rsidRPr="002C5713" w:rsidRDefault="00FA721D" w:rsidP="00B377B2">
            <w:pPr>
              <w:pStyle w:val="TableParagraph"/>
              <w:spacing w:line="266" w:lineRule="exact"/>
              <w:ind w:left="103" w:right="105"/>
              <w:rPr>
                <w:sz w:val="24"/>
                <w:lang w:val="ru-RU"/>
              </w:rPr>
            </w:pPr>
            <w:r w:rsidRPr="002C5713">
              <w:rPr>
                <w:sz w:val="24"/>
                <w:lang w:val="ru-RU"/>
              </w:rPr>
              <w:t>Техні</w:t>
            </w:r>
            <w:proofErr w:type="gramStart"/>
            <w:r w:rsidRPr="002C5713">
              <w:rPr>
                <w:sz w:val="24"/>
                <w:lang w:val="ru-RU"/>
              </w:rPr>
              <w:t>ко</w:t>
            </w:r>
            <w:proofErr w:type="gramEnd"/>
            <w:r w:rsidRPr="002C5713">
              <w:rPr>
                <w:sz w:val="24"/>
                <w:lang w:val="ru-RU"/>
              </w:rPr>
              <w:t xml:space="preserve"> технологічна база, призначена для НДДКР</w:t>
            </w:r>
          </w:p>
        </w:tc>
        <w:tc>
          <w:tcPr>
            <w:tcW w:w="910" w:type="dxa"/>
            <w:tcBorders>
              <w:bottom w:val="nil"/>
            </w:tcBorders>
          </w:tcPr>
          <w:p w:rsidR="00FA721D" w:rsidRDefault="00FA721D" w:rsidP="00B377B2">
            <w:pPr>
              <w:pStyle w:val="TableParagraph"/>
              <w:spacing w:line="266" w:lineRule="exact"/>
              <w:ind w:right="247"/>
              <w:jc w:val="right"/>
              <w:rPr>
                <w:sz w:val="24"/>
              </w:rPr>
            </w:pPr>
            <w:r>
              <w:rPr>
                <w:sz w:val="24"/>
              </w:rPr>
              <w:t>К10</w:t>
            </w:r>
          </w:p>
        </w:tc>
        <w:tc>
          <w:tcPr>
            <w:tcW w:w="2801" w:type="dxa"/>
            <w:tcBorders>
              <w:bottom w:val="nil"/>
            </w:tcBorders>
          </w:tcPr>
          <w:p w:rsidR="00FA721D" w:rsidRDefault="00FA721D" w:rsidP="00B377B2">
            <w:pPr>
              <w:pStyle w:val="TableParagraph"/>
              <w:spacing w:before="78" w:line="138" w:lineRule="exact"/>
              <w:ind w:left="1469"/>
              <w:rPr>
                <w:rFonts w:ascii="Cambria Math"/>
                <w:sz w:val="17"/>
              </w:rPr>
            </w:pPr>
            <w:r>
              <w:rPr>
                <w:rFonts w:ascii="Cambria Math"/>
                <w:spacing w:val="-1"/>
                <w:w w:val="296"/>
                <w:position w:val="5"/>
                <w:sz w:val="24"/>
              </w:rPr>
              <w:t xml:space="preserve"> </w:t>
            </w:r>
            <w:r>
              <w:rPr>
                <w:rFonts w:ascii="Cambria Math"/>
                <w:w w:val="261"/>
                <w:sz w:val="17"/>
              </w:rPr>
              <w:t xml:space="preserve"> </w:t>
            </w:r>
            <w:r>
              <w:rPr>
                <w:rFonts w:ascii="Cambria Math"/>
                <w:spacing w:val="1"/>
                <w:w w:val="261"/>
                <w:sz w:val="17"/>
              </w:rPr>
              <w:t xml:space="preserve"> </w:t>
            </w:r>
            <w:r>
              <w:rPr>
                <w:rFonts w:ascii="Cambria Math"/>
                <w:w w:val="253"/>
                <w:sz w:val="17"/>
              </w:rPr>
              <w:t xml:space="preserve"> </w:t>
            </w:r>
            <w:r>
              <w:rPr>
                <w:rFonts w:ascii="Cambria Math"/>
                <w:spacing w:val="-1"/>
                <w:w w:val="245"/>
                <w:sz w:val="17"/>
              </w:rPr>
              <w:t xml:space="preserve"> </w:t>
            </w:r>
            <w:r>
              <w:rPr>
                <w:rFonts w:ascii="Cambria Math"/>
                <w:w w:val="253"/>
                <w:sz w:val="17"/>
              </w:rPr>
              <w:t xml:space="preserve"> </w:t>
            </w:r>
          </w:p>
          <w:p w:rsidR="00FA721D" w:rsidRDefault="00FA721D" w:rsidP="00B377B2">
            <w:pPr>
              <w:pStyle w:val="TableParagraph"/>
              <w:spacing w:line="213" w:lineRule="exact"/>
              <w:ind w:left="628"/>
              <w:rPr>
                <w:rFonts w:ascii="Cambria Math"/>
                <w:sz w:val="24"/>
              </w:rPr>
            </w:pPr>
            <w:r>
              <w:rPr>
                <w:rFonts w:ascii="Cambria Math"/>
                <w:w w:val="273"/>
                <w:sz w:val="24"/>
              </w:rPr>
              <w:t xml:space="preserve"> </w:t>
            </w:r>
            <w:r>
              <w:rPr>
                <w:rFonts w:ascii="Cambria Math"/>
                <w:spacing w:val="-1"/>
                <w:w w:val="273"/>
                <w:sz w:val="24"/>
              </w:rPr>
              <w:t xml:space="preserve"> </w:t>
            </w:r>
            <w:r>
              <w:rPr>
                <w:rFonts w:ascii="Cambria Math"/>
                <w:w w:val="251"/>
                <w:sz w:val="24"/>
              </w:rPr>
              <w:t xml:space="preserve"> </w:t>
            </w:r>
            <w:r>
              <w:rPr>
                <w:rFonts w:ascii="Cambria Math"/>
                <w:sz w:val="24"/>
              </w:rPr>
              <w:t xml:space="preserve"> </w:t>
            </w:r>
            <w:r>
              <w:rPr>
                <w:rFonts w:ascii="Cambria Math"/>
                <w:spacing w:val="13"/>
                <w:sz w:val="24"/>
              </w:rPr>
              <w:t xml:space="preserve"> </w:t>
            </w:r>
            <w:r>
              <w:rPr>
                <w:rFonts w:ascii="Cambria Math"/>
                <w:w w:val="339"/>
                <w:sz w:val="24"/>
              </w:rPr>
              <w:t xml:space="preserve"> </w:t>
            </w:r>
          </w:p>
        </w:tc>
      </w:tr>
      <w:tr w:rsidR="00FA721D" w:rsidTr="00B377B2">
        <w:trPr>
          <w:trHeight w:hRule="exact" w:val="210"/>
        </w:trPr>
        <w:tc>
          <w:tcPr>
            <w:tcW w:w="6145" w:type="dxa"/>
            <w:tcBorders>
              <w:top w:val="nil"/>
            </w:tcBorders>
          </w:tcPr>
          <w:p w:rsidR="00FA721D" w:rsidRDefault="00FA721D" w:rsidP="00B377B2"/>
        </w:tc>
        <w:tc>
          <w:tcPr>
            <w:tcW w:w="910" w:type="dxa"/>
            <w:tcBorders>
              <w:top w:val="nil"/>
            </w:tcBorders>
          </w:tcPr>
          <w:p w:rsidR="00FA721D" w:rsidRDefault="00FA721D" w:rsidP="00B377B2"/>
        </w:tc>
        <w:tc>
          <w:tcPr>
            <w:tcW w:w="2801" w:type="dxa"/>
            <w:tcBorders>
              <w:top w:val="nil"/>
            </w:tcBorders>
          </w:tcPr>
          <w:p w:rsidR="00FA721D" w:rsidRDefault="00FA721D" w:rsidP="00B377B2">
            <w:pPr>
              <w:pStyle w:val="TableParagraph"/>
              <w:spacing w:before="36"/>
              <w:ind w:right="805"/>
              <w:jc w:val="right"/>
              <w:rPr>
                <w:rFonts w:ascii="Cambria Math"/>
                <w:sz w:val="17"/>
              </w:rPr>
            </w:pPr>
            <w:r>
              <w:rPr>
                <w:rFonts w:ascii="Cambria Math"/>
                <w:spacing w:val="-1"/>
                <w:w w:val="296"/>
                <w:position w:val="5"/>
                <w:sz w:val="24"/>
              </w:rPr>
              <w:t xml:space="preserve"> </w:t>
            </w:r>
            <w:r>
              <w:rPr>
                <w:rFonts w:ascii="Cambria Math"/>
                <w:spacing w:val="1"/>
                <w:w w:val="208"/>
                <w:sz w:val="17"/>
              </w:rPr>
              <w:t xml:space="preserve"> </w:t>
            </w:r>
            <w:r>
              <w:rPr>
                <w:rFonts w:ascii="Cambria Math"/>
                <w:w w:val="222"/>
                <w:sz w:val="17"/>
              </w:rPr>
              <w:t xml:space="preserve"> </w:t>
            </w:r>
            <w:r>
              <w:rPr>
                <w:rFonts w:ascii="Cambria Math"/>
                <w:w w:val="203"/>
                <w:sz w:val="17"/>
              </w:rPr>
              <w:t xml:space="preserve"> </w:t>
            </w:r>
          </w:p>
        </w:tc>
      </w:tr>
      <w:tr w:rsidR="00FA721D" w:rsidTr="00B377B2">
        <w:trPr>
          <w:trHeight w:hRule="exact" w:val="400"/>
        </w:trPr>
        <w:tc>
          <w:tcPr>
            <w:tcW w:w="6145" w:type="dxa"/>
            <w:tcBorders>
              <w:bottom w:val="nil"/>
            </w:tcBorders>
          </w:tcPr>
          <w:p w:rsidR="00FA721D" w:rsidRDefault="00FA721D" w:rsidP="00B377B2">
            <w:pPr>
              <w:pStyle w:val="TableParagraph"/>
              <w:spacing w:line="265" w:lineRule="exact"/>
              <w:ind w:left="103" w:right="105"/>
              <w:rPr>
                <w:sz w:val="24"/>
              </w:rPr>
            </w:pPr>
            <w:r>
              <w:rPr>
                <w:sz w:val="24"/>
              </w:rPr>
              <w:t>Прогресивність обладнання</w:t>
            </w:r>
          </w:p>
        </w:tc>
        <w:tc>
          <w:tcPr>
            <w:tcW w:w="910" w:type="dxa"/>
            <w:tcBorders>
              <w:bottom w:val="nil"/>
            </w:tcBorders>
          </w:tcPr>
          <w:p w:rsidR="00FA721D" w:rsidRDefault="00FA721D" w:rsidP="00B377B2">
            <w:pPr>
              <w:pStyle w:val="TableParagraph"/>
              <w:spacing w:line="265" w:lineRule="exact"/>
              <w:ind w:right="247"/>
              <w:jc w:val="right"/>
              <w:rPr>
                <w:sz w:val="24"/>
              </w:rPr>
            </w:pPr>
            <w:r>
              <w:rPr>
                <w:sz w:val="24"/>
              </w:rPr>
              <w:t>К11</w:t>
            </w:r>
          </w:p>
        </w:tc>
        <w:tc>
          <w:tcPr>
            <w:tcW w:w="2801" w:type="dxa"/>
            <w:tcBorders>
              <w:bottom w:val="nil"/>
            </w:tcBorders>
          </w:tcPr>
          <w:p w:rsidR="00FA721D" w:rsidRDefault="00FA721D" w:rsidP="00B377B2">
            <w:pPr>
              <w:pStyle w:val="TableParagraph"/>
              <w:spacing w:before="78" w:line="139" w:lineRule="exact"/>
              <w:ind w:left="1610"/>
              <w:rPr>
                <w:rFonts w:ascii="Cambria Math"/>
                <w:sz w:val="17"/>
              </w:rPr>
            </w:pPr>
            <w:r>
              <w:rPr>
                <w:rFonts w:ascii="Cambria Math"/>
                <w:spacing w:val="-1"/>
                <w:w w:val="296"/>
                <w:position w:val="5"/>
                <w:sz w:val="24"/>
              </w:rPr>
              <w:t xml:space="preserve"> </w:t>
            </w:r>
            <w:r>
              <w:rPr>
                <w:rFonts w:ascii="Cambria Math"/>
                <w:spacing w:val="-1"/>
                <w:w w:val="255"/>
                <w:sz w:val="17"/>
              </w:rPr>
              <w:t xml:space="preserve">  </w:t>
            </w:r>
          </w:p>
          <w:p w:rsidR="00FA721D" w:rsidRDefault="00FA721D" w:rsidP="00B377B2">
            <w:pPr>
              <w:pStyle w:val="TableParagraph"/>
              <w:spacing w:line="213" w:lineRule="exact"/>
              <w:ind w:left="746"/>
              <w:rPr>
                <w:rFonts w:ascii="Cambria Math"/>
                <w:sz w:val="24"/>
              </w:rPr>
            </w:pPr>
            <w:r>
              <w:rPr>
                <w:rFonts w:ascii="Cambria Math"/>
                <w:w w:val="273"/>
                <w:sz w:val="24"/>
              </w:rPr>
              <w:t xml:space="preserve"> </w:t>
            </w:r>
            <w:r>
              <w:rPr>
                <w:rFonts w:ascii="Cambria Math"/>
                <w:spacing w:val="-1"/>
                <w:w w:val="273"/>
                <w:sz w:val="24"/>
              </w:rPr>
              <w:t xml:space="preserve"> </w:t>
            </w:r>
            <w:r>
              <w:rPr>
                <w:rFonts w:ascii="Cambria Math"/>
                <w:w w:val="251"/>
                <w:sz w:val="24"/>
              </w:rPr>
              <w:t xml:space="preserve"> </w:t>
            </w:r>
            <w:r>
              <w:rPr>
                <w:rFonts w:ascii="Cambria Math"/>
                <w:sz w:val="24"/>
              </w:rPr>
              <w:t xml:space="preserve"> </w:t>
            </w:r>
            <w:r>
              <w:rPr>
                <w:rFonts w:ascii="Cambria Math"/>
                <w:spacing w:val="16"/>
                <w:sz w:val="24"/>
              </w:rPr>
              <w:t xml:space="preserve"> </w:t>
            </w:r>
            <w:r>
              <w:rPr>
                <w:rFonts w:ascii="Cambria Math"/>
                <w:w w:val="339"/>
                <w:sz w:val="24"/>
              </w:rPr>
              <w:t xml:space="preserve"> </w:t>
            </w:r>
          </w:p>
        </w:tc>
      </w:tr>
      <w:tr w:rsidR="00FA721D" w:rsidTr="00B377B2">
        <w:trPr>
          <w:trHeight w:hRule="exact" w:val="210"/>
        </w:trPr>
        <w:tc>
          <w:tcPr>
            <w:tcW w:w="6145" w:type="dxa"/>
            <w:tcBorders>
              <w:top w:val="nil"/>
            </w:tcBorders>
          </w:tcPr>
          <w:p w:rsidR="00FA721D" w:rsidRDefault="00FA721D" w:rsidP="00B377B2"/>
        </w:tc>
        <w:tc>
          <w:tcPr>
            <w:tcW w:w="910" w:type="dxa"/>
            <w:tcBorders>
              <w:top w:val="nil"/>
            </w:tcBorders>
          </w:tcPr>
          <w:p w:rsidR="00FA721D" w:rsidRDefault="00FA721D" w:rsidP="00B377B2"/>
        </w:tc>
        <w:tc>
          <w:tcPr>
            <w:tcW w:w="2801" w:type="dxa"/>
            <w:tcBorders>
              <w:top w:val="nil"/>
            </w:tcBorders>
          </w:tcPr>
          <w:p w:rsidR="00FA721D" w:rsidRDefault="00FA721D" w:rsidP="00B377B2">
            <w:pPr>
              <w:pStyle w:val="TableParagraph"/>
              <w:spacing w:before="35"/>
              <w:ind w:right="808"/>
              <w:jc w:val="right"/>
              <w:rPr>
                <w:rFonts w:ascii="Cambria Math"/>
                <w:sz w:val="17"/>
              </w:rPr>
            </w:pPr>
            <w:r>
              <w:rPr>
                <w:rFonts w:ascii="Cambria Math"/>
                <w:spacing w:val="-2"/>
                <w:w w:val="296"/>
                <w:position w:val="5"/>
                <w:sz w:val="24"/>
              </w:rPr>
              <w:t xml:space="preserve"> </w:t>
            </w:r>
            <w:r>
              <w:rPr>
                <w:rFonts w:ascii="Cambria Math"/>
                <w:spacing w:val="1"/>
                <w:w w:val="208"/>
                <w:sz w:val="17"/>
              </w:rPr>
              <w:t xml:space="preserve"> </w:t>
            </w:r>
            <w:r>
              <w:rPr>
                <w:rFonts w:ascii="Cambria Math"/>
                <w:w w:val="222"/>
                <w:sz w:val="17"/>
              </w:rPr>
              <w:t xml:space="preserve"> </w:t>
            </w:r>
            <w:r>
              <w:rPr>
                <w:rFonts w:ascii="Cambria Math"/>
                <w:w w:val="203"/>
                <w:sz w:val="17"/>
              </w:rPr>
              <w:t xml:space="preserve"> </w:t>
            </w:r>
          </w:p>
        </w:tc>
      </w:tr>
      <w:tr w:rsidR="00FA721D" w:rsidTr="00B377B2">
        <w:trPr>
          <w:trHeight w:hRule="exact" w:val="600"/>
        </w:trPr>
        <w:tc>
          <w:tcPr>
            <w:tcW w:w="6145" w:type="dxa"/>
          </w:tcPr>
          <w:p w:rsidR="00FA721D" w:rsidRDefault="00FA721D" w:rsidP="00B377B2">
            <w:pPr>
              <w:pStyle w:val="TableParagraph"/>
              <w:spacing w:line="263" w:lineRule="exact"/>
              <w:ind w:left="103" w:right="105"/>
              <w:rPr>
                <w:sz w:val="24"/>
              </w:rPr>
            </w:pPr>
            <w:r>
              <w:rPr>
                <w:sz w:val="24"/>
              </w:rPr>
              <w:t>Модернізація обладнання</w:t>
            </w:r>
          </w:p>
        </w:tc>
        <w:tc>
          <w:tcPr>
            <w:tcW w:w="910" w:type="dxa"/>
          </w:tcPr>
          <w:p w:rsidR="00FA721D" w:rsidRDefault="00FA721D" w:rsidP="00B377B2">
            <w:pPr>
              <w:pStyle w:val="TableParagraph"/>
              <w:spacing w:line="263" w:lineRule="exact"/>
              <w:ind w:right="247"/>
              <w:jc w:val="right"/>
              <w:rPr>
                <w:sz w:val="24"/>
              </w:rPr>
            </w:pPr>
            <w:r>
              <w:rPr>
                <w:sz w:val="24"/>
              </w:rPr>
              <w:t>К12</w:t>
            </w:r>
          </w:p>
        </w:tc>
        <w:tc>
          <w:tcPr>
            <w:tcW w:w="2801" w:type="dxa"/>
          </w:tcPr>
          <w:p w:rsidR="00FA721D" w:rsidRDefault="00FA721D" w:rsidP="00B377B2">
            <w:pPr>
              <w:pStyle w:val="TableParagraph"/>
              <w:spacing w:before="80"/>
              <w:ind w:left="746"/>
              <w:rPr>
                <w:rFonts w:ascii="Cambria Math"/>
                <w:sz w:val="17"/>
              </w:rPr>
            </w:pPr>
            <w:r>
              <w:rPr>
                <w:rFonts w:ascii="Cambria Math"/>
                <w:w w:val="273"/>
                <w:sz w:val="24"/>
              </w:rPr>
              <w:t xml:space="preserve"> </w:t>
            </w:r>
            <w:r>
              <w:rPr>
                <w:rFonts w:ascii="Cambria Math"/>
                <w:spacing w:val="-1"/>
                <w:w w:val="273"/>
                <w:sz w:val="24"/>
              </w:rPr>
              <w:t xml:space="preserve"> </w:t>
            </w:r>
            <w:r>
              <w:rPr>
                <w:rFonts w:ascii="Cambria Math"/>
                <w:w w:val="251"/>
                <w:sz w:val="24"/>
              </w:rPr>
              <w:t xml:space="preserve"> </w:t>
            </w:r>
            <w:r>
              <w:rPr>
                <w:rFonts w:ascii="Cambria Math"/>
                <w:sz w:val="24"/>
              </w:rPr>
              <w:t xml:space="preserve"> </w:t>
            </w:r>
            <w:r>
              <w:rPr>
                <w:rFonts w:ascii="Cambria Math"/>
                <w:spacing w:val="16"/>
                <w:sz w:val="24"/>
              </w:rPr>
              <w:t xml:space="preserve"> </w:t>
            </w:r>
            <w:r>
              <w:rPr>
                <w:rFonts w:ascii="Cambria Math"/>
                <w:w w:val="339"/>
                <w:sz w:val="24"/>
              </w:rPr>
              <w:t xml:space="preserve"> </w:t>
            </w:r>
            <w:r>
              <w:rPr>
                <w:rFonts w:ascii="Cambria Math"/>
                <w:sz w:val="24"/>
              </w:rPr>
              <w:t xml:space="preserve">  </w:t>
            </w:r>
            <w:r>
              <w:rPr>
                <w:rFonts w:ascii="Cambria Math"/>
                <w:spacing w:val="22"/>
                <w:sz w:val="24"/>
              </w:rPr>
              <w:t xml:space="preserve"> </w:t>
            </w:r>
            <w:r>
              <w:rPr>
                <w:rFonts w:ascii="Cambria Math"/>
                <w:spacing w:val="-1"/>
                <w:w w:val="296"/>
                <w:position w:val="18"/>
                <w:sz w:val="24"/>
              </w:rPr>
              <w:t xml:space="preserve"> </w:t>
            </w:r>
            <w:r>
              <w:rPr>
                <w:rFonts w:ascii="Cambria Math"/>
                <w:w w:val="306"/>
                <w:position w:val="13"/>
                <w:sz w:val="17"/>
              </w:rPr>
              <w:t xml:space="preserve"> </w:t>
            </w:r>
          </w:p>
          <w:p w:rsidR="00FA721D" w:rsidRDefault="00FA721D" w:rsidP="00B377B2">
            <w:pPr>
              <w:pStyle w:val="TableParagraph"/>
              <w:spacing w:before="47"/>
              <w:ind w:left="1586"/>
              <w:rPr>
                <w:rFonts w:ascii="Cambria Math"/>
                <w:sz w:val="17"/>
              </w:rPr>
            </w:pPr>
            <w:r>
              <w:rPr>
                <w:rFonts w:ascii="Cambria Math"/>
                <w:spacing w:val="-2"/>
                <w:w w:val="296"/>
                <w:position w:val="5"/>
                <w:sz w:val="24"/>
              </w:rPr>
              <w:t xml:space="preserve"> </w:t>
            </w:r>
            <w:r>
              <w:rPr>
                <w:rFonts w:ascii="Cambria Math"/>
                <w:spacing w:val="1"/>
                <w:w w:val="208"/>
                <w:sz w:val="17"/>
              </w:rPr>
              <w:t xml:space="preserve"> </w:t>
            </w:r>
            <w:r>
              <w:rPr>
                <w:rFonts w:ascii="Cambria Math"/>
                <w:w w:val="222"/>
                <w:sz w:val="17"/>
              </w:rPr>
              <w:t xml:space="preserve"> </w:t>
            </w:r>
            <w:r>
              <w:rPr>
                <w:rFonts w:ascii="Cambria Math"/>
                <w:w w:val="203"/>
                <w:sz w:val="17"/>
              </w:rPr>
              <w:t xml:space="preserve"> </w:t>
            </w:r>
          </w:p>
        </w:tc>
      </w:tr>
      <w:tr w:rsidR="00FA721D" w:rsidTr="00B377B2">
        <w:trPr>
          <w:trHeight w:hRule="exact" w:val="557"/>
        </w:trPr>
        <w:tc>
          <w:tcPr>
            <w:tcW w:w="6145" w:type="dxa"/>
          </w:tcPr>
          <w:p w:rsidR="00FA721D" w:rsidRDefault="00FA721D" w:rsidP="00B377B2">
            <w:pPr>
              <w:pStyle w:val="TableParagraph"/>
              <w:spacing w:line="263" w:lineRule="exact"/>
              <w:ind w:left="103" w:right="105"/>
              <w:rPr>
                <w:sz w:val="24"/>
              </w:rPr>
            </w:pPr>
            <w:r>
              <w:rPr>
                <w:sz w:val="24"/>
              </w:rPr>
              <w:t>Коефіцієнт введення нової техніки</w:t>
            </w:r>
          </w:p>
        </w:tc>
        <w:tc>
          <w:tcPr>
            <w:tcW w:w="910" w:type="dxa"/>
          </w:tcPr>
          <w:p w:rsidR="00FA721D" w:rsidRDefault="00FA721D" w:rsidP="00B377B2">
            <w:pPr>
              <w:pStyle w:val="TableParagraph"/>
              <w:spacing w:line="263" w:lineRule="exact"/>
              <w:ind w:right="247"/>
              <w:jc w:val="right"/>
              <w:rPr>
                <w:sz w:val="24"/>
              </w:rPr>
            </w:pPr>
            <w:r>
              <w:rPr>
                <w:sz w:val="24"/>
              </w:rPr>
              <w:t>К13</w:t>
            </w:r>
          </w:p>
        </w:tc>
        <w:tc>
          <w:tcPr>
            <w:tcW w:w="2801" w:type="dxa"/>
          </w:tcPr>
          <w:p w:rsidR="00FA721D" w:rsidRDefault="00FA721D" w:rsidP="00B377B2">
            <w:pPr>
              <w:pStyle w:val="TableParagraph"/>
              <w:spacing w:before="82" w:line="133" w:lineRule="exact"/>
              <w:ind w:left="1461"/>
              <w:rPr>
                <w:rFonts w:ascii="Cambria Math"/>
                <w:sz w:val="17"/>
              </w:rPr>
            </w:pPr>
            <w:r>
              <w:rPr>
                <w:rFonts w:ascii="Cambria Math"/>
                <w:w w:val="286"/>
                <w:sz w:val="24"/>
              </w:rPr>
              <w:t xml:space="preserve"> </w:t>
            </w:r>
            <w:r>
              <w:rPr>
                <w:rFonts w:ascii="Cambria Math"/>
                <w:spacing w:val="-1"/>
                <w:w w:val="286"/>
                <w:sz w:val="24"/>
              </w:rPr>
              <w:t xml:space="preserve"> </w:t>
            </w:r>
            <w:r>
              <w:rPr>
                <w:rFonts w:ascii="Cambria Math"/>
                <w:w w:val="353"/>
                <w:sz w:val="24"/>
              </w:rPr>
              <w:t xml:space="preserve"> </w:t>
            </w:r>
            <w:r>
              <w:rPr>
                <w:rFonts w:ascii="Cambria Math"/>
                <w:w w:val="268"/>
                <w:position w:val="-4"/>
                <w:sz w:val="17"/>
              </w:rPr>
              <w:t xml:space="preserve"> </w:t>
            </w:r>
          </w:p>
          <w:p w:rsidR="00FA721D" w:rsidRDefault="00FA721D" w:rsidP="00B377B2">
            <w:pPr>
              <w:pStyle w:val="TableParagraph"/>
              <w:spacing w:line="155" w:lineRule="exact"/>
              <w:ind w:left="674"/>
              <w:rPr>
                <w:rFonts w:ascii="Cambria Math"/>
                <w:sz w:val="24"/>
              </w:rPr>
            </w:pPr>
            <w:r>
              <w:rPr>
                <w:rFonts w:ascii="Cambria Math"/>
                <w:w w:val="273"/>
                <w:sz w:val="24"/>
              </w:rPr>
              <w:t xml:space="preserve"> </w:t>
            </w:r>
            <w:r>
              <w:rPr>
                <w:rFonts w:ascii="Cambria Math"/>
                <w:spacing w:val="-1"/>
                <w:w w:val="273"/>
                <w:sz w:val="24"/>
              </w:rPr>
              <w:t xml:space="preserve"> </w:t>
            </w:r>
            <w:r>
              <w:rPr>
                <w:rFonts w:ascii="Cambria Math"/>
                <w:w w:val="251"/>
                <w:sz w:val="24"/>
              </w:rPr>
              <w:t xml:space="preserve"> </w:t>
            </w:r>
            <w:r>
              <w:rPr>
                <w:rFonts w:ascii="Cambria Math"/>
                <w:spacing w:val="15"/>
                <w:sz w:val="24"/>
              </w:rPr>
              <w:t xml:space="preserve"> </w:t>
            </w:r>
            <w:r>
              <w:rPr>
                <w:rFonts w:ascii="Cambria Math"/>
                <w:w w:val="339"/>
                <w:sz w:val="24"/>
              </w:rPr>
              <w:t xml:space="preserve"> </w:t>
            </w:r>
          </w:p>
          <w:p w:rsidR="00FA721D" w:rsidRDefault="00FA721D" w:rsidP="00B377B2">
            <w:pPr>
              <w:pStyle w:val="TableParagraph"/>
              <w:spacing w:line="212" w:lineRule="exact"/>
              <w:ind w:left="1543"/>
              <w:rPr>
                <w:rFonts w:ascii="Cambria Math"/>
                <w:sz w:val="24"/>
              </w:rPr>
            </w:pPr>
            <w:r>
              <w:rPr>
                <w:rFonts w:ascii="Cambria Math"/>
                <w:w w:val="286"/>
                <w:sz w:val="24"/>
              </w:rPr>
              <w:t xml:space="preserve"> </w:t>
            </w:r>
            <w:r>
              <w:rPr>
                <w:rFonts w:ascii="Cambria Math"/>
                <w:spacing w:val="-1"/>
                <w:w w:val="286"/>
                <w:sz w:val="24"/>
              </w:rPr>
              <w:t xml:space="preserve"> </w:t>
            </w:r>
            <w:r>
              <w:rPr>
                <w:rFonts w:ascii="Cambria Math"/>
                <w:w w:val="353"/>
                <w:sz w:val="24"/>
              </w:rPr>
              <w:t xml:space="preserve"> </w:t>
            </w:r>
          </w:p>
        </w:tc>
      </w:tr>
      <w:tr w:rsidR="00FA721D" w:rsidTr="00B377B2">
        <w:trPr>
          <w:trHeight w:hRule="exact" w:val="286"/>
        </w:trPr>
        <w:tc>
          <w:tcPr>
            <w:tcW w:w="9856" w:type="dxa"/>
            <w:gridSpan w:val="3"/>
          </w:tcPr>
          <w:p w:rsidR="00FA721D" w:rsidRDefault="00FA721D" w:rsidP="00B377B2">
            <w:pPr>
              <w:pStyle w:val="TableParagraph"/>
              <w:spacing w:line="263" w:lineRule="exact"/>
              <w:ind w:left="3283" w:right="3285"/>
              <w:jc w:val="center"/>
              <w:rPr>
                <w:sz w:val="24"/>
              </w:rPr>
            </w:pPr>
            <w:r>
              <w:rPr>
                <w:sz w:val="24"/>
              </w:rPr>
              <w:t>Інформаційна складова</w:t>
            </w:r>
          </w:p>
        </w:tc>
      </w:tr>
      <w:tr w:rsidR="00FA721D" w:rsidTr="00B377B2">
        <w:trPr>
          <w:trHeight w:hRule="exact" w:val="633"/>
        </w:trPr>
        <w:tc>
          <w:tcPr>
            <w:tcW w:w="6145" w:type="dxa"/>
          </w:tcPr>
          <w:p w:rsidR="00FA721D" w:rsidRDefault="00FA721D" w:rsidP="00B377B2">
            <w:pPr>
              <w:pStyle w:val="TableParagraph"/>
              <w:spacing w:line="262" w:lineRule="exact"/>
              <w:ind w:left="103" w:right="105"/>
              <w:rPr>
                <w:sz w:val="24"/>
              </w:rPr>
            </w:pPr>
            <w:r>
              <w:rPr>
                <w:sz w:val="24"/>
              </w:rPr>
              <w:t>Витрати на інформаційну діяльність</w:t>
            </w:r>
          </w:p>
        </w:tc>
        <w:tc>
          <w:tcPr>
            <w:tcW w:w="910" w:type="dxa"/>
          </w:tcPr>
          <w:p w:rsidR="00FA721D" w:rsidRDefault="00FA721D" w:rsidP="00B377B2">
            <w:pPr>
              <w:pStyle w:val="TableParagraph"/>
              <w:spacing w:line="262" w:lineRule="exact"/>
              <w:ind w:right="247"/>
              <w:jc w:val="right"/>
              <w:rPr>
                <w:sz w:val="24"/>
              </w:rPr>
            </w:pPr>
            <w:r>
              <w:rPr>
                <w:sz w:val="24"/>
              </w:rPr>
              <w:t>К14</w:t>
            </w:r>
          </w:p>
        </w:tc>
        <w:tc>
          <w:tcPr>
            <w:tcW w:w="2801" w:type="dxa"/>
          </w:tcPr>
          <w:p w:rsidR="00FA721D" w:rsidRDefault="00FA721D" w:rsidP="00B377B2">
            <w:pPr>
              <w:pStyle w:val="TableParagraph"/>
              <w:spacing w:before="70" w:line="135" w:lineRule="exact"/>
              <w:ind w:left="777"/>
              <w:jc w:val="center"/>
              <w:rPr>
                <w:rFonts w:ascii="Cambria Math"/>
                <w:sz w:val="17"/>
              </w:rPr>
            </w:pPr>
            <w:r>
              <w:rPr>
                <w:rFonts w:ascii="Cambria Math"/>
                <w:spacing w:val="-1"/>
                <w:w w:val="277"/>
                <w:position w:val="5"/>
                <w:sz w:val="24"/>
              </w:rPr>
              <w:t xml:space="preserve"> </w:t>
            </w:r>
            <w:r>
              <w:rPr>
                <w:rFonts w:ascii="Cambria Math"/>
                <w:w w:val="190"/>
                <w:sz w:val="17"/>
              </w:rPr>
              <w:t xml:space="preserve">  </w:t>
            </w:r>
          </w:p>
          <w:p w:rsidR="00FA721D" w:rsidRDefault="00FA721D" w:rsidP="00B377B2">
            <w:pPr>
              <w:pStyle w:val="TableParagraph"/>
              <w:spacing w:line="214" w:lineRule="exact"/>
              <w:ind w:left="633"/>
              <w:rPr>
                <w:rFonts w:ascii="Cambria Math"/>
                <w:sz w:val="24"/>
              </w:rPr>
            </w:pPr>
            <w:r>
              <w:rPr>
                <w:rFonts w:ascii="Cambria Math"/>
                <w:w w:val="273"/>
                <w:sz w:val="24"/>
              </w:rPr>
              <w:t xml:space="preserve"> </w:t>
            </w:r>
            <w:r>
              <w:rPr>
                <w:rFonts w:ascii="Cambria Math"/>
                <w:spacing w:val="-1"/>
                <w:w w:val="273"/>
                <w:sz w:val="24"/>
              </w:rPr>
              <w:t xml:space="preserve"> </w:t>
            </w:r>
            <w:r>
              <w:rPr>
                <w:rFonts w:ascii="Cambria Math"/>
                <w:w w:val="251"/>
                <w:sz w:val="24"/>
              </w:rPr>
              <w:t xml:space="preserve"> </w:t>
            </w:r>
            <w:r>
              <w:rPr>
                <w:rFonts w:ascii="Cambria Math"/>
                <w:sz w:val="24"/>
              </w:rPr>
              <w:t xml:space="preserve"> </w:t>
            </w:r>
            <w:r>
              <w:rPr>
                <w:rFonts w:ascii="Cambria Math"/>
                <w:spacing w:val="13"/>
                <w:sz w:val="24"/>
              </w:rPr>
              <w:t xml:space="preserve"> </w:t>
            </w:r>
            <w:r>
              <w:rPr>
                <w:rFonts w:ascii="Cambria Math"/>
                <w:w w:val="339"/>
                <w:sz w:val="24"/>
              </w:rPr>
              <w:t xml:space="preserve"> </w:t>
            </w:r>
          </w:p>
          <w:p w:rsidR="00FA721D" w:rsidRDefault="00FA721D" w:rsidP="00B377B2">
            <w:pPr>
              <w:pStyle w:val="TableParagraph"/>
              <w:spacing w:line="196" w:lineRule="exact"/>
              <w:ind w:left="781"/>
              <w:jc w:val="center"/>
              <w:rPr>
                <w:rFonts w:ascii="Cambria Math"/>
                <w:sz w:val="17"/>
              </w:rPr>
            </w:pPr>
            <w:r>
              <w:rPr>
                <w:rFonts w:ascii="Cambria Math"/>
                <w:spacing w:val="-1"/>
                <w:w w:val="277"/>
                <w:position w:val="5"/>
                <w:sz w:val="24"/>
              </w:rPr>
              <w:t xml:space="preserve"> </w:t>
            </w:r>
            <w:r>
              <w:rPr>
                <w:rFonts w:ascii="Cambria Math"/>
                <w:w w:val="261"/>
                <w:sz w:val="17"/>
              </w:rPr>
              <w:t xml:space="preserve"> </w:t>
            </w:r>
            <w:r>
              <w:rPr>
                <w:rFonts w:ascii="Cambria Math"/>
                <w:spacing w:val="1"/>
                <w:w w:val="261"/>
                <w:sz w:val="17"/>
              </w:rPr>
              <w:t xml:space="preserve"> </w:t>
            </w:r>
            <w:r>
              <w:rPr>
                <w:rFonts w:ascii="Cambria Math"/>
                <w:w w:val="253"/>
                <w:sz w:val="17"/>
              </w:rPr>
              <w:t xml:space="preserve"> </w:t>
            </w:r>
            <w:r>
              <w:rPr>
                <w:rFonts w:ascii="Cambria Math"/>
                <w:spacing w:val="-1"/>
                <w:w w:val="245"/>
                <w:sz w:val="17"/>
              </w:rPr>
              <w:t xml:space="preserve"> </w:t>
            </w:r>
            <w:r>
              <w:rPr>
                <w:rFonts w:ascii="Cambria Math"/>
                <w:w w:val="253"/>
                <w:sz w:val="17"/>
              </w:rPr>
              <w:t xml:space="preserve"> </w:t>
            </w:r>
          </w:p>
        </w:tc>
      </w:tr>
      <w:tr w:rsidR="00FA721D" w:rsidTr="00B377B2">
        <w:trPr>
          <w:trHeight w:hRule="exact" w:val="631"/>
        </w:trPr>
        <w:tc>
          <w:tcPr>
            <w:tcW w:w="6145" w:type="dxa"/>
          </w:tcPr>
          <w:p w:rsidR="00FA721D" w:rsidRDefault="00FA721D" w:rsidP="00B377B2">
            <w:pPr>
              <w:pStyle w:val="TableParagraph"/>
              <w:spacing w:line="263" w:lineRule="exact"/>
              <w:ind w:left="103" w:right="105"/>
              <w:rPr>
                <w:sz w:val="24"/>
              </w:rPr>
            </w:pPr>
            <w:r>
              <w:rPr>
                <w:sz w:val="24"/>
              </w:rPr>
              <w:t>Персонал, зайнятий інформаційною діяльністю</w:t>
            </w:r>
          </w:p>
        </w:tc>
        <w:tc>
          <w:tcPr>
            <w:tcW w:w="910" w:type="dxa"/>
          </w:tcPr>
          <w:p w:rsidR="00FA721D" w:rsidRDefault="00FA721D" w:rsidP="00B377B2">
            <w:pPr>
              <w:pStyle w:val="TableParagraph"/>
              <w:spacing w:line="263" w:lineRule="exact"/>
              <w:ind w:right="247"/>
              <w:jc w:val="right"/>
              <w:rPr>
                <w:sz w:val="24"/>
              </w:rPr>
            </w:pPr>
            <w:r>
              <w:rPr>
                <w:sz w:val="24"/>
              </w:rPr>
              <w:t>К15</w:t>
            </w:r>
          </w:p>
        </w:tc>
        <w:tc>
          <w:tcPr>
            <w:tcW w:w="2801" w:type="dxa"/>
          </w:tcPr>
          <w:p w:rsidR="00FA721D" w:rsidRDefault="00FA721D" w:rsidP="00B377B2">
            <w:pPr>
              <w:pStyle w:val="TableParagraph"/>
              <w:spacing w:before="71" w:line="135" w:lineRule="exact"/>
              <w:ind w:left="782"/>
              <w:jc w:val="center"/>
              <w:rPr>
                <w:rFonts w:ascii="Cambria Math"/>
                <w:sz w:val="17"/>
              </w:rPr>
            </w:pPr>
            <w:r>
              <w:rPr>
                <w:rFonts w:ascii="Cambria Math"/>
                <w:w w:val="284"/>
                <w:position w:val="5"/>
                <w:sz w:val="24"/>
              </w:rPr>
              <w:t xml:space="preserve"> </w:t>
            </w:r>
            <w:r>
              <w:rPr>
                <w:rFonts w:ascii="Cambria Math"/>
                <w:w w:val="190"/>
                <w:sz w:val="17"/>
              </w:rPr>
              <w:t xml:space="preserve">  </w:t>
            </w:r>
          </w:p>
          <w:p w:rsidR="00FA721D" w:rsidRDefault="00FA721D" w:rsidP="00B377B2">
            <w:pPr>
              <w:pStyle w:val="TableParagraph"/>
              <w:spacing w:line="214" w:lineRule="exact"/>
              <w:ind w:left="631"/>
              <w:rPr>
                <w:rFonts w:ascii="Cambria Math"/>
                <w:sz w:val="24"/>
              </w:rPr>
            </w:pPr>
            <w:r>
              <w:rPr>
                <w:rFonts w:ascii="Cambria Math"/>
                <w:w w:val="273"/>
                <w:sz w:val="24"/>
              </w:rPr>
              <w:t xml:space="preserve"> </w:t>
            </w:r>
            <w:r>
              <w:rPr>
                <w:rFonts w:ascii="Cambria Math"/>
                <w:spacing w:val="-1"/>
                <w:w w:val="273"/>
                <w:sz w:val="24"/>
              </w:rPr>
              <w:t xml:space="preserve"> </w:t>
            </w:r>
            <w:r>
              <w:rPr>
                <w:rFonts w:ascii="Cambria Math"/>
                <w:w w:val="251"/>
                <w:sz w:val="24"/>
              </w:rPr>
              <w:t xml:space="preserve"> </w:t>
            </w:r>
            <w:r>
              <w:rPr>
                <w:rFonts w:ascii="Cambria Math"/>
                <w:sz w:val="24"/>
              </w:rPr>
              <w:t xml:space="preserve"> </w:t>
            </w:r>
            <w:r>
              <w:rPr>
                <w:rFonts w:ascii="Cambria Math"/>
                <w:spacing w:val="13"/>
                <w:sz w:val="24"/>
              </w:rPr>
              <w:t xml:space="preserve"> </w:t>
            </w:r>
            <w:r>
              <w:rPr>
                <w:rFonts w:ascii="Cambria Math"/>
                <w:w w:val="339"/>
                <w:sz w:val="24"/>
              </w:rPr>
              <w:t xml:space="preserve"> </w:t>
            </w:r>
          </w:p>
          <w:p w:rsidR="00FA721D" w:rsidRDefault="00FA721D" w:rsidP="00B377B2">
            <w:pPr>
              <w:pStyle w:val="TableParagraph"/>
              <w:spacing w:line="196" w:lineRule="exact"/>
              <w:ind w:left="777"/>
              <w:jc w:val="center"/>
              <w:rPr>
                <w:rFonts w:ascii="Cambria Math"/>
                <w:sz w:val="17"/>
              </w:rPr>
            </w:pPr>
            <w:r>
              <w:rPr>
                <w:rFonts w:ascii="Cambria Math"/>
                <w:w w:val="284"/>
                <w:position w:val="5"/>
                <w:sz w:val="24"/>
              </w:rPr>
              <w:t xml:space="preserve"> </w:t>
            </w:r>
            <w:r>
              <w:rPr>
                <w:rFonts w:ascii="Cambria Math"/>
                <w:w w:val="261"/>
                <w:sz w:val="17"/>
              </w:rPr>
              <w:t xml:space="preserve"> </w:t>
            </w:r>
            <w:r>
              <w:rPr>
                <w:rFonts w:ascii="Cambria Math"/>
                <w:spacing w:val="1"/>
                <w:w w:val="261"/>
                <w:sz w:val="17"/>
              </w:rPr>
              <w:t xml:space="preserve"> </w:t>
            </w:r>
            <w:r>
              <w:rPr>
                <w:rFonts w:ascii="Cambria Math"/>
                <w:spacing w:val="-2"/>
                <w:w w:val="253"/>
                <w:sz w:val="17"/>
              </w:rPr>
              <w:t xml:space="preserve"> </w:t>
            </w:r>
            <w:r>
              <w:rPr>
                <w:rFonts w:ascii="Cambria Math"/>
                <w:spacing w:val="-1"/>
                <w:w w:val="245"/>
                <w:sz w:val="17"/>
              </w:rPr>
              <w:t xml:space="preserve"> </w:t>
            </w:r>
            <w:r>
              <w:rPr>
                <w:rFonts w:ascii="Cambria Math"/>
                <w:w w:val="253"/>
                <w:sz w:val="17"/>
              </w:rPr>
              <w:t xml:space="preserve"> </w:t>
            </w:r>
          </w:p>
        </w:tc>
      </w:tr>
      <w:tr w:rsidR="00FA721D" w:rsidTr="00B377B2">
        <w:trPr>
          <w:trHeight w:hRule="exact" w:val="288"/>
        </w:trPr>
        <w:tc>
          <w:tcPr>
            <w:tcW w:w="9856" w:type="dxa"/>
            <w:gridSpan w:val="3"/>
          </w:tcPr>
          <w:p w:rsidR="00FA721D" w:rsidRDefault="00FA721D" w:rsidP="00B377B2">
            <w:pPr>
              <w:pStyle w:val="TableParagraph"/>
              <w:spacing w:line="265" w:lineRule="exact"/>
              <w:ind w:left="3285" w:right="3285"/>
              <w:jc w:val="center"/>
              <w:rPr>
                <w:sz w:val="24"/>
              </w:rPr>
            </w:pPr>
            <w:r>
              <w:rPr>
                <w:sz w:val="24"/>
              </w:rPr>
              <w:t>Ринкова складова</w:t>
            </w:r>
          </w:p>
        </w:tc>
      </w:tr>
      <w:tr w:rsidR="00FA721D" w:rsidTr="00B377B2">
        <w:trPr>
          <w:trHeight w:hRule="exact" w:val="598"/>
        </w:trPr>
        <w:tc>
          <w:tcPr>
            <w:tcW w:w="6145" w:type="dxa"/>
          </w:tcPr>
          <w:p w:rsidR="00FA721D" w:rsidRDefault="00FA721D" w:rsidP="00B377B2">
            <w:pPr>
              <w:pStyle w:val="TableParagraph"/>
              <w:spacing w:line="263" w:lineRule="exact"/>
              <w:ind w:left="103" w:right="105"/>
              <w:rPr>
                <w:sz w:val="24"/>
              </w:rPr>
            </w:pPr>
            <w:r>
              <w:rPr>
                <w:sz w:val="24"/>
              </w:rPr>
              <w:t>Показники освоєння нової продукції</w:t>
            </w:r>
          </w:p>
        </w:tc>
        <w:tc>
          <w:tcPr>
            <w:tcW w:w="910" w:type="dxa"/>
          </w:tcPr>
          <w:p w:rsidR="00FA721D" w:rsidRDefault="00FA721D" w:rsidP="00B377B2">
            <w:pPr>
              <w:pStyle w:val="TableParagraph"/>
              <w:spacing w:line="263" w:lineRule="exact"/>
              <w:ind w:right="247"/>
              <w:jc w:val="right"/>
              <w:rPr>
                <w:sz w:val="24"/>
              </w:rPr>
            </w:pPr>
            <w:r>
              <w:rPr>
                <w:sz w:val="24"/>
              </w:rPr>
              <w:t>К16</w:t>
            </w:r>
          </w:p>
        </w:tc>
        <w:tc>
          <w:tcPr>
            <w:tcW w:w="2801" w:type="dxa"/>
          </w:tcPr>
          <w:p w:rsidR="00FA721D" w:rsidRDefault="00FA721D" w:rsidP="00B377B2">
            <w:pPr>
              <w:pStyle w:val="TableParagraph"/>
              <w:spacing w:before="77"/>
              <w:ind w:left="683"/>
              <w:rPr>
                <w:rFonts w:ascii="Cambria Math"/>
                <w:sz w:val="17"/>
              </w:rPr>
            </w:pPr>
            <w:r>
              <w:rPr>
                <w:rFonts w:ascii="Cambria Math"/>
                <w:w w:val="273"/>
                <w:sz w:val="24"/>
              </w:rPr>
              <w:t xml:space="preserve"> </w:t>
            </w:r>
            <w:r>
              <w:rPr>
                <w:rFonts w:ascii="Cambria Math"/>
                <w:spacing w:val="-1"/>
                <w:w w:val="273"/>
                <w:sz w:val="24"/>
              </w:rPr>
              <w:t xml:space="preserve"> </w:t>
            </w:r>
            <w:r>
              <w:rPr>
                <w:rFonts w:ascii="Cambria Math"/>
                <w:w w:val="251"/>
                <w:sz w:val="24"/>
              </w:rPr>
              <w:t xml:space="preserve"> </w:t>
            </w:r>
            <w:r>
              <w:rPr>
                <w:rFonts w:ascii="Cambria Math"/>
                <w:sz w:val="24"/>
              </w:rPr>
              <w:t xml:space="preserve"> </w:t>
            </w:r>
            <w:r>
              <w:rPr>
                <w:rFonts w:ascii="Cambria Math"/>
                <w:spacing w:val="16"/>
                <w:sz w:val="24"/>
              </w:rPr>
              <w:t xml:space="preserve"> </w:t>
            </w:r>
            <w:r>
              <w:rPr>
                <w:rFonts w:ascii="Cambria Math"/>
                <w:w w:val="339"/>
                <w:sz w:val="24"/>
              </w:rPr>
              <w:t xml:space="preserve"> </w:t>
            </w:r>
            <w:r>
              <w:rPr>
                <w:rFonts w:ascii="Cambria Math"/>
                <w:sz w:val="24"/>
              </w:rPr>
              <w:t xml:space="preserve">  </w:t>
            </w:r>
            <w:r>
              <w:rPr>
                <w:rFonts w:ascii="Cambria Math"/>
                <w:spacing w:val="5"/>
                <w:sz w:val="24"/>
              </w:rPr>
              <w:t xml:space="preserve"> </w:t>
            </w:r>
            <w:r>
              <w:rPr>
                <w:rFonts w:ascii="Cambria Math"/>
                <w:spacing w:val="-1"/>
                <w:w w:val="267"/>
                <w:position w:val="18"/>
                <w:sz w:val="24"/>
              </w:rPr>
              <w:t xml:space="preserve">  </w:t>
            </w:r>
            <w:r>
              <w:rPr>
                <w:rFonts w:ascii="Cambria Math"/>
                <w:w w:val="197"/>
                <w:position w:val="13"/>
                <w:sz w:val="17"/>
              </w:rPr>
              <w:t xml:space="preserve">  </w:t>
            </w:r>
          </w:p>
          <w:p w:rsidR="00FA721D" w:rsidRDefault="00FA721D" w:rsidP="00B377B2">
            <w:pPr>
              <w:pStyle w:val="TableParagraph"/>
              <w:spacing w:before="47"/>
              <w:ind w:left="1524"/>
              <w:rPr>
                <w:rFonts w:ascii="Cambria Math"/>
                <w:sz w:val="17"/>
              </w:rPr>
            </w:pPr>
            <w:r>
              <w:rPr>
                <w:rFonts w:ascii="Cambria Math"/>
                <w:spacing w:val="-1"/>
                <w:w w:val="267"/>
                <w:position w:val="5"/>
                <w:sz w:val="24"/>
              </w:rPr>
              <w:t xml:space="preserve"> </w:t>
            </w:r>
            <w:r>
              <w:rPr>
                <w:rFonts w:ascii="Cambria Math"/>
                <w:w w:val="267"/>
                <w:position w:val="5"/>
                <w:sz w:val="24"/>
              </w:rPr>
              <w:t xml:space="preserve"> </w:t>
            </w:r>
            <w:r>
              <w:rPr>
                <w:rFonts w:ascii="Cambria Math"/>
                <w:spacing w:val="1"/>
                <w:w w:val="208"/>
                <w:sz w:val="17"/>
              </w:rPr>
              <w:t xml:space="preserve"> </w:t>
            </w:r>
            <w:r>
              <w:rPr>
                <w:rFonts w:ascii="Cambria Math"/>
                <w:w w:val="222"/>
                <w:sz w:val="17"/>
              </w:rPr>
              <w:t xml:space="preserve"> </w:t>
            </w:r>
            <w:r>
              <w:rPr>
                <w:rFonts w:ascii="Cambria Math"/>
                <w:w w:val="203"/>
                <w:sz w:val="17"/>
              </w:rPr>
              <w:t xml:space="preserve"> </w:t>
            </w:r>
          </w:p>
        </w:tc>
      </w:tr>
      <w:tr w:rsidR="00FA721D" w:rsidTr="00B377B2">
        <w:trPr>
          <w:trHeight w:hRule="exact" w:val="597"/>
        </w:trPr>
        <w:tc>
          <w:tcPr>
            <w:tcW w:w="6145" w:type="dxa"/>
          </w:tcPr>
          <w:p w:rsidR="00FA721D" w:rsidRPr="002C5713" w:rsidRDefault="00FA721D" w:rsidP="00B377B2">
            <w:pPr>
              <w:pStyle w:val="TableParagraph"/>
              <w:tabs>
                <w:tab w:val="left" w:pos="913"/>
                <w:tab w:val="left" w:pos="2450"/>
                <w:tab w:val="left" w:pos="3670"/>
                <w:tab w:val="left" w:pos="4016"/>
                <w:tab w:val="left" w:pos="5404"/>
              </w:tabs>
              <w:ind w:left="103" w:right="108"/>
              <w:rPr>
                <w:sz w:val="24"/>
                <w:lang w:val="ru-RU"/>
              </w:rPr>
            </w:pPr>
            <w:r w:rsidRPr="002C5713">
              <w:rPr>
                <w:sz w:val="24"/>
                <w:lang w:val="ru-RU"/>
              </w:rPr>
              <w:t>Часта</w:t>
            </w:r>
            <w:r w:rsidRPr="002C5713">
              <w:rPr>
                <w:sz w:val="24"/>
                <w:lang w:val="ru-RU"/>
              </w:rPr>
              <w:tab/>
              <w:t>інноваційної</w:t>
            </w:r>
            <w:r w:rsidRPr="002C5713">
              <w:rPr>
                <w:sz w:val="24"/>
                <w:lang w:val="ru-RU"/>
              </w:rPr>
              <w:tab/>
              <w:t>продукції</w:t>
            </w:r>
            <w:r w:rsidRPr="002C5713">
              <w:rPr>
                <w:sz w:val="24"/>
                <w:lang w:val="ru-RU"/>
              </w:rPr>
              <w:tab/>
              <w:t>в</w:t>
            </w:r>
            <w:r w:rsidRPr="002C5713">
              <w:rPr>
                <w:sz w:val="24"/>
                <w:lang w:val="ru-RU"/>
              </w:rPr>
              <w:tab/>
              <w:t>загальному</w:t>
            </w:r>
            <w:r w:rsidRPr="002C5713">
              <w:rPr>
                <w:sz w:val="24"/>
                <w:lang w:val="ru-RU"/>
              </w:rPr>
              <w:tab/>
              <w:t>обсязі промислової</w:t>
            </w:r>
            <w:r w:rsidRPr="002C5713">
              <w:rPr>
                <w:spacing w:val="-7"/>
                <w:sz w:val="24"/>
                <w:lang w:val="ru-RU"/>
              </w:rPr>
              <w:t xml:space="preserve"> </w:t>
            </w:r>
            <w:r w:rsidRPr="002C5713">
              <w:rPr>
                <w:sz w:val="24"/>
                <w:lang w:val="ru-RU"/>
              </w:rPr>
              <w:t>продукції</w:t>
            </w:r>
          </w:p>
        </w:tc>
        <w:tc>
          <w:tcPr>
            <w:tcW w:w="910" w:type="dxa"/>
          </w:tcPr>
          <w:p w:rsidR="00FA721D" w:rsidRDefault="00FA721D" w:rsidP="00B377B2">
            <w:pPr>
              <w:pStyle w:val="TableParagraph"/>
              <w:spacing w:line="262" w:lineRule="exact"/>
              <w:ind w:right="247"/>
              <w:jc w:val="right"/>
              <w:rPr>
                <w:sz w:val="24"/>
              </w:rPr>
            </w:pPr>
            <w:r>
              <w:rPr>
                <w:sz w:val="24"/>
              </w:rPr>
              <w:t>К17</w:t>
            </w:r>
          </w:p>
        </w:tc>
        <w:tc>
          <w:tcPr>
            <w:tcW w:w="2801" w:type="dxa"/>
          </w:tcPr>
          <w:p w:rsidR="00FA721D" w:rsidRDefault="00FA721D" w:rsidP="00B377B2">
            <w:pPr>
              <w:pStyle w:val="TableParagraph"/>
              <w:spacing w:before="79"/>
              <w:ind w:left="746"/>
              <w:rPr>
                <w:rFonts w:ascii="Cambria Math"/>
                <w:sz w:val="17"/>
              </w:rPr>
            </w:pPr>
            <w:r>
              <w:rPr>
                <w:rFonts w:ascii="Cambria Math"/>
                <w:w w:val="273"/>
                <w:sz w:val="24"/>
              </w:rPr>
              <w:t xml:space="preserve"> </w:t>
            </w:r>
            <w:r>
              <w:rPr>
                <w:rFonts w:ascii="Cambria Math"/>
                <w:spacing w:val="-1"/>
                <w:w w:val="273"/>
                <w:sz w:val="24"/>
              </w:rPr>
              <w:t xml:space="preserve"> </w:t>
            </w:r>
            <w:r>
              <w:rPr>
                <w:rFonts w:ascii="Cambria Math"/>
                <w:w w:val="251"/>
                <w:sz w:val="24"/>
              </w:rPr>
              <w:t xml:space="preserve"> </w:t>
            </w:r>
            <w:r>
              <w:rPr>
                <w:rFonts w:ascii="Cambria Math"/>
                <w:sz w:val="24"/>
              </w:rPr>
              <w:t xml:space="preserve"> </w:t>
            </w:r>
            <w:r>
              <w:rPr>
                <w:rFonts w:ascii="Cambria Math"/>
                <w:spacing w:val="16"/>
                <w:sz w:val="24"/>
              </w:rPr>
              <w:t xml:space="preserve"> </w:t>
            </w:r>
            <w:r>
              <w:rPr>
                <w:rFonts w:ascii="Cambria Math"/>
                <w:w w:val="339"/>
                <w:sz w:val="24"/>
              </w:rPr>
              <w:t xml:space="preserve"> </w:t>
            </w:r>
            <w:r>
              <w:rPr>
                <w:rFonts w:ascii="Cambria Math"/>
                <w:sz w:val="24"/>
              </w:rPr>
              <w:t xml:space="preserve">  </w:t>
            </w:r>
            <w:r>
              <w:rPr>
                <w:rFonts w:ascii="Cambria Math"/>
                <w:spacing w:val="4"/>
                <w:sz w:val="24"/>
              </w:rPr>
              <w:t xml:space="preserve"> </w:t>
            </w:r>
            <w:r>
              <w:rPr>
                <w:rFonts w:ascii="Cambria Math"/>
                <w:spacing w:val="-1"/>
                <w:w w:val="296"/>
                <w:position w:val="18"/>
                <w:sz w:val="24"/>
              </w:rPr>
              <w:t xml:space="preserve"> </w:t>
            </w:r>
            <w:r>
              <w:rPr>
                <w:rFonts w:ascii="Cambria Math"/>
                <w:w w:val="197"/>
                <w:position w:val="13"/>
                <w:sz w:val="17"/>
              </w:rPr>
              <w:t xml:space="preserve">  </w:t>
            </w:r>
          </w:p>
          <w:p w:rsidR="00FA721D" w:rsidRDefault="00FA721D" w:rsidP="00B377B2">
            <w:pPr>
              <w:pStyle w:val="TableParagraph"/>
              <w:spacing w:before="47"/>
              <w:ind w:left="1586"/>
              <w:rPr>
                <w:rFonts w:ascii="Cambria Math"/>
                <w:sz w:val="17"/>
              </w:rPr>
            </w:pPr>
            <w:r>
              <w:rPr>
                <w:rFonts w:ascii="Cambria Math"/>
                <w:spacing w:val="-2"/>
                <w:w w:val="296"/>
                <w:position w:val="5"/>
                <w:sz w:val="24"/>
              </w:rPr>
              <w:t xml:space="preserve"> </w:t>
            </w:r>
            <w:r>
              <w:rPr>
                <w:rFonts w:ascii="Cambria Math"/>
                <w:spacing w:val="1"/>
                <w:w w:val="208"/>
                <w:sz w:val="17"/>
              </w:rPr>
              <w:t xml:space="preserve"> </w:t>
            </w:r>
            <w:r>
              <w:rPr>
                <w:rFonts w:ascii="Cambria Math"/>
                <w:w w:val="222"/>
                <w:sz w:val="17"/>
              </w:rPr>
              <w:t xml:space="preserve"> </w:t>
            </w:r>
            <w:r>
              <w:rPr>
                <w:rFonts w:ascii="Cambria Math"/>
                <w:w w:val="203"/>
                <w:sz w:val="17"/>
              </w:rPr>
              <w:t xml:space="preserve"> </w:t>
            </w:r>
          </w:p>
        </w:tc>
      </w:tr>
      <w:tr w:rsidR="00FA721D" w:rsidTr="00B377B2">
        <w:trPr>
          <w:trHeight w:hRule="exact" w:val="598"/>
        </w:trPr>
        <w:tc>
          <w:tcPr>
            <w:tcW w:w="6145" w:type="dxa"/>
          </w:tcPr>
          <w:p w:rsidR="00FA721D" w:rsidRDefault="00FA721D" w:rsidP="00B377B2">
            <w:pPr>
              <w:pStyle w:val="TableParagraph"/>
              <w:spacing w:line="263" w:lineRule="exact"/>
              <w:ind w:left="103" w:right="105"/>
              <w:rPr>
                <w:sz w:val="24"/>
              </w:rPr>
            </w:pPr>
            <w:r>
              <w:rPr>
                <w:sz w:val="24"/>
              </w:rPr>
              <w:t>Рентабельність інноваційної продукції</w:t>
            </w:r>
          </w:p>
        </w:tc>
        <w:tc>
          <w:tcPr>
            <w:tcW w:w="910" w:type="dxa"/>
          </w:tcPr>
          <w:p w:rsidR="00FA721D" w:rsidRDefault="00FA721D" w:rsidP="00B377B2">
            <w:pPr>
              <w:pStyle w:val="TableParagraph"/>
              <w:spacing w:line="263" w:lineRule="exact"/>
              <w:ind w:right="247"/>
              <w:jc w:val="right"/>
              <w:rPr>
                <w:sz w:val="24"/>
              </w:rPr>
            </w:pPr>
            <w:r>
              <w:rPr>
                <w:sz w:val="24"/>
              </w:rPr>
              <w:t>К18</w:t>
            </w:r>
          </w:p>
        </w:tc>
        <w:tc>
          <w:tcPr>
            <w:tcW w:w="2801" w:type="dxa"/>
          </w:tcPr>
          <w:p w:rsidR="00FA721D" w:rsidRDefault="00FA721D" w:rsidP="00B377B2">
            <w:pPr>
              <w:pStyle w:val="TableParagraph"/>
              <w:spacing w:before="77"/>
              <w:ind w:left="758"/>
              <w:rPr>
                <w:rFonts w:ascii="Cambria Math"/>
                <w:sz w:val="17"/>
              </w:rPr>
            </w:pPr>
            <w:r>
              <w:rPr>
                <w:rFonts w:ascii="Cambria Math"/>
                <w:w w:val="273"/>
                <w:sz w:val="24"/>
              </w:rPr>
              <w:t xml:space="preserve"> </w:t>
            </w:r>
            <w:r>
              <w:rPr>
                <w:rFonts w:ascii="Cambria Math"/>
                <w:spacing w:val="-1"/>
                <w:w w:val="273"/>
                <w:sz w:val="24"/>
              </w:rPr>
              <w:t xml:space="preserve"> </w:t>
            </w:r>
            <w:r>
              <w:rPr>
                <w:rFonts w:ascii="Cambria Math"/>
                <w:w w:val="251"/>
                <w:sz w:val="24"/>
              </w:rPr>
              <w:t xml:space="preserve"> </w:t>
            </w:r>
            <w:r>
              <w:rPr>
                <w:rFonts w:ascii="Cambria Math"/>
                <w:sz w:val="24"/>
              </w:rPr>
              <w:t xml:space="preserve"> </w:t>
            </w:r>
            <w:r>
              <w:rPr>
                <w:rFonts w:ascii="Cambria Math"/>
                <w:spacing w:val="13"/>
                <w:sz w:val="24"/>
              </w:rPr>
              <w:t xml:space="preserve"> </w:t>
            </w:r>
            <w:r>
              <w:rPr>
                <w:rFonts w:ascii="Cambria Math"/>
                <w:w w:val="339"/>
                <w:sz w:val="24"/>
              </w:rPr>
              <w:t xml:space="preserve"> </w:t>
            </w:r>
            <w:r>
              <w:rPr>
                <w:rFonts w:ascii="Cambria Math"/>
                <w:sz w:val="24"/>
              </w:rPr>
              <w:t xml:space="preserve">  </w:t>
            </w:r>
            <w:r>
              <w:rPr>
                <w:rFonts w:ascii="Cambria Math"/>
                <w:spacing w:val="7"/>
                <w:sz w:val="24"/>
              </w:rPr>
              <w:t xml:space="preserve"> </w:t>
            </w:r>
            <w:r>
              <w:rPr>
                <w:rFonts w:ascii="Cambria Math"/>
                <w:w w:val="257"/>
                <w:position w:val="18"/>
                <w:sz w:val="24"/>
              </w:rPr>
              <w:t xml:space="preserve"> </w:t>
            </w:r>
            <w:r>
              <w:rPr>
                <w:rFonts w:ascii="Cambria Math"/>
                <w:w w:val="197"/>
                <w:position w:val="13"/>
                <w:sz w:val="17"/>
              </w:rPr>
              <w:t xml:space="preserve">  </w:t>
            </w:r>
          </w:p>
          <w:p w:rsidR="00FA721D" w:rsidRDefault="00FA721D" w:rsidP="00B377B2">
            <w:pPr>
              <w:pStyle w:val="TableParagraph"/>
              <w:spacing w:before="47"/>
              <w:ind w:left="1598"/>
              <w:rPr>
                <w:rFonts w:ascii="Cambria Math"/>
                <w:sz w:val="17"/>
              </w:rPr>
            </w:pPr>
            <w:r>
              <w:rPr>
                <w:rFonts w:ascii="Cambria Math"/>
                <w:w w:val="257"/>
                <w:position w:val="5"/>
                <w:sz w:val="24"/>
              </w:rPr>
              <w:t xml:space="preserve"> </w:t>
            </w:r>
            <w:r>
              <w:rPr>
                <w:rFonts w:ascii="Cambria Math"/>
                <w:spacing w:val="1"/>
                <w:w w:val="208"/>
                <w:sz w:val="17"/>
              </w:rPr>
              <w:t xml:space="preserve"> </w:t>
            </w:r>
            <w:r>
              <w:rPr>
                <w:rFonts w:ascii="Cambria Math"/>
                <w:w w:val="222"/>
                <w:sz w:val="17"/>
              </w:rPr>
              <w:t xml:space="preserve"> </w:t>
            </w:r>
            <w:r>
              <w:rPr>
                <w:rFonts w:ascii="Cambria Math"/>
                <w:w w:val="203"/>
                <w:sz w:val="17"/>
              </w:rPr>
              <w:t xml:space="preserve"> </w:t>
            </w:r>
          </w:p>
        </w:tc>
      </w:tr>
      <w:tr w:rsidR="00FA721D" w:rsidTr="00B377B2">
        <w:trPr>
          <w:trHeight w:hRule="exact" w:val="643"/>
        </w:trPr>
        <w:tc>
          <w:tcPr>
            <w:tcW w:w="6145" w:type="dxa"/>
          </w:tcPr>
          <w:p w:rsidR="00FA721D" w:rsidRDefault="00FA721D" w:rsidP="00B377B2">
            <w:pPr>
              <w:pStyle w:val="TableParagraph"/>
              <w:spacing w:line="262" w:lineRule="exact"/>
              <w:ind w:left="103" w:right="105"/>
              <w:rPr>
                <w:sz w:val="24"/>
              </w:rPr>
            </w:pPr>
            <w:r>
              <w:rPr>
                <w:sz w:val="24"/>
              </w:rPr>
              <w:t>Конкурентоспроможність нової продукції</w:t>
            </w:r>
          </w:p>
        </w:tc>
        <w:tc>
          <w:tcPr>
            <w:tcW w:w="910" w:type="dxa"/>
          </w:tcPr>
          <w:p w:rsidR="00FA721D" w:rsidRDefault="00FA721D" w:rsidP="00B377B2">
            <w:pPr>
              <w:pStyle w:val="TableParagraph"/>
              <w:spacing w:line="262" w:lineRule="exact"/>
              <w:ind w:right="247"/>
              <w:jc w:val="right"/>
              <w:rPr>
                <w:sz w:val="24"/>
              </w:rPr>
            </w:pPr>
            <w:r>
              <w:rPr>
                <w:sz w:val="24"/>
              </w:rPr>
              <w:t>К19</w:t>
            </w:r>
          </w:p>
        </w:tc>
        <w:tc>
          <w:tcPr>
            <w:tcW w:w="2801" w:type="dxa"/>
          </w:tcPr>
          <w:p w:rsidR="00FA721D" w:rsidRDefault="00FA721D" w:rsidP="00B377B2">
            <w:pPr>
              <w:pStyle w:val="TableParagraph"/>
              <w:tabs>
                <w:tab w:val="left" w:pos="1630"/>
              </w:tabs>
              <w:spacing w:before="77"/>
              <w:ind w:left="585"/>
              <w:rPr>
                <w:rFonts w:ascii="Cambria Math"/>
                <w:sz w:val="17"/>
              </w:rPr>
            </w:pPr>
            <w:r>
              <w:rPr>
                <w:rFonts w:ascii="Cambria Math"/>
                <w:w w:val="273"/>
                <w:sz w:val="24"/>
              </w:rPr>
              <w:t xml:space="preserve"> </w:t>
            </w:r>
            <w:r>
              <w:rPr>
                <w:rFonts w:ascii="Cambria Math"/>
                <w:spacing w:val="-1"/>
                <w:w w:val="273"/>
                <w:sz w:val="24"/>
              </w:rPr>
              <w:t xml:space="preserve"> </w:t>
            </w:r>
            <w:r>
              <w:rPr>
                <w:rFonts w:ascii="Cambria Math"/>
                <w:w w:val="251"/>
                <w:sz w:val="24"/>
              </w:rPr>
              <w:t xml:space="preserve"> </w:t>
            </w:r>
            <w:r>
              <w:rPr>
                <w:rFonts w:ascii="Cambria Math"/>
                <w:sz w:val="24"/>
              </w:rPr>
              <w:t xml:space="preserve"> </w:t>
            </w:r>
            <w:r>
              <w:rPr>
                <w:rFonts w:ascii="Cambria Math"/>
                <w:spacing w:val="15"/>
                <w:sz w:val="24"/>
              </w:rPr>
              <w:t xml:space="preserve"> </w:t>
            </w:r>
            <w:r>
              <w:rPr>
                <w:rFonts w:ascii="Cambria Math"/>
                <w:w w:val="339"/>
                <w:sz w:val="24"/>
              </w:rPr>
              <w:t xml:space="preserve"> </w:t>
            </w:r>
            <w:r>
              <w:rPr>
                <w:rFonts w:ascii="Cambria Math"/>
                <w:sz w:val="24"/>
              </w:rPr>
              <w:tab/>
            </w:r>
            <w:r>
              <w:rPr>
                <w:rFonts w:ascii="Cambria Math"/>
                <w:spacing w:val="-1"/>
                <w:w w:val="305"/>
                <w:position w:val="18"/>
                <w:sz w:val="24"/>
              </w:rPr>
              <w:t xml:space="preserve"> </w:t>
            </w:r>
            <w:r>
              <w:rPr>
                <w:rFonts w:ascii="Cambria Math"/>
                <w:w w:val="197"/>
                <w:position w:val="13"/>
                <w:sz w:val="17"/>
              </w:rPr>
              <w:t xml:space="preserve">  </w:t>
            </w:r>
          </w:p>
          <w:p w:rsidR="00FA721D" w:rsidRDefault="00FA721D" w:rsidP="00B377B2">
            <w:pPr>
              <w:pStyle w:val="TableParagraph"/>
              <w:spacing w:before="48"/>
              <w:ind w:left="1426"/>
              <w:rPr>
                <w:rFonts w:ascii="Cambria Math"/>
                <w:sz w:val="17"/>
              </w:rPr>
            </w:pPr>
            <w:r>
              <w:rPr>
                <w:rFonts w:ascii="Cambria Math"/>
                <w:spacing w:val="-1"/>
                <w:w w:val="305"/>
                <w:position w:val="5"/>
                <w:sz w:val="24"/>
              </w:rPr>
              <w:t xml:space="preserve"> </w:t>
            </w:r>
            <w:r>
              <w:rPr>
                <w:rFonts w:ascii="Cambria Math"/>
                <w:spacing w:val="-1"/>
                <w:w w:val="245"/>
                <w:sz w:val="17"/>
              </w:rPr>
              <w:t xml:space="preserve"> </w:t>
            </w:r>
            <w:r>
              <w:rPr>
                <w:rFonts w:ascii="Cambria Math"/>
                <w:w w:val="241"/>
                <w:sz w:val="17"/>
              </w:rPr>
              <w:t xml:space="preserve"> </w:t>
            </w:r>
            <w:r>
              <w:rPr>
                <w:rFonts w:ascii="Cambria Math"/>
                <w:w w:val="249"/>
                <w:sz w:val="17"/>
              </w:rPr>
              <w:t xml:space="preserve">    </w:t>
            </w:r>
          </w:p>
        </w:tc>
      </w:tr>
    </w:tbl>
    <w:p w:rsidR="00FA721D" w:rsidRDefault="00D2793B" w:rsidP="00FA721D">
      <w:pPr>
        <w:pStyle w:val="a4"/>
        <w:spacing w:before="2"/>
        <w:ind w:left="0"/>
        <w:rPr>
          <w:b/>
          <w:sz w:val="21"/>
        </w:rPr>
      </w:pPr>
      <w:r w:rsidRPr="00D2793B">
        <w:pict>
          <v:line id="_x0000_s1031" style="position:absolute;z-index:-251653120;mso-position-horizontal-relative:page;mso-position-vertical-relative:page" from="474.55pt,72.55pt" to="508.9pt,72.55pt" strokeweight=".84pt">
            <w10:wrap anchorx="page" anchory="page"/>
          </v:line>
        </w:pict>
      </w:r>
      <w:r w:rsidRPr="00D2793B">
        <w:pict>
          <v:line id="_x0000_s1032" style="position:absolute;z-index:-251652096;mso-position-horizontal-relative:page;mso-position-vertical-relative:page" from="474.55pt,104.1pt" to="508.9pt,104.1pt" strokeweight=".84pt">
            <w10:wrap anchorx="page" anchory="page"/>
          </v:line>
        </w:pict>
      </w:r>
      <w:r w:rsidRPr="00D2793B">
        <w:pict>
          <v:line id="_x0000_s1033" style="position:absolute;z-index:-251651072;mso-position-horizontal-relative:page;mso-position-vertical-relative:page" from="474.55pt,135.7pt" to="508.9pt,135.7pt" strokeweight=".84pt">
            <w10:wrap anchorx="page" anchory="page"/>
          </v:line>
        </w:pict>
      </w:r>
      <w:r w:rsidRPr="00D2793B">
        <w:pict>
          <v:line id="_x0000_s1034" style="position:absolute;z-index:-251650048;mso-position-horizontal-relative:page;mso-position-vertical-relative:page" from="474.45pt,182.1pt" to="508.9pt,182.1pt" strokeweight=".84pt">
            <w10:wrap anchorx="page" anchory="page"/>
          </v:line>
        </w:pict>
      </w:r>
      <w:r w:rsidRPr="00D2793B">
        <w:pict>
          <v:line id="_x0000_s1035" style="position:absolute;z-index:-251649024;mso-position-horizontal-relative:page;mso-position-vertical-relative:page" from="474.45pt,212pt" to="508.9pt,212pt" strokeweight=".84pt">
            <w10:wrap anchorx="page" anchory="page"/>
          </v:line>
        </w:pict>
      </w:r>
      <w:r w:rsidRPr="00D2793B">
        <w:pict>
          <v:line id="_x0000_s1036" style="position:absolute;z-index:-251648000;mso-position-horizontal-relative:page;mso-position-vertical-relative:page" from="477.7pt,288.45pt" to="512.5pt,288.45pt" strokeweight=".84pt">
            <w10:wrap anchorx="page" anchory="page"/>
          </v:line>
        </w:pict>
      </w:r>
      <w:r w:rsidRPr="00D2793B">
        <w:pict>
          <v:line id="_x0000_s1037" style="position:absolute;z-index:-251646976;mso-position-horizontal-relative:page;mso-position-vertical-relative:page" from="483.55pt,318.95pt" to="506.35pt,318.95pt" strokeweight=".84pt">
            <w10:wrap anchorx="page" anchory="page"/>
          </v:line>
        </w:pict>
      </w:r>
      <w:r w:rsidRPr="00D2793B">
        <w:pict>
          <v:line id="_x0000_s1038" style="position:absolute;z-index:-251645952;mso-position-horizontal-relative:page;mso-position-vertical-relative:page" from="483.55pt,348.85pt" to="506.35pt,348.85pt" strokeweight=".84pt">
            <w10:wrap anchorx="page" anchory="page"/>
          </v:line>
        </w:pict>
      </w:r>
      <w:r w:rsidRPr="00D2793B">
        <w:pict>
          <v:line id="_x0000_s1039" style="position:absolute;z-index:-251644928;mso-position-horizontal-relative:page;mso-position-vertical-relative:page" from="477.3pt,379.1pt" to="509.95pt,379.1pt" strokeweight=".84pt">
            <w10:wrap anchorx="page" anchory="page"/>
          </v:line>
        </w:pict>
      </w:r>
      <w:r w:rsidRPr="00D2793B">
        <w:pict>
          <v:line id="_x0000_s1040" style="position:absolute;z-index:-251643904;mso-position-horizontal-relative:page;mso-position-vertical-relative:page" from="477.95pt,420.85pt" to="512.25pt,420.85pt" strokeweight=".84pt">
            <w10:wrap anchorx="page" anchory="page"/>
          </v:line>
        </w:pict>
      </w:r>
      <w:r w:rsidRPr="00D2793B">
        <w:pict>
          <v:line id="_x0000_s1041" style="position:absolute;z-index:-251642880;mso-position-horizontal-relative:page;mso-position-vertical-relative:page" from="477.8pt,452.55pt" to="512.25pt,452.55pt" strokeweight=".84pt">
            <w10:wrap anchorx="page" anchory="page"/>
          </v:line>
        </w:pict>
      </w:r>
      <w:r w:rsidRPr="00D2793B">
        <w:pict>
          <v:line id="_x0000_s1042" style="position:absolute;z-index:-251641856;mso-position-horizontal-relative:page;mso-position-vertical-relative:page" from="480.45pt,498.5pt" to="509.6pt,498.5pt" strokeweight=".84pt">
            <w10:wrap anchorx="page" anchory="page"/>
          </v:line>
        </w:pict>
      </w:r>
    </w:p>
    <w:p w:rsidR="00FA721D" w:rsidRPr="00FA721D" w:rsidRDefault="00FA721D" w:rsidP="00FA721D">
      <w:pPr>
        <w:pStyle w:val="a4"/>
        <w:ind w:right="121" w:firstLine="708"/>
        <w:jc w:val="both"/>
      </w:pPr>
      <w:r w:rsidRPr="002C5713">
        <w:rPr>
          <w:lang w:val="ru-RU"/>
        </w:rPr>
        <w:t>Оцінювання</w:t>
      </w:r>
      <w:r w:rsidRPr="00FA721D">
        <w:t xml:space="preserve"> </w:t>
      </w:r>
      <w:r w:rsidRPr="002C5713">
        <w:rPr>
          <w:lang w:val="ru-RU"/>
        </w:rPr>
        <w:t>інноваційного</w:t>
      </w:r>
      <w:r w:rsidRPr="00FA721D">
        <w:t xml:space="preserve"> </w:t>
      </w:r>
      <w:r w:rsidRPr="002C5713">
        <w:rPr>
          <w:lang w:val="ru-RU"/>
        </w:rPr>
        <w:t>потенціалу</w:t>
      </w:r>
      <w:r w:rsidRPr="00FA721D">
        <w:t xml:space="preserve"> </w:t>
      </w:r>
      <w:proofErr w:type="gramStart"/>
      <w:r w:rsidRPr="002C5713">
        <w:rPr>
          <w:lang w:val="ru-RU"/>
        </w:rPr>
        <w:t>п</w:t>
      </w:r>
      <w:proofErr w:type="gramEnd"/>
      <w:r w:rsidRPr="002C5713">
        <w:rPr>
          <w:lang w:val="ru-RU"/>
        </w:rPr>
        <w:t>ідприємства</w:t>
      </w:r>
      <w:r w:rsidRPr="00FA721D">
        <w:t xml:space="preserve"> </w:t>
      </w:r>
      <w:r w:rsidRPr="002C5713">
        <w:rPr>
          <w:lang w:val="ru-RU"/>
        </w:rPr>
        <w:t>доцільно</w:t>
      </w:r>
      <w:r w:rsidRPr="00FA721D">
        <w:t xml:space="preserve"> </w:t>
      </w:r>
      <w:r w:rsidRPr="002C5713">
        <w:rPr>
          <w:lang w:val="ru-RU"/>
        </w:rPr>
        <w:t>здійснювати</w:t>
      </w:r>
      <w:r w:rsidRPr="00FA721D">
        <w:t xml:space="preserve"> </w:t>
      </w:r>
      <w:r w:rsidRPr="002C5713">
        <w:rPr>
          <w:lang w:val="ru-RU"/>
        </w:rPr>
        <w:t>в</w:t>
      </w:r>
      <w:r w:rsidRPr="00FA721D">
        <w:t xml:space="preserve"> </w:t>
      </w:r>
      <w:r w:rsidRPr="002C5713">
        <w:rPr>
          <w:lang w:val="ru-RU"/>
        </w:rPr>
        <w:t>такій</w:t>
      </w:r>
      <w:r w:rsidRPr="00FA721D">
        <w:t xml:space="preserve"> </w:t>
      </w:r>
      <w:r w:rsidRPr="002C5713">
        <w:rPr>
          <w:lang w:val="ru-RU"/>
        </w:rPr>
        <w:t>послідовності</w:t>
      </w:r>
      <w:r w:rsidRPr="00FA721D">
        <w:t>:</w:t>
      </w:r>
    </w:p>
    <w:p w:rsidR="00FA721D" w:rsidRPr="00FA721D" w:rsidRDefault="00FA721D" w:rsidP="00FA721D">
      <w:pPr>
        <w:pStyle w:val="a3"/>
        <w:widowControl w:val="0"/>
        <w:numPr>
          <w:ilvl w:val="0"/>
          <w:numId w:val="8"/>
        </w:numPr>
        <w:tabs>
          <w:tab w:val="left" w:pos="833"/>
          <w:tab w:val="left" w:pos="834"/>
        </w:tabs>
        <w:spacing w:after="0" w:line="342" w:lineRule="exact"/>
        <w:contextualSpacing w:val="0"/>
        <w:rPr>
          <w:rFonts w:ascii="Times New Roman" w:hAnsi="Times New Roman" w:cs="Times New Roman"/>
          <w:sz w:val="28"/>
        </w:rPr>
      </w:pPr>
      <w:r w:rsidRPr="00FA721D">
        <w:rPr>
          <w:rFonts w:ascii="Times New Roman" w:hAnsi="Times New Roman" w:cs="Times New Roman"/>
          <w:sz w:val="28"/>
        </w:rPr>
        <w:t>аналіз структури інноваційного</w:t>
      </w:r>
      <w:r w:rsidRPr="00FA721D">
        <w:rPr>
          <w:rFonts w:ascii="Times New Roman" w:hAnsi="Times New Roman" w:cs="Times New Roman"/>
          <w:spacing w:val="-30"/>
          <w:sz w:val="28"/>
        </w:rPr>
        <w:t xml:space="preserve"> </w:t>
      </w:r>
      <w:r w:rsidRPr="00FA721D">
        <w:rPr>
          <w:rFonts w:ascii="Times New Roman" w:hAnsi="Times New Roman" w:cs="Times New Roman"/>
          <w:sz w:val="28"/>
        </w:rPr>
        <w:t>потенціалу;</w:t>
      </w:r>
    </w:p>
    <w:p w:rsidR="00FA721D" w:rsidRPr="00FA721D" w:rsidRDefault="00FA721D" w:rsidP="00FA721D">
      <w:pPr>
        <w:pStyle w:val="a3"/>
        <w:widowControl w:val="0"/>
        <w:numPr>
          <w:ilvl w:val="0"/>
          <w:numId w:val="8"/>
        </w:numPr>
        <w:tabs>
          <w:tab w:val="left" w:pos="833"/>
          <w:tab w:val="left" w:pos="834"/>
        </w:tabs>
        <w:spacing w:after="0" w:line="240" w:lineRule="auto"/>
        <w:ind w:right="130"/>
        <w:contextualSpacing w:val="0"/>
        <w:rPr>
          <w:rFonts w:ascii="Times New Roman" w:hAnsi="Times New Roman" w:cs="Times New Roman"/>
          <w:sz w:val="28"/>
        </w:rPr>
      </w:pPr>
      <w:r w:rsidRPr="00FA721D">
        <w:rPr>
          <w:rFonts w:ascii="Times New Roman" w:hAnsi="Times New Roman" w:cs="Times New Roman"/>
          <w:sz w:val="28"/>
        </w:rPr>
        <w:t xml:space="preserve">виявлення ступеня використання внутрішніх інноваційних можливостей </w:t>
      </w:r>
      <w:proofErr w:type="gramStart"/>
      <w:r w:rsidRPr="00FA721D">
        <w:rPr>
          <w:rFonts w:ascii="Times New Roman" w:hAnsi="Times New Roman" w:cs="Times New Roman"/>
          <w:sz w:val="28"/>
        </w:rPr>
        <w:t>п</w:t>
      </w:r>
      <w:proofErr w:type="gramEnd"/>
      <w:r w:rsidRPr="00FA721D">
        <w:rPr>
          <w:rFonts w:ascii="Times New Roman" w:hAnsi="Times New Roman" w:cs="Times New Roman"/>
          <w:sz w:val="28"/>
        </w:rPr>
        <w:t>ідприємства;</w:t>
      </w:r>
    </w:p>
    <w:p w:rsidR="00FA721D" w:rsidRPr="00FA721D" w:rsidRDefault="00FA721D" w:rsidP="00FA721D">
      <w:pPr>
        <w:pStyle w:val="a3"/>
        <w:widowControl w:val="0"/>
        <w:numPr>
          <w:ilvl w:val="0"/>
          <w:numId w:val="8"/>
        </w:numPr>
        <w:tabs>
          <w:tab w:val="left" w:pos="833"/>
          <w:tab w:val="left" w:pos="834"/>
        </w:tabs>
        <w:spacing w:after="0" w:line="342" w:lineRule="exact"/>
        <w:contextualSpacing w:val="0"/>
        <w:rPr>
          <w:rFonts w:ascii="Times New Roman" w:hAnsi="Times New Roman" w:cs="Times New Roman"/>
          <w:sz w:val="28"/>
        </w:rPr>
      </w:pPr>
      <w:r w:rsidRPr="00FA721D">
        <w:rPr>
          <w:rFonts w:ascii="Times New Roman" w:hAnsi="Times New Roman" w:cs="Times New Roman"/>
          <w:sz w:val="28"/>
        </w:rPr>
        <w:t xml:space="preserve">оцінювання </w:t>
      </w:r>
      <w:proofErr w:type="gramStart"/>
      <w:r w:rsidRPr="00FA721D">
        <w:rPr>
          <w:rFonts w:ascii="Times New Roman" w:hAnsi="Times New Roman" w:cs="Times New Roman"/>
          <w:sz w:val="28"/>
        </w:rPr>
        <w:t>р</w:t>
      </w:r>
      <w:proofErr w:type="gramEnd"/>
      <w:r w:rsidRPr="00FA721D">
        <w:rPr>
          <w:rFonts w:ascii="Times New Roman" w:hAnsi="Times New Roman" w:cs="Times New Roman"/>
          <w:sz w:val="28"/>
        </w:rPr>
        <w:t>івня інноваційної активності</w:t>
      </w:r>
      <w:r w:rsidRPr="00FA721D">
        <w:rPr>
          <w:rFonts w:ascii="Times New Roman" w:hAnsi="Times New Roman" w:cs="Times New Roman"/>
          <w:spacing w:val="-30"/>
          <w:sz w:val="28"/>
        </w:rPr>
        <w:t xml:space="preserve"> </w:t>
      </w:r>
      <w:r w:rsidRPr="00FA721D">
        <w:rPr>
          <w:rFonts w:ascii="Times New Roman" w:hAnsi="Times New Roman" w:cs="Times New Roman"/>
          <w:sz w:val="28"/>
        </w:rPr>
        <w:t>підприємства.</w:t>
      </w:r>
    </w:p>
    <w:p w:rsidR="00FA721D" w:rsidRPr="00FA721D" w:rsidRDefault="00FA721D" w:rsidP="00FA721D">
      <w:pPr>
        <w:pStyle w:val="a4"/>
        <w:spacing w:before="1"/>
        <w:ind w:right="110" w:firstLine="778"/>
        <w:jc w:val="both"/>
        <w:rPr>
          <w:lang w:val="ru-RU"/>
        </w:rPr>
      </w:pPr>
      <w:r w:rsidRPr="002C5713">
        <w:rPr>
          <w:lang w:val="ru-RU"/>
        </w:rPr>
        <w:t xml:space="preserve">Інноваційний потенціал розглядають з погляду комплексного й системного </w:t>
      </w:r>
      <w:proofErr w:type="gramStart"/>
      <w:r w:rsidRPr="002C5713">
        <w:rPr>
          <w:lang w:val="ru-RU"/>
        </w:rPr>
        <w:t>п</w:t>
      </w:r>
      <w:proofErr w:type="gramEnd"/>
      <w:r w:rsidRPr="002C5713">
        <w:rPr>
          <w:lang w:val="ru-RU"/>
        </w:rPr>
        <w:t xml:space="preserve">ідходів. </w:t>
      </w:r>
      <w:r w:rsidRPr="00FA721D">
        <w:rPr>
          <w:lang w:val="ru-RU"/>
        </w:rPr>
        <w:t xml:space="preserve">З позицій системного підходу інноваційний потенціал є невід’ємною частиною сукупного потенціалу підприємства й, у свою чергу, являє собою цілісну динамічну соціально-економічну систему. </w:t>
      </w:r>
      <w:proofErr w:type="gramStart"/>
      <w:r w:rsidRPr="00FA721D">
        <w:rPr>
          <w:lang w:val="ru-RU"/>
        </w:rPr>
        <w:t>З</w:t>
      </w:r>
      <w:proofErr w:type="gramEnd"/>
      <w:r w:rsidRPr="00FA721D">
        <w:rPr>
          <w:lang w:val="ru-RU"/>
        </w:rPr>
        <w:t xml:space="preserve"> позицій </w:t>
      </w:r>
      <w:r w:rsidRPr="00FA721D">
        <w:rPr>
          <w:lang w:val="ru-RU"/>
        </w:rPr>
        <w:lastRenderedPageBreak/>
        <w:t>комплексного підходу інноваційний потенціал окреслюється як комплексна структура, що складається із сукупності взаємодіючих елементів різного ступеня складності й організації.</w:t>
      </w:r>
    </w:p>
    <w:p w:rsidR="00FA721D" w:rsidRPr="00FA721D" w:rsidRDefault="00FA721D" w:rsidP="00FA721D">
      <w:pPr>
        <w:pStyle w:val="a4"/>
        <w:ind w:right="117" w:firstLine="708"/>
        <w:jc w:val="both"/>
        <w:rPr>
          <w:lang w:val="ru-RU"/>
        </w:rPr>
      </w:pPr>
      <w:r w:rsidRPr="00FA721D">
        <w:rPr>
          <w:lang w:val="ru-RU"/>
        </w:rPr>
        <w:t xml:space="preserve">Перший етап оцінювання інноваційного потенціалу – аналіз структури інноваційного потенціалу припускає вивчення стану кожного його елемента </w:t>
      </w:r>
      <w:proofErr w:type="gramStart"/>
      <w:r w:rsidRPr="00FA721D">
        <w:rPr>
          <w:lang w:val="ru-RU"/>
        </w:rPr>
        <w:t>на</w:t>
      </w:r>
      <w:proofErr w:type="gramEnd"/>
      <w:r w:rsidRPr="00FA721D">
        <w:rPr>
          <w:lang w:val="ru-RU"/>
        </w:rPr>
        <w:t xml:space="preserve"> </w:t>
      </w:r>
      <w:proofErr w:type="gramStart"/>
      <w:r w:rsidRPr="00FA721D">
        <w:rPr>
          <w:lang w:val="ru-RU"/>
        </w:rPr>
        <w:t>основ</w:t>
      </w:r>
      <w:proofErr w:type="gramEnd"/>
      <w:r w:rsidRPr="00FA721D">
        <w:rPr>
          <w:lang w:val="ru-RU"/>
        </w:rPr>
        <w:t>і методу експертних оцінок.</w:t>
      </w:r>
    </w:p>
    <w:p w:rsidR="00FA721D" w:rsidRPr="002C5713" w:rsidRDefault="00FA721D" w:rsidP="00FA721D">
      <w:pPr>
        <w:pStyle w:val="a4"/>
        <w:spacing w:line="242" w:lineRule="auto"/>
        <w:ind w:right="131" w:firstLine="708"/>
        <w:jc w:val="both"/>
        <w:rPr>
          <w:lang w:val="ru-RU"/>
        </w:rPr>
      </w:pPr>
      <w:r w:rsidRPr="002C5713">
        <w:rPr>
          <w:lang w:val="ru-RU"/>
        </w:rPr>
        <w:t xml:space="preserve">Бальна оцінка використання </w:t>
      </w:r>
      <w:proofErr w:type="gramStart"/>
      <w:r w:rsidRPr="002C5713">
        <w:rPr>
          <w:lang w:val="ru-RU"/>
        </w:rPr>
        <w:t>п</w:t>
      </w:r>
      <w:proofErr w:type="gramEnd"/>
      <w:r w:rsidRPr="002C5713">
        <w:rPr>
          <w:lang w:val="ru-RU"/>
        </w:rPr>
        <w:t>ідприємством потенціалу кожного з елементів інноваційного потенціалу здійснювалася з використанням шкали:</w:t>
      </w:r>
    </w:p>
    <w:p w:rsidR="00FA721D" w:rsidRPr="002C5713" w:rsidRDefault="00FA721D" w:rsidP="00FA721D">
      <w:pPr>
        <w:pStyle w:val="a4"/>
        <w:spacing w:line="322" w:lineRule="exact"/>
        <w:ind w:left="821" w:right="1998"/>
        <w:rPr>
          <w:lang w:val="ru-RU"/>
        </w:rPr>
      </w:pPr>
      <w:r w:rsidRPr="002C5713">
        <w:rPr>
          <w:lang w:val="ru-RU"/>
        </w:rPr>
        <w:t xml:space="preserve">0 балів – зовсім не використовується потенціал елементу; 1 бал – низький </w:t>
      </w:r>
      <w:proofErr w:type="gramStart"/>
      <w:r w:rsidRPr="002C5713">
        <w:rPr>
          <w:lang w:val="ru-RU"/>
        </w:rPr>
        <w:t>р</w:t>
      </w:r>
      <w:proofErr w:type="gramEnd"/>
      <w:r w:rsidRPr="002C5713">
        <w:rPr>
          <w:lang w:val="ru-RU"/>
        </w:rPr>
        <w:t>івень використання потенціалу елементу;</w:t>
      </w:r>
    </w:p>
    <w:p w:rsidR="00FA721D" w:rsidRPr="002C5713" w:rsidRDefault="00FA721D" w:rsidP="00FA721D">
      <w:pPr>
        <w:pStyle w:val="a4"/>
        <w:spacing w:line="322" w:lineRule="exact"/>
        <w:ind w:left="821" w:right="1673"/>
        <w:rPr>
          <w:lang w:val="ru-RU"/>
        </w:rPr>
      </w:pPr>
      <w:r w:rsidRPr="002C5713">
        <w:rPr>
          <w:lang w:val="ru-RU"/>
        </w:rPr>
        <w:t xml:space="preserve">2 бали – середній </w:t>
      </w:r>
      <w:proofErr w:type="gramStart"/>
      <w:r w:rsidRPr="002C5713">
        <w:rPr>
          <w:lang w:val="ru-RU"/>
        </w:rPr>
        <w:t>р</w:t>
      </w:r>
      <w:proofErr w:type="gramEnd"/>
      <w:r w:rsidRPr="002C5713">
        <w:rPr>
          <w:lang w:val="ru-RU"/>
        </w:rPr>
        <w:t>івень використання потенціалу елементу; 3 бали – високий рівень використання потенціалу елементу.</w:t>
      </w:r>
    </w:p>
    <w:p w:rsidR="00FA721D" w:rsidRPr="002C5713" w:rsidRDefault="00FA721D" w:rsidP="00FA721D">
      <w:pPr>
        <w:pStyle w:val="a4"/>
        <w:ind w:right="117" w:firstLine="708"/>
        <w:jc w:val="both"/>
        <w:rPr>
          <w:lang w:val="ru-RU"/>
        </w:rPr>
      </w:pPr>
      <w:r w:rsidRPr="002C5713">
        <w:rPr>
          <w:lang w:val="ru-RU"/>
        </w:rPr>
        <w:t xml:space="preserve">Чим вище </w:t>
      </w:r>
      <w:proofErr w:type="gramStart"/>
      <w:r w:rsidRPr="002C5713">
        <w:rPr>
          <w:lang w:val="ru-RU"/>
        </w:rPr>
        <w:t>р</w:t>
      </w:r>
      <w:proofErr w:type="gramEnd"/>
      <w:r w:rsidRPr="002C5713">
        <w:rPr>
          <w:lang w:val="ru-RU"/>
        </w:rPr>
        <w:t>івень використання складових елементів інноваційного потенціалу, тим більше у підприємства конкурентних переваг для здійснення ефективної інноваційної діяльності.</w:t>
      </w:r>
    </w:p>
    <w:p w:rsidR="00FA721D" w:rsidRPr="002C5713" w:rsidRDefault="00FA721D" w:rsidP="00FA721D">
      <w:pPr>
        <w:pStyle w:val="a4"/>
        <w:ind w:right="123" w:firstLine="708"/>
        <w:jc w:val="both"/>
        <w:rPr>
          <w:lang w:val="ru-RU"/>
        </w:rPr>
      </w:pPr>
      <w:r w:rsidRPr="002C5713">
        <w:rPr>
          <w:lang w:val="ru-RU"/>
        </w:rPr>
        <w:t xml:space="preserve">Заключний етап оцінювання інноваційного потенціалу передбачує визначення </w:t>
      </w:r>
      <w:proofErr w:type="gramStart"/>
      <w:r w:rsidRPr="002C5713">
        <w:rPr>
          <w:lang w:val="ru-RU"/>
        </w:rPr>
        <w:t>р</w:t>
      </w:r>
      <w:proofErr w:type="gramEnd"/>
      <w:r w:rsidRPr="002C5713">
        <w:rPr>
          <w:lang w:val="ru-RU"/>
        </w:rPr>
        <w:t>івня інноваційної активності підприємства за допомогою узагальнюючого показника – коефіцієнту інноваційної активності підприємства (</w:t>
      </w:r>
      <w:r w:rsidRPr="002C5713">
        <w:rPr>
          <w:i/>
          <w:lang w:val="ru-RU"/>
        </w:rPr>
        <w:t>Р</w:t>
      </w:r>
      <w:r w:rsidRPr="002C5713">
        <w:rPr>
          <w:i/>
          <w:position w:val="-3"/>
          <w:sz w:val="18"/>
          <w:lang w:val="ru-RU"/>
        </w:rPr>
        <w:t>ін.акт</w:t>
      </w:r>
      <w:r w:rsidRPr="002C5713">
        <w:rPr>
          <w:lang w:val="ru-RU"/>
        </w:rPr>
        <w:t>), розрахунок якого здійснюється за формулою:</w:t>
      </w:r>
    </w:p>
    <w:p w:rsidR="00FA721D" w:rsidRPr="002C5713" w:rsidRDefault="00FA721D" w:rsidP="00FA721D">
      <w:pPr>
        <w:tabs>
          <w:tab w:val="left" w:pos="9078"/>
        </w:tabs>
        <w:spacing w:before="6" w:line="640" w:lineRule="atLeast"/>
        <w:ind w:left="821" w:right="110" w:firstLine="2995"/>
        <w:rPr>
          <w:sz w:val="28"/>
        </w:rPr>
      </w:pPr>
      <w:proofErr w:type="gramStart"/>
      <w:r w:rsidRPr="002C5713">
        <w:rPr>
          <w:i/>
          <w:sz w:val="28"/>
        </w:rPr>
        <w:t>Р</w:t>
      </w:r>
      <w:proofErr w:type="gramEnd"/>
      <w:r w:rsidRPr="002C5713">
        <w:rPr>
          <w:i/>
          <w:position w:val="-3"/>
          <w:sz w:val="18"/>
        </w:rPr>
        <w:t xml:space="preserve">ін.акт. </w:t>
      </w:r>
      <w:r w:rsidRPr="002C5713">
        <w:rPr>
          <w:i/>
          <w:sz w:val="28"/>
        </w:rPr>
        <w:t xml:space="preserve">= ∑ ( </w:t>
      </w:r>
      <w:proofErr w:type="gramStart"/>
      <w:r w:rsidRPr="002C5713">
        <w:rPr>
          <w:i/>
          <w:sz w:val="28"/>
        </w:rPr>
        <w:t>Р</w:t>
      </w:r>
      <w:proofErr w:type="gramEnd"/>
      <w:r w:rsidRPr="002C5713">
        <w:rPr>
          <w:i/>
          <w:position w:val="-3"/>
          <w:sz w:val="18"/>
        </w:rPr>
        <w:t xml:space="preserve">і  </w:t>
      </w:r>
      <w:r w:rsidRPr="002C5713">
        <w:rPr>
          <w:i/>
          <w:sz w:val="28"/>
        </w:rPr>
        <w:t>*</w:t>
      </w:r>
      <w:r w:rsidRPr="002C5713">
        <w:rPr>
          <w:i/>
          <w:spacing w:val="-26"/>
          <w:sz w:val="28"/>
        </w:rPr>
        <w:t xml:space="preserve"> </w:t>
      </w:r>
      <w:r>
        <w:rPr>
          <w:i/>
          <w:sz w:val="28"/>
        </w:rPr>
        <w:t>W</w:t>
      </w:r>
      <w:r w:rsidRPr="002C5713">
        <w:rPr>
          <w:i/>
          <w:position w:val="-3"/>
          <w:sz w:val="18"/>
        </w:rPr>
        <w:t>і</w:t>
      </w:r>
      <w:r w:rsidRPr="002C5713">
        <w:rPr>
          <w:i/>
          <w:spacing w:val="23"/>
          <w:position w:val="-3"/>
          <w:sz w:val="18"/>
        </w:rPr>
        <w:t xml:space="preserve"> </w:t>
      </w:r>
      <w:r w:rsidRPr="002C5713">
        <w:rPr>
          <w:i/>
          <w:sz w:val="28"/>
        </w:rPr>
        <w:t>)</w:t>
      </w:r>
      <w:r w:rsidRPr="002C5713">
        <w:rPr>
          <w:sz w:val="28"/>
        </w:rPr>
        <w:t>,</w:t>
      </w:r>
      <w:r w:rsidRPr="002C5713">
        <w:rPr>
          <w:sz w:val="28"/>
        </w:rPr>
        <w:tab/>
        <w:t>(</w:t>
      </w:r>
      <w:r w:rsidR="00DE429D">
        <w:rPr>
          <w:sz w:val="28"/>
          <w:lang w:val="uk-UA"/>
        </w:rPr>
        <w:t>9</w:t>
      </w:r>
      <w:r w:rsidRPr="002C5713">
        <w:rPr>
          <w:sz w:val="28"/>
        </w:rPr>
        <w:t xml:space="preserve">.1) </w:t>
      </w:r>
      <w:r w:rsidRPr="00FA721D">
        <w:rPr>
          <w:rFonts w:ascii="Times New Roman" w:hAnsi="Times New Roman" w:cs="Times New Roman"/>
          <w:sz w:val="28"/>
        </w:rPr>
        <w:t xml:space="preserve">де </w:t>
      </w:r>
      <w:r w:rsidRPr="00FA721D">
        <w:rPr>
          <w:rFonts w:ascii="Times New Roman" w:hAnsi="Times New Roman" w:cs="Times New Roman"/>
          <w:i/>
          <w:sz w:val="28"/>
        </w:rPr>
        <w:t>Р</w:t>
      </w:r>
      <w:r w:rsidRPr="00FA721D">
        <w:rPr>
          <w:rFonts w:ascii="Times New Roman" w:hAnsi="Times New Roman" w:cs="Times New Roman"/>
          <w:i/>
          <w:position w:val="-3"/>
          <w:sz w:val="18"/>
        </w:rPr>
        <w:t xml:space="preserve">ін.акт. </w:t>
      </w:r>
      <w:r w:rsidRPr="00FA721D">
        <w:rPr>
          <w:rFonts w:ascii="Times New Roman" w:hAnsi="Times New Roman" w:cs="Times New Roman"/>
          <w:sz w:val="28"/>
        </w:rPr>
        <w:t>– рівень інноваційної активності</w:t>
      </w:r>
      <w:r w:rsidRPr="00FA721D">
        <w:rPr>
          <w:rFonts w:ascii="Times New Roman" w:hAnsi="Times New Roman" w:cs="Times New Roman"/>
          <w:spacing w:val="-32"/>
          <w:sz w:val="28"/>
        </w:rPr>
        <w:t xml:space="preserve"> </w:t>
      </w:r>
      <w:r w:rsidRPr="00FA721D">
        <w:rPr>
          <w:rFonts w:ascii="Times New Roman" w:hAnsi="Times New Roman" w:cs="Times New Roman"/>
          <w:sz w:val="28"/>
        </w:rPr>
        <w:t>підприємства;</w:t>
      </w:r>
    </w:p>
    <w:p w:rsidR="00FA721D" w:rsidRPr="002C5713" w:rsidRDefault="00FA721D" w:rsidP="00FA721D">
      <w:pPr>
        <w:pStyle w:val="a4"/>
        <w:spacing w:line="225" w:lineRule="auto"/>
        <w:ind w:right="119" w:firstLine="708"/>
        <w:jc w:val="both"/>
        <w:rPr>
          <w:lang w:val="ru-RU"/>
        </w:rPr>
      </w:pPr>
      <w:proofErr w:type="gramStart"/>
      <w:r w:rsidRPr="002C5713">
        <w:rPr>
          <w:i/>
          <w:lang w:val="ru-RU"/>
        </w:rPr>
        <w:t>Р</w:t>
      </w:r>
      <w:proofErr w:type="gramEnd"/>
      <w:r w:rsidRPr="002C5713">
        <w:rPr>
          <w:i/>
          <w:position w:val="-3"/>
          <w:sz w:val="18"/>
          <w:lang w:val="ru-RU"/>
        </w:rPr>
        <w:t xml:space="preserve">і </w:t>
      </w:r>
      <w:r w:rsidRPr="002C5713">
        <w:rPr>
          <w:lang w:val="ru-RU"/>
        </w:rPr>
        <w:t xml:space="preserve">– експертна оцінка використання </w:t>
      </w:r>
      <w:r w:rsidRPr="002C5713">
        <w:rPr>
          <w:i/>
          <w:lang w:val="ru-RU"/>
        </w:rPr>
        <w:t>і</w:t>
      </w:r>
      <w:r w:rsidRPr="002C5713">
        <w:rPr>
          <w:lang w:val="ru-RU"/>
        </w:rPr>
        <w:t>-того елементу інноваційного потенціалу, бали;</w:t>
      </w:r>
    </w:p>
    <w:p w:rsidR="00FA721D" w:rsidRPr="002C5713" w:rsidRDefault="00FA721D" w:rsidP="00FA721D">
      <w:pPr>
        <w:pStyle w:val="a4"/>
        <w:spacing w:before="3"/>
        <w:ind w:left="821"/>
        <w:rPr>
          <w:lang w:val="ru-RU"/>
        </w:rPr>
      </w:pPr>
      <w:proofErr w:type="gramStart"/>
      <w:r>
        <w:rPr>
          <w:i/>
        </w:rPr>
        <w:t>W</w:t>
      </w:r>
      <w:r w:rsidRPr="002C5713">
        <w:rPr>
          <w:i/>
          <w:position w:val="-3"/>
          <w:sz w:val="18"/>
          <w:lang w:val="ru-RU"/>
        </w:rPr>
        <w:t xml:space="preserve">і </w:t>
      </w:r>
      <w:r w:rsidRPr="002C5713">
        <w:rPr>
          <w:lang w:val="ru-RU"/>
        </w:rPr>
        <w:t xml:space="preserve">– коефіцієнт вагомості </w:t>
      </w:r>
      <w:r w:rsidRPr="002C5713">
        <w:rPr>
          <w:i/>
          <w:lang w:val="ru-RU"/>
        </w:rPr>
        <w:t>і</w:t>
      </w:r>
      <w:r w:rsidRPr="002C5713">
        <w:rPr>
          <w:lang w:val="ru-RU"/>
        </w:rPr>
        <w:t>-того елементу інноваційного потенціалу.</w:t>
      </w:r>
      <w:proofErr w:type="gramEnd"/>
    </w:p>
    <w:p w:rsidR="00FA721D" w:rsidRDefault="00FA721D" w:rsidP="00FA721D">
      <w:pPr>
        <w:rPr>
          <w:lang w:val="uk-UA"/>
        </w:rPr>
      </w:pPr>
    </w:p>
    <w:p w:rsidR="00FA721D" w:rsidRPr="00FA721D" w:rsidRDefault="00FA721D" w:rsidP="00FA721D">
      <w:pPr>
        <w:pStyle w:val="a4"/>
        <w:spacing w:before="48"/>
        <w:ind w:right="116" w:firstLine="708"/>
        <w:jc w:val="both"/>
        <w:rPr>
          <w:lang w:val="uk-UA"/>
        </w:rPr>
      </w:pPr>
      <w:r w:rsidRPr="00FA721D">
        <w:rPr>
          <w:lang w:val="uk-UA"/>
        </w:rPr>
        <w:t>Оцінку рівня інноваційної активності підприємства здійснюють за шкалою: від 0 до 4,0 – низький рівень, від 4,1 – до 8,0 – середній рівень, від 8,1до 11,55 – високий рівень.</w:t>
      </w:r>
    </w:p>
    <w:p w:rsidR="00FA721D" w:rsidRPr="00DE429D" w:rsidRDefault="00FA721D" w:rsidP="00FA721D">
      <w:pPr>
        <w:pStyle w:val="a4"/>
        <w:ind w:right="126" w:firstLine="708"/>
        <w:jc w:val="both"/>
        <w:rPr>
          <w:lang w:val="uk-UA"/>
        </w:rPr>
      </w:pPr>
      <w:r w:rsidRPr="00DE429D">
        <w:rPr>
          <w:lang w:val="uk-UA"/>
        </w:rPr>
        <w:t>Результати оцінки стану елементів інноваційного потенціалу використовуються при розробці комплексу заходів, спрямованих на  підвищення інноваційної активності</w:t>
      </w:r>
      <w:r w:rsidRPr="00DE429D">
        <w:rPr>
          <w:spacing w:val="-28"/>
          <w:lang w:val="uk-UA"/>
        </w:rPr>
        <w:t xml:space="preserve"> </w:t>
      </w:r>
      <w:r w:rsidRPr="00DE429D">
        <w:rPr>
          <w:lang w:val="uk-UA"/>
        </w:rPr>
        <w:t>підприємства.</w:t>
      </w:r>
    </w:p>
    <w:p w:rsidR="00AA4C1D" w:rsidRPr="00AA4C1D" w:rsidRDefault="00AA4C1D" w:rsidP="00FA721D">
      <w:pPr>
        <w:pStyle w:val="a3"/>
        <w:spacing w:after="0" w:line="240" w:lineRule="auto"/>
        <w:ind w:left="1069"/>
        <w:jc w:val="both"/>
        <w:rPr>
          <w:rFonts w:ascii="Times New Roman" w:hAnsi="Times New Roman" w:cs="Times New Roman"/>
          <w:sz w:val="28"/>
          <w:szCs w:val="28"/>
          <w:lang w:val="uk-UA"/>
        </w:rPr>
      </w:pPr>
    </w:p>
    <w:sectPr w:rsidR="00AA4C1D" w:rsidRPr="00AA4C1D" w:rsidSect="00D07E51">
      <w:pgSz w:w="11906" w:h="16838"/>
      <w:pgMar w:top="1134" w:right="850"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Math">
    <w:panose1 w:val="02040503050406030204"/>
    <w:charset w:val="CC"/>
    <w:family w:val="roman"/>
    <w:pitch w:val="variable"/>
    <w:sig w:usb0="A00002EF" w:usb1="420020E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1C5601"/>
    <w:multiLevelType w:val="hybridMultilevel"/>
    <w:tmpl w:val="F2E836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82452F8"/>
    <w:multiLevelType w:val="hybridMultilevel"/>
    <w:tmpl w:val="7BC84CAC"/>
    <w:lvl w:ilvl="0" w:tplc="E5D225F6">
      <w:numFmt w:val="bullet"/>
      <w:lvlText w:val=""/>
      <w:lvlJc w:val="left"/>
      <w:pPr>
        <w:ind w:left="473" w:hanging="360"/>
      </w:pPr>
      <w:rPr>
        <w:rFonts w:ascii="Symbol" w:eastAsia="Symbol" w:hAnsi="Symbol" w:cs="Symbol" w:hint="default"/>
        <w:w w:val="100"/>
        <w:sz w:val="28"/>
        <w:szCs w:val="28"/>
      </w:rPr>
    </w:lvl>
    <w:lvl w:ilvl="1" w:tplc="A7CCF1FE">
      <w:numFmt w:val="bullet"/>
      <w:lvlText w:val=""/>
      <w:lvlJc w:val="left"/>
      <w:pPr>
        <w:ind w:left="833" w:hanging="360"/>
      </w:pPr>
      <w:rPr>
        <w:rFonts w:ascii="Symbol" w:eastAsia="Symbol" w:hAnsi="Symbol" w:cs="Symbol" w:hint="default"/>
        <w:w w:val="100"/>
        <w:sz w:val="28"/>
        <w:szCs w:val="28"/>
      </w:rPr>
    </w:lvl>
    <w:lvl w:ilvl="2" w:tplc="24B2069C">
      <w:numFmt w:val="bullet"/>
      <w:lvlText w:val=""/>
      <w:lvlJc w:val="left"/>
      <w:pPr>
        <w:ind w:left="933" w:hanging="360"/>
      </w:pPr>
      <w:rPr>
        <w:rFonts w:ascii="Symbol" w:eastAsia="Symbol" w:hAnsi="Symbol" w:cs="Symbol" w:hint="default"/>
        <w:w w:val="100"/>
        <w:sz w:val="28"/>
        <w:szCs w:val="28"/>
      </w:rPr>
    </w:lvl>
    <w:lvl w:ilvl="3" w:tplc="E1447C48">
      <w:numFmt w:val="bullet"/>
      <w:lvlText w:val="•"/>
      <w:lvlJc w:val="left"/>
      <w:pPr>
        <w:ind w:left="2010" w:hanging="360"/>
      </w:pPr>
      <w:rPr>
        <w:rFonts w:hint="default"/>
      </w:rPr>
    </w:lvl>
    <w:lvl w:ilvl="4" w:tplc="5C3C004C">
      <w:numFmt w:val="bullet"/>
      <w:lvlText w:val="•"/>
      <w:lvlJc w:val="left"/>
      <w:pPr>
        <w:ind w:left="3081" w:hanging="360"/>
      </w:pPr>
      <w:rPr>
        <w:rFonts w:hint="default"/>
      </w:rPr>
    </w:lvl>
    <w:lvl w:ilvl="5" w:tplc="E112F834">
      <w:numFmt w:val="bullet"/>
      <w:lvlText w:val="•"/>
      <w:lvlJc w:val="left"/>
      <w:pPr>
        <w:ind w:left="4152" w:hanging="360"/>
      </w:pPr>
      <w:rPr>
        <w:rFonts w:hint="default"/>
      </w:rPr>
    </w:lvl>
    <w:lvl w:ilvl="6" w:tplc="A05693EE">
      <w:numFmt w:val="bullet"/>
      <w:lvlText w:val="•"/>
      <w:lvlJc w:val="left"/>
      <w:pPr>
        <w:ind w:left="5223" w:hanging="360"/>
      </w:pPr>
      <w:rPr>
        <w:rFonts w:hint="default"/>
      </w:rPr>
    </w:lvl>
    <w:lvl w:ilvl="7" w:tplc="B57490DE">
      <w:numFmt w:val="bullet"/>
      <w:lvlText w:val="•"/>
      <w:lvlJc w:val="left"/>
      <w:pPr>
        <w:ind w:left="6294" w:hanging="360"/>
      </w:pPr>
      <w:rPr>
        <w:rFonts w:hint="default"/>
      </w:rPr>
    </w:lvl>
    <w:lvl w:ilvl="8" w:tplc="FB907A26">
      <w:numFmt w:val="bullet"/>
      <w:lvlText w:val="•"/>
      <w:lvlJc w:val="left"/>
      <w:pPr>
        <w:ind w:left="7364" w:hanging="360"/>
      </w:pPr>
      <w:rPr>
        <w:rFonts w:hint="default"/>
      </w:rPr>
    </w:lvl>
  </w:abstractNum>
  <w:abstractNum w:abstractNumId="2">
    <w:nsid w:val="230104AF"/>
    <w:multiLevelType w:val="hybridMultilevel"/>
    <w:tmpl w:val="7F58C716"/>
    <w:lvl w:ilvl="0" w:tplc="C3A2C9D4">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F58037D"/>
    <w:multiLevelType w:val="hybridMultilevel"/>
    <w:tmpl w:val="E8801AB6"/>
    <w:lvl w:ilvl="0" w:tplc="0988FEB8">
      <w:numFmt w:val="bullet"/>
      <w:lvlText w:val="–"/>
      <w:lvlJc w:val="left"/>
      <w:pPr>
        <w:ind w:left="112" w:hanging="371"/>
      </w:pPr>
      <w:rPr>
        <w:rFonts w:ascii="Times New Roman" w:eastAsia="Times New Roman" w:hAnsi="Times New Roman" w:cs="Times New Roman" w:hint="default"/>
        <w:w w:val="100"/>
        <w:sz w:val="28"/>
        <w:szCs w:val="28"/>
      </w:rPr>
    </w:lvl>
    <w:lvl w:ilvl="1" w:tplc="6FE087B4">
      <w:numFmt w:val="bullet"/>
      <w:lvlText w:val=""/>
      <w:lvlJc w:val="left"/>
      <w:pPr>
        <w:ind w:left="933" w:hanging="360"/>
      </w:pPr>
      <w:rPr>
        <w:rFonts w:ascii="Symbol" w:eastAsia="Symbol" w:hAnsi="Symbol" w:cs="Symbol" w:hint="default"/>
        <w:w w:val="100"/>
        <w:sz w:val="28"/>
        <w:szCs w:val="28"/>
      </w:rPr>
    </w:lvl>
    <w:lvl w:ilvl="2" w:tplc="85D6C14C">
      <w:numFmt w:val="bullet"/>
      <w:lvlText w:val="•"/>
      <w:lvlJc w:val="left"/>
      <w:pPr>
        <w:ind w:left="1931" w:hanging="360"/>
      </w:pPr>
      <w:rPr>
        <w:rFonts w:hint="default"/>
      </w:rPr>
    </w:lvl>
    <w:lvl w:ilvl="3" w:tplc="2FD6B5B2">
      <w:numFmt w:val="bullet"/>
      <w:lvlText w:val="•"/>
      <w:lvlJc w:val="left"/>
      <w:pPr>
        <w:ind w:left="2923" w:hanging="360"/>
      </w:pPr>
      <w:rPr>
        <w:rFonts w:hint="default"/>
      </w:rPr>
    </w:lvl>
    <w:lvl w:ilvl="4" w:tplc="E5F0E66E">
      <w:numFmt w:val="bullet"/>
      <w:lvlText w:val="•"/>
      <w:lvlJc w:val="left"/>
      <w:pPr>
        <w:ind w:left="3915" w:hanging="360"/>
      </w:pPr>
      <w:rPr>
        <w:rFonts w:hint="default"/>
      </w:rPr>
    </w:lvl>
    <w:lvl w:ilvl="5" w:tplc="9F90EEDE">
      <w:numFmt w:val="bullet"/>
      <w:lvlText w:val="•"/>
      <w:lvlJc w:val="left"/>
      <w:pPr>
        <w:ind w:left="4907" w:hanging="360"/>
      </w:pPr>
      <w:rPr>
        <w:rFonts w:hint="default"/>
      </w:rPr>
    </w:lvl>
    <w:lvl w:ilvl="6" w:tplc="58A08516">
      <w:numFmt w:val="bullet"/>
      <w:lvlText w:val="•"/>
      <w:lvlJc w:val="left"/>
      <w:pPr>
        <w:ind w:left="5899" w:hanging="360"/>
      </w:pPr>
      <w:rPr>
        <w:rFonts w:hint="default"/>
      </w:rPr>
    </w:lvl>
    <w:lvl w:ilvl="7" w:tplc="3808F3C6">
      <w:numFmt w:val="bullet"/>
      <w:lvlText w:val="•"/>
      <w:lvlJc w:val="left"/>
      <w:pPr>
        <w:ind w:left="6890" w:hanging="360"/>
      </w:pPr>
      <w:rPr>
        <w:rFonts w:hint="default"/>
      </w:rPr>
    </w:lvl>
    <w:lvl w:ilvl="8" w:tplc="AE3A84A8">
      <w:numFmt w:val="bullet"/>
      <w:lvlText w:val="•"/>
      <w:lvlJc w:val="left"/>
      <w:pPr>
        <w:ind w:left="7882" w:hanging="360"/>
      </w:pPr>
      <w:rPr>
        <w:rFonts w:hint="default"/>
      </w:rPr>
    </w:lvl>
  </w:abstractNum>
  <w:abstractNum w:abstractNumId="4">
    <w:nsid w:val="451A352B"/>
    <w:multiLevelType w:val="hybridMultilevel"/>
    <w:tmpl w:val="D8D4CE70"/>
    <w:lvl w:ilvl="0" w:tplc="3C62E186">
      <w:start w:val="1"/>
      <w:numFmt w:val="decimal"/>
      <w:lvlText w:val="%1)"/>
      <w:lvlJc w:val="left"/>
      <w:pPr>
        <w:ind w:left="112" w:hanging="451"/>
      </w:pPr>
      <w:rPr>
        <w:rFonts w:ascii="Times New Roman" w:eastAsia="Times New Roman" w:hAnsi="Times New Roman" w:cs="Times New Roman" w:hint="default"/>
        <w:w w:val="100"/>
        <w:sz w:val="28"/>
        <w:szCs w:val="28"/>
      </w:rPr>
    </w:lvl>
    <w:lvl w:ilvl="1" w:tplc="94DE9E62">
      <w:numFmt w:val="bullet"/>
      <w:lvlText w:val="•"/>
      <w:lvlJc w:val="left"/>
      <w:pPr>
        <w:ind w:left="1094" w:hanging="451"/>
      </w:pPr>
      <w:rPr>
        <w:rFonts w:hint="default"/>
      </w:rPr>
    </w:lvl>
    <w:lvl w:ilvl="2" w:tplc="BBE270F4">
      <w:numFmt w:val="bullet"/>
      <w:lvlText w:val="•"/>
      <w:lvlJc w:val="left"/>
      <w:pPr>
        <w:ind w:left="2069" w:hanging="451"/>
      </w:pPr>
      <w:rPr>
        <w:rFonts w:hint="default"/>
      </w:rPr>
    </w:lvl>
    <w:lvl w:ilvl="3" w:tplc="996E97A2">
      <w:numFmt w:val="bullet"/>
      <w:lvlText w:val="•"/>
      <w:lvlJc w:val="left"/>
      <w:pPr>
        <w:ind w:left="3043" w:hanging="451"/>
      </w:pPr>
      <w:rPr>
        <w:rFonts w:hint="default"/>
      </w:rPr>
    </w:lvl>
    <w:lvl w:ilvl="4" w:tplc="A522ADAE">
      <w:numFmt w:val="bullet"/>
      <w:lvlText w:val="•"/>
      <w:lvlJc w:val="left"/>
      <w:pPr>
        <w:ind w:left="4018" w:hanging="451"/>
      </w:pPr>
      <w:rPr>
        <w:rFonts w:hint="default"/>
      </w:rPr>
    </w:lvl>
    <w:lvl w:ilvl="5" w:tplc="8DC06508">
      <w:numFmt w:val="bullet"/>
      <w:lvlText w:val="•"/>
      <w:lvlJc w:val="left"/>
      <w:pPr>
        <w:ind w:left="4993" w:hanging="451"/>
      </w:pPr>
      <w:rPr>
        <w:rFonts w:hint="default"/>
      </w:rPr>
    </w:lvl>
    <w:lvl w:ilvl="6" w:tplc="54CCB206">
      <w:numFmt w:val="bullet"/>
      <w:lvlText w:val="•"/>
      <w:lvlJc w:val="left"/>
      <w:pPr>
        <w:ind w:left="5967" w:hanging="451"/>
      </w:pPr>
      <w:rPr>
        <w:rFonts w:hint="default"/>
      </w:rPr>
    </w:lvl>
    <w:lvl w:ilvl="7" w:tplc="1958A70C">
      <w:numFmt w:val="bullet"/>
      <w:lvlText w:val="•"/>
      <w:lvlJc w:val="left"/>
      <w:pPr>
        <w:ind w:left="6942" w:hanging="451"/>
      </w:pPr>
      <w:rPr>
        <w:rFonts w:hint="default"/>
      </w:rPr>
    </w:lvl>
    <w:lvl w:ilvl="8" w:tplc="1DF45F70">
      <w:numFmt w:val="bullet"/>
      <w:lvlText w:val="•"/>
      <w:lvlJc w:val="left"/>
      <w:pPr>
        <w:ind w:left="7917" w:hanging="451"/>
      </w:pPr>
      <w:rPr>
        <w:rFonts w:hint="default"/>
      </w:rPr>
    </w:lvl>
  </w:abstractNum>
  <w:abstractNum w:abstractNumId="5">
    <w:nsid w:val="54FD3077"/>
    <w:multiLevelType w:val="hybridMultilevel"/>
    <w:tmpl w:val="7C4866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8543F26"/>
    <w:multiLevelType w:val="multilevel"/>
    <w:tmpl w:val="6FDCC9B4"/>
    <w:lvl w:ilvl="0">
      <w:start w:val="10"/>
      <w:numFmt w:val="decimal"/>
      <w:lvlText w:val="%1"/>
      <w:lvlJc w:val="left"/>
      <w:pPr>
        <w:ind w:left="1450" w:hanging="630"/>
      </w:pPr>
      <w:rPr>
        <w:rFonts w:hint="default"/>
      </w:rPr>
    </w:lvl>
    <w:lvl w:ilvl="1">
      <w:start w:val="1"/>
      <w:numFmt w:val="decimal"/>
      <w:lvlText w:val="%1.%2."/>
      <w:lvlJc w:val="left"/>
      <w:pPr>
        <w:ind w:left="1450" w:hanging="630"/>
      </w:pPr>
      <w:rPr>
        <w:rFonts w:ascii="Times New Roman" w:eastAsia="Times New Roman" w:hAnsi="Times New Roman" w:cs="Times New Roman" w:hint="default"/>
        <w:b/>
        <w:bCs/>
        <w:i/>
        <w:spacing w:val="-4"/>
        <w:w w:val="100"/>
        <w:sz w:val="28"/>
        <w:szCs w:val="28"/>
      </w:rPr>
    </w:lvl>
    <w:lvl w:ilvl="2">
      <w:start w:val="1"/>
      <w:numFmt w:val="decimal"/>
      <w:lvlText w:val="%3)"/>
      <w:lvlJc w:val="left"/>
      <w:pPr>
        <w:ind w:left="212" w:hanging="321"/>
      </w:pPr>
      <w:rPr>
        <w:rFonts w:ascii="Times New Roman" w:eastAsia="Times New Roman" w:hAnsi="Times New Roman" w:cs="Times New Roman" w:hint="default"/>
        <w:w w:val="100"/>
        <w:sz w:val="28"/>
        <w:szCs w:val="28"/>
      </w:rPr>
    </w:lvl>
    <w:lvl w:ilvl="3">
      <w:numFmt w:val="bullet"/>
      <w:lvlText w:val="•"/>
      <w:lvlJc w:val="left"/>
      <w:pPr>
        <w:ind w:left="3328" w:hanging="321"/>
      </w:pPr>
      <w:rPr>
        <w:rFonts w:hint="default"/>
      </w:rPr>
    </w:lvl>
    <w:lvl w:ilvl="4">
      <w:numFmt w:val="bullet"/>
      <w:lvlText w:val="•"/>
      <w:lvlJc w:val="left"/>
      <w:pPr>
        <w:ind w:left="4262" w:hanging="321"/>
      </w:pPr>
      <w:rPr>
        <w:rFonts w:hint="default"/>
      </w:rPr>
    </w:lvl>
    <w:lvl w:ilvl="5">
      <w:numFmt w:val="bullet"/>
      <w:lvlText w:val="•"/>
      <w:lvlJc w:val="left"/>
      <w:pPr>
        <w:ind w:left="5196" w:hanging="321"/>
      </w:pPr>
      <w:rPr>
        <w:rFonts w:hint="default"/>
      </w:rPr>
    </w:lvl>
    <w:lvl w:ilvl="6">
      <w:numFmt w:val="bullet"/>
      <w:lvlText w:val="•"/>
      <w:lvlJc w:val="left"/>
      <w:pPr>
        <w:ind w:left="6130" w:hanging="321"/>
      </w:pPr>
      <w:rPr>
        <w:rFonts w:hint="default"/>
      </w:rPr>
    </w:lvl>
    <w:lvl w:ilvl="7">
      <w:numFmt w:val="bullet"/>
      <w:lvlText w:val="•"/>
      <w:lvlJc w:val="left"/>
      <w:pPr>
        <w:ind w:left="7064" w:hanging="321"/>
      </w:pPr>
      <w:rPr>
        <w:rFonts w:hint="default"/>
      </w:rPr>
    </w:lvl>
    <w:lvl w:ilvl="8">
      <w:numFmt w:val="bullet"/>
      <w:lvlText w:val="•"/>
      <w:lvlJc w:val="left"/>
      <w:pPr>
        <w:ind w:left="7998" w:hanging="321"/>
      </w:pPr>
      <w:rPr>
        <w:rFonts w:hint="default"/>
      </w:rPr>
    </w:lvl>
  </w:abstractNum>
  <w:abstractNum w:abstractNumId="7">
    <w:nsid w:val="69273AC1"/>
    <w:multiLevelType w:val="hybridMultilevel"/>
    <w:tmpl w:val="7B5AA0BE"/>
    <w:lvl w:ilvl="0" w:tplc="0DEC9816">
      <w:numFmt w:val="bullet"/>
      <w:lvlText w:val=""/>
      <w:lvlJc w:val="left"/>
      <w:pPr>
        <w:ind w:left="833" w:hanging="360"/>
      </w:pPr>
      <w:rPr>
        <w:rFonts w:ascii="Symbol" w:eastAsia="Symbol" w:hAnsi="Symbol" w:cs="Symbol" w:hint="default"/>
        <w:w w:val="100"/>
        <w:sz w:val="28"/>
        <w:szCs w:val="28"/>
      </w:rPr>
    </w:lvl>
    <w:lvl w:ilvl="1" w:tplc="E9A05266">
      <w:numFmt w:val="bullet"/>
      <w:lvlText w:val="•"/>
      <w:lvlJc w:val="left"/>
      <w:pPr>
        <w:ind w:left="1742" w:hanging="360"/>
      </w:pPr>
      <w:rPr>
        <w:rFonts w:hint="default"/>
      </w:rPr>
    </w:lvl>
    <w:lvl w:ilvl="2" w:tplc="89B68570">
      <w:numFmt w:val="bullet"/>
      <w:lvlText w:val="•"/>
      <w:lvlJc w:val="left"/>
      <w:pPr>
        <w:ind w:left="2645" w:hanging="360"/>
      </w:pPr>
      <w:rPr>
        <w:rFonts w:hint="default"/>
      </w:rPr>
    </w:lvl>
    <w:lvl w:ilvl="3" w:tplc="83DE6BE6">
      <w:numFmt w:val="bullet"/>
      <w:lvlText w:val="•"/>
      <w:lvlJc w:val="left"/>
      <w:pPr>
        <w:ind w:left="3547" w:hanging="360"/>
      </w:pPr>
      <w:rPr>
        <w:rFonts w:hint="default"/>
      </w:rPr>
    </w:lvl>
    <w:lvl w:ilvl="4" w:tplc="F438D00E">
      <w:numFmt w:val="bullet"/>
      <w:lvlText w:val="•"/>
      <w:lvlJc w:val="left"/>
      <w:pPr>
        <w:ind w:left="4450" w:hanging="360"/>
      </w:pPr>
      <w:rPr>
        <w:rFonts w:hint="default"/>
      </w:rPr>
    </w:lvl>
    <w:lvl w:ilvl="5" w:tplc="5596B5FA">
      <w:numFmt w:val="bullet"/>
      <w:lvlText w:val="•"/>
      <w:lvlJc w:val="left"/>
      <w:pPr>
        <w:ind w:left="5353" w:hanging="360"/>
      </w:pPr>
      <w:rPr>
        <w:rFonts w:hint="default"/>
      </w:rPr>
    </w:lvl>
    <w:lvl w:ilvl="6" w:tplc="AE00D29A">
      <w:numFmt w:val="bullet"/>
      <w:lvlText w:val="•"/>
      <w:lvlJc w:val="left"/>
      <w:pPr>
        <w:ind w:left="6255" w:hanging="360"/>
      </w:pPr>
      <w:rPr>
        <w:rFonts w:hint="default"/>
      </w:rPr>
    </w:lvl>
    <w:lvl w:ilvl="7" w:tplc="DC6A8ECC">
      <w:numFmt w:val="bullet"/>
      <w:lvlText w:val="•"/>
      <w:lvlJc w:val="left"/>
      <w:pPr>
        <w:ind w:left="7158" w:hanging="360"/>
      </w:pPr>
      <w:rPr>
        <w:rFonts w:hint="default"/>
      </w:rPr>
    </w:lvl>
    <w:lvl w:ilvl="8" w:tplc="8CFAC4DA">
      <w:numFmt w:val="bullet"/>
      <w:lvlText w:val="•"/>
      <w:lvlJc w:val="left"/>
      <w:pPr>
        <w:ind w:left="8061" w:hanging="360"/>
      </w:pPr>
      <w:rPr>
        <w:rFonts w:hint="default"/>
      </w:rPr>
    </w:lvl>
  </w:abstractNum>
  <w:num w:numId="1">
    <w:abstractNumId w:val="5"/>
  </w:num>
  <w:num w:numId="2">
    <w:abstractNumId w:val="4"/>
  </w:num>
  <w:num w:numId="3">
    <w:abstractNumId w:val="6"/>
  </w:num>
  <w:num w:numId="4">
    <w:abstractNumId w:val="1"/>
  </w:num>
  <w:num w:numId="5">
    <w:abstractNumId w:val="2"/>
  </w:num>
  <w:num w:numId="6">
    <w:abstractNumId w:val="0"/>
  </w:num>
  <w:num w:numId="7">
    <w:abstractNumId w:val="3"/>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hideSpellingErrors/>
  <w:proofState w:grammar="clean"/>
  <w:defaultTabStop w:val="708"/>
  <w:characterSpacingControl w:val="doNotCompress"/>
  <w:compat>
    <w:useFELayout/>
  </w:compat>
  <w:rsids>
    <w:rsidRoot w:val="00AA4C1D"/>
    <w:rsid w:val="001167DC"/>
    <w:rsid w:val="001770F9"/>
    <w:rsid w:val="0055287C"/>
    <w:rsid w:val="00AA4C1D"/>
    <w:rsid w:val="00D07E51"/>
    <w:rsid w:val="00D2793B"/>
    <w:rsid w:val="00DB0EBC"/>
    <w:rsid w:val="00DE429D"/>
    <w:rsid w:val="00EA439A"/>
    <w:rsid w:val="00FA72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0EB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AA4C1D"/>
    <w:pPr>
      <w:ind w:left="720"/>
      <w:contextualSpacing/>
    </w:pPr>
  </w:style>
  <w:style w:type="table" w:customStyle="1" w:styleId="TableNormal">
    <w:name w:val="Table Normal"/>
    <w:uiPriority w:val="2"/>
    <w:semiHidden/>
    <w:unhideWhenUsed/>
    <w:qFormat/>
    <w:rsid w:val="0055287C"/>
    <w:pPr>
      <w:widowControl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styleId="a4">
    <w:name w:val="Body Text"/>
    <w:basedOn w:val="a"/>
    <w:link w:val="a5"/>
    <w:uiPriority w:val="1"/>
    <w:qFormat/>
    <w:rsid w:val="0055287C"/>
    <w:pPr>
      <w:widowControl w:val="0"/>
      <w:spacing w:after="0" w:line="240" w:lineRule="auto"/>
      <w:ind w:left="112"/>
    </w:pPr>
    <w:rPr>
      <w:rFonts w:ascii="Times New Roman" w:eastAsia="Times New Roman" w:hAnsi="Times New Roman" w:cs="Times New Roman"/>
      <w:sz w:val="28"/>
      <w:szCs w:val="28"/>
      <w:lang w:val="en-US" w:eastAsia="en-US"/>
    </w:rPr>
  </w:style>
  <w:style w:type="character" w:customStyle="1" w:styleId="a5">
    <w:name w:val="Основной текст Знак"/>
    <w:basedOn w:val="a0"/>
    <w:link w:val="a4"/>
    <w:uiPriority w:val="1"/>
    <w:rsid w:val="0055287C"/>
    <w:rPr>
      <w:rFonts w:ascii="Times New Roman" w:eastAsia="Times New Roman" w:hAnsi="Times New Roman" w:cs="Times New Roman"/>
      <w:sz w:val="28"/>
      <w:szCs w:val="28"/>
      <w:lang w:val="en-US" w:eastAsia="en-US"/>
    </w:rPr>
  </w:style>
  <w:style w:type="paragraph" w:customStyle="1" w:styleId="Heading1">
    <w:name w:val="Heading 1"/>
    <w:basedOn w:val="a"/>
    <w:uiPriority w:val="1"/>
    <w:qFormat/>
    <w:rsid w:val="0055287C"/>
    <w:pPr>
      <w:widowControl w:val="0"/>
      <w:spacing w:after="0" w:line="240" w:lineRule="auto"/>
      <w:ind w:left="112"/>
      <w:outlineLvl w:val="1"/>
    </w:pPr>
    <w:rPr>
      <w:rFonts w:ascii="Times New Roman" w:eastAsia="Times New Roman" w:hAnsi="Times New Roman" w:cs="Times New Roman"/>
      <w:b/>
      <w:bCs/>
      <w:sz w:val="28"/>
      <w:szCs w:val="28"/>
      <w:lang w:val="en-US" w:eastAsia="en-US"/>
    </w:rPr>
  </w:style>
  <w:style w:type="paragraph" w:customStyle="1" w:styleId="Heading2">
    <w:name w:val="Heading 2"/>
    <w:basedOn w:val="a"/>
    <w:uiPriority w:val="1"/>
    <w:qFormat/>
    <w:rsid w:val="0055287C"/>
    <w:pPr>
      <w:widowControl w:val="0"/>
      <w:spacing w:after="0" w:line="318" w:lineRule="exact"/>
      <w:ind w:left="112" w:firstLine="709"/>
      <w:outlineLvl w:val="2"/>
    </w:pPr>
    <w:rPr>
      <w:rFonts w:ascii="Times New Roman" w:eastAsia="Times New Roman" w:hAnsi="Times New Roman" w:cs="Times New Roman"/>
      <w:b/>
      <w:bCs/>
      <w:i/>
      <w:sz w:val="28"/>
      <w:szCs w:val="28"/>
      <w:lang w:val="en-US" w:eastAsia="en-US"/>
    </w:rPr>
  </w:style>
  <w:style w:type="paragraph" w:customStyle="1" w:styleId="TableParagraph">
    <w:name w:val="Table Paragraph"/>
    <w:basedOn w:val="a"/>
    <w:uiPriority w:val="1"/>
    <w:qFormat/>
    <w:rsid w:val="0055287C"/>
    <w:pPr>
      <w:widowControl w:val="0"/>
      <w:spacing w:after="0" w:line="240" w:lineRule="auto"/>
    </w:pPr>
    <w:rPr>
      <w:rFonts w:ascii="Times New Roman" w:eastAsia="Times New Roman" w:hAnsi="Times New Roman" w:cs="Times New Roman"/>
      <w:lang w:val="en-US" w:eastAsia="en-US"/>
    </w:rPr>
  </w:style>
</w:styles>
</file>

<file path=word/webSettings.xml><?xml version="1.0" encoding="utf-8"?>
<w:webSettings xmlns:r="http://schemas.openxmlformats.org/officeDocument/2006/relationships" xmlns:w="http://schemas.openxmlformats.org/wordprocessingml/2006/main">
  <w:divs>
    <w:div w:id="194733857">
      <w:bodyDiv w:val="1"/>
      <w:marLeft w:val="0"/>
      <w:marRight w:val="0"/>
      <w:marTop w:val="0"/>
      <w:marBottom w:val="0"/>
      <w:divBdr>
        <w:top w:val="none" w:sz="0" w:space="0" w:color="auto"/>
        <w:left w:val="none" w:sz="0" w:space="0" w:color="auto"/>
        <w:bottom w:val="none" w:sz="0" w:space="0" w:color="auto"/>
        <w:right w:val="none" w:sz="0" w:space="0" w:color="auto"/>
      </w:divBdr>
      <w:divsChild>
        <w:div w:id="119543450">
          <w:marLeft w:val="240"/>
          <w:marRight w:val="240"/>
          <w:marTop w:val="0"/>
          <w:marBottom w:val="0"/>
          <w:divBdr>
            <w:top w:val="none" w:sz="0" w:space="0" w:color="auto"/>
            <w:left w:val="none" w:sz="0" w:space="0" w:color="auto"/>
            <w:bottom w:val="none" w:sz="0" w:space="0" w:color="auto"/>
            <w:right w:val="none" w:sz="0" w:space="0" w:color="auto"/>
          </w:divBdr>
          <w:divsChild>
            <w:div w:id="242877374">
              <w:marLeft w:val="0"/>
              <w:marRight w:val="0"/>
              <w:marTop w:val="0"/>
              <w:marBottom w:val="0"/>
              <w:divBdr>
                <w:top w:val="none" w:sz="0" w:space="0" w:color="auto"/>
                <w:left w:val="none" w:sz="0" w:space="0" w:color="auto"/>
                <w:bottom w:val="none" w:sz="0" w:space="0" w:color="auto"/>
                <w:right w:val="none" w:sz="0" w:space="0" w:color="auto"/>
              </w:divBdr>
              <w:divsChild>
                <w:div w:id="1235507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10</Pages>
  <Words>3480</Words>
  <Characters>19842</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9</cp:revision>
  <cp:lastPrinted>2017-11-05T08:19:00Z</cp:lastPrinted>
  <dcterms:created xsi:type="dcterms:W3CDTF">2017-09-28T16:23:00Z</dcterms:created>
  <dcterms:modified xsi:type="dcterms:W3CDTF">2017-11-09T07:43:00Z</dcterms:modified>
</cp:coreProperties>
</file>