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AE" w:rsidRPr="00530FAE" w:rsidRDefault="00530FAE" w:rsidP="00530FAE">
      <w:pPr>
        <w:jc w:val="center"/>
        <w:rPr>
          <w:caps/>
          <w:sz w:val="24"/>
        </w:rPr>
      </w:pPr>
      <w:r w:rsidRPr="00530FAE">
        <w:rPr>
          <w:caps/>
          <w:sz w:val="24"/>
        </w:rPr>
        <w:t>Міністерство освіти і науки України</w:t>
      </w:r>
    </w:p>
    <w:p w:rsidR="00530FAE" w:rsidRPr="00530FAE" w:rsidRDefault="00530FAE" w:rsidP="00530FAE">
      <w:pPr>
        <w:jc w:val="center"/>
        <w:rPr>
          <w:sz w:val="24"/>
        </w:rPr>
      </w:pPr>
      <w:r w:rsidRPr="00530FAE">
        <w:rPr>
          <w:sz w:val="24"/>
        </w:rPr>
        <w:t>ІНЖЕНЕРНИЙ НАВЧАЛЬНО-НАУКОВИЙ ІНСТИТУТ</w:t>
      </w:r>
    </w:p>
    <w:p w:rsidR="00530FAE" w:rsidRPr="00530FAE" w:rsidRDefault="00530FAE" w:rsidP="00530FAE">
      <w:pPr>
        <w:jc w:val="center"/>
        <w:rPr>
          <w:sz w:val="24"/>
        </w:rPr>
      </w:pPr>
      <w:r w:rsidRPr="00530FAE">
        <w:rPr>
          <w:sz w:val="24"/>
        </w:rPr>
        <w:t>ЗАПОРІЗЬКОГО НАЦІОНАЛЬНОГО УНІВЕРСИТЕТУ</w:t>
      </w:r>
    </w:p>
    <w:p w:rsidR="00530FAE" w:rsidRPr="00530FAE" w:rsidRDefault="00530FAE" w:rsidP="00530FAE">
      <w:pPr>
        <w:jc w:val="center"/>
        <w:rPr>
          <w:sz w:val="24"/>
          <w:u w:val="single"/>
        </w:rPr>
      </w:pPr>
      <w:r w:rsidRPr="00530FAE">
        <w:rPr>
          <w:caps/>
          <w:sz w:val="24"/>
        </w:rPr>
        <w:t>Кафедра електротехніки та енергоефективності</w:t>
      </w:r>
    </w:p>
    <w:p w:rsidR="00530FAE" w:rsidRPr="00037E31" w:rsidRDefault="00530FAE" w:rsidP="00530FAE">
      <w:pPr>
        <w:rPr>
          <w:szCs w:val="28"/>
        </w:rPr>
      </w:pPr>
    </w:p>
    <w:p w:rsidR="00530FAE" w:rsidRPr="00530FAE" w:rsidRDefault="00530FAE" w:rsidP="00530FAE">
      <w:pPr>
        <w:ind w:left="2832" w:firstLine="287"/>
        <w:jc w:val="center"/>
        <w:rPr>
          <w:sz w:val="24"/>
        </w:rPr>
      </w:pPr>
      <w:r w:rsidRPr="00530FAE">
        <w:rPr>
          <w:b/>
          <w:sz w:val="24"/>
        </w:rPr>
        <w:t>ЗАТВЕРДЖУЮ</w:t>
      </w:r>
    </w:p>
    <w:p w:rsidR="00530FAE" w:rsidRPr="00530FAE" w:rsidRDefault="00530FAE" w:rsidP="00530FAE">
      <w:pPr>
        <w:ind w:left="5400"/>
        <w:rPr>
          <w:sz w:val="24"/>
        </w:rPr>
      </w:pPr>
    </w:p>
    <w:p w:rsidR="00530FAE" w:rsidRPr="00530FAE" w:rsidRDefault="00530FAE" w:rsidP="00530FAE">
      <w:pPr>
        <w:ind w:left="5400"/>
        <w:rPr>
          <w:sz w:val="24"/>
        </w:rPr>
      </w:pPr>
      <w:r w:rsidRPr="00530FAE">
        <w:rPr>
          <w:sz w:val="24"/>
        </w:rPr>
        <w:t>Директор Інженерного навчально-наукового інституту ЗНУ</w:t>
      </w:r>
    </w:p>
    <w:p w:rsidR="00530FAE" w:rsidRPr="00530FAE" w:rsidRDefault="00530FAE" w:rsidP="00530FAE">
      <w:pPr>
        <w:ind w:left="5400"/>
        <w:rPr>
          <w:sz w:val="24"/>
        </w:rPr>
      </w:pPr>
    </w:p>
    <w:tbl>
      <w:tblPr>
        <w:tblW w:w="0" w:type="auto"/>
        <w:tblInd w:w="6232" w:type="dxa"/>
        <w:tblLook w:val="04A0"/>
      </w:tblPr>
      <w:tblGrid>
        <w:gridCol w:w="1134"/>
        <w:gridCol w:w="318"/>
        <w:gridCol w:w="1944"/>
      </w:tblGrid>
      <w:tr w:rsidR="00530FAE" w:rsidRPr="00530FAE" w:rsidTr="00530FAE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30FAE" w:rsidRPr="00530FAE" w:rsidRDefault="00530FAE" w:rsidP="00530FAE">
            <w:pPr>
              <w:jc w:val="center"/>
              <w:rPr>
                <w:sz w:val="24"/>
              </w:rPr>
            </w:pPr>
          </w:p>
        </w:tc>
        <w:tc>
          <w:tcPr>
            <w:tcW w:w="318" w:type="dxa"/>
            <w:shd w:val="clear" w:color="auto" w:fill="auto"/>
          </w:tcPr>
          <w:p w:rsidR="00530FAE" w:rsidRPr="00530FAE" w:rsidRDefault="00530FAE" w:rsidP="00530FAE">
            <w:pPr>
              <w:jc w:val="center"/>
              <w:rPr>
                <w:sz w:val="24"/>
              </w:rPr>
            </w:pP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530FAE" w:rsidRPr="00530FAE" w:rsidRDefault="00530FAE" w:rsidP="00530FAE">
            <w:pPr>
              <w:jc w:val="right"/>
              <w:rPr>
                <w:sz w:val="24"/>
              </w:rPr>
            </w:pPr>
            <w:r w:rsidRPr="00530FAE">
              <w:rPr>
                <w:sz w:val="24"/>
              </w:rPr>
              <w:t xml:space="preserve">Н.Г. </w:t>
            </w:r>
            <w:proofErr w:type="spellStart"/>
            <w:r w:rsidRPr="00530FAE">
              <w:rPr>
                <w:sz w:val="24"/>
              </w:rPr>
              <w:t>Метеленко</w:t>
            </w:r>
            <w:proofErr w:type="spellEnd"/>
          </w:p>
        </w:tc>
      </w:tr>
      <w:tr w:rsidR="00530FAE" w:rsidRPr="00530FAE" w:rsidTr="00530FAE"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530FAE" w:rsidRPr="00530FAE" w:rsidRDefault="00530FAE" w:rsidP="00530FAE">
            <w:pPr>
              <w:jc w:val="center"/>
              <w:rPr>
                <w:sz w:val="24"/>
              </w:rPr>
            </w:pPr>
            <w:r w:rsidRPr="00530FAE">
              <w:rPr>
                <w:sz w:val="24"/>
                <w:vertAlign w:val="superscript"/>
              </w:rPr>
              <w:t>(підпис)</w:t>
            </w:r>
          </w:p>
        </w:tc>
        <w:tc>
          <w:tcPr>
            <w:tcW w:w="318" w:type="dxa"/>
            <w:shd w:val="clear" w:color="auto" w:fill="auto"/>
          </w:tcPr>
          <w:p w:rsidR="00530FAE" w:rsidRPr="00530FAE" w:rsidRDefault="00530FAE" w:rsidP="00530FAE">
            <w:pPr>
              <w:jc w:val="center"/>
              <w:rPr>
                <w:sz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</w:tcBorders>
            <w:shd w:val="clear" w:color="auto" w:fill="auto"/>
          </w:tcPr>
          <w:p w:rsidR="00530FAE" w:rsidRPr="00530FAE" w:rsidRDefault="00530FAE" w:rsidP="00530FAE">
            <w:pPr>
              <w:jc w:val="right"/>
              <w:rPr>
                <w:sz w:val="24"/>
              </w:rPr>
            </w:pPr>
            <w:r w:rsidRPr="00530FAE">
              <w:rPr>
                <w:sz w:val="24"/>
                <w:vertAlign w:val="superscript"/>
              </w:rPr>
              <w:t>(ініціали та прізвище)</w:t>
            </w:r>
          </w:p>
        </w:tc>
      </w:tr>
      <w:tr w:rsidR="00530FAE" w:rsidRPr="00530FAE" w:rsidTr="00530FAE">
        <w:tc>
          <w:tcPr>
            <w:tcW w:w="3396" w:type="dxa"/>
            <w:gridSpan w:val="3"/>
            <w:shd w:val="clear" w:color="auto" w:fill="auto"/>
          </w:tcPr>
          <w:p w:rsidR="00530FAE" w:rsidRPr="00530FAE" w:rsidRDefault="00530FAE" w:rsidP="00530FAE">
            <w:pPr>
              <w:jc w:val="right"/>
              <w:rPr>
                <w:sz w:val="24"/>
              </w:rPr>
            </w:pPr>
            <w:r w:rsidRPr="00530FAE">
              <w:rPr>
                <w:sz w:val="24"/>
              </w:rPr>
              <w:t>«______»____________202_ р.</w:t>
            </w:r>
          </w:p>
          <w:p w:rsidR="00530FAE" w:rsidRPr="00530FAE" w:rsidRDefault="00530FAE" w:rsidP="00530FAE">
            <w:pPr>
              <w:rPr>
                <w:sz w:val="24"/>
              </w:rPr>
            </w:pPr>
          </w:p>
        </w:tc>
      </w:tr>
    </w:tbl>
    <w:p w:rsidR="00530FAE" w:rsidRDefault="00530FAE" w:rsidP="00530FAE">
      <w:pPr>
        <w:jc w:val="center"/>
        <w:rPr>
          <w:b/>
          <w:caps/>
          <w:u w:val="single"/>
        </w:rPr>
      </w:pPr>
    </w:p>
    <w:p w:rsidR="00530FAE" w:rsidRPr="00A63389" w:rsidRDefault="00530FAE" w:rsidP="00530FAE">
      <w:pPr>
        <w:jc w:val="center"/>
        <w:rPr>
          <w:b/>
          <w:caps/>
          <w:szCs w:val="28"/>
        </w:rPr>
      </w:pPr>
      <w:r w:rsidRPr="00A63389">
        <w:rPr>
          <w:b/>
          <w:caps/>
          <w:szCs w:val="28"/>
          <w:u w:val="single"/>
        </w:rPr>
        <w:t>«</w:t>
      </w:r>
      <w:r>
        <w:rPr>
          <w:b/>
          <w:caps/>
          <w:szCs w:val="28"/>
          <w:u w:val="single"/>
        </w:rPr>
        <w:t>ІНТЕГРОВАНЕ РЕСУРСНЕ ПЛАНУВАННЯ В ЕНЕРГЕТИЦІ</w:t>
      </w:r>
      <w:r w:rsidRPr="00A63389">
        <w:rPr>
          <w:b/>
          <w:caps/>
          <w:szCs w:val="28"/>
          <w:u w:val="single"/>
        </w:rPr>
        <w:t>»</w:t>
      </w:r>
    </w:p>
    <w:p w:rsidR="00530FAE" w:rsidRPr="005353DB" w:rsidRDefault="00530FAE" w:rsidP="00530FAE">
      <w:pPr>
        <w:jc w:val="center"/>
        <w:rPr>
          <w:iCs/>
        </w:rPr>
      </w:pPr>
      <w:r w:rsidRPr="005353DB">
        <w:rPr>
          <w:iCs/>
        </w:rPr>
        <w:t>( назва навчальної дисципліни)</w:t>
      </w:r>
    </w:p>
    <w:p w:rsidR="00530FAE" w:rsidRPr="005353DB" w:rsidRDefault="00530FAE" w:rsidP="00530FAE">
      <w:pPr>
        <w:jc w:val="center"/>
      </w:pPr>
    </w:p>
    <w:p w:rsidR="00530FAE" w:rsidRPr="00530FAE" w:rsidRDefault="00530FAE" w:rsidP="00530FAE">
      <w:pPr>
        <w:pStyle w:val="2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i w:val="0"/>
          <w:iCs w:val="0"/>
        </w:rPr>
      </w:pPr>
      <w:r w:rsidRPr="00530FAE">
        <w:rPr>
          <w:rFonts w:ascii="Times New Roman" w:hAnsi="Times New Roman" w:cs="Times New Roman"/>
          <w:b w:val="0"/>
          <w:i w:val="0"/>
        </w:rPr>
        <w:t>РОБОЧА ПРОГРАМА НАВЧАЛЬНОЇ ДИСЦИПЛІНИ</w:t>
      </w:r>
    </w:p>
    <w:p w:rsidR="00530FAE" w:rsidRPr="005353DB" w:rsidRDefault="00530FAE" w:rsidP="00530FAE">
      <w:pPr>
        <w:jc w:val="center"/>
        <w:rPr>
          <w:b/>
        </w:rPr>
      </w:pPr>
    </w:p>
    <w:p w:rsidR="00530FAE" w:rsidRPr="00AB7F02" w:rsidRDefault="00530FAE" w:rsidP="00530FAE">
      <w:pPr>
        <w:jc w:val="center"/>
        <w:rPr>
          <w:bCs/>
          <w:szCs w:val="28"/>
        </w:rPr>
      </w:pPr>
      <w:r>
        <w:rPr>
          <w:bCs/>
          <w:szCs w:val="28"/>
        </w:rPr>
        <w:t>підготовки</w:t>
      </w:r>
      <w:r w:rsidRPr="00AB7F02">
        <w:rPr>
          <w:bCs/>
          <w:szCs w:val="28"/>
        </w:rPr>
        <w:tab/>
      </w:r>
      <w:r>
        <w:rPr>
          <w:bCs/>
          <w:szCs w:val="28"/>
        </w:rPr>
        <w:t>магіст</w:t>
      </w:r>
      <w:r w:rsidRPr="00AB7F02">
        <w:rPr>
          <w:bCs/>
          <w:szCs w:val="28"/>
        </w:rPr>
        <w:t>ра</w:t>
      </w:r>
    </w:p>
    <w:p w:rsidR="00530FAE" w:rsidRPr="00AB7F02" w:rsidRDefault="00530FAE" w:rsidP="00530FAE">
      <w:pPr>
        <w:tabs>
          <w:tab w:val="left" w:pos="567"/>
        </w:tabs>
        <w:ind w:hanging="567"/>
        <w:jc w:val="center"/>
        <w:rPr>
          <w:bCs/>
          <w:szCs w:val="28"/>
        </w:rPr>
      </w:pPr>
      <w:r w:rsidRPr="00AB7F02">
        <w:rPr>
          <w:bCs/>
          <w:szCs w:val="28"/>
        </w:rPr>
        <w:t>очної (денної) та заочної (дистанційної) форм здобуття освіти</w:t>
      </w:r>
    </w:p>
    <w:p w:rsidR="00530FAE" w:rsidRPr="00037E31" w:rsidRDefault="00530FAE" w:rsidP="00530FAE">
      <w:pPr>
        <w:jc w:val="center"/>
        <w:rPr>
          <w:iCs/>
          <w:szCs w:val="28"/>
        </w:rPr>
      </w:pPr>
    </w:p>
    <w:p w:rsidR="00530FAE" w:rsidRPr="00037E31" w:rsidRDefault="00530FAE" w:rsidP="00530FAE">
      <w:pPr>
        <w:ind w:firstLine="709"/>
        <w:jc w:val="center"/>
        <w:rPr>
          <w:szCs w:val="28"/>
          <w:u w:val="single"/>
        </w:rPr>
      </w:pPr>
      <w:r w:rsidRPr="00037E31">
        <w:rPr>
          <w:szCs w:val="28"/>
        </w:rPr>
        <w:t xml:space="preserve">спеціальності </w:t>
      </w:r>
      <w:r w:rsidRPr="00037E31">
        <w:rPr>
          <w:szCs w:val="28"/>
          <w:u w:val="single"/>
        </w:rPr>
        <w:t>141</w:t>
      </w:r>
      <w:r>
        <w:rPr>
          <w:szCs w:val="28"/>
          <w:u w:val="single"/>
        </w:rPr>
        <w:t xml:space="preserve"> </w:t>
      </w:r>
      <w:r w:rsidRPr="00037E31">
        <w:rPr>
          <w:szCs w:val="28"/>
          <w:u w:val="single"/>
        </w:rPr>
        <w:t>Електроенергетика, електротехніка та електромеханіка</w:t>
      </w:r>
    </w:p>
    <w:p w:rsidR="00530FAE" w:rsidRPr="00530FAE" w:rsidRDefault="00530FAE" w:rsidP="00530FAE">
      <w:pPr>
        <w:ind w:left="708" w:firstLine="708"/>
        <w:jc w:val="center"/>
        <w:rPr>
          <w:iCs/>
          <w:sz w:val="24"/>
        </w:rPr>
      </w:pPr>
      <w:r w:rsidRPr="00530FAE">
        <w:rPr>
          <w:iCs/>
          <w:sz w:val="24"/>
        </w:rPr>
        <w:t>(шифр та назва спеціальності)</w:t>
      </w:r>
    </w:p>
    <w:p w:rsidR="00530FAE" w:rsidRPr="00037E31" w:rsidRDefault="00530FAE" w:rsidP="00530FAE">
      <w:pPr>
        <w:jc w:val="center"/>
        <w:rPr>
          <w:iCs/>
          <w:szCs w:val="28"/>
        </w:rPr>
      </w:pPr>
    </w:p>
    <w:p w:rsidR="00530FAE" w:rsidRPr="00951E22" w:rsidRDefault="00530FAE" w:rsidP="00530FAE">
      <w:pPr>
        <w:ind w:hanging="11"/>
        <w:jc w:val="center"/>
        <w:rPr>
          <w:szCs w:val="28"/>
        </w:rPr>
      </w:pPr>
      <w:r w:rsidRPr="00037E31">
        <w:rPr>
          <w:szCs w:val="28"/>
        </w:rPr>
        <w:t>освітньо-професійна програма</w:t>
      </w:r>
      <w:r w:rsidRPr="00951E22">
        <w:rPr>
          <w:szCs w:val="28"/>
        </w:rPr>
        <w:t xml:space="preserve"> </w:t>
      </w:r>
      <w:r w:rsidRPr="001D4EF0">
        <w:rPr>
          <w:sz w:val="24"/>
          <w:u w:val="single"/>
        </w:rPr>
        <w:t>Електроенергетика, електротехніка та електромеханіка</w:t>
      </w:r>
    </w:p>
    <w:p w:rsidR="00530FAE" w:rsidRPr="00530FAE" w:rsidRDefault="00530FAE" w:rsidP="00530FAE">
      <w:pPr>
        <w:ind w:left="720" w:firstLine="708"/>
        <w:jc w:val="center"/>
        <w:rPr>
          <w:sz w:val="24"/>
        </w:rPr>
      </w:pPr>
      <w:r w:rsidRPr="00530FAE">
        <w:rPr>
          <w:sz w:val="24"/>
        </w:rPr>
        <w:t>(назва)</w:t>
      </w:r>
    </w:p>
    <w:p w:rsidR="00530FAE" w:rsidRPr="00951E22" w:rsidRDefault="00530FAE" w:rsidP="00530FAE">
      <w:pPr>
        <w:ind w:hanging="11"/>
        <w:jc w:val="center"/>
        <w:rPr>
          <w:szCs w:val="28"/>
        </w:rPr>
      </w:pPr>
    </w:p>
    <w:p w:rsidR="00530FAE" w:rsidRPr="001D4EF0" w:rsidRDefault="00530FAE" w:rsidP="00530FAE">
      <w:pPr>
        <w:jc w:val="center"/>
        <w:rPr>
          <w:sz w:val="24"/>
        </w:rPr>
      </w:pPr>
      <w:r w:rsidRPr="00037E31">
        <w:rPr>
          <w:szCs w:val="28"/>
        </w:rPr>
        <w:t>Укладач</w:t>
      </w:r>
      <w:r w:rsidRPr="00A57C17">
        <w:rPr>
          <w:sz w:val="20"/>
          <w:szCs w:val="20"/>
          <w:lang w:eastAsia="uk-UA" w:bidi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16.85pt;margin-top:509.5pt;width:242pt;height:0;z-index:1;mso-position-horizontal-relative:text;mso-position-vertical-relative:text" o:connectortype="straight"/>
        </w:pict>
      </w:r>
      <w:r>
        <w:tab/>
      </w:r>
      <w:proofErr w:type="spellStart"/>
      <w:r w:rsidRPr="001D4EF0">
        <w:rPr>
          <w:sz w:val="24"/>
        </w:rPr>
        <w:t>Левченко</w:t>
      </w:r>
      <w:proofErr w:type="spellEnd"/>
      <w:r w:rsidRPr="001D4EF0">
        <w:rPr>
          <w:sz w:val="24"/>
        </w:rPr>
        <w:t xml:space="preserve"> С.А., </w:t>
      </w:r>
      <w:proofErr w:type="spellStart"/>
      <w:r w:rsidRPr="001D4EF0">
        <w:rPr>
          <w:sz w:val="24"/>
        </w:rPr>
        <w:t>к.т.н</w:t>
      </w:r>
      <w:proofErr w:type="spellEnd"/>
      <w:r w:rsidRPr="001D4EF0">
        <w:rPr>
          <w:sz w:val="24"/>
        </w:rPr>
        <w:t xml:space="preserve">., доцент кафедри електротехніки та </w:t>
      </w:r>
      <w:proofErr w:type="spellStart"/>
      <w:r w:rsidRPr="001D4EF0">
        <w:rPr>
          <w:sz w:val="24"/>
        </w:rPr>
        <w:t>енергоефективності</w:t>
      </w:r>
      <w:proofErr w:type="spellEnd"/>
    </w:p>
    <w:p w:rsidR="00530FAE" w:rsidRPr="00530FAE" w:rsidRDefault="00530FAE" w:rsidP="00530FAE">
      <w:pPr>
        <w:jc w:val="center"/>
        <w:rPr>
          <w:sz w:val="24"/>
        </w:rPr>
      </w:pPr>
      <w:r w:rsidRPr="00530FAE">
        <w:rPr>
          <w:sz w:val="24"/>
          <w:lang w:eastAsia="uk-UA" w:bidi="uk-UA"/>
        </w:rPr>
        <w:pict>
          <v:shape id="_x0000_s1033" type="#_x0000_t32" style="position:absolute;left:0;text-align:left;margin-left:72.85pt;margin-top:1.85pt;width:396.35pt;height:0;z-index:2" o:connectortype="straight"/>
        </w:pict>
      </w:r>
      <w:r w:rsidRPr="00530FAE">
        <w:rPr>
          <w:sz w:val="24"/>
        </w:rPr>
        <w:t>(ПІБ, науковий ступінь,вчене звання, посада)</w:t>
      </w:r>
    </w:p>
    <w:p w:rsidR="00530FAE" w:rsidRPr="005353DB" w:rsidRDefault="00530FAE" w:rsidP="00530FAE">
      <w:pPr>
        <w:ind w:left="1980"/>
        <w:jc w:val="both"/>
        <w:rPr>
          <w:u w:val="single"/>
        </w:rPr>
      </w:pPr>
    </w:p>
    <w:tbl>
      <w:tblPr>
        <w:tblW w:w="0" w:type="auto"/>
        <w:tblLook w:val="04A0"/>
      </w:tblPr>
      <w:tblGrid>
        <w:gridCol w:w="1142"/>
        <w:gridCol w:w="228"/>
        <w:gridCol w:w="3303"/>
        <w:gridCol w:w="284"/>
        <w:gridCol w:w="2119"/>
        <w:gridCol w:w="230"/>
        <w:gridCol w:w="2321"/>
      </w:tblGrid>
      <w:tr w:rsidR="00530FAE" w:rsidRPr="001D4EF0" w:rsidTr="00530FAE">
        <w:tc>
          <w:tcPr>
            <w:tcW w:w="4673" w:type="dxa"/>
            <w:gridSpan w:val="3"/>
            <w:shd w:val="clear" w:color="auto" w:fill="auto"/>
          </w:tcPr>
          <w:p w:rsidR="00530FAE" w:rsidRPr="001D4EF0" w:rsidRDefault="00530FAE" w:rsidP="00530FAE">
            <w:pPr>
              <w:rPr>
                <w:sz w:val="24"/>
              </w:rPr>
            </w:pPr>
            <w:r w:rsidRPr="001D4EF0">
              <w:rPr>
                <w:sz w:val="24"/>
              </w:rPr>
              <w:t>Обговорено та ухвалено</w:t>
            </w:r>
          </w:p>
          <w:p w:rsidR="00530FAE" w:rsidRPr="001D4EF0" w:rsidRDefault="00530FAE" w:rsidP="00530FAE">
            <w:pPr>
              <w:rPr>
                <w:sz w:val="24"/>
              </w:rPr>
            </w:pPr>
            <w:r w:rsidRPr="001D4EF0">
              <w:rPr>
                <w:sz w:val="24"/>
              </w:rPr>
              <w:t xml:space="preserve">на засіданні кафедри </w:t>
            </w:r>
            <w:r w:rsidRPr="001D4EF0">
              <w:rPr>
                <w:bCs/>
                <w:sz w:val="24"/>
              </w:rPr>
              <w:t>інформаційної економіки, підприємництва та фінансів</w:t>
            </w:r>
          </w:p>
        </w:tc>
        <w:tc>
          <w:tcPr>
            <w:tcW w:w="284" w:type="dxa"/>
            <w:shd w:val="clear" w:color="auto" w:fill="auto"/>
          </w:tcPr>
          <w:p w:rsidR="00530FAE" w:rsidRPr="001D4EF0" w:rsidRDefault="00530FAE" w:rsidP="00530FAE">
            <w:pPr>
              <w:rPr>
                <w:sz w:val="24"/>
              </w:rPr>
            </w:pPr>
          </w:p>
        </w:tc>
        <w:tc>
          <w:tcPr>
            <w:tcW w:w="4670" w:type="dxa"/>
            <w:gridSpan w:val="3"/>
            <w:shd w:val="clear" w:color="auto" w:fill="auto"/>
          </w:tcPr>
          <w:p w:rsidR="00530FAE" w:rsidRPr="001D4EF0" w:rsidRDefault="00530FAE" w:rsidP="00530FAE">
            <w:pPr>
              <w:rPr>
                <w:sz w:val="24"/>
              </w:rPr>
            </w:pPr>
            <w:r w:rsidRPr="001D4EF0">
              <w:rPr>
                <w:sz w:val="24"/>
              </w:rPr>
              <w:t>Ухвалено науково-методичною радою</w:t>
            </w:r>
          </w:p>
          <w:p w:rsidR="00530FAE" w:rsidRPr="001D4EF0" w:rsidRDefault="00530FAE" w:rsidP="00530FAE">
            <w:pPr>
              <w:rPr>
                <w:sz w:val="24"/>
              </w:rPr>
            </w:pPr>
            <w:r w:rsidRPr="001D4EF0">
              <w:rPr>
                <w:sz w:val="24"/>
              </w:rPr>
              <w:t>інженерного навчально-наукового інституту</w:t>
            </w:r>
          </w:p>
        </w:tc>
      </w:tr>
      <w:tr w:rsidR="00530FAE" w:rsidRPr="001D4EF0" w:rsidTr="00530FAE">
        <w:tc>
          <w:tcPr>
            <w:tcW w:w="4673" w:type="dxa"/>
            <w:gridSpan w:val="3"/>
            <w:shd w:val="clear" w:color="auto" w:fill="auto"/>
          </w:tcPr>
          <w:p w:rsidR="00530FAE" w:rsidRPr="001D4EF0" w:rsidRDefault="00530FAE" w:rsidP="00530FAE">
            <w:pPr>
              <w:rPr>
                <w:sz w:val="24"/>
              </w:rPr>
            </w:pPr>
            <w:r w:rsidRPr="001D4EF0">
              <w:rPr>
                <w:sz w:val="24"/>
              </w:rPr>
              <w:t>Протокол №    від “    ” __________ 202_ р.</w:t>
            </w:r>
          </w:p>
          <w:p w:rsidR="00530FAE" w:rsidRPr="001D4EF0" w:rsidRDefault="00530FAE" w:rsidP="00530FAE">
            <w:pPr>
              <w:rPr>
                <w:sz w:val="24"/>
              </w:rPr>
            </w:pPr>
          </w:p>
          <w:p w:rsidR="00530FAE" w:rsidRPr="001D4EF0" w:rsidRDefault="00530FAE" w:rsidP="00530FAE">
            <w:pPr>
              <w:rPr>
                <w:sz w:val="24"/>
              </w:rPr>
            </w:pPr>
            <w:r w:rsidRPr="001D4EF0">
              <w:rPr>
                <w:sz w:val="24"/>
              </w:rPr>
              <w:t>Завідувач кафедри</w:t>
            </w:r>
          </w:p>
          <w:p w:rsidR="00530FAE" w:rsidRPr="001D4EF0" w:rsidRDefault="00530FAE" w:rsidP="00530FAE">
            <w:pPr>
              <w:rPr>
                <w:sz w:val="24"/>
              </w:rPr>
            </w:pPr>
          </w:p>
        </w:tc>
        <w:tc>
          <w:tcPr>
            <w:tcW w:w="284" w:type="dxa"/>
            <w:shd w:val="clear" w:color="auto" w:fill="auto"/>
          </w:tcPr>
          <w:p w:rsidR="00530FAE" w:rsidRPr="001D4EF0" w:rsidRDefault="00530FAE" w:rsidP="00530FAE">
            <w:pPr>
              <w:rPr>
                <w:sz w:val="24"/>
              </w:rPr>
            </w:pPr>
          </w:p>
        </w:tc>
        <w:tc>
          <w:tcPr>
            <w:tcW w:w="4670" w:type="dxa"/>
            <w:gridSpan w:val="3"/>
            <w:shd w:val="clear" w:color="auto" w:fill="auto"/>
          </w:tcPr>
          <w:p w:rsidR="00530FAE" w:rsidRPr="001D4EF0" w:rsidRDefault="00530FAE" w:rsidP="00530FAE">
            <w:pPr>
              <w:rPr>
                <w:sz w:val="24"/>
              </w:rPr>
            </w:pPr>
            <w:r w:rsidRPr="001D4EF0">
              <w:rPr>
                <w:sz w:val="24"/>
              </w:rPr>
              <w:t>Протокол №    від “    ” __________ 202_ р.</w:t>
            </w:r>
          </w:p>
          <w:p w:rsidR="00530FAE" w:rsidRPr="001D4EF0" w:rsidRDefault="00530FAE" w:rsidP="00530FAE">
            <w:pPr>
              <w:rPr>
                <w:sz w:val="24"/>
              </w:rPr>
            </w:pPr>
          </w:p>
          <w:p w:rsidR="00530FAE" w:rsidRPr="001D4EF0" w:rsidRDefault="00530FAE" w:rsidP="00530FAE">
            <w:pPr>
              <w:rPr>
                <w:sz w:val="24"/>
              </w:rPr>
            </w:pPr>
            <w:r w:rsidRPr="001D4EF0">
              <w:rPr>
                <w:sz w:val="24"/>
              </w:rPr>
              <w:t>Голова науково-методичної ради ІННІ ЗНУ</w:t>
            </w:r>
          </w:p>
        </w:tc>
      </w:tr>
      <w:tr w:rsidR="00530FAE" w:rsidRPr="001D4EF0" w:rsidTr="00530FAE">
        <w:tc>
          <w:tcPr>
            <w:tcW w:w="1142" w:type="dxa"/>
            <w:tcBorders>
              <w:bottom w:val="single" w:sz="4" w:space="0" w:color="auto"/>
            </w:tcBorders>
            <w:shd w:val="clear" w:color="auto" w:fill="auto"/>
          </w:tcPr>
          <w:p w:rsidR="00530FAE" w:rsidRPr="001D4EF0" w:rsidRDefault="00530FAE" w:rsidP="00530FAE">
            <w:pPr>
              <w:jc w:val="center"/>
              <w:rPr>
                <w:sz w:val="24"/>
              </w:rPr>
            </w:pPr>
          </w:p>
        </w:tc>
        <w:tc>
          <w:tcPr>
            <w:tcW w:w="228" w:type="dxa"/>
            <w:shd w:val="clear" w:color="auto" w:fill="auto"/>
          </w:tcPr>
          <w:p w:rsidR="00530FAE" w:rsidRPr="001D4EF0" w:rsidRDefault="00530FAE" w:rsidP="00530FAE">
            <w:pPr>
              <w:jc w:val="center"/>
              <w:rPr>
                <w:sz w:val="24"/>
              </w:rPr>
            </w:pPr>
          </w:p>
        </w:tc>
        <w:tc>
          <w:tcPr>
            <w:tcW w:w="3303" w:type="dxa"/>
            <w:tcBorders>
              <w:bottom w:val="single" w:sz="4" w:space="0" w:color="auto"/>
            </w:tcBorders>
            <w:shd w:val="clear" w:color="auto" w:fill="auto"/>
          </w:tcPr>
          <w:p w:rsidR="00530FAE" w:rsidRPr="001D4EF0" w:rsidRDefault="00530FAE" w:rsidP="00530FAE">
            <w:pPr>
              <w:jc w:val="center"/>
              <w:rPr>
                <w:sz w:val="24"/>
              </w:rPr>
            </w:pPr>
            <w:r w:rsidRPr="001D4EF0">
              <w:rPr>
                <w:sz w:val="24"/>
              </w:rPr>
              <w:t>Н.Г. </w:t>
            </w:r>
            <w:proofErr w:type="spellStart"/>
            <w:r w:rsidRPr="001D4EF0">
              <w:rPr>
                <w:sz w:val="24"/>
              </w:rPr>
              <w:t>Метеленко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:rsidR="00530FAE" w:rsidRPr="001D4EF0" w:rsidRDefault="00530FAE" w:rsidP="00530FAE">
            <w:pPr>
              <w:jc w:val="center"/>
              <w:rPr>
                <w:sz w:val="24"/>
              </w:rPr>
            </w:pP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auto"/>
          </w:tcPr>
          <w:p w:rsidR="00530FAE" w:rsidRPr="001D4EF0" w:rsidRDefault="00530FAE" w:rsidP="00530FAE">
            <w:pPr>
              <w:jc w:val="center"/>
              <w:rPr>
                <w:sz w:val="24"/>
              </w:rPr>
            </w:pPr>
          </w:p>
        </w:tc>
        <w:tc>
          <w:tcPr>
            <w:tcW w:w="230" w:type="dxa"/>
            <w:shd w:val="clear" w:color="auto" w:fill="auto"/>
          </w:tcPr>
          <w:p w:rsidR="00530FAE" w:rsidRPr="001D4EF0" w:rsidRDefault="00530FAE" w:rsidP="00530FAE">
            <w:pPr>
              <w:jc w:val="center"/>
              <w:rPr>
                <w:sz w:val="24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  <w:shd w:val="clear" w:color="auto" w:fill="auto"/>
          </w:tcPr>
          <w:p w:rsidR="00530FAE" w:rsidRPr="001D4EF0" w:rsidRDefault="00530FAE" w:rsidP="00530FAE">
            <w:pPr>
              <w:jc w:val="center"/>
              <w:rPr>
                <w:sz w:val="24"/>
              </w:rPr>
            </w:pPr>
            <w:r w:rsidRPr="001D4EF0">
              <w:rPr>
                <w:sz w:val="24"/>
              </w:rPr>
              <w:t>Т.А. Шарапова</w:t>
            </w:r>
          </w:p>
        </w:tc>
      </w:tr>
      <w:tr w:rsidR="00530FAE" w:rsidRPr="00AB7F02" w:rsidTr="00530FAE"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</w:tcPr>
          <w:p w:rsidR="00530FAE" w:rsidRPr="00AB7F02" w:rsidRDefault="00530FAE" w:rsidP="00530FAE">
            <w:pPr>
              <w:jc w:val="center"/>
            </w:pPr>
            <w:r w:rsidRPr="00AB7F02">
              <w:rPr>
                <w:vertAlign w:val="superscript"/>
              </w:rPr>
              <w:t>(підпис)</w:t>
            </w:r>
          </w:p>
        </w:tc>
        <w:tc>
          <w:tcPr>
            <w:tcW w:w="228" w:type="dxa"/>
            <w:shd w:val="clear" w:color="auto" w:fill="auto"/>
          </w:tcPr>
          <w:p w:rsidR="00530FAE" w:rsidRPr="00AB7F02" w:rsidRDefault="00530FAE" w:rsidP="00530FAE">
            <w:pPr>
              <w:jc w:val="center"/>
            </w:pPr>
          </w:p>
        </w:tc>
        <w:tc>
          <w:tcPr>
            <w:tcW w:w="3303" w:type="dxa"/>
            <w:tcBorders>
              <w:top w:val="single" w:sz="4" w:space="0" w:color="auto"/>
            </w:tcBorders>
            <w:shd w:val="clear" w:color="auto" w:fill="auto"/>
          </w:tcPr>
          <w:p w:rsidR="00530FAE" w:rsidRPr="00AB7F02" w:rsidRDefault="00530FAE" w:rsidP="00530FAE">
            <w:pPr>
              <w:jc w:val="center"/>
            </w:pPr>
            <w:r w:rsidRPr="00AB7F02">
              <w:rPr>
                <w:vertAlign w:val="superscript"/>
              </w:rPr>
              <w:t>(ініціали, прізвище)</w:t>
            </w:r>
          </w:p>
        </w:tc>
        <w:tc>
          <w:tcPr>
            <w:tcW w:w="284" w:type="dxa"/>
            <w:shd w:val="clear" w:color="auto" w:fill="auto"/>
          </w:tcPr>
          <w:p w:rsidR="00530FAE" w:rsidRPr="00AB7F02" w:rsidRDefault="00530FAE" w:rsidP="00530FAE">
            <w:pPr>
              <w:jc w:val="center"/>
              <w:rPr>
                <w:vertAlign w:val="superscript"/>
              </w:rPr>
            </w:pPr>
          </w:p>
        </w:tc>
        <w:tc>
          <w:tcPr>
            <w:tcW w:w="2119" w:type="dxa"/>
            <w:tcBorders>
              <w:top w:val="single" w:sz="4" w:space="0" w:color="auto"/>
            </w:tcBorders>
            <w:shd w:val="clear" w:color="auto" w:fill="auto"/>
          </w:tcPr>
          <w:p w:rsidR="00530FAE" w:rsidRPr="00AB7F02" w:rsidRDefault="00530FAE" w:rsidP="00530FAE">
            <w:pPr>
              <w:jc w:val="center"/>
            </w:pPr>
            <w:r w:rsidRPr="00AB7F02">
              <w:rPr>
                <w:vertAlign w:val="superscript"/>
              </w:rPr>
              <w:t>(підпис)</w:t>
            </w:r>
          </w:p>
        </w:tc>
        <w:tc>
          <w:tcPr>
            <w:tcW w:w="230" w:type="dxa"/>
            <w:shd w:val="clear" w:color="auto" w:fill="auto"/>
          </w:tcPr>
          <w:p w:rsidR="00530FAE" w:rsidRPr="00AB7F02" w:rsidRDefault="00530FAE" w:rsidP="00530FAE">
            <w:pPr>
              <w:jc w:val="center"/>
            </w:pPr>
          </w:p>
        </w:tc>
        <w:tc>
          <w:tcPr>
            <w:tcW w:w="2321" w:type="dxa"/>
            <w:tcBorders>
              <w:top w:val="single" w:sz="4" w:space="0" w:color="auto"/>
            </w:tcBorders>
            <w:shd w:val="clear" w:color="auto" w:fill="auto"/>
          </w:tcPr>
          <w:p w:rsidR="00530FAE" w:rsidRPr="00AB7F02" w:rsidRDefault="00530FAE" w:rsidP="00530FAE">
            <w:pPr>
              <w:jc w:val="center"/>
            </w:pPr>
            <w:r w:rsidRPr="00AB7F02">
              <w:rPr>
                <w:vertAlign w:val="superscript"/>
              </w:rPr>
              <w:t>(ініціали, прізвище)</w:t>
            </w:r>
          </w:p>
        </w:tc>
      </w:tr>
      <w:tr w:rsidR="00530FAE" w:rsidRPr="001D4EF0" w:rsidTr="00530FAE">
        <w:tc>
          <w:tcPr>
            <w:tcW w:w="4673" w:type="dxa"/>
            <w:gridSpan w:val="3"/>
            <w:shd w:val="clear" w:color="auto" w:fill="auto"/>
          </w:tcPr>
          <w:p w:rsidR="00530FAE" w:rsidRPr="001D4EF0" w:rsidRDefault="00530FAE" w:rsidP="00530FAE">
            <w:pPr>
              <w:rPr>
                <w:sz w:val="24"/>
              </w:rPr>
            </w:pPr>
          </w:p>
          <w:p w:rsidR="00530FAE" w:rsidRPr="001D4EF0" w:rsidRDefault="00530FAE" w:rsidP="00530FAE">
            <w:pPr>
              <w:rPr>
                <w:sz w:val="24"/>
              </w:rPr>
            </w:pPr>
            <w:r w:rsidRPr="001D4EF0">
              <w:rPr>
                <w:sz w:val="24"/>
              </w:rPr>
              <w:t>Погоджено</w:t>
            </w:r>
          </w:p>
          <w:p w:rsidR="00530FAE" w:rsidRPr="001D4EF0" w:rsidRDefault="00530FAE" w:rsidP="00530FAE">
            <w:pPr>
              <w:rPr>
                <w:sz w:val="24"/>
              </w:rPr>
            </w:pPr>
            <w:r w:rsidRPr="001D4EF0">
              <w:rPr>
                <w:sz w:val="24"/>
              </w:rPr>
              <w:t>з навчально-методичним відділом</w:t>
            </w:r>
          </w:p>
        </w:tc>
        <w:tc>
          <w:tcPr>
            <w:tcW w:w="284" w:type="dxa"/>
            <w:shd w:val="clear" w:color="auto" w:fill="auto"/>
          </w:tcPr>
          <w:p w:rsidR="00530FAE" w:rsidRPr="001D4EF0" w:rsidRDefault="00530FAE" w:rsidP="00530FAE">
            <w:pPr>
              <w:rPr>
                <w:sz w:val="24"/>
              </w:rPr>
            </w:pPr>
          </w:p>
        </w:tc>
        <w:tc>
          <w:tcPr>
            <w:tcW w:w="4670" w:type="dxa"/>
            <w:gridSpan w:val="3"/>
            <w:shd w:val="clear" w:color="auto" w:fill="auto"/>
          </w:tcPr>
          <w:p w:rsidR="00530FAE" w:rsidRPr="001D4EF0" w:rsidRDefault="00530FAE" w:rsidP="00530FAE">
            <w:pPr>
              <w:rPr>
                <w:sz w:val="24"/>
              </w:rPr>
            </w:pPr>
          </w:p>
        </w:tc>
      </w:tr>
      <w:tr w:rsidR="00530FAE" w:rsidRPr="00AB7F02" w:rsidTr="00530FAE">
        <w:tc>
          <w:tcPr>
            <w:tcW w:w="1142" w:type="dxa"/>
            <w:tcBorders>
              <w:bottom w:val="single" w:sz="4" w:space="0" w:color="auto"/>
            </w:tcBorders>
            <w:shd w:val="clear" w:color="auto" w:fill="auto"/>
          </w:tcPr>
          <w:p w:rsidR="00530FAE" w:rsidRPr="00AB7F02" w:rsidRDefault="00530FAE" w:rsidP="00530FAE">
            <w:pPr>
              <w:jc w:val="center"/>
            </w:pPr>
          </w:p>
        </w:tc>
        <w:tc>
          <w:tcPr>
            <w:tcW w:w="228" w:type="dxa"/>
            <w:shd w:val="clear" w:color="auto" w:fill="auto"/>
          </w:tcPr>
          <w:p w:rsidR="00530FAE" w:rsidRPr="00AB7F02" w:rsidRDefault="00530FAE" w:rsidP="00530FAE">
            <w:pPr>
              <w:jc w:val="center"/>
            </w:pPr>
          </w:p>
        </w:tc>
        <w:tc>
          <w:tcPr>
            <w:tcW w:w="3303" w:type="dxa"/>
            <w:tcBorders>
              <w:bottom w:val="single" w:sz="4" w:space="0" w:color="auto"/>
            </w:tcBorders>
            <w:shd w:val="clear" w:color="auto" w:fill="auto"/>
          </w:tcPr>
          <w:p w:rsidR="00530FAE" w:rsidRPr="00AB7F02" w:rsidRDefault="00530FAE" w:rsidP="00530FAE">
            <w:pPr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530FAE" w:rsidRPr="00AB7F02" w:rsidRDefault="00530FAE" w:rsidP="00530FAE">
            <w:pPr>
              <w:jc w:val="center"/>
            </w:pP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auto"/>
          </w:tcPr>
          <w:p w:rsidR="00530FAE" w:rsidRPr="00AB7F02" w:rsidRDefault="00530FAE" w:rsidP="00530FAE">
            <w:pPr>
              <w:jc w:val="center"/>
            </w:pPr>
          </w:p>
        </w:tc>
        <w:tc>
          <w:tcPr>
            <w:tcW w:w="230" w:type="dxa"/>
            <w:shd w:val="clear" w:color="auto" w:fill="auto"/>
          </w:tcPr>
          <w:p w:rsidR="00530FAE" w:rsidRPr="00AB7F02" w:rsidRDefault="00530FAE" w:rsidP="00530FAE">
            <w:pPr>
              <w:jc w:val="center"/>
            </w:pPr>
          </w:p>
        </w:tc>
        <w:tc>
          <w:tcPr>
            <w:tcW w:w="2321" w:type="dxa"/>
            <w:tcBorders>
              <w:bottom w:val="single" w:sz="4" w:space="0" w:color="auto"/>
            </w:tcBorders>
            <w:shd w:val="clear" w:color="auto" w:fill="auto"/>
          </w:tcPr>
          <w:p w:rsidR="00530FAE" w:rsidRPr="00AB7F02" w:rsidRDefault="00530FAE" w:rsidP="00530FAE">
            <w:pPr>
              <w:jc w:val="center"/>
            </w:pPr>
          </w:p>
        </w:tc>
      </w:tr>
      <w:tr w:rsidR="00530FAE" w:rsidRPr="00AB7F02" w:rsidTr="00530FAE"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</w:tcPr>
          <w:p w:rsidR="00530FAE" w:rsidRPr="00AB7F02" w:rsidRDefault="00530FAE" w:rsidP="00530FAE">
            <w:pPr>
              <w:jc w:val="center"/>
            </w:pPr>
            <w:r w:rsidRPr="00AB7F02">
              <w:rPr>
                <w:vertAlign w:val="superscript"/>
              </w:rPr>
              <w:t>(підпис)</w:t>
            </w:r>
          </w:p>
        </w:tc>
        <w:tc>
          <w:tcPr>
            <w:tcW w:w="228" w:type="dxa"/>
            <w:shd w:val="clear" w:color="auto" w:fill="auto"/>
          </w:tcPr>
          <w:p w:rsidR="00530FAE" w:rsidRPr="00AB7F02" w:rsidRDefault="00530FAE" w:rsidP="00530FAE">
            <w:pPr>
              <w:jc w:val="center"/>
            </w:pPr>
          </w:p>
        </w:tc>
        <w:tc>
          <w:tcPr>
            <w:tcW w:w="3303" w:type="dxa"/>
            <w:tcBorders>
              <w:top w:val="single" w:sz="4" w:space="0" w:color="auto"/>
            </w:tcBorders>
            <w:shd w:val="clear" w:color="auto" w:fill="auto"/>
          </w:tcPr>
          <w:p w:rsidR="00530FAE" w:rsidRPr="00AB7F02" w:rsidRDefault="00530FAE" w:rsidP="00530FAE">
            <w:pPr>
              <w:jc w:val="center"/>
            </w:pPr>
            <w:r w:rsidRPr="00AB7F02">
              <w:rPr>
                <w:vertAlign w:val="superscript"/>
              </w:rPr>
              <w:t>(ініціали, прізвище)</w:t>
            </w:r>
          </w:p>
        </w:tc>
        <w:tc>
          <w:tcPr>
            <w:tcW w:w="284" w:type="dxa"/>
            <w:shd w:val="clear" w:color="auto" w:fill="auto"/>
          </w:tcPr>
          <w:p w:rsidR="00530FAE" w:rsidRPr="00AB7F02" w:rsidRDefault="00530FAE" w:rsidP="00530FAE">
            <w:pPr>
              <w:jc w:val="center"/>
              <w:rPr>
                <w:vertAlign w:val="superscript"/>
              </w:rPr>
            </w:pPr>
          </w:p>
        </w:tc>
        <w:tc>
          <w:tcPr>
            <w:tcW w:w="2119" w:type="dxa"/>
            <w:tcBorders>
              <w:top w:val="single" w:sz="4" w:space="0" w:color="auto"/>
            </w:tcBorders>
            <w:shd w:val="clear" w:color="auto" w:fill="auto"/>
          </w:tcPr>
          <w:p w:rsidR="00530FAE" w:rsidRPr="00AB7F02" w:rsidRDefault="00530FAE" w:rsidP="00530FAE">
            <w:pPr>
              <w:jc w:val="center"/>
            </w:pPr>
          </w:p>
        </w:tc>
        <w:tc>
          <w:tcPr>
            <w:tcW w:w="230" w:type="dxa"/>
            <w:shd w:val="clear" w:color="auto" w:fill="auto"/>
          </w:tcPr>
          <w:p w:rsidR="00530FAE" w:rsidRPr="00AB7F02" w:rsidRDefault="00530FAE" w:rsidP="00530FAE">
            <w:pPr>
              <w:jc w:val="center"/>
            </w:pPr>
          </w:p>
        </w:tc>
        <w:tc>
          <w:tcPr>
            <w:tcW w:w="2321" w:type="dxa"/>
            <w:tcBorders>
              <w:top w:val="single" w:sz="4" w:space="0" w:color="auto"/>
            </w:tcBorders>
            <w:shd w:val="clear" w:color="auto" w:fill="auto"/>
          </w:tcPr>
          <w:p w:rsidR="00530FAE" w:rsidRPr="00AB7F02" w:rsidRDefault="00530FAE" w:rsidP="00530FAE">
            <w:pPr>
              <w:jc w:val="center"/>
            </w:pPr>
          </w:p>
        </w:tc>
      </w:tr>
    </w:tbl>
    <w:p w:rsidR="00530FAE" w:rsidRDefault="00530FAE" w:rsidP="00530FAE">
      <w:pPr>
        <w:pStyle w:val="21"/>
        <w:shd w:val="clear" w:color="auto" w:fill="auto"/>
        <w:spacing w:after="0" w:line="260" w:lineRule="exact"/>
        <w:rPr>
          <w:sz w:val="28"/>
          <w:szCs w:val="28"/>
        </w:rPr>
      </w:pPr>
    </w:p>
    <w:p w:rsidR="00530FAE" w:rsidRPr="00DC0624" w:rsidRDefault="00530FAE" w:rsidP="00530FAE">
      <w:pPr>
        <w:pStyle w:val="21"/>
        <w:shd w:val="clear" w:color="auto" w:fill="auto"/>
        <w:spacing w:after="0" w:line="260" w:lineRule="exact"/>
        <w:rPr>
          <w:sz w:val="28"/>
          <w:szCs w:val="28"/>
          <w:lang w:val="uk-UA"/>
        </w:rPr>
      </w:pPr>
      <w:r>
        <w:rPr>
          <w:sz w:val="28"/>
          <w:szCs w:val="28"/>
        </w:rPr>
        <w:t>202</w:t>
      </w:r>
      <w:r>
        <w:rPr>
          <w:sz w:val="28"/>
          <w:szCs w:val="28"/>
          <w:lang w:val="uk-UA"/>
        </w:rPr>
        <w:t>2</w:t>
      </w:r>
    </w:p>
    <w:p w:rsidR="00530FAE" w:rsidRPr="00FB69B1" w:rsidRDefault="00530FAE" w:rsidP="00530FAE">
      <w:pPr>
        <w:jc w:val="both"/>
        <w:rPr>
          <w:u w:val="single"/>
        </w:rPr>
      </w:pPr>
      <w:r w:rsidRPr="00A73825">
        <w:br w:type="page"/>
      </w:r>
      <w:r w:rsidRPr="00A73825">
        <w:lastRenderedPageBreak/>
        <w:t xml:space="preserve">Робоча </w:t>
      </w:r>
      <w:r>
        <w:t xml:space="preserve">навчальна </w:t>
      </w:r>
      <w:r w:rsidRPr="00A73825">
        <w:t>програма</w:t>
      </w:r>
      <w:r w:rsidRPr="00A73825">
        <w:rPr>
          <w:i/>
        </w:rPr>
        <w:t xml:space="preserve"> </w:t>
      </w:r>
      <w:r w:rsidRPr="00A73825">
        <w:t>дисципліни</w:t>
      </w:r>
      <w:r>
        <w:t xml:space="preserve"> </w:t>
      </w:r>
      <w:r w:rsidRPr="00A73825">
        <w:t>«</w:t>
      </w:r>
      <w:r>
        <w:rPr>
          <w:szCs w:val="28"/>
        </w:rPr>
        <w:t>Інтегроване ресурсне планування в енергетиці</w:t>
      </w:r>
      <w:r w:rsidRPr="00A73825">
        <w:t xml:space="preserve">» для студентів </w:t>
      </w:r>
      <w:r>
        <w:t xml:space="preserve">галузі знань </w:t>
      </w:r>
      <w:r w:rsidRPr="00F313A5">
        <w:rPr>
          <w:szCs w:val="28"/>
        </w:rPr>
        <w:t xml:space="preserve">14 </w:t>
      </w:r>
      <w:r>
        <w:rPr>
          <w:szCs w:val="28"/>
        </w:rPr>
        <w:t>«</w:t>
      </w:r>
      <w:r w:rsidRPr="00F313A5">
        <w:rPr>
          <w:szCs w:val="28"/>
        </w:rPr>
        <w:t>Електрична інженерія</w:t>
      </w:r>
      <w:r>
        <w:rPr>
          <w:szCs w:val="28"/>
        </w:rPr>
        <w:t xml:space="preserve">», </w:t>
      </w:r>
      <w:r w:rsidRPr="00A73825">
        <w:t>напрям</w:t>
      </w:r>
      <w:r>
        <w:t xml:space="preserve">у підготовки </w:t>
      </w:r>
      <w:r w:rsidRPr="00F313A5">
        <w:rPr>
          <w:szCs w:val="28"/>
        </w:rPr>
        <w:t xml:space="preserve">141 </w:t>
      </w:r>
      <w:r>
        <w:rPr>
          <w:szCs w:val="28"/>
        </w:rPr>
        <w:t>«</w:t>
      </w:r>
      <w:r w:rsidRPr="00F313A5">
        <w:rPr>
          <w:szCs w:val="28"/>
        </w:rPr>
        <w:t>Електроенергетика, електротехніка та електромеханіка</w:t>
      </w:r>
      <w:r>
        <w:rPr>
          <w:szCs w:val="28"/>
        </w:rPr>
        <w:t>»</w:t>
      </w:r>
      <w:r>
        <w:t>.</w:t>
      </w:r>
    </w:p>
    <w:p w:rsidR="00530FAE" w:rsidRDefault="00530FAE" w:rsidP="00530FAE">
      <w:pPr>
        <w:pStyle w:val="a7"/>
        <w:jc w:val="both"/>
        <w:rPr>
          <w:szCs w:val="28"/>
        </w:rPr>
      </w:pPr>
    </w:p>
    <w:p w:rsidR="00530FAE" w:rsidRPr="00B21AAF" w:rsidRDefault="00530FAE" w:rsidP="00530FAE">
      <w:pPr>
        <w:pStyle w:val="a7"/>
        <w:jc w:val="both"/>
        <w:rPr>
          <w:szCs w:val="28"/>
        </w:rPr>
      </w:pPr>
      <w:r w:rsidRPr="00B21AAF">
        <w:rPr>
          <w:szCs w:val="28"/>
        </w:rPr>
        <w:t>«__</w:t>
      </w:r>
      <w:r>
        <w:rPr>
          <w:szCs w:val="28"/>
        </w:rPr>
        <w:t>__» ___________ 2022 р. – 12</w:t>
      </w:r>
      <w:r w:rsidRPr="00B21AAF">
        <w:rPr>
          <w:szCs w:val="28"/>
        </w:rPr>
        <w:t xml:space="preserve"> с.</w:t>
      </w:r>
    </w:p>
    <w:p w:rsidR="00530FAE" w:rsidRDefault="00530FAE" w:rsidP="00530FAE">
      <w:pPr>
        <w:jc w:val="both"/>
        <w:rPr>
          <w:bCs/>
        </w:rPr>
      </w:pPr>
    </w:p>
    <w:p w:rsidR="00530FAE" w:rsidRDefault="00530FAE" w:rsidP="00530FAE">
      <w:pPr>
        <w:jc w:val="both"/>
        <w:rPr>
          <w:bCs/>
        </w:rPr>
      </w:pPr>
    </w:p>
    <w:p w:rsidR="00530FAE" w:rsidRDefault="00530FAE" w:rsidP="00530FAE">
      <w:pPr>
        <w:jc w:val="both"/>
      </w:pPr>
      <w:r w:rsidRPr="00321CFF">
        <w:rPr>
          <w:bCs/>
        </w:rPr>
        <w:t xml:space="preserve">Розробник: </w:t>
      </w:r>
      <w:proofErr w:type="spellStart"/>
      <w:r>
        <w:t>Левченко</w:t>
      </w:r>
      <w:proofErr w:type="spellEnd"/>
      <w:r>
        <w:t xml:space="preserve"> С.А.</w:t>
      </w:r>
      <w:r w:rsidRPr="00321CFF">
        <w:t xml:space="preserve">, </w:t>
      </w:r>
      <w:proofErr w:type="spellStart"/>
      <w:r>
        <w:t>к.т</w:t>
      </w:r>
      <w:r w:rsidRPr="00321CFF">
        <w:t>.н</w:t>
      </w:r>
      <w:proofErr w:type="spellEnd"/>
      <w:r w:rsidRPr="00321CFF">
        <w:t>.</w:t>
      </w:r>
      <w:r>
        <w:t xml:space="preserve">, </w:t>
      </w:r>
      <w:r w:rsidRPr="00321CFF">
        <w:t xml:space="preserve">доц. каф. </w:t>
      </w:r>
      <w:r>
        <w:t>ЕЕЕ.</w:t>
      </w:r>
    </w:p>
    <w:p w:rsidR="00530FAE" w:rsidRDefault="00530FAE" w:rsidP="00530FAE">
      <w:pPr>
        <w:jc w:val="both"/>
      </w:pPr>
    </w:p>
    <w:p w:rsidR="00530FAE" w:rsidRDefault="00530FAE" w:rsidP="00530FAE">
      <w:pPr>
        <w:jc w:val="both"/>
      </w:pPr>
    </w:p>
    <w:p w:rsidR="00530FAE" w:rsidRPr="00711D5B" w:rsidRDefault="00530FAE" w:rsidP="00530FAE">
      <w:pPr>
        <w:jc w:val="both"/>
        <w:rPr>
          <w:b/>
          <w:i/>
        </w:rPr>
      </w:pPr>
      <w:r>
        <w:t>Робоча п</w:t>
      </w:r>
      <w:r w:rsidRPr="00711D5B">
        <w:t xml:space="preserve">рограма затверджена на засіданні </w:t>
      </w:r>
      <w:r w:rsidRPr="00711D5B">
        <w:rPr>
          <w:bCs/>
          <w:iCs/>
        </w:rPr>
        <w:t xml:space="preserve">кафедри </w:t>
      </w:r>
      <w:r>
        <w:rPr>
          <w:bCs/>
          <w:iCs/>
        </w:rPr>
        <w:t>ЕЕЕ</w:t>
      </w:r>
    </w:p>
    <w:p w:rsidR="00530FAE" w:rsidRDefault="00530FAE" w:rsidP="00530FAE"/>
    <w:p w:rsidR="00530FAE" w:rsidRPr="00711D5B" w:rsidRDefault="00530FAE" w:rsidP="00530FAE">
      <w:pPr>
        <w:rPr>
          <w:u w:val="single"/>
        </w:rPr>
      </w:pPr>
      <w:r>
        <w:t>Протокол</w:t>
      </w:r>
      <w:r w:rsidRPr="00711D5B">
        <w:t xml:space="preserve"> від </w:t>
      </w:r>
      <w:r>
        <w:rPr>
          <w:szCs w:val="28"/>
        </w:rPr>
        <w:t>«____» ___________ 2022</w:t>
      </w:r>
      <w:r w:rsidRPr="00161442">
        <w:rPr>
          <w:szCs w:val="28"/>
        </w:rPr>
        <w:t xml:space="preserve"> р.</w:t>
      </w:r>
      <w:r>
        <w:t xml:space="preserve">  № ___</w:t>
      </w:r>
    </w:p>
    <w:p w:rsidR="00530FAE" w:rsidRDefault="00530FAE" w:rsidP="00530FAE"/>
    <w:p w:rsidR="00530FAE" w:rsidRPr="000E2A54" w:rsidRDefault="00530FAE" w:rsidP="00530FAE">
      <w:r w:rsidRPr="00711D5B">
        <w:t>Зав. кафедри  __________         ___</w:t>
      </w:r>
      <w:r>
        <w:rPr>
          <w:u w:val="single"/>
        </w:rPr>
        <w:t>В.Л. Коваленко</w:t>
      </w:r>
      <w:r w:rsidRPr="00711D5B">
        <w:rPr>
          <w:u w:val="single"/>
        </w:rPr>
        <w:t xml:space="preserve">      </w:t>
      </w:r>
      <w:r w:rsidRPr="00711D5B">
        <w:t xml:space="preserve"> </w:t>
      </w:r>
      <w:r>
        <w:t>«___» __________</w:t>
      </w:r>
      <w:r>
        <w:rPr>
          <w:szCs w:val="28"/>
        </w:rPr>
        <w:t xml:space="preserve"> 2022</w:t>
      </w:r>
      <w:r w:rsidRPr="000E2A54">
        <w:rPr>
          <w:szCs w:val="28"/>
        </w:rPr>
        <w:t xml:space="preserve"> р</w:t>
      </w:r>
      <w:r>
        <w:rPr>
          <w:szCs w:val="28"/>
        </w:rPr>
        <w:t>.</w:t>
      </w:r>
    </w:p>
    <w:p w:rsidR="00530FAE" w:rsidRPr="00530FAE" w:rsidRDefault="00530FAE" w:rsidP="00530FAE">
      <w:pPr>
        <w:ind w:left="1440" w:firstLine="720"/>
        <w:rPr>
          <w:i/>
          <w:sz w:val="20"/>
          <w:szCs w:val="20"/>
        </w:rPr>
      </w:pPr>
      <w:r w:rsidRPr="00530FAE">
        <w:rPr>
          <w:i/>
          <w:sz w:val="20"/>
          <w:szCs w:val="20"/>
        </w:rPr>
        <w:t>(підпис)</w:t>
      </w:r>
      <w:r>
        <w:rPr>
          <w:i/>
          <w:sz w:val="20"/>
          <w:szCs w:val="20"/>
        </w:rPr>
        <w:tab/>
      </w:r>
      <w:r w:rsidRPr="00530FAE">
        <w:rPr>
          <w:i/>
          <w:sz w:val="20"/>
          <w:szCs w:val="20"/>
        </w:rPr>
        <w:tab/>
        <w:t>(прізвище та ініціали)</w:t>
      </w:r>
    </w:p>
    <w:p w:rsidR="00530FAE" w:rsidRPr="00711D5B" w:rsidRDefault="00530FAE" w:rsidP="00530FAE"/>
    <w:p w:rsidR="00530FAE" w:rsidRPr="00711D5B" w:rsidRDefault="00530FAE" w:rsidP="00530FAE">
      <w:pPr>
        <w:ind w:left="2832" w:firstLine="708"/>
        <w:jc w:val="both"/>
      </w:pPr>
    </w:p>
    <w:p w:rsidR="00530FAE" w:rsidRPr="00586C57" w:rsidRDefault="00530FAE" w:rsidP="00530FAE">
      <w:pPr>
        <w:jc w:val="both"/>
        <w:rPr>
          <w:szCs w:val="28"/>
        </w:rPr>
      </w:pPr>
    </w:p>
    <w:p w:rsidR="00530FAE" w:rsidRDefault="00530FAE" w:rsidP="00530FAE">
      <w:pPr>
        <w:ind w:left="6720"/>
        <w:rPr>
          <w:szCs w:val="28"/>
        </w:rPr>
      </w:pPr>
    </w:p>
    <w:p w:rsidR="00530FAE" w:rsidRDefault="00530FAE" w:rsidP="00530FAE">
      <w:pPr>
        <w:ind w:left="6720"/>
        <w:rPr>
          <w:szCs w:val="28"/>
        </w:rPr>
      </w:pPr>
    </w:p>
    <w:p w:rsidR="00530FAE" w:rsidRDefault="00530FAE" w:rsidP="00530FAE">
      <w:pPr>
        <w:ind w:left="6720"/>
        <w:rPr>
          <w:szCs w:val="28"/>
        </w:rPr>
      </w:pPr>
    </w:p>
    <w:p w:rsidR="00530FAE" w:rsidRDefault="00530FAE" w:rsidP="00530FAE">
      <w:pPr>
        <w:ind w:left="6720"/>
        <w:rPr>
          <w:szCs w:val="28"/>
        </w:rPr>
      </w:pPr>
    </w:p>
    <w:p w:rsidR="00530FAE" w:rsidRDefault="00530FAE" w:rsidP="00530FAE">
      <w:pPr>
        <w:ind w:left="6720"/>
        <w:rPr>
          <w:szCs w:val="28"/>
        </w:rPr>
      </w:pPr>
    </w:p>
    <w:p w:rsidR="00530FAE" w:rsidRDefault="00530FAE" w:rsidP="00530FAE">
      <w:pPr>
        <w:ind w:left="6720"/>
        <w:rPr>
          <w:szCs w:val="28"/>
        </w:rPr>
      </w:pPr>
    </w:p>
    <w:p w:rsidR="00530FAE" w:rsidRDefault="00530FAE" w:rsidP="00530FAE">
      <w:pPr>
        <w:ind w:left="6720"/>
        <w:rPr>
          <w:szCs w:val="28"/>
        </w:rPr>
      </w:pPr>
    </w:p>
    <w:p w:rsidR="00530FAE" w:rsidRDefault="00530FAE" w:rsidP="00530FAE">
      <w:pPr>
        <w:ind w:left="6720"/>
        <w:rPr>
          <w:szCs w:val="28"/>
        </w:rPr>
      </w:pPr>
    </w:p>
    <w:p w:rsidR="00530FAE" w:rsidRDefault="00530FAE" w:rsidP="00530FAE">
      <w:pPr>
        <w:ind w:left="6720"/>
        <w:rPr>
          <w:szCs w:val="28"/>
        </w:rPr>
      </w:pPr>
    </w:p>
    <w:p w:rsidR="00530FAE" w:rsidRDefault="00530FAE" w:rsidP="00530FAE">
      <w:pPr>
        <w:ind w:left="6720"/>
        <w:rPr>
          <w:szCs w:val="28"/>
        </w:rPr>
      </w:pPr>
    </w:p>
    <w:p w:rsidR="00530FAE" w:rsidRDefault="00530FAE" w:rsidP="00530FAE">
      <w:pPr>
        <w:ind w:left="6720"/>
        <w:rPr>
          <w:szCs w:val="28"/>
        </w:rPr>
      </w:pPr>
    </w:p>
    <w:p w:rsidR="00530FAE" w:rsidRDefault="00530FAE" w:rsidP="00530FAE">
      <w:pPr>
        <w:ind w:left="6720"/>
        <w:rPr>
          <w:szCs w:val="28"/>
        </w:rPr>
      </w:pPr>
    </w:p>
    <w:p w:rsidR="00530FAE" w:rsidRDefault="00530FAE" w:rsidP="00530FAE">
      <w:pPr>
        <w:ind w:left="6720"/>
        <w:rPr>
          <w:szCs w:val="28"/>
        </w:rPr>
      </w:pPr>
    </w:p>
    <w:p w:rsidR="00530FAE" w:rsidRDefault="00530FAE" w:rsidP="00530FAE">
      <w:pPr>
        <w:ind w:left="6720"/>
        <w:rPr>
          <w:szCs w:val="28"/>
        </w:rPr>
      </w:pPr>
    </w:p>
    <w:p w:rsidR="00530FAE" w:rsidRDefault="00530FAE" w:rsidP="00530FAE">
      <w:pPr>
        <w:ind w:left="6720"/>
        <w:rPr>
          <w:szCs w:val="28"/>
        </w:rPr>
      </w:pPr>
    </w:p>
    <w:p w:rsidR="00530FAE" w:rsidRDefault="00530FAE" w:rsidP="00530FAE">
      <w:pPr>
        <w:ind w:left="6720"/>
        <w:rPr>
          <w:szCs w:val="28"/>
        </w:rPr>
      </w:pPr>
    </w:p>
    <w:p w:rsidR="00530FAE" w:rsidRPr="00206CC2" w:rsidRDefault="00530FAE" w:rsidP="00530FAE">
      <w:pPr>
        <w:ind w:left="6237"/>
      </w:pPr>
    </w:p>
    <w:p w:rsidR="00530FAE" w:rsidRPr="00557905" w:rsidRDefault="00530FAE" w:rsidP="00530FAE">
      <w:pPr>
        <w:ind w:left="6237"/>
      </w:pPr>
      <w:r w:rsidRPr="00E33F4F">
        <w:sym w:font="Symbol" w:char="F0D3"/>
      </w:r>
      <w:r>
        <w:t xml:space="preserve"> ЗНУ, 2022</w:t>
      </w:r>
    </w:p>
    <w:p w:rsidR="00530FAE" w:rsidRPr="00557905" w:rsidRDefault="00530FAE" w:rsidP="00530FAE">
      <w:pPr>
        <w:ind w:left="6237"/>
      </w:pPr>
      <w:r w:rsidRPr="00E33F4F">
        <w:sym w:font="Symbol" w:char="F0D3"/>
      </w:r>
      <w:r w:rsidRPr="00557905">
        <w:t xml:space="preserve"> </w:t>
      </w:r>
      <w:proofErr w:type="spellStart"/>
      <w:r>
        <w:rPr>
          <w:u w:val="single"/>
        </w:rPr>
        <w:t>Левченко</w:t>
      </w:r>
      <w:proofErr w:type="spellEnd"/>
      <w:r>
        <w:rPr>
          <w:u w:val="single"/>
        </w:rPr>
        <w:t xml:space="preserve"> С.А</w:t>
      </w:r>
      <w:r w:rsidRPr="00557905">
        <w:rPr>
          <w:u w:val="single"/>
        </w:rPr>
        <w:t>.</w:t>
      </w:r>
      <w:r>
        <w:t>, 2022</w:t>
      </w:r>
    </w:p>
    <w:p w:rsidR="00416F1D" w:rsidRPr="00270512" w:rsidRDefault="00416F1D" w:rsidP="00416F1D">
      <w:pPr>
        <w:pStyle w:val="1"/>
        <w:ind w:left="360"/>
        <w:jc w:val="center"/>
        <w:rPr>
          <w:b/>
          <w:sz w:val="28"/>
          <w:szCs w:val="28"/>
        </w:rPr>
      </w:pPr>
    </w:p>
    <w:p w:rsidR="00B02622" w:rsidRPr="00E91317" w:rsidRDefault="00E91317" w:rsidP="006A128D">
      <w:pPr>
        <w:spacing w:after="120" w:line="276" w:lineRule="auto"/>
        <w:jc w:val="center"/>
        <w:rPr>
          <w:b/>
        </w:rPr>
      </w:pPr>
      <w:r>
        <w:br w:type="page"/>
      </w:r>
      <w:r w:rsidR="00B02622" w:rsidRPr="00E91317">
        <w:rPr>
          <w:b/>
        </w:rPr>
        <w:lastRenderedPageBreak/>
        <w:t>ЗМІСТ</w:t>
      </w:r>
    </w:p>
    <w:tbl>
      <w:tblPr>
        <w:tblW w:w="0" w:type="auto"/>
        <w:tblLook w:val="01E0"/>
      </w:tblPr>
      <w:tblGrid>
        <w:gridCol w:w="8752"/>
        <w:gridCol w:w="1102"/>
      </w:tblGrid>
      <w:tr w:rsidR="00B02622" w:rsidRPr="00756955" w:rsidTr="00680B5D">
        <w:tc>
          <w:tcPr>
            <w:tcW w:w="8752" w:type="dxa"/>
          </w:tcPr>
          <w:p w:rsidR="00B02622" w:rsidRPr="00BD7941" w:rsidRDefault="00B02622" w:rsidP="006A128D">
            <w:pPr>
              <w:spacing w:line="276" w:lineRule="auto"/>
              <w:ind w:right="44"/>
            </w:pPr>
            <w:r w:rsidRPr="00BD7941">
              <w:t>1.</w:t>
            </w:r>
            <w:r w:rsidR="00CB618A" w:rsidRPr="00BD7941">
              <w:t>Опис навчальної  дисципліни</w:t>
            </w:r>
          </w:p>
        </w:tc>
        <w:tc>
          <w:tcPr>
            <w:tcW w:w="1102" w:type="dxa"/>
            <w:vAlign w:val="center"/>
          </w:tcPr>
          <w:p w:rsidR="00B02622" w:rsidRPr="00BD7941" w:rsidRDefault="00CB618A" w:rsidP="006A128D">
            <w:pPr>
              <w:spacing w:line="276" w:lineRule="auto"/>
              <w:ind w:right="44"/>
              <w:jc w:val="center"/>
            </w:pPr>
            <w:r w:rsidRPr="00BD7941">
              <w:t>4</w:t>
            </w:r>
          </w:p>
        </w:tc>
      </w:tr>
      <w:tr w:rsidR="00B02622" w:rsidRPr="00756955" w:rsidTr="00680B5D">
        <w:tc>
          <w:tcPr>
            <w:tcW w:w="8752" w:type="dxa"/>
          </w:tcPr>
          <w:p w:rsidR="00B02622" w:rsidRPr="00170FE6" w:rsidRDefault="00680B5D" w:rsidP="006A128D">
            <w:pPr>
              <w:spacing w:line="276" w:lineRule="auto"/>
              <w:ind w:right="44"/>
            </w:pPr>
            <w:r>
              <w:t>2</w:t>
            </w:r>
            <w:r w:rsidR="00756955" w:rsidRPr="00170FE6">
              <w:t xml:space="preserve"> Мета та завдання навчальної дисципліни</w:t>
            </w:r>
          </w:p>
        </w:tc>
        <w:tc>
          <w:tcPr>
            <w:tcW w:w="1102" w:type="dxa"/>
            <w:vAlign w:val="center"/>
          </w:tcPr>
          <w:p w:rsidR="00B02622" w:rsidRPr="00170FE6" w:rsidRDefault="00CB618A" w:rsidP="006A128D">
            <w:pPr>
              <w:spacing w:line="276" w:lineRule="auto"/>
              <w:ind w:right="44"/>
              <w:jc w:val="center"/>
            </w:pPr>
            <w:r w:rsidRPr="00170FE6">
              <w:t>5</w:t>
            </w:r>
          </w:p>
        </w:tc>
      </w:tr>
      <w:tr w:rsidR="00B02622" w:rsidRPr="002E1CF7" w:rsidTr="00680B5D">
        <w:tc>
          <w:tcPr>
            <w:tcW w:w="8752" w:type="dxa"/>
          </w:tcPr>
          <w:p w:rsidR="00B02622" w:rsidRPr="002E1CF7" w:rsidRDefault="00680B5D" w:rsidP="006A128D">
            <w:pPr>
              <w:spacing w:line="276" w:lineRule="auto"/>
              <w:ind w:right="44"/>
            </w:pPr>
            <w:r>
              <w:t>2</w:t>
            </w:r>
            <w:r w:rsidR="00B02622" w:rsidRPr="002E1CF7">
              <w:t>.</w:t>
            </w:r>
            <w:r>
              <w:t>1</w:t>
            </w:r>
            <w:r w:rsidR="00B02622" w:rsidRPr="002E1CF7">
              <w:t xml:space="preserve"> </w:t>
            </w:r>
            <w:r w:rsidR="00756955" w:rsidRPr="002E1CF7">
              <w:t>Місце навчальної дисципліни в системі професійної підготовки фахівця</w:t>
            </w:r>
          </w:p>
        </w:tc>
        <w:tc>
          <w:tcPr>
            <w:tcW w:w="1102" w:type="dxa"/>
            <w:vAlign w:val="center"/>
          </w:tcPr>
          <w:p w:rsidR="00B02622" w:rsidRPr="002E1CF7" w:rsidRDefault="00756955" w:rsidP="006A128D">
            <w:pPr>
              <w:spacing w:line="276" w:lineRule="auto"/>
              <w:ind w:right="44"/>
              <w:jc w:val="center"/>
            </w:pPr>
            <w:r w:rsidRPr="002E1CF7">
              <w:t>5</w:t>
            </w:r>
          </w:p>
        </w:tc>
      </w:tr>
      <w:tr w:rsidR="00B02622" w:rsidRPr="00756955" w:rsidTr="00680B5D">
        <w:tc>
          <w:tcPr>
            <w:tcW w:w="8752" w:type="dxa"/>
          </w:tcPr>
          <w:p w:rsidR="00B02622" w:rsidRPr="002E1CF7" w:rsidRDefault="00680B5D" w:rsidP="006A128D">
            <w:pPr>
              <w:spacing w:line="276" w:lineRule="auto"/>
              <w:ind w:right="44"/>
            </w:pPr>
            <w:r>
              <w:t>2</w:t>
            </w:r>
            <w:r w:rsidR="00B02622" w:rsidRPr="002E1CF7">
              <w:t>.</w:t>
            </w:r>
            <w:r>
              <w:t>2</w:t>
            </w:r>
            <w:r w:rsidR="00B02622" w:rsidRPr="002E1CF7">
              <w:t xml:space="preserve"> </w:t>
            </w:r>
            <w:r w:rsidR="00756955" w:rsidRPr="002E1CF7">
              <w:t>Інтегровані вимоги до знань і умінь з навчальної дисципліни</w:t>
            </w:r>
          </w:p>
        </w:tc>
        <w:tc>
          <w:tcPr>
            <w:tcW w:w="1102" w:type="dxa"/>
            <w:vAlign w:val="center"/>
          </w:tcPr>
          <w:p w:rsidR="00B02622" w:rsidRPr="002E1CF7" w:rsidRDefault="00756955" w:rsidP="006A128D">
            <w:pPr>
              <w:spacing w:line="276" w:lineRule="auto"/>
              <w:ind w:right="44"/>
              <w:jc w:val="center"/>
            </w:pPr>
            <w:r w:rsidRPr="002E1CF7">
              <w:t>5</w:t>
            </w:r>
          </w:p>
        </w:tc>
      </w:tr>
      <w:tr w:rsidR="00B02622" w:rsidRPr="002E1CF7" w:rsidTr="00680B5D">
        <w:tc>
          <w:tcPr>
            <w:tcW w:w="8752" w:type="dxa"/>
          </w:tcPr>
          <w:p w:rsidR="00B02622" w:rsidRPr="002E1CF7" w:rsidRDefault="00680B5D" w:rsidP="006A128D">
            <w:pPr>
              <w:spacing w:line="276" w:lineRule="auto"/>
              <w:ind w:right="44"/>
            </w:pPr>
            <w:r>
              <w:t>2</w:t>
            </w:r>
            <w:r w:rsidR="00B02622" w:rsidRPr="002E1CF7">
              <w:t>.</w:t>
            </w:r>
            <w:r>
              <w:t>3</w:t>
            </w:r>
            <w:r w:rsidR="00B02622" w:rsidRPr="002E1CF7">
              <w:t xml:space="preserve"> </w:t>
            </w:r>
            <w:r w:rsidR="00756955" w:rsidRPr="002E1CF7">
              <w:t>Міждисциплінарні зв’язки навчальної дисципліни</w:t>
            </w:r>
          </w:p>
        </w:tc>
        <w:tc>
          <w:tcPr>
            <w:tcW w:w="1102" w:type="dxa"/>
            <w:vAlign w:val="center"/>
          </w:tcPr>
          <w:p w:rsidR="00B02622" w:rsidRPr="002E1CF7" w:rsidRDefault="00756955" w:rsidP="006A128D">
            <w:pPr>
              <w:spacing w:line="276" w:lineRule="auto"/>
              <w:ind w:right="44"/>
              <w:jc w:val="center"/>
            </w:pPr>
            <w:r w:rsidRPr="002E1CF7">
              <w:t>6</w:t>
            </w:r>
          </w:p>
        </w:tc>
      </w:tr>
      <w:tr w:rsidR="00B02622" w:rsidRPr="00756955" w:rsidTr="00680B5D">
        <w:tc>
          <w:tcPr>
            <w:tcW w:w="8752" w:type="dxa"/>
          </w:tcPr>
          <w:p w:rsidR="00B02622" w:rsidRPr="002E1CF7" w:rsidRDefault="00680B5D" w:rsidP="006A128D">
            <w:pPr>
              <w:spacing w:line="276" w:lineRule="auto"/>
              <w:ind w:right="44"/>
            </w:pPr>
            <w:r>
              <w:t>3 Інформаційний зміст програми дисципліни</w:t>
            </w:r>
          </w:p>
        </w:tc>
        <w:tc>
          <w:tcPr>
            <w:tcW w:w="1102" w:type="dxa"/>
            <w:vAlign w:val="center"/>
          </w:tcPr>
          <w:p w:rsidR="00B02622" w:rsidRPr="002E1CF7" w:rsidRDefault="00B02622" w:rsidP="006A128D">
            <w:pPr>
              <w:spacing w:line="276" w:lineRule="auto"/>
              <w:ind w:right="44"/>
              <w:jc w:val="center"/>
            </w:pPr>
            <w:r w:rsidRPr="002E1CF7">
              <w:t>6</w:t>
            </w:r>
          </w:p>
        </w:tc>
      </w:tr>
      <w:tr w:rsidR="00B02622" w:rsidRPr="00756955" w:rsidTr="00680B5D">
        <w:tc>
          <w:tcPr>
            <w:tcW w:w="8752" w:type="dxa"/>
          </w:tcPr>
          <w:p w:rsidR="00B02622" w:rsidRPr="002E1CF7" w:rsidRDefault="00680B5D" w:rsidP="006A128D">
            <w:pPr>
              <w:spacing w:line="276" w:lineRule="auto"/>
              <w:ind w:right="44"/>
            </w:pPr>
            <w:r>
              <w:t>4</w:t>
            </w:r>
            <w:r w:rsidR="00B02622" w:rsidRPr="002E1CF7">
              <w:t xml:space="preserve"> </w:t>
            </w:r>
            <w:r>
              <w:t>Структура навчальної дисципліни</w:t>
            </w:r>
          </w:p>
        </w:tc>
        <w:tc>
          <w:tcPr>
            <w:tcW w:w="1102" w:type="dxa"/>
            <w:vAlign w:val="center"/>
          </w:tcPr>
          <w:p w:rsidR="00B02622" w:rsidRPr="002E1CF7" w:rsidRDefault="00423639" w:rsidP="006A128D">
            <w:pPr>
              <w:spacing w:line="276" w:lineRule="auto"/>
              <w:ind w:right="44"/>
              <w:jc w:val="center"/>
            </w:pPr>
            <w:r>
              <w:t>7</w:t>
            </w:r>
          </w:p>
        </w:tc>
      </w:tr>
      <w:tr w:rsidR="00B02622" w:rsidRPr="002E1CF7" w:rsidTr="00680B5D">
        <w:tc>
          <w:tcPr>
            <w:tcW w:w="8752" w:type="dxa"/>
          </w:tcPr>
          <w:p w:rsidR="00B02622" w:rsidRPr="002E1CF7" w:rsidRDefault="00680B5D" w:rsidP="006A128D">
            <w:pPr>
              <w:spacing w:line="276" w:lineRule="auto"/>
              <w:ind w:right="44"/>
            </w:pPr>
            <w:r>
              <w:t>5</w:t>
            </w:r>
            <w:r w:rsidR="002C24CA" w:rsidRPr="002E1CF7">
              <w:t xml:space="preserve"> Теми лабораторних занять</w:t>
            </w:r>
          </w:p>
        </w:tc>
        <w:tc>
          <w:tcPr>
            <w:tcW w:w="1102" w:type="dxa"/>
            <w:vAlign w:val="center"/>
          </w:tcPr>
          <w:p w:rsidR="00B02622" w:rsidRPr="002E1CF7" w:rsidRDefault="00423639" w:rsidP="006A128D">
            <w:pPr>
              <w:spacing w:line="276" w:lineRule="auto"/>
              <w:ind w:right="44"/>
              <w:jc w:val="center"/>
            </w:pPr>
            <w:r>
              <w:t>8</w:t>
            </w:r>
          </w:p>
        </w:tc>
      </w:tr>
      <w:tr w:rsidR="00B02622" w:rsidRPr="002E1CF7" w:rsidTr="00680B5D">
        <w:tc>
          <w:tcPr>
            <w:tcW w:w="8752" w:type="dxa"/>
          </w:tcPr>
          <w:p w:rsidR="00B02622" w:rsidRPr="002E1CF7" w:rsidRDefault="00680B5D" w:rsidP="006A128D">
            <w:pPr>
              <w:spacing w:line="276" w:lineRule="auto"/>
              <w:ind w:right="44"/>
              <w:jc w:val="both"/>
            </w:pPr>
            <w:r>
              <w:t>6</w:t>
            </w:r>
            <w:r w:rsidR="002C24CA" w:rsidRPr="002E1CF7">
              <w:t xml:space="preserve"> </w:t>
            </w:r>
            <w:r>
              <w:t>Теми с</w:t>
            </w:r>
            <w:r w:rsidR="002C24CA" w:rsidRPr="002E1CF7">
              <w:t>амостійн</w:t>
            </w:r>
            <w:r>
              <w:t>ої</w:t>
            </w:r>
            <w:r w:rsidR="002C24CA" w:rsidRPr="002E1CF7">
              <w:t xml:space="preserve"> робот</w:t>
            </w:r>
            <w:r>
              <w:t>и</w:t>
            </w:r>
          </w:p>
        </w:tc>
        <w:tc>
          <w:tcPr>
            <w:tcW w:w="1102" w:type="dxa"/>
            <w:vAlign w:val="center"/>
          </w:tcPr>
          <w:p w:rsidR="00B02622" w:rsidRPr="002E1CF7" w:rsidRDefault="00423639" w:rsidP="006A128D">
            <w:pPr>
              <w:spacing w:line="276" w:lineRule="auto"/>
              <w:ind w:right="44"/>
              <w:jc w:val="center"/>
            </w:pPr>
            <w:r>
              <w:t>8</w:t>
            </w:r>
          </w:p>
        </w:tc>
      </w:tr>
      <w:tr w:rsidR="00B02622" w:rsidRPr="004974C4" w:rsidTr="00680B5D">
        <w:tc>
          <w:tcPr>
            <w:tcW w:w="8752" w:type="dxa"/>
          </w:tcPr>
          <w:p w:rsidR="00B02622" w:rsidRPr="004974C4" w:rsidRDefault="00680B5D" w:rsidP="006A128D">
            <w:pPr>
              <w:spacing w:line="276" w:lineRule="auto"/>
              <w:ind w:right="44"/>
              <w:jc w:val="both"/>
            </w:pPr>
            <w:r>
              <w:t>7</w:t>
            </w:r>
            <w:r w:rsidR="002C24CA" w:rsidRPr="004974C4">
              <w:t xml:space="preserve"> Методи навчання</w:t>
            </w:r>
          </w:p>
        </w:tc>
        <w:tc>
          <w:tcPr>
            <w:tcW w:w="1102" w:type="dxa"/>
            <w:vAlign w:val="center"/>
          </w:tcPr>
          <w:p w:rsidR="00B02622" w:rsidRPr="004974C4" w:rsidRDefault="00423639" w:rsidP="006A128D">
            <w:pPr>
              <w:spacing w:line="276" w:lineRule="auto"/>
              <w:ind w:right="44"/>
              <w:jc w:val="center"/>
            </w:pPr>
            <w:r>
              <w:t>9</w:t>
            </w:r>
          </w:p>
        </w:tc>
      </w:tr>
      <w:tr w:rsidR="002C24CA" w:rsidRPr="004974C4" w:rsidTr="00680B5D">
        <w:tc>
          <w:tcPr>
            <w:tcW w:w="8752" w:type="dxa"/>
          </w:tcPr>
          <w:p w:rsidR="002C24CA" w:rsidRPr="004974C4" w:rsidRDefault="00680B5D" w:rsidP="006A128D">
            <w:pPr>
              <w:spacing w:line="276" w:lineRule="auto"/>
              <w:ind w:right="44"/>
              <w:jc w:val="both"/>
            </w:pPr>
            <w:r>
              <w:t>8</w:t>
            </w:r>
            <w:r w:rsidR="002C24CA" w:rsidRPr="004974C4">
              <w:t xml:space="preserve"> Методи контролю</w:t>
            </w:r>
          </w:p>
        </w:tc>
        <w:tc>
          <w:tcPr>
            <w:tcW w:w="1102" w:type="dxa"/>
            <w:vAlign w:val="center"/>
          </w:tcPr>
          <w:p w:rsidR="002C24CA" w:rsidRPr="004974C4" w:rsidRDefault="00423639" w:rsidP="006A128D">
            <w:pPr>
              <w:spacing w:line="276" w:lineRule="auto"/>
              <w:ind w:right="44"/>
              <w:jc w:val="center"/>
            </w:pPr>
            <w:r>
              <w:t>9</w:t>
            </w:r>
          </w:p>
        </w:tc>
      </w:tr>
      <w:tr w:rsidR="002C24CA" w:rsidRPr="004974C4" w:rsidTr="00680B5D">
        <w:tc>
          <w:tcPr>
            <w:tcW w:w="8752" w:type="dxa"/>
          </w:tcPr>
          <w:p w:rsidR="002C24CA" w:rsidRDefault="00680B5D" w:rsidP="006A128D">
            <w:pPr>
              <w:spacing w:line="276" w:lineRule="auto"/>
              <w:ind w:right="44"/>
              <w:jc w:val="both"/>
            </w:pPr>
            <w:r>
              <w:t>9</w:t>
            </w:r>
            <w:r w:rsidR="0087562A" w:rsidRPr="004974C4">
              <w:t xml:space="preserve"> Розподіл балів, які отримують студенти</w:t>
            </w:r>
          </w:p>
          <w:p w:rsidR="006A61CD" w:rsidRPr="004974C4" w:rsidRDefault="006A61CD" w:rsidP="006A128D">
            <w:pPr>
              <w:spacing w:line="276" w:lineRule="auto"/>
              <w:ind w:right="44"/>
              <w:jc w:val="both"/>
            </w:pPr>
            <w:r>
              <w:t>10.Шкала оцінювання</w:t>
            </w:r>
          </w:p>
        </w:tc>
        <w:tc>
          <w:tcPr>
            <w:tcW w:w="1102" w:type="dxa"/>
            <w:vAlign w:val="center"/>
          </w:tcPr>
          <w:p w:rsidR="002C24CA" w:rsidRDefault="0087562A" w:rsidP="006A128D">
            <w:pPr>
              <w:spacing w:line="276" w:lineRule="auto"/>
              <w:ind w:right="44"/>
              <w:jc w:val="center"/>
            </w:pPr>
            <w:r w:rsidRPr="004974C4">
              <w:t>1</w:t>
            </w:r>
            <w:r w:rsidR="00423639">
              <w:t>0</w:t>
            </w:r>
          </w:p>
          <w:p w:rsidR="006A61CD" w:rsidRPr="004974C4" w:rsidRDefault="006A61CD" w:rsidP="006A128D">
            <w:pPr>
              <w:spacing w:line="276" w:lineRule="auto"/>
              <w:ind w:right="44"/>
              <w:jc w:val="center"/>
            </w:pPr>
            <w:r>
              <w:t>1</w:t>
            </w:r>
            <w:r w:rsidR="00423639">
              <w:t>1</w:t>
            </w:r>
          </w:p>
        </w:tc>
      </w:tr>
      <w:tr w:rsidR="00B02622" w:rsidRPr="00794929" w:rsidTr="00680B5D">
        <w:tc>
          <w:tcPr>
            <w:tcW w:w="8752" w:type="dxa"/>
          </w:tcPr>
          <w:p w:rsidR="00B02622" w:rsidRDefault="006A61CD" w:rsidP="006A128D">
            <w:pPr>
              <w:spacing w:line="276" w:lineRule="auto"/>
              <w:ind w:right="44"/>
              <w:jc w:val="both"/>
            </w:pPr>
            <w:r>
              <w:t>11</w:t>
            </w:r>
            <w:r w:rsidR="003909FE" w:rsidRPr="00794929">
              <w:t xml:space="preserve">. </w:t>
            </w:r>
            <w:r w:rsidRPr="00566733">
              <w:rPr>
                <w:bCs/>
              </w:rPr>
              <w:t>Питання до модульного тестування</w:t>
            </w:r>
          </w:p>
          <w:p w:rsidR="00566733" w:rsidRPr="00566733" w:rsidRDefault="006A61CD" w:rsidP="006A128D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12</w:t>
            </w:r>
            <w:r w:rsidR="00566733">
              <w:rPr>
                <w:bCs/>
              </w:rPr>
              <w:t xml:space="preserve">. </w:t>
            </w:r>
            <w:r>
              <w:rPr>
                <w:bCs/>
              </w:rPr>
              <w:t>Методичне забезпечення</w:t>
            </w:r>
          </w:p>
        </w:tc>
        <w:tc>
          <w:tcPr>
            <w:tcW w:w="1102" w:type="dxa"/>
            <w:vAlign w:val="center"/>
          </w:tcPr>
          <w:p w:rsidR="00B02622" w:rsidRDefault="003909FE" w:rsidP="006A128D">
            <w:pPr>
              <w:spacing w:line="276" w:lineRule="auto"/>
              <w:ind w:right="44"/>
              <w:jc w:val="center"/>
            </w:pPr>
            <w:r w:rsidRPr="00794929">
              <w:t>1</w:t>
            </w:r>
            <w:r w:rsidR="00423639">
              <w:t>1</w:t>
            </w:r>
          </w:p>
          <w:p w:rsidR="006A61CD" w:rsidRPr="00794929" w:rsidRDefault="006A61CD" w:rsidP="006A128D">
            <w:pPr>
              <w:spacing w:line="276" w:lineRule="auto"/>
              <w:ind w:right="44"/>
              <w:jc w:val="center"/>
            </w:pPr>
            <w:r>
              <w:t>1</w:t>
            </w:r>
            <w:r w:rsidR="00423639">
              <w:t>2</w:t>
            </w:r>
          </w:p>
        </w:tc>
      </w:tr>
      <w:tr w:rsidR="003909FE" w:rsidRPr="00794929" w:rsidTr="00680B5D">
        <w:tc>
          <w:tcPr>
            <w:tcW w:w="8752" w:type="dxa"/>
          </w:tcPr>
          <w:p w:rsidR="003909FE" w:rsidRPr="00794929" w:rsidRDefault="003909FE" w:rsidP="006A128D">
            <w:pPr>
              <w:spacing w:line="276" w:lineRule="auto"/>
              <w:ind w:right="44"/>
              <w:jc w:val="both"/>
            </w:pPr>
            <w:r w:rsidRPr="00794929">
              <w:t>1</w:t>
            </w:r>
            <w:r w:rsidR="006A61CD">
              <w:t>3</w:t>
            </w:r>
            <w:r w:rsidRPr="00794929">
              <w:t>. Рекомендована література</w:t>
            </w:r>
          </w:p>
        </w:tc>
        <w:tc>
          <w:tcPr>
            <w:tcW w:w="1102" w:type="dxa"/>
            <w:vAlign w:val="center"/>
          </w:tcPr>
          <w:p w:rsidR="003909FE" w:rsidRPr="00794929" w:rsidRDefault="003909FE" w:rsidP="006A128D">
            <w:pPr>
              <w:spacing w:line="276" w:lineRule="auto"/>
              <w:ind w:right="44"/>
              <w:jc w:val="center"/>
            </w:pPr>
            <w:r w:rsidRPr="00794929">
              <w:t>1</w:t>
            </w:r>
            <w:r w:rsidR="00423639">
              <w:t>2</w:t>
            </w:r>
          </w:p>
        </w:tc>
      </w:tr>
      <w:tr w:rsidR="003909FE" w:rsidRPr="00794929" w:rsidTr="00680B5D">
        <w:tc>
          <w:tcPr>
            <w:tcW w:w="8752" w:type="dxa"/>
          </w:tcPr>
          <w:p w:rsidR="003909FE" w:rsidRPr="00794929" w:rsidRDefault="003909FE" w:rsidP="00566733">
            <w:pPr>
              <w:ind w:right="44"/>
              <w:jc w:val="both"/>
            </w:pPr>
          </w:p>
        </w:tc>
        <w:tc>
          <w:tcPr>
            <w:tcW w:w="1102" w:type="dxa"/>
            <w:vAlign w:val="center"/>
          </w:tcPr>
          <w:p w:rsidR="003909FE" w:rsidRPr="00794929" w:rsidRDefault="003909FE" w:rsidP="00B02622">
            <w:pPr>
              <w:ind w:right="44"/>
              <w:jc w:val="center"/>
            </w:pPr>
          </w:p>
        </w:tc>
      </w:tr>
    </w:tbl>
    <w:p w:rsidR="00B02622" w:rsidRPr="00F01E23" w:rsidRDefault="00B02622" w:rsidP="00B02622">
      <w:pPr>
        <w:ind w:left="3432"/>
        <w:rPr>
          <w:b/>
          <w:bCs/>
          <w:szCs w:val="28"/>
          <w:highlight w:val="red"/>
        </w:rPr>
      </w:pPr>
    </w:p>
    <w:p w:rsidR="00B02622" w:rsidRPr="00F01E23" w:rsidRDefault="00B02622" w:rsidP="00B02622">
      <w:pPr>
        <w:ind w:left="3432"/>
        <w:rPr>
          <w:b/>
          <w:bCs/>
          <w:szCs w:val="28"/>
          <w:highlight w:val="red"/>
        </w:rPr>
      </w:pPr>
    </w:p>
    <w:p w:rsidR="00B02622" w:rsidRPr="00F01E23" w:rsidRDefault="00B02622" w:rsidP="00B02622">
      <w:pPr>
        <w:ind w:left="3432"/>
        <w:rPr>
          <w:b/>
          <w:bCs/>
          <w:szCs w:val="28"/>
          <w:highlight w:val="red"/>
        </w:rPr>
      </w:pPr>
    </w:p>
    <w:p w:rsidR="00B02622" w:rsidRPr="00F01E23" w:rsidRDefault="00B02622" w:rsidP="00B02622">
      <w:pPr>
        <w:ind w:left="3432"/>
        <w:rPr>
          <w:b/>
          <w:bCs/>
          <w:szCs w:val="28"/>
          <w:highlight w:val="red"/>
        </w:rPr>
      </w:pPr>
    </w:p>
    <w:p w:rsidR="00B02622" w:rsidRPr="00F01E23" w:rsidRDefault="00B02622" w:rsidP="00B02622">
      <w:pPr>
        <w:ind w:left="3432"/>
        <w:rPr>
          <w:b/>
          <w:bCs/>
          <w:szCs w:val="28"/>
          <w:highlight w:val="red"/>
        </w:rPr>
      </w:pPr>
    </w:p>
    <w:p w:rsidR="00B02622" w:rsidRPr="00F01E23" w:rsidRDefault="00B02622" w:rsidP="00B02622">
      <w:pPr>
        <w:ind w:left="3432"/>
        <w:rPr>
          <w:b/>
          <w:bCs/>
          <w:szCs w:val="28"/>
          <w:highlight w:val="red"/>
        </w:rPr>
      </w:pPr>
    </w:p>
    <w:p w:rsidR="00B02622" w:rsidRPr="00F01E23" w:rsidRDefault="00B02622" w:rsidP="00B02622">
      <w:pPr>
        <w:ind w:left="3432"/>
        <w:rPr>
          <w:b/>
          <w:bCs/>
          <w:szCs w:val="28"/>
          <w:highlight w:val="red"/>
        </w:rPr>
      </w:pPr>
    </w:p>
    <w:p w:rsidR="0064649F" w:rsidRPr="006B0BD4" w:rsidRDefault="002C24CA" w:rsidP="00AC0D7E">
      <w:pPr>
        <w:numPr>
          <w:ilvl w:val="0"/>
          <w:numId w:val="5"/>
        </w:numPr>
        <w:rPr>
          <w:b/>
          <w:bCs/>
          <w:szCs w:val="28"/>
        </w:rPr>
      </w:pPr>
      <w:r>
        <w:rPr>
          <w:b/>
          <w:bCs/>
          <w:szCs w:val="28"/>
        </w:rPr>
        <w:br w:type="page"/>
      </w:r>
      <w:r w:rsidR="00DE3FD1">
        <w:rPr>
          <w:b/>
          <w:bCs/>
          <w:szCs w:val="28"/>
        </w:rPr>
        <w:lastRenderedPageBreak/>
        <w:t>Опис навчальної дисципліни</w:t>
      </w:r>
    </w:p>
    <w:p w:rsidR="0064649F" w:rsidRPr="00F01E23" w:rsidRDefault="0064649F" w:rsidP="0064649F">
      <w:pPr>
        <w:rPr>
          <w:highlight w:val="red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4394"/>
        <w:gridCol w:w="1134"/>
        <w:gridCol w:w="142"/>
        <w:gridCol w:w="70"/>
        <w:gridCol w:w="1347"/>
      </w:tblGrid>
      <w:tr w:rsidR="0064649F" w:rsidRPr="00B355F5" w:rsidTr="00BD7941">
        <w:trPr>
          <w:trHeight w:hRule="exact" w:val="624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49F" w:rsidRPr="002E1C4E" w:rsidRDefault="0064649F" w:rsidP="0064649F">
            <w:pPr>
              <w:jc w:val="center"/>
              <w:rPr>
                <w:sz w:val="24"/>
              </w:rPr>
            </w:pPr>
            <w:r w:rsidRPr="002E1C4E">
              <w:rPr>
                <w:sz w:val="24"/>
              </w:rPr>
              <w:t xml:space="preserve">Найменування показників 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</w:tcBorders>
            <w:vAlign w:val="center"/>
          </w:tcPr>
          <w:p w:rsidR="0064649F" w:rsidRPr="002E1C4E" w:rsidRDefault="003D3047" w:rsidP="0064649F">
            <w:pPr>
              <w:jc w:val="center"/>
              <w:rPr>
                <w:sz w:val="24"/>
              </w:rPr>
            </w:pPr>
            <w:r w:rsidRPr="002E1C4E">
              <w:rPr>
                <w:sz w:val="24"/>
              </w:rPr>
              <w:t>Галузь знань, н</w:t>
            </w:r>
            <w:r w:rsidR="0064649F" w:rsidRPr="002E1C4E">
              <w:rPr>
                <w:sz w:val="24"/>
              </w:rPr>
              <w:t>апрям підготовки, освітньо-кваліфікаційний рівень</w:t>
            </w:r>
            <w:r w:rsidR="00874FFD" w:rsidRPr="002E1C4E">
              <w:rPr>
                <w:sz w:val="24"/>
              </w:rPr>
              <w:t xml:space="preserve"> (ОКР)</w:t>
            </w:r>
          </w:p>
        </w:tc>
        <w:tc>
          <w:tcPr>
            <w:tcW w:w="2693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49F" w:rsidRPr="002E1C4E" w:rsidRDefault="0064649F" w:rsidP="0064649F">
            <w:pPr>
              <w:jc w:val="center"/>
              <w:rPr>
                <w:sz w:val="24"/>
              </w:rPr>
            </w:pPr>
            <w:r w:rsidRPr="002E1C4E">
              <w:rPr>
                <w:sz w:val="24"/>
              </w:rPr>
              <w:t>Характеристика навчальної дисципліни</w:t>
            </w:r>
          </w:p>
        </w:tc>
      </w:tr>
      <w:tr w:rsidR="0064649F" w:rsidRPr="00B355F5" w:rsidTr="00BD7941">
        <w:trPr>
          <w:trHeight w:hRule="exact" w:val="850"/>
        </w:trPr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49F" w:rsidRPr="002E1C4E" w:rsidRDefault="0064649F" w:rsidP="0064649F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vMerge/>
            <w:tcBorders>
              <w:bottom w:val="single" w:sz="8" w:space="0" w:color="auto"/>
            </w:tcBorders>
            <w:vAlign w:val="center"/>
          </w:tcPr>
          <w:p w:rsidR="0064649F" w:rsidRPr="002E1C4E" w:rsidRDefault="0064649F" w:rsidP="0064649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64649F" w:rsidRPr="002E1C4E" w:rsidRDefault="0064649F" w:rsidP="0064649F">
            <w:pPr>
              <w:jc w:val="center"/>
              <w:rPr>
                <w:sz w:val="22"/>
              </w:rPr>
            </w:pPr>
            <w:r w:rsidRPr="002E1C4E">
              <w:rPr>
                <w:sz w:val="22"/>
              </w:rPr>
              <w:t>денна форма навчання</w:t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64649F" w:rsidRPr="002E1C4E" w:rsidRDefault="0064649F" w:rsidP="0064649F">
            <w:pPr>
              <w:jc w:val="center"/>
              <w:rPr>
                <w:sz w:val="22"/>
              </w:rPr>
            </w:pPr>
            <w:r w:rsidRPr="002E1C4E">
              <w:rPr>
                <w:sz w:val="22"/>
              </w:rPr>
              <w:t>заочна форма навчання</w:t>
            </w:r>
          </w:p>
        </w:tc>
      </w:tr>
      <w:tr w:rsidR="00CD5BFE" w:rsidRPr="00B355F5" w:rsidTr="00BD7941">
        <w:trPr>
          <w:trHeight w:val="838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CD5BFE" w:rsidRPr="00505F6B" w:rsidRDefault="00CD5BFE" w:rsidP="00CD5BFE">
            <w:pPr>
              <w:rPr>
                <w:sz w:val="24"/>
              </w:rPr>
            </w:pPr>
            <w:r w:rsidRPr="00505F6B">
              <w:rPr>
                <w:sz w:val="24"/>
              </w:rPr>
              <w:t xml:space="preserve">Кількість кредитів  - </w:t>
            </w:r>
            <w:r w:rsidR="006A128D">
              <w:rPr>
                <w:sz w:val="24"/>
              </w:rPr>
              <w:t>6</w:t>
            </w:r>
          </w:p>
          <w:p w:rsidR="00CD5BFE" w:rsidRPr="00505F6B" w:rsidRDefault="006A128D" w:rsidP="00CD5BFE">
            <w:pPr>
              <w:rPr>
                <w:sz w:val="24"/>
              </w:rPr>
            </w:pPr>
            <w:r>
              <w:rPr>
                <w:sz w:val="24"/>
              </w:rPr>
              <w:t xml:space="preserve">Кількість модулів  </w:t>
            </w:r>
            <w:r w:rsidR="00CD5BFE" w:rsidRPr="00505F6B">
              <w:rPr>
                <w:sz w:val="24"/>
              </w:rPr>
              <w:t xml:space="preserve"> </w:t>
            </w:r>
            <w:r w:rsidR="00706A44" w:rsidRPr="00505F6B">
              <w:rPr>
                <w:sz w:val="24"/>
              </w:rPr>
              <w:t>-</w:t>
            </w:r>
            <w:r w:rsidR="00CD5BFE" w:rsidRPr="00505F6B">
              <w:rPr>
                <w:sz w:val="24"/>
              </w:rPr>
              <w:t xml:space="preserve"> </w:t>
            </w:r>
            <w:r w:rsidR="00E12A80" w:rsidRPr="006A128D">
              <w:rPr>
                <w:sz w:val="24"/>
              </w:rPr>
              <w:t>3</w:t>
            </w:r>
          </w:p>
          <w:p w:rsidR="00706A44" w:rsidRPr="00505F6B" w:rsidRDefault="00706A44" w:rsidP="00CD5BFE">
            <w:pPr>
              <w:rPr>
                <w:sz w:val="24"/>
              </w:rPr>
            </w:pPr>
            <w:r w:rsidRPr="00505F6B">
              <w:rPr>
                <w:sz w:val="24"/>
              </w:rPr>
              <w:t>З</w:t>
            </w:r>
            <w:r w:rsidR="00680B5D" w:rsidRPr="00505F6B">
              <w:rPr>
                <w:sz w:val="24"/>
              </w:rPr>
              <w:t>містових модулів</w:t>
            </w:r>
            <w:r w:rsidRPr="00505F6B">
              <w:rPr>
                <w:sz w:val="24"/>
              </w:rPr>
              <w:t xml:space="preserve"> </w:t>
            </w:r>
            <w:r w:rsidR="005A575F">
              <w:rPr>
                <w:sz w:val="24"/>
              </w:rPr>
              <w:t xml:space="preserve">- </w:t>
            </w:r>
            <w:r w:rsidR="006A128D">
              <w:rPr>
                <w:sz w:val="24"/>
              </w:rPr>
              <w:t>6</w:t>
            </w:r>
          </w:p>
          <w:p w:rsidR="00CD5BFE" w:rsidRDefault="00CD5BFE" w:rsidP="00CD5BFE">
            <w:pPr>
              <w:rPr>
                <w:sz w:val="24"/>
              </w:rPr>
            </w:pPr>
          </w:p>
          <w:p w:rsidR="005A575F" w:rsidRDefault="005A575F" w:rsidP="00CD5BFE">
            <w:pPr>
              <w:rPr>
                <w:sz w:val="24"/>
              </w:rPr>
            </w:pPr>
          </w:p>
          <w:p w:rsidR="005A575F" w:rsidRDefault="005A575F" w:rsidP="00CD5BFE">
            <w:pPr>
              <w:rPr>
                <w:sz w:val="24"/>
              </w:rPr>
            </w:pPr>
          </w:p>
          <w:p w:rsidR="005A575F" w:rsidRDefault="005A575F" w:rsidP="00CD5BFE">
            <w:pPr>
              <w:rPr>
                <w:sz w:val="24"/>
              </w:rPr>
            </w:pPr>
          </w:p>
          <w:p w:rsidR="005A575F" w:rsidRDefault="005A575F" w:rsidP="00CD5BFE">
            <w:pPr>
              <w:rPr>
                <w:sz w:val="24"/>
              </w:rPr>
            </w:pPr>
          </w:p>
          <w:p w:rsidR="005A575F" w:rsidRPr="00505F6B" w:rsidRDefault="005A575F" w:rsidP="00CD5BFE">
            <w:pPr>
              <w:rPr>
                <w:sz w:val="24"/>
              </w:rPr>
            </w:pPr>
          </w:p>
          <w:p w:rsidR="00CD5BFE" w:rsidRPr="00505F6B" w:rsidRDefault="00CD5BFE" w:rsidP="00CD5BFE">
            <w:pPr>
              <w:rPr>
                <w:sz w:val="24"/>
              </w:rPr>
            </w:pPr>
            <w:r w:rsidRPr="00505F6B">
              <w:rPr>
                <w:sz w:val="24"/>
              </w:rPr>
              <w:t>Загальна кільк</w:t>
            </w:r>
            <w:r w:rsidR="006A128D">
              <w:rPr>
                <w:sz w:val="24"/>
              </w:rPr>
              <w:t>ість годин                    - 180</w:t>
            </w:r>
          </w:p>
          <w:p w:rsidR="005E317C" w:rsidRDefault="005E317C" w:rsidP="00CD5BFE">
            <w:pPr>
              <w:rPr>
                <w:sz w:val="24"/>
              </w:rPr>
            </w:pPr>
          </w:p>
          <w:p w:rsidR="005E317C" w:rsidRDefault="005E317C" w:rsidP="00CD5BFE">
            <w:pPr>
              <w:rPr>
                <w:sz w:val="24"/>
              </w:rPr>
            </w:pPr>
          </w:p>
          <w:p w:rsidR="00CD5BFE" w:rsidRPr="006A128D" w:rsidRDefault="00CD5BFE" w:rsidP="00CD5BFE">
            <w:pPr>
              <w:rPr>
                <w:sz w:val="24"/>
              </w:rPr>
            </w:pPr>
            <w:r w:rsidRPr="00505F6B">
              <w:rPr>
                <w:sz w:val="24"/>
              </w:rPr>
              <w:t>Тижневих годин      для денної форми навчання:</w:t>
            </w:r>
            <w:r w:rsidR="006B0BD4" w:rsidRPr="00505F6B">
              <w:rPr>
                <w:sz w:val="24"/>
              </w:rPr>
              <w:t xml:space="preserve">         </w:t>
            </w:r>
            <w:r w:rsidRPr="00505F6B">
              <w:rPr>
                <w:sz w:val="24"/>
              </w:rPr>
              <w:t xml:space="preserve">   - </w:t>
            </w:r>
            <w:r w:rsidR="006A128D">
              <w:rPr>
                <w:sz w:val="24"/>
              </w:rPr>
              <w:t>22,5</w:t>
            </w:r>
          </w:p>
          <w:p w:rsidR="00CD5BFE" w:rsidRPr="00505F6B" w:rsidRDefault="00CD5BFE" w:rsidP="00CD5BFE">
            <w:pPr>
              <w:rPr>
                <w:sz w:val="24"/>
              </w:rPr>
            </w:pPr>
            <w:r w:rsidRPr="00505F6B">
              <w:rPr>
                <w:sz w:val="24"/>
              </w:rPr>
              <w:t xml:space="preserve">аудиторних          -   </w:t>
            </w:r>
            <w:r w:rsidR="006A128D">
              <w:rPr>
                <w:sz w:val="24"/>
              </w:rPr>
              <w:t>10</w:t>
            </w:r>
          </w:p>
          <w:p w:rsidR="00CD5BFE" w:rsidRPr="00505F6B" w:rsidRDefault="00CD5BFE" w:rsidP="005E317C">
            <w:pPr>
              <w:rPr>
                <w:sz w:val="24"/>
              </w:rPr>
            </w:pPr>
            <w:r w:rsidRPr="00505F6B">
              <w:rPr>
                <w:sz w:val="24"/>
              </w:rPr>
              <w:t xml:space="preserve">самостійної роботи студента </w:t>
            </w:r>
            <w:r w:rsidR="005E317C">
              <w:rPr>
                <w:sz w:val="24"/>
              </w:rPr>
              <w:t xml:space="preserve">  </w:t>
            </w:r>
            <w:r w:rsidR="006B0BD4" w:rsidRPr="00505F6B">
              <w:rPr>
                <w:sz w:val="24"/>
              </w:rPr>
              <w:t xml:space="preserve">      </w:t>
            </w:r>
            <w:r w:rsidRPr="00505F6B">
              <w:rPr>
                <w:sz w:val="24"/>
              </w:rPr>
              <w:t xml:space="preserve">   - </w:t>
            </w:r>
            <w:r w:rsidR="005E317C" w:rsidRPr="005E317C">
              <w:rPr>
                <w:sz w:val="24"/>
              </w:rPr>
              <w:t>16,25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bottom w:val="single" w:sz="4" w:space="0" w:color="auto"/>
            </w:tcBorders>
          </w:tcPr>
          <w:p w:rsidR="00CD5BFE" w:rsidRPr="001545AA" w:rsidRDefault="00CD5BFE" w:rsidP="00B43104">
            <w:pPr>
              <w:tabs>
                <w:tab w:val="left" w:pos="0"/>
                <w:tab w:val="left" w:pos="318"/>
              </w:tabs>
              <w:rPr>
                <w:szCs w:val="28"/>
              </w:rPr>
            </w:pPr>
            <w:r w:rsidRPr="001545AA">
              <w:rPr>
                <w:szCs w:val="28"/>
              </w:rPr>
              <w:t xml:space="preserve">Галузь знань </w:t>
            </w:r>
            <w:r w:rsidR="00B43104">
              <w:rPr>
                <w:szCs w:val="28"/>
                <w:u w:val="single"/>
              </w:rPr>
              <w:t>0507</w:t>
            </w:r>
            <w:r w:rsidR="00987474" w:rsidRPr="001545AA">
              <w:rPr>
                <w:szCs w:val="28"/>
                <w:u w:val="single"/>
              </w:rPr>
              <w:t xml:space="preserve"> «</w:t>
            </w:r>
            <w:r w:rsidR="00B43104">
              <w:rPr>
                <w:szCs w:val="28"/>
                <w:u w:val="single"/>
              </w:rPr>
              <w:t>Електротехніка та електромеханіка</w:t>
            </w:r>
            <w:r w:rsidR="00987474" w:rsidRPr="001545AA">
              <w:rPr>
                <w:szCs w:val="28"/>
                <w:u w:val="single"/>
              </w:rPr>
              <w:t>»</w:t>
            </w:r>
          </w:p>
          <w:p w:rsidR="00CD5BFE" w:rsidRPr="001545AA" w:rsidRDefault="00CD5BFE" w:rsidP="004A4B86">
            <w:pPr>
              <w:rPr>
                <w:i/>
                <w:sz w:val="20"/>
                <w:szCs w:val="20"/>
              </w:rPr>
            </w:pPr>
            <w:r w:rsidRPr="005D4684">
              <w:rPr>
                <w:i/>
                <w:sz w:val="24"/>
              </w:rPr>
              <w:t xml:space="preserve">       (</w:t>
            </w:r>
            <w:r w:rsidRPr="001545AA">
              <w:rPr>
                <w:i/>
                <w:sz w:val="20"/>
                <w:szCs w:val="20"/>
              </w:rPr>
              <w:t>шифр і назва)</w:t>
            </w:r>
          </w:p>
          <w:p w:rsidR="00CD5BFE" w:rsidRDefault="00CD5BFE" w:rsidP="004A4B86">
            <w:pPr>
              <w:rPr>
                <w:i/>
                <w:sz w:val="24"/>
              </w:rPr>
            </w:pPr>
          </w:p>
          <w:p w:rsidR="005E317C" w:rsidRDefault="005E317C" w:rsidP="004A4B86">
            <w:pPr>
              <w:rPr>
                <w:i/>
                <w:sz w:val="24"/>
              </w:rPr>
            </w:pPr>
          </w:p>
          <w:p w:rsidR="006A128D" w:rsidRPr="005D4684" w:rsidRDefault="006A128D" w:rsidP="004A4B86">
            <w:pPr>
              <w:rPr>
                <w:i/>
                <w:sz w:val="24"/>
              </w:rPr>
            </w:pPr>
          </w:p>
          <w:p w:rsidR="00CD5BFE" w:rsidRPr="001545AA" w:rsidRDefault="00CD5BFE" w:rsidP="00B43104">
            <w:pPr>
              <w:rPr>
                <w:szCs w:val="28"/>
                <w:u w:val="single"/>
              </w:rPr>
            </w:pPr>
            <w:r w:rsidRPr="001545AA">
              <w:rPr>
                <w:szCs w:val="28"/>
              </w:rPr>
              <w:t xml:space="preserve">Напрям підготовки </w:t>
            </w:r>
            <w:r w:rsidR="00987474" w:rsidRPr="001545AA">
              <w:rPr>
                <w:szCs w:val="28"/>
                <w:u w:val="single"/>
              </w:rPr>
              <w:t>6.</w:t>
            </w:r>
            <w:r w:rsidR="00B43104">
              <w:rPr>
                <w:szCs w:val="28"/>
                <w:u w:val="single"/>
              </w:rPr>
              <w:t>050701</w:t>
            </w:r>
            <w:r w:rsidR="00987474" w:rsidRPr="001545AA">
              <w:rPr>
                <w:szCs w:val="28"/>
                <w:u w:val="single"/>
              </w:rPr>
              <w:t xml:space="preserve"> «</w:t>
            </w:r>
            <w:r w:rsidR="00B43104">
              <w:rPr>
                <w:szCs w:val="28"/>
                <w:u w:val="single"/>
              </w:rPr>
              <w:t xml:space="preserve">Електротехніка та </w:t>
            </w:r>
            <w:proofErr w:type="spellStart"/>
            <w:r w:rsidR="00B43104">
              <w:rPr>
                <w:szCs w:val="28"/>
                <w:u w:val="single"/>
              </w:rPr>
              <w:t>електротехнології</w:t>
            </w:r>
            <w:proofErr w:type="spellEnd"/>
            <w:r w:rsidR="006A128D">
              <w:rPr>
                <w:szCs w:val="28"/>
                <w:u w:val="single"/>
              </w:rPr>
              <w:t>»</w:t>
            </w:r>
          </w:p>
          <w:p w:rsidR="00CD5BFE" w:rsidRPr="001545AA" w:rsidRDefault="00CD5BFE" w:rsidP="004A4B86">
            <w:pPr>
              <w:rPr>
                <w:i/>
                <w:sz w:val="20"/>
                <w:szCs w:val="20"/>
              </w:rPr>
            </w:pPr>
            <w:r w:rsidRPr="001545AA">
              <w:rPr>
                <w:i/>
                <w:sz w:val="20"/>
                <w:szCs w:val="20"/>
              </w:rPr>
              <w:t xml:space="preserve">         (шифр і назва)</w:t>
            </w:r>
          </w:p>
          <w:p w:rsidR="00CD5BFE" w:rsidRPr="005D4684" w:rsidRDefault="00CD5BFE" w:rsidP="004A4B86">
            <w:pPr>
              <w:rPr>
                <w:i/>
                <w:sz w:val="24"/>
              </w:rPr>
            </w:pPr>
          </w:p>
          <w:p w:rsidR="00CD5BFE" w:rsidRDefault="00CD5BFE" w:rsidP="004A4B86">
            <w:pPr>
              <w:ind w:firstLine="34"/>
              <w:rPr>
                <w:sz w:val="24"/>
              </w:rPr>
            </w:pPr>
          </w:p>
          <w:p w:rsidR="005E317C" w:rsidRPr="005D4684" w:rsidRDefault="005E317C" w:rsidP="004A4B86">
            <w:pPr>
              <w:ind w:firstLine="34"/>
              <w:rPr>
                <w:sz w:val="24"/>
              </w:rPr>
            </w:pPr>
          </w:p>
          <w:p w:rsidR="00CD5BFE" w:rsidRPr="00FB2DF4" w:rsidRDefault="00CD5BFE" w:rsidP="0064649F">
            <w:pPr>
              <w:jc w:val="center"/>
              <w:rPr>
                <w:szCs w:val="28"/>
              </w:rPr>
            </w:pPr>
            <w:r w:rsidRPr="00FB2DF4">
              <w:rPr>
                <w:szCs w:val="28"/>
              </w:rPr>
              <w:t>Освітньо-кваліфікаційний рівень:</w:t>
            </w:r>
          </w:p>
          <w:p w:rsidR="00CD5BFE" w:rsidRPr="005D4684" w:rsidRDefault="00E12A80" w:rsidP="00E12A80">
            <w:pPr>
              <w:jc w:val="center"/>
              <w:rPr>
                <w:i/>
                <w:sz w:val="24"/>
              </w:rPr>
            </w:pPr>
            <w:r>
              <w:rPr>
                <w:szCs w:val="28"/>
                <w:u w:val="single"/>
              </w:rPr>
              <w:t>Магістр</w:t>
            </w:r>
          </w:p>
        </w:tc>
        <w:tc>
          <w:tcPr>
            <w:tcW w:w="2693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BFE" w:rsidRPr="005A575F" w:rsidRDefault="00CD5BFE" w:rsidP="0064649F">
            <w:pPr>
              <w:jc w:val="center"/>
              <w:rPr>
                <w:sz w:val="24"/>
              </w:rPr>
            </w:pPr>
            <w:r w:rsidRPr="005A575F">
              <w:rPr>
                <w:sz w:val="24"/>
              </w:rPr>
              <w:t>Нормативна</w:t>
            </w:r>
          </w:p>
          <w:p w:rsidR="00CD5BFE" w:rsidRPr="005A575F" w:rsidRDefault="00CD5BFE" w:rsidP="0064649F">
            <w:pPr>
              <w:jc w:val="center"/>
              <w:rPr>
                <w:sz w:val="24"/>
                <w:u w:val="single"/>
              </w:rPr>
            </w:pPr>
            <w:r w:rsidRPr="005A575F">
              <w:rPr>
                <w:sz w:val="24"/>
                <w:u w:val="single"/>
              </w:rPr>
              <w:t>За вибором</w:t>
            </w:r>
          </w:p>
          <w:p w:rsidR="00CD5BFE" w:rsidRPr="00505F6B" w:rsidRDefault="00CD5BFE" w:rsidP="00D37CC8">
            <w:pPr>
              <w:jc w:val="center"/>
              <w:rPr>
                <w:i/>
                <w:sz w:val="24"/>
              </w:rPr>
            </w:pPr>
            <w:r w:rsidRPr="00505F6B">
              <w:rPr>
                <w:i/>
                <w:sz w:val="24"/>
              </w:rPr>
              <w:t>(підкреслити)</w:t>
            </w:r>
          </w:p>
        </w:tc>
      </w:tr>
      <w:tr w:rsidR="00CD5BFE" w:rsidRPr="00F01E23" w:rsidTr="00BD7941">
        <w:trPr>
          <w:trHeight w:val="170"/>
        </w:trPr>
        <w:tc>
          <w:tcPr>
            <w:tcW w:w="2552" w:type="dxa"/>
            <w:vMerge/>
            <w:tcBorders>
              <w:left w:val="single" w:sz="8" w:space="0" w:color="auto"/>
            </w:tcBorders>
            <w:vAlign w:val="center"/>
          </w:tcPr>
          <w:p w:rsidR="00CD5BFE" w:rsidRPr="00F01E23" w:rsidRDefault="00CD5BFE" w:rsidP="00560697">
            <w:pPr>
              <w:rPr>
                <w:sz w:val="24"/>
                <w:highlight w:val="red"/>
              </w:rPr>
            </w:pPr>
          </w:p>
        </w:tc>
        <w:tc>
          <w:tcPr>
            <w:tcW w:w="4394" w:type="dxa"/>
            <w:vMerge/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2693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D5BFE" w:rsidRPr="001545AA" w:rsidRDefault="00CD5BFE" w:rsidP="0064649F">
            <w:pPr>
              <w:jc w:val="center"/>
              <w:rPr>
                <w:sz w:val="24"/>
              </w:rPr>
            </w:pPr>
            <w:r w:rsidRPr="001545AA">
              <w:rPr>
                <w:sz w:val="24"/>
              </w:rPr>
              <w:t>Рік підготовки:</w:t>
            </w:r>
          </w:p>
        </w:tc>
      </w:tr>
      <w:tr w:rsidR="00CD5BFE" w:rsidRPr="00F01E23" w:rsidTr="00BD7941">
        <w:trPr>
          <w:trHeight w:val="207"/>
        </w:trPr>
        <w:tc>
          <w:tcPr>
            <w:tcW w:w="2552" w:type="dxa"/>
            <w:vMerge/>
            <w:tcBorders>
              <w:left w:val="single" w:sz="8" w:space="0" w:color="auto"/>
            </w:tcBorders>
            <w:vAlign w:val="center"/>
          </w:tcPr>
          <w:p w:rsidR="00CD5BFE" w:rsidRPr="00F01E23" w:rsidRDefault="00CD5BFE" w:rsidP="00560697">
            <w:pPr>
              <w:rPr>
                <w:sz w:val="24"/>
                <w:highlight w:val="red"/>
              </w:rPr>
            </w:pPr>
          </w:p>
        </w:tc>
        <w:tc>
          <w:tcPr>
            <w:tcW w:w="4394" w:type="dxa"/>
            <w:vMerge/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D5BFE" w:rsidRPr="001545AA" w:rsidRDefault="00E12A80" w:rsidP="006464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5BFE" w:rsidRPr="001545AA">
              <w:rPr>
                <w:sz w:val="24"/>
              </w:rPr>
              <w:t>-й</w:t>
            </w:r>
          </w:p>
        </w:tc>
        <w:tc>
          <w:tcPr>
            <w:tcW w:w="1417" w:type="dxa"/>
            <w:gridSpan w:val="2"/>
            <w:tcBorders>
              <w:right w:val="single" w:sz="8" w:space="0" w:color="auto"/>
            </w:tcBorders>
            <w:vAlign w:val="center"/>
          </w:tcPr>
          <w:p w:rsidR="00CD5BFE" w:rsidRPr="001545AA" w:rsidRDefault="00E12A80" w:rsidP="006464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CD5BFE" w:rsidRPr="001545AA">
              <w:rPr>
                <w:sz w:val="24"/>
              </w:rPr>
              <w:t>-й</w:t>
            </w:r>
          </w:p>
        </w:tc>
      </w:tr>
      <w:tr w:rsidR="00CD5BFE" w:rsidRPr="00F01E23" w:rsidTr="00BD7941">
        <w:trPr>
          <w:trHeight w:hRule="exact" w:val="377"/>
        </w:trPr>
        <w:tc>
          <w:tcPr>
            <w:tcW w:w="2552" w:type="dxa"/>
            <w:vMerge/>
            <w:tcBorders>
              <w:left w:val="single" w:sz="8" w:space="0" w:color="auto"/>
            </w:tcBorders>
          </w:tcPr>
          <w:p w:rsidR="00CD5BFE" w:rsidRPr="00F01E23" w:rsidRDefault="00CD5BFE" w:rsidP="00560697">
            <w:pPr>
              <w:rPr>
                <w:i/>
                <w:sz w:val="24"/>
                <w:highlight w:val="red"/>
              </w:rPr>
            </w:pPr>
          </w:p>
        </w:tc>
        <w:tc>
          <w:tcPr>
            <w:tcW w:w="4394" w:type="dxa"/>
            <w:vMerge/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2693" w:type="dxa"/>
            <w:gridSpan w:val="4"/>
            <w:tcBorders>
              <w:right w:val="single" w:sz="8" w:space="0" w:color="auto"/>
            </w:tcBorders>
          </w:tcPr>
          <w:p w:rsidR="00CD5BFE" w:rsidRPr="001545AA" w:rsidRDefault="00CD5BFE" w:rsidP="00D37CC8">
            <w:pPr>
              <w:jc w:val="center"/>
              <w:rPr>
                <w:sz w:val="24"/>
              </w:rPr>
            </w:pPr>
            <w:r w:rsidRPr="001545AA">
              <w:rPr>
                <w:sz w:val="24"/>
              </w:rPr>
              <w:t>Семестр</w:t>
            </w:r>
          </w:p>
        </w:tc>
      </w:tr>
      <w:tr w:rsidR="00CD5BFE" w:rsidRPr="00F01E23" w:rsidTr="00BD7941">
        <w:trPr>
          <w:trHeight w:hRule="exact" w:val="343"/>
        </w:trPr>
        <w:tc>
          <w:tcPr>
            <w:tcW w:w="2552" w:type="dxa"/>
            <w:vMerge/>
            <w:tcBorders>
              <w:left w:val="single" w:sz="8" w:space="0" w:color="auto"/>
            </w:tcBorders>
            <w:vAlign w:val="center"/>
          </w:tcPr>
          <w:p w:rsidR="00CD5BFE" w:rsidRPr="00F01E23" w:rsidRDefault="00CD5BFE" w:rsidP="00560697">
            <w:pPr>
              <w:rPr>
                <w:sz w:val="24"/>
                <w:highlight w:val="red"/>
              </w:rPr>
            </w:pPr>
          </w:p>
        </w:tc>
        <w:tc>
          <w:tcPr>
            <w:tcW w:w="4394" w:type="dxa"/>
            <w:vMerge/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D5BFE" w:rsidRPr="001545AA" w:rsidRDefault="00E12A80" w:rsidP="006464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CD5BFE" w:rsidRPr="001545AA">
              <w:rPr>
                <w:sz w:val="24"/>
              </w:rPr>
              <w:t>-й</w:t>
            </w:r>
          </w:p>
        </w:tc>
        <w:tc>
          <w:tcPr>
            <w:tcW w:w="1417" w:type="dxa"/>
            <w:gridSpan w:val="2"/>
            <w:tcBorders>
              <w:right w:val="single" w:sz="8" w:space="0" w:color="auto"/>
            </w:tcBorders>
            <w:vAlign w:val="center"/>
          </w:tcPr>
          <w:p w:rsidR="00CD5BFE" w:rsidRPr="001545AA" w:rsidRDefault="00E12A80" w:rsidP="006464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CD5BFE" w:rsidRPr="001545AA">
              <w:rPr>
                <w:sz w:val="24"/>
              </w:rPr>
              <w:t>- й</w:t>
            </w:r>
          </w:p>
        </w:tc>
      </w:tr>
      <w:tr w:rsidR="00CD5BFE" w:rsidRPr="00F01E23" w:rsidTr="00BD7941">
        <w:trPr>
          <w:trHeight w:val="322"/>
        </w:trPr>
        <w:tc>
          <w:tcPr>
            <w:tcW w:w="2552" w:type="dxa"/>
            <w:vMerge/>
            <w:tcBorders>
              <w:left w:val="single" w:sz="8" w:space="0" w:color="auto"/>
            </w:tcBorders>
            <w:vAlign w:val="center"/>
          </w:tcPr>
          <w:p w:rsidR="00CD5BFE" w:rsidRPr="00F01E23" w:rsidRDefault="00CD5BFE" w:rsidP="00560697">
            <w:pPr>
              <w:rPr>
                <w:sz w:val="24"/>
                <w:highlight w:val="red"/>
              </w:rPr>
            </w:pPr>
          </w:p>
        </w:tc>
        <w:tc>
          <w:tcPr>
            <w:tcW w:w="4394" w:type="dxa"/>
            <w:vMerge/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2693" w:type="dxa"/>
            <w:gridSpan w:val="4"/>
            <w:tcBorders>
              <w:right w:val="single" w:sz="8" w:space="0" w:color="auto"/>
            </w:tcBorders>
            <w:vAlign w:val="center"/>
          </w:tcPr>
          <w:p w:rsidR="00CD5BFE" w:rsidRPr="001545AA" w:rsidRDefault="00CD5BFE" w:rsidP="0064649F">
            <w:pPr>
              <w:jc w:val="center"/>
              <w:rPr>
                <w:sz w:val="24"/>
              </w:rPr>
            </w:pPr>
            <w:r w:rsidRPr="001545AA">
              <w:rPr>
                <w:sz w:val="24"/>
              </w:rPr>
              <w:t>Лекції</w:t>
            </w:r>
            <w:r w:rsidR="005E317C">
              <w:rPr>
                <w:sz w:val="24"/>
              </w:rPr>
              <w:t>,</w:t>
            </w:r>
            <w:r w:rsidR="005E317C" w:rsidRPr="001545AA">
              <w:rPr>
                <w:sz w:val="24"/>
              </w:rPr>
              <w:t xml:space="preserve"> год.</w:t>
            </w:r>
          </w:p>
        </w:tc>
      </w:tr>
      <w:tr w:rsidR="00CD5BFE" w:rsidRPr="00F01E23" w:rsidTr="00BD7941">
        <w:trPr>
          <w:trHeight w:val="320"/>
        </w:trPr>
        <w:tc>
          <w:tcPr>
            <w:tcW w:w="2552" w:type="dxa"/>
            <w:vMerge/>
            <w:tcBorders>
              <w:left w:val="single" w:sz="8" w:space="0" w:color="auto"/>
            </w:tcBorders>
            <w:vAlign w:val="center"/>
          </w:tcPr>
          <w:p w:rsidR="00CD5BFE" w:rsidRPr="00F01E23" w:rsidRDefault="00CD5BFE" w:rsidP="00560697">
            <w:pPr>
              <w:rPr>
                <w:sz w:val="24"/>
                <w:highlight w:val="red"/>
              </w:rPr>
            </w:pPr>
          </w:p>
        </w:tc>
        <w:tc>
          <w:tcPr>
            <w:tcW w:w="4394" w:type="dxa"/>
            <w:vMerge/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D5BFE" w:rsidRPr="001545AA" w:rsidRDefault="005E317C" w:rsidP="005E317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17" w:type="dxa"/>
            <w:gridSpan w:val="2"/>
            <w:tcBorders>
              <w:right w:val="single" w:sz="8" w:space="0" w:color="auto"/>
            </w:tcBorders>
            <w:vAlign w:val="center"/>
          </w:tcPr>
          <w:p w:rsidR="00CD5BFE" w:rsidRPr="001545AA" w:rsidRDefault="005E317C" w:rsidP="005E317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5BFE" w:rsidRPr="00F01E23" w:rsidTr="00BD7941">
        <w:trPr>
          <w:trHeight w:val="320"/>
        </w:trPr>
        <w:tc>
          <w:tcPr>
            <w:tcW w:w="2552" w:type="dxa"/>
            <w:vMerge/>
            <w:tcBorders>
              <w:left w:val="single" w:sz="8" w:space="0" w:color="auto"/>
            </w:tcBorders>
            <w:vAlign w:val="center"/>
          </w:tcPr>
          <w:p w:rsidR="00CD5BFE" w:rsidRPr="00F01E23" w:rsidRDefault="00CD5BFE" w:rsidP="0064649F">
            <w:pPr>
              <w:rPr>
                <w:sz w:val="24"/>
                <w:highlight w:val="red"/>
              </w:rPr>
            </w:pPr>
          </w:p>
        </w:tc>
        <w:tc>
          <w:tcPr>
            <w:tcW w:w="4394" w:type="dxa"/>
            <w:vMerge/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2693" w:type="dxa"/>
            <w:gridSpan w:val="4"/>
            <w:tcBorders>
              <w:right w:val="single" w:sz="8" w:space="0" w:color="auto"/>
            </w:tcBorders>
            <w:vAlign w:val="center"/>
          </w:tcPr>
          <w:p w:rsidR="00CD5BFE" w:rsidRPr="001545AA" w:rsidRDefault="005E317C" w:rsidP="0064649F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Практ</w:t>
            </w:r>
            <w:proofErr w:type="spellEnd"/>
            <w:r>
              <w:rPr>
                <w:sz w:val="24"/>
              </w:rPr>
              <w:t xml:space="preserve">., семінар., </w:t>
            </w:r>
            <w:proofErr w:type="spellStart"/>
            <w:r>
              <w:rPr>
                <w:sz w:val="24"/>
              </w:rPr>
              <w:t>год</w:t>
            </w:r>
            <w:proofErr w:type="spellEnd"/>
          </w:p>
        </w:tc>
      </w:tr>
      <w:tr w:rsidR="00CD5BFE" w:rsidRPr="00F01E23" w:rsidTr="00BD7941">
        <w:trPr>
          <w:trHeight w:val="320"/>
        </w:trPr>
        <w:tc>
          <w:tcPr>
            <w:tcW w:w="2552" w:type="dxa"/>
            <w:vMerge/>
            <w:tcBorders>
              <w:left w:val="single" w:sz="8" w:space="0" w:color="auto"/>
            </w:tcBorders>
            <w:vAlign w:val="center"/>
          </w:tcPr>
          <w:p w:rsidR="00CD5BFE" w:rsidRPr="00F01E23" w:rsidRDefault="00CD5BFE" w:rsidP="0064649F">
            <w:pPr>
              <w:rPr>
                <w:sz w:val="24"/>
                <w:highlight w:val="red"/>
              </w:rPr>
            </w:pPr>
          </w:p>
        </w:tc>
        <w:tc>
          <w:tcPr>
            <w:tcW w:w="4394" w:type="dxa"/>
            <w:vMerge/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D5BFE" w:rsidRPr="005E317C" w:rsidRDefault="005E317C" w:rsidP="00CD5BFE">
            <w:pPr>
              <w:jc w:val="center"/>
              <w:rPr>
                <w:i/>
                <w:sz w:val="24"/>
              </w:rPr>
            </w:pPr>
            <w:r w:rsidRPr="005E317C">
              <w:rPr>
                <w:sz w:val="24"/>
              </w:rPr>
              <w:t>20</w:t>
            </w:r>
          </w:p>
        </w:tc>
        <w:tc>
          <w:tcPr>
            <w:tcW w:w="1417" w:type="dxa"/>
            <w:gridSpan w:val="2"/>
            <w:tcBorders>
              <w:right w:val="single" w:sz="8" w:space="0" w:color="auto"/>
            </w:tcBorders>
            <w:vAlign w:val="center"/>
          </w:tcPr>
          <w:p w:rsidR="00CD5BFE" w:rsidRPr="005E317C" w:rsidRDefault="005E317C" w:rsidP="006464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D5BFE" w:rsidRPr="00F01E23" w:rsidTr="00BD7941">
        <w:trPr>
          <w:trHeight w:val="138"/>
        </w:trPr>
        <w:tc>
          <w:tcPr>
            <w:tcW w:w="2552" w:type="dxa"/>
            <w:vMerge/>
            <w:tcBorders>
              <w:left w:val="single" w:sz="8" w:space="0" w:color="auto"/>
            </w:tcBorders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4394" w:type="dxa"/>
            <w:vMerge/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2693" w:type="dxa"/>
            <w:gridSpan w:val="4"/>
            <w:tcBorders>
              <w:right w:val="single" w:sz="8" w:space="0" w:color="auto"/>
            </w:tcBorders>
            <w:vAlign w:val="center"/>
          </w:tcPr>
          <w:p w:rsidR="00CD5BFE" w:rsidRPr="001545AA" w:rsidRDefault="00CD5BFE" w:rsidP="0064649F">
            <w:pPr>
              <w:jc w:val="center"/>
              <w:rPr>
                <w:sz w:val="24"/>
              </w:rPr>
            </w:pPr>
            <w:r w:rsidRPr="001545AA">
              <w:rPr>
                <w:sz w:val="24"/>
              </w:rPr>
              <w:t>Лабораторні</w:t>
            </w:r>
            <w:r w:rsidR="005E317C">
              <w:rPr>
                <w:sz w:val="24"/>
              </w:rPr>
              <w:t xml:space="preserve">, </w:t>
            </w:r>
            <w:proofErr w:type="spellStart"/>
            <w:r w:rsidR="005E317C">
              <w:rPr>
                <w:sz w:val="24"/>
              </w:rPr>
              <w:t>год</w:t>
            </w:r>
            <w:proofErr w:type="spellEnd"/>
          </w:p>
        </w:tc>
      </w:tr>
      <w:tr w:rsidR="00CD5BFE" w:rsidRPr="00F01E23" w:rsidTr="00BD7941">
        <w:trPr>
          <w:trHeight w:val="138"/>
        </w:trPr>
        <w:tc>
          <w:tcPr>
            <w:tcW w:w="2552" w:type="dxa"/>
            <w:vMerge/>
            <w:tcBorders>
              <w:left w:val="single" w:sz="8" w:space="0" w:color="auto"/>
            </w:tcBorders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4394" w:type="dxa"/>
            <w:vMerge/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D5BFE" w:rsidRPr="001545AA" w:rsidRDefault="00E12A80" w:rsidP="002119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right w:val="single" w:sz="8" w:space="0" w:color="auto"/>
            </w:tcBorders>
            <w:vAlign w:val="center"/>
          </w:tcPr>
          <w:p w:rsidR="00CD5BFE" w:rsidRPr="001545AA" w:rsidRDefault="00E12A80" w:rsidP="00CD5B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D5BFE" w:rsidRPr="00F01E23" w:rsidTr="00BD7941">
        <w:trPr>
          <w:trHeight w:val="138"/>
        </w:trPr>
        <w:tc>
          <w:tcPr>
            <w:tcW w:w="2552" w:type="dxa"/>
            <w:vMerge/>
            <w:tcBorders>
              <w:left w:val="single" w:sz="8" w:space="0" w:color="auto"/>
            </w:tcBorders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4394" w:type="dxa"/>
            <w:vMerge/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2693" w:type="dxa"/>
            <w:gridSpan w:val="4"/>
            <w:tcBorders>
              <w:right w:val="single" w:sz="8" w:space="0" w:color="auto"/>
            </w:tcBorders>
            <w:vAlign w:val="center"/>
          </w:tcPr>
          <w:p w:rsidR="00CD5BFE" w:rsidRPr="001545AA" w:rsidRDefault="005E317C" w:rsidP="0064649F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Самост</w:t>
            </w:r>
            <w:proofErr w:type="spellEnd"/>
            <w:r>
              <w:rPr>
                <w:sz w:val="24"/>
              </w:rPr>
              <w:t>.</w:t>
            </w:r>
            <w:r w:rsidR="00CD5BFE" w:rsidRPr="001545AA">
              <w:rPr>
                <w:sz w:val="24"/>
              </w:rPr>
              <w:t xml:space="preserve"> </w:t>
            </w:r>
            <w:r w:rsidRPr="001545AA">
              <w:rPr>
                <w:sz w:val="24"/>
              </w:rPr>
              <w:t>Р</w:t>
            </w:r>
            <w:r w:rsidR="00CD5BFE" w:rsidRPr="001545AA">
              <w:rPr>
                <w:sz w:val="24"/>
              </w:rPr>
              <w:t>обота</w:t>
            </w:r>
            <w:r>
              <w:rPr>
                <w:sz w:val="24"/>
              </w:rPr>
              <w:t>, год.</w:t>
            </w:r>
          </w:p>
        </w:tc>
      </w:tr>
      <w:tr w:rsidR="00CD5BFE" w:rsidRPr="00F01E23" w:rsidTr="00BD7941">
        <w:trPr>
          <w:trHeight w:val="138"/>
        </w:trPr>
        <w:tc>
          <w:tcPr>
            <w:tcW w:w="2552" w:type="dxa"/>
            <w:vMerge/>
            <w:tcBorders>
              <w:left w:val="single" w:sz="8" w:space="0" w:color="auto"/>
            </w:tcBorders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4394" w:type="dxa"/>
            <w:vMerge/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D5BFE" w:rsidRPr="005E317C" w:rsidRDefault="005E317C" w:rsidP="005A575F">
            <w:pPr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417" w:type="dxa"/>
            <w:gridSpan w:val="2"/>
            <w:tcBorders>
              <w:right w:val="single" w:sz="8" w:space="0" w:color="auto"/>
            </w:tcBorders>
            <w:vAlign w:val="center"/>
          </w:tcPr>
          <w:p w:rsidR="00CD5BFE" w:rsidRPr="005E317C" w:rsidRDefault="005E317C" w:rsidP="001545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</w:tr>
      <w:tr w:rsidR="00CD5BFE" w:rsidRPr="00F01E23" w:rsidTr="00BD7941">
        <w:trPr>
          <w:trHeight w:val="138"/>
        </w:trPr>
        <w:tc>
          <w:tcPr>
            <w:tcW w:w="2552" w:type="dxa"/>
            <w:vMerge/>
            <w:tcBorders>
              <w:left w:val="single" w:sz="8" w:space="0" w:color="auto"/>
            </w:tcBorders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4394" w:type="dxa"/>
            <w:vMerge/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2693" w:type="dxa"/>
            <w:gridSpan w:val="4"/>
            <w:tcBorders>
              <w:right w:val="single" w:sz="8" w:space="0" w:color="auto"/>
            </w:tcBorders>
            <w:vAlign w:val="center"/>
          </w:tcPr>
          <w:p w:rsidR="00CD5BFE" w:rsidRPr="001545AA" w:rsidRDefault="00CD5BFE" w:rsidP="005E317C">
            <w:pPr>
              <w:ind w:left="-203" w:right="-200"/>
              <w:jc w:val="center"/>
              <w:rPr>
                <w:sz w:val="24"/>
              </w:rPr>
            </w:pPr>
            <w:r w:rsidRPr="001545AA">
              <w:rPr>
                <w:sz w:val="24"/>
              </w:rPr>
              <w:t>Індивідуальні завдання</w:t>
            </w:r>
          </w:p>
        </w:tc>
      </w:tr>
      <w:tr w:rsidR="005E317C" w:rsidRPr="00F01E23" w:rsidTr="00594B1D">
        <w:trPr>
          <w:trHeight w:val="138"/>
        </w:trPr>
        <w:tc>
          <w:tcPr>
            <w:tcW w:w="2552" w:type="dxa"/>
            <w:vMerge/>
            <w:tcBorders>
              <w:left w:val="single" w:sz="8" w:space="0" w:color="auto"/>
            </w:tcBorders>
            <w:vAlign w:val="center"/>
          </w:tcPr>
          <w:p w:rsidR="005E317C" w:rsidRPr="00F01E23" w:rsidRDefault="005E317C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4394" w:type="dxa"/>
            <w:vMerge/>
            <w:vAlign w:val="center"/>
          </w:tcPr>
          <w:p w:rsidR="005E317C" w:rsidRPr="00F01E23" w:rsidRDefault="005E317C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1346" w:type="dxa"/>
            <w:gridSpan w:val="3"/>
            <w:tcBorders>
              <w:right w:val="single" w:sz="8" w:space="0" w:color="auto"/>
            </w:tcBorders>
            <w:vAlign w:val="center"/>
          </w:tcPr>
          <w:p w:rsidR="005E317C" w:rsidRPr="001545AA" w:rsidRDefault="005E317C" w:rsidP="00441790">
            <w:pPr>
              <w:ind w:left="-203" w:right="-20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7" w:type="dxa"/>
            <w:tcBorders>
              <w:right w:val="single" w:sz="8" w:space="0" w:color="auto"/>
            </w:tcBorders>
            <w:vAlign w:val="center"/>
          </w:tcPr>
          <w:p w:rsidR="005E317C" w:rsidRPr="001545AA" w:rsidRDefault="005E317C" w:rsidP="00441790">
            <w:pPr>
              <w:ind w:left="-203" w:right="-200"/>
              <w:jc w:val="center"/>
              <w:rPr>
                <w:sz w:val="24"/>
              </w:rPr>
            </w:pPr>
            <w:r>
              <w:rPr>
                <w:sz w:val="24"/>
              </w:rPr>
              <w:t>Контр. роб.</w:t>
            </w:r>
          </w:p>
        </w:tc>
      </w:tr>
      <w:tr w:rsidR="00CD5BFE" w:rsidRPr="00F01E23" w:rsidTr="00BD7941">
        <w:trPr>
          <w:trHeight w:val="578"/>
        </w:trPr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4394" w:type="dxa"/>
            <w:vMerge/>
            <w:tcBorders>
              <w:bottom w:val="single" w:sz="8" w:space="0" w:color="auto"/>
            </w:tcBorders>
            <w:vAlign w:val="center"/>
          </w:tcPr>
          <w:p w:rsidR="00CD5BFE" w:rsidRPr="00F01E23" w:rsidRDefault="00CD5BFE" w:rsidP="0064649F">
            <w:pPr>
              <w:jc w:val="center"/>
              <w:rPr>
                <w:sz w:val="24"/>
                <w:highlight w:val="red"/>
              </w:rPr>
            </w:pPr>
          </w:p>
        </w:tc>
        <w:tc>
          <w:tcPr>
            <w:tcW w:w="2693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6277A" w:rsidRDefault="00CD5BFE" w:rsidP="003909FE">
            <w:pPr>
              <w:ind w:left="-23" w:right="-200"/>
              <w:rPr>
                <w:sz w:val="24"/>
              </w:rPr>
            </w:pPr>
            <w:r w:rsidRPr="001545AA">
              <w:rPr>
                <w:sz w:val="24"/>
              </w:rPr>
              <w:t xml:space="preserve">Вид контролю: </w:t>
            </w:r>
          </w:p>
          <w:p w:rsidR="00CD5BFE" w:rsidRDefault="00CD5BFE" w:rsidP="0036277A">
            <w:pPr>
              <w:ind w:left="-23" w:right="-200"/>
              <w:rPr>
                <w:sz w:val="24"/>
              </w:rPr>
            </w:pPr>
            <w:r w:rsidRPr="001545AA">
              <w:rPr>
                <w:sz w:val="24"/>
              </w:rPr>
              <w:t>Т1</w:t>
            </w:r>
            <w:r w:rsidR="006B0BD4" w:rsidRPr="001545AA">
              <w:rPr>
                <w:sz w:val="24"/>
              </w:rPr>
              <w:t xml:space="preserve"> </w:t>
            </w:r>
            <w:r w:rsidR="00706A44" w:rsidRPr="001545AA">
              <w:rPr>
                <w:sz w:val="24"/>
              </w:rPr>
              <w:t>–</w:t>
            </w:r>
            <w:r w:rsidR="006B0BD4" w:rsidRPr="001545AA">
              <w:rPr>
                <w:sz w:val="24"/>
              </w:rPr>
              <w:t xml:space="preserve"> </w:t>
            </w:r>
            <w:r w:rsidR="00DA0A1F" w:rsidRPr="001545AA">
              <w:rPr>
                <w:sz w:val="24"/>
              </w:rPr>
              <w:t>Т</w:t>
            </w:r>
            <w:r w:rsidR="00E12A80">
              <w:rPr>
                <w:sz w:val="24"/>
              </w:rPr>
              <w:t>3</w:t>
            </w:r>
            <w:r w:rsidR="00706A44" w:rsidRPr="001545AA">
              <w:rPr>
                <w:sz w:val="24"/>
              </w:rPr>
              <w:t xml:space="preserve"> </w:t>
            </w:r>
            <w:r w:rsidR="005E317C">
              <w:rPr>
                <w:sz w:val="24"/>
              </w:rPr>
              <w:t>–</w:t>
            </w:r>
            <w:r w:rsidR="0036277A">
              <w:rPr>
                <w:sz w:val="24"/>
              </w:rPr>
              <w:t xml:space="preserve"> </w:t>
            </w:r>
            <w:r w:rsidR="00E12A80">
              <w:rPr>
                <w:sz w:val="24"/>
              </w:rPr>
              <w:t>оцінка</w:t>
            </w:r>
            <w:r w:rsidR="005E317C">
              <w:rPr>
                <w:sz w:val="24"/>
              </w:rPr>
              <w:t>;</w:t>
            </w:r>
          </w:p>
          <w:p w:rsidR="005E317C" w:rsidRPr="0036277A" w:rsidRDefault="005E317C" w:rsidP="0036277A">
            <w:pPr>
              <w:ind w:left="-23" w:right="-200"/>
              <w:rPr>
                <w:sz w:val="24"/>
              </w:rPr>
            </w:pPr>
            <w:r>
              <w:rPr>
                <w:sz w:val="24"/>
              </w:rPr>
              <w:t>екзамен</w:t>
            </w:r>
          </w:p>
        </w:tc>
      </w:tr>
    </w:tbl>
    <w:p w:rsidR="0064649F" w:rsidRPr="00F01E23" w:rsidRDefault="0064649F" w:rsidP="0064649F">
      <w:pPr>
        <w:rPr>
          <w:highlight w:val="red"/>
        </w:rPr>
      </w:pPr>
    </w:p>
    <w:p w:rsidR="0064649F" w:rsidRPr="00F01E23" w:rsidRDefault="0064649F" w:rsidP="0064649F">
      <w:pPr>
        <w:ind w:left="1440" w:hanging="1440"/>
        <w:jc w:val="right"/>
        <w:rPr>
          <w:highlight w:val="red"/>
        </w:rPr>
      </w:pPr>
    </w:p>
    <w:p w:rsidR="0064649F" w:rsidRPr="00F01E23" w:rsidRDefault="0064649F" w:rsidP="0064649F">
      <w:pPr>
        <w:rPr>
          <w:highlight w:val="red"/>
        </w:rPr>
      </w:pPr>
    </w:p>
    <w:p w:rsidR="0064649F" w:rsidRPr="00F01E23" w:rsidRDefault="0064649F" w:rsidP="0064649F">
      <w:pPr>
        <w:rPr>
          <w:highlight w:val="red"/>
        </w:rPr>
      </w:pPr>
    </w:p>
    <w:p w:rsidR="0064649F" w:rsidRPr="00F01E23" w:rsidRDefault="0064649F" w:rsidP="0064649F">
      <w:pPr>
        <w:rPr>
          <w:highlight w:val="red"/>
        </w:rPr>
      </w:pPr>
    </w:p>
    <w:p w:rsidR="0064649F" w:rsidRPr="00F01E23" w:rsidRDefault="0064649F" w:rsidP="0064649F">
      <w:pPr>
        <w:rPr>
          <w:highlight w:val="red"/>
        </w:rPr>
      </w:pPr>
    </w:p>
    <w:p w:rsidR="0064649F" w:rsidRPr="00F01E23" w:rsidRDefault="0064649F" w:rsidP="0064649F">
      <w:pPr>
        <w:rPr>
          <w:highlight w:val="red"/>
        </w:rPr>
      </w:pPr>
    </w:p>
    <w:p w:rsidR="00C6664C" w:rsidRPr="00F01E23" w:rsidRDefault="00C6664C" w:rsidP="0064649F">
      <w:pPr>
        <w:rPr>
          <w:highlight w:val="red"/>
        </w:rPr>
      </w:pPr>
    </w:p>
    <w:p w:rsidR="00C6664C" w:rsidRPr="00F01E23" w:rsidRDefault="00C6664C" w:rsidP="0064649F">
      <w:pPr>
        <w:rPr>
          <w:highlight w:val="red"/>
        </w:rPr>
      </w:pPr>
    </w:p>
    <w:p w:rsidR="00C6664C" w:rsidRPr="00F01E23" w:rsidRDefault="00C6664C" w:rsidP="0064649F">
      <w:pPr>
        <w:rPr>
          <w:highlight w:val="red"/>
        </w:rPr>
      </w:pPr>
    </w:p>
    <w:p w:rsidR="00C6664C" w:rsidRPr="00F01E23" w:rsidRDefault="00C6664C" w:rsidP="0064649F">
      <w:pPr>
        <w:rPr>
          <w:highlight w:val="red"/>
        </w:rPr>
      </w:pPr>
    </w:p>
    <w:p w:rsidR="00C6664C" w:rsidRPr="00F01E23" w:rsidRDefault="00C6664C" w:rsidP="0064649F">
      <w:pPr>
        <w:rPr>
          <w:highlight w:val="red"/>
        </w:rPr>
      </w:pPr>
    </w:p>
    <w:p w:rsidR="00C6664C" w:rsidRPr="00F01E23" w:rsidRDefault="00C6664C" w:rsidP="0064649F">
      <w:pPr>
        <w:rPr>
          <w:highlight w:val="red"/>
        </w:rPr>
      </w:pPr>
    </w:p>
    <w:p w:rsidR="00C6664C" w:rsidRPr="00F01E23" w:rsidRDefault="00C6664C" w:rsidP="0064649F">
      <w:pPr>
        <w:rPr>
          <w:highlight w:val="red"/>
        </w:rPr>
      </w:pPr>
    </w:p>
    <w:p w:rsidR="00FA481C" w:rsidRPr="00F01E23" w:rsidRDefault="00FA481C" w:rsidP="0064649F">
      <w:pPr>
        <w:rPr>
          <w:highlight w:val="red"/>
        </w:rPr>
      </w:pPr>
    </w:p>
    <w:p w:rsidR="0064649F" w:rsidRPr="0045146E" w:rsidRDefault="00441790" w:rsidP="00B0181E">
      <w:pPr>
        <w:tabs>
          <w:tab w:val="left" w:pos="1276"/>
        </w:tabs>
        <w:jc w:val="center"/>
        <w:rPr>
          <w:b/>
          <w:szCs w:val="28"/>
        </w:rPr>
      </w:pPr>
      <w:r>
        <w:rPr>
          <w:b/>
          <w:szCs w:val="28"/>
        </w:rPr>
        <w:br w:type="page"/>
      </w:r>
      <w:r w:rsidR="00CD2365">
        <w:rPr>
          <w:b/>
          <w:szCs w:val="28"/>
        </w:rPr>
        <w:lastRenderedPageBreak/>
        <w:t>2.</w:t>
      </w:r>
      <w:r w:rsidR="00232908">
        <w:rPr>
          <w:b/>
          <w:szCs w:val="28"/>
        </w:rPr>
        <w:t xml:space="preserve"> </w:t>
      </w:r>
      <w:r w:rsidR="00715D77" w:rsidRPr="0045146E">
        <w:rPr>
          <w:b/>
          <w:szCs w:val="28"/>
        </w:rPr>
        <w:t>Мета та завдання навчальної дисципліни</w:t>
      </w:r>
    </w:p>
    <w:p w:rsidR="00B02622" w:rsidRPr="00F01E23" w:rsidRDefault="00B02622" w:rsidP="00B02622">
      <w:pPr>
        <w:jc w:val="both"/>
        <w:rPr>
          <w:b/>
          <w:szCs w:val="28"/>
          <w:highlight w:val="red"/>
        </w:rPr>
      </w:pPr>
    </w:p>
    <w:p w:rsidR="00E12A80" w:rsidRDefault="00530FAE" w:rsidP="00B43104">
      <w:pPr>
        <w:pStyle w:val="ac"/>
        <w:spacing w:after="0"/>
        <w:ind w:left="0" w:firstLine="708"/>
        <w:jc w:val="both"/>
      </w:pPr>
      <w:r>
        <w:t>Дисципліна «</w:t>
      </w:r>
      <w:r w:rsidR="00E12A80">
        <w:t>Інтегроване ресурсне планування в енергетиці</w:t>
      </w:r>
      <w:r>
        <w:t>»</w:t>
      </w:r>
      <w:r w:rsidR="006B23A1" w:rsidRPr="006B23A1">
        <w:t xml:space="preserve"> </w:t>
      </w:r>
      <w:r w:rsidR="00E12A80">
        <w:t xml:space="preserve">призначена для ознайомлення та засвоєння прогресивних напрямків розвитку енергетики, знайомства з інтегрованим ресурсним плануванням як інструментом досягнення балансу між </w:t>
      </w:r>
      <w:proofErr w:type="spellStart"/>
      <w:r w:rsidR="00E12A80">
        <w:t>енерговикористанням</w:t>
      </w:r>
      <w:proofErr w:type="spellEnd"/>
      <w:r w:rsidR="00E12A80">
        <w:t xml:space="preserve"> та енергоспоживанням.</w:t>
      </w:r>
    </w:p>
    <w:p w:rsidR="00B43104" w:rsidRPr="00C84A8F" w:rsidRDefault="00E12A80" w:rsidP="00B43104">
      <w:pPr>
        <w:pStyle w:val="ac"/>
        <w:spacing w:after="0"/>
        <w:ind w:left="0" w:firstLine="708"/>
        <w:jc w:val="both"/>
      </w:pPr>
      <w:r w:rsidRPr="00E12A80">
        <w:t>Метою</w:t>
      </w:r>
      <w:r>
        <w:rPr>
          <w:b/>
        </w:rPr>
        <w:t xml:space="preserve"> </w:t>
      </w:r>
      <w:r>
        <w:t xml:space="preserve">викладання навчальної дисципліни є набуття знань та навиків з аналізу оптимального необхідного рівня енергоспоживання в порівнянні з об’ємами </w:t>
      </w:r>
      <w:proofErr w:type="spellStart"/>
      <w:r>
        <w:t>енерговикористання</w:t>
      </w:r>
      <w:proofErr w:type="spellEnd"/>
      <w:r>
        <w:t>, розробка шляхів підвищення ефективності кінцевого споживання енергії.</w:t>
      </w:r>
      <w:r w:rsidR="00B43104" w:rsidRPr="00C84A8F">
        <w:t xml:space="preserve"> </w:t>
      </w:r>
    </w:p>
    <w:p w:rsidR="00B02622" w:rsidRPr="00202100" w:rsidRDefault="00B02622" w:rsidP="00F724C4">
      <w:pPr>
        <w:ind w:firstLine="360"/>
        <w:jc w:val="both"/>
        <w:rPr>
          <w:szCs w:val="28"/>
        </w:rPr>
      </w:pPr>
      <w:r w:rsidRPr="00202100">
        <w:rPr>
          <w:szCs w:val="28"/>
        </w:rPr>
        <w:t xml:space="preserve">Зміст дисципліни розкривається в таких </w:t>
      </w:r>
      <w:r w:rsidR="0068165C" w:rsidRPr="00202100">
        <w:rPr>
          <w:szCs w:val="28"/>
        </w:rPr>
        <w:t>основних розділах</w:t>
      </w:r>
      <w:r w:rsidRPr="00202100">
        <w:rPr>
          <w:szCs w:val="28"/>
        </w:rPr>
        <w:t>:</w:t>
      </w:r>
    </w:p>
    <w:p w:rsidR="0045146E" w:rsidRPr="00202100" w:rsidRDefault="00E12A80" w:rsidP="00F724C4">
      <w:pPr>
        <w:numPr>
          <w:ilvl w:val="0"/>
          <w:numId w:val="8"/>
        </w:numPr>
        <w:jc w:val="both"/>
        <w:rPr>
          <w:szCs w:val="28"/>
        </w:rPr>
      </w:pPr>
      <w:r>
        <w:rPr>
          <w:szCs w:val="28"/>
        </w:rPr>
        <w:t xml:space="preserve">Огляд функціонування та структури ринку </w:t>
      </w:r>
      <w:proofErr w:type="spellStart"/>
      <w:r>
        <w:rPr>
          <w:szCs w:val="28"/>
        </w:rPr>
        <w:t>електроенргії</w:t>
      </w:r>
      <w:proofErr w:type="spellEnd"/>
      <w:r w:rsidR="00202100" w:rsidRPr="00202100">
        <w:rPr>
          <w:szCs w:val="28"/>
        </w:rPr>
        <w:t>;</w:t>
      </w:r>
    </w:p>
    <w:p w:rsidR="00202100" w:rsidRPr="00202100" w:rsidRDefault="00E12A80" w:rsidP="00F724C4">
      <w:pPr>
        <w:numPr>
          <w:ilvl w:val="0"/>
          <w:numId w:val="8"/>
        </w:numPr>
        <w:jc w:val="both"/>
        <w:rPr>
          <w:szCs w:val="28"/>
        </w:rPr>
      </w:pPr>
      <w:r>
        <w:rPr>
          <w:szCs w:val="28"/>
        </w:rPr>
        <w:t>Організація ринкових відносин в енергетиці</w:t>
      </w:r>
      <w:r w:rsidR="00202100">
        <w:rPr>
          <w:szCs w:val="28"/>
        </w:rPr>
        <w:t>;</w:t>
      </w:r>
    </w:p>
    <w:p w:rsidR="00202100" w:rsidRPr="00202100" w:rsidRDefault="00E12A80" w:rsidP="00F724C4">
      <w:pPr>
        <w:numPr>
          <w:ilvl w:val="0"/>
          <w:numId w:val="8"/>
        </w:numPr>
        <w:jc w:val="both"/>
        <w:rPr>
          <w:szCs w:val="28"/>
        </w:rPr>
      </w:pPr>
      <w:r>
        <w:rPr>
          <w:szCs w:val="28"/>
        </w:rPr>
        <w:t>Управління режимами виробництва і споживання енергії</w:t>
      </w:r>
      <w:r w:rsidR="00202100">
        <w:rPr>
          <w:szCs w:val="28"/>
        </w:rPr>
        <w:t>;</w:t>
      </w:r>
    </w:p>
    <w:p w:rsidR="00202100" w:rsidRPr="00202100" w:rsidRDefault="00E12A80" w:rsidP="00F724C4">
      <w:pPr>
        <w:numPr>
          <w:ilvl w:val="0"/>
          <w:numId w:val="8"/>
        </w:numPr>
        <w:jc w:val="both"/>
        <w:rPr>
          <w:szCs w:val="28"/>
        </w:rPr>
      </w:pPr>
      <w:r>
        <w:rPr>
          <w:szCs w:val="28"/>
        </w:rPr>
        <w:t>Системи децентралізованого енергопостачання</w:t>
      </w:r>
      <w:r w:rsidR="00B43104">
        <w:rPr>
          <w:szCs w:val="28"/>
        </w:rPr>
        <w:t>.</w:t>
      </w:r>
    </w:p>
    <w:p w:rsidR="00B02622" w:rsidRPr="00F01E23" w:rsidRDefault="00B02622" w:rsidP="00B02622">
      <w:pPr>
        <w:autoSpaceDE w:val="0"/>
        <w:autoSpaceDN w:val="0"/>
        <w:adjustRightInd w:val="0"/>
        <w:ind w:firstLine="709"/>
        <w:rPr>
          <w:bCs/>
          <w:szCs w:val="28"/>
          <w:highlight w:val="red"/>
        </w:rPr>
      </w:pPr>
    </w:p>
    <w:p w:rsidR="00B02622" w:rsidRPr="0045146E" w:rsidRDefault="00202100" w:rsidP="00202100">
      <w:pPr>
        <w:tabs>
          <w:tab w:val="left" w:pos="1276"/>
        </w:tabs>
        <w:ind w:left="1418"/>
        <w:jc w:val="center"/>
        <w:rPr>
          <w:b/>
          <w:szCs w:val="28"/>
        </w:rPr>
      </w:pPr>
      <w:r>
        <w:rPr>
          <w:b/>
          <w:szCs w:val="28"/>
        </w:rPr>
        <w:t>2.1</w:t>
      </w:r>
      <w:r w:rsidR="00F32CCC">
        <w:rPr>
          <w:b/>
          <w:szCs w:val="28"/>
        </w:rPr>
        <w:t>.</w:t>
      </w:r>
      <w:r w:rsidR="00B02622" w:rsidRPr="0045146E">
        <w:rPr>
          <w:b/>
          <w:szCs w:val="28"/>
        </w:rPr>
        <w:t xml:space="preserve"> Місце навчальної дисципліни в системі професійної підготовки</w:t>
      </w:r>
      <w:r w:rsidR="002119D1" w:rsidRPr="0045146E">
        <w:rPr>
          <w:b/>
          <w:szCs w:val="28"/>
        </w:rPr>
        <w:t xml:space="preserve"> ф</w:t>
      </w:r>
      <w:r w:rsidR="00B02622" w:rsidRPr="0045146E">
        <w:rPr>
          <w:b/>
          <w:szCs w:val="28"/>
        </w:rPr>
        <w:t>ахівця</w:t>
      </w:r>
    </w:p>
    <w:p w:rsidR="002119D1" w:rsidRPr="00645D6E" w:rsidRDefault="002119D1" w:rsidP="002119D1">
      <w:pPr>
        <w:autoSpaceDE w:val="0"/>
        <w:autoSpaceDN w:val="0"/>
        <w:adjustRightInd w:val="0"/>
        <w:jc w:val="both"/>
        <w:rPr>
          <w:rFonts w:ascii="TimesNewRoman" w:hAnsi="TimesNewRoman" w:cs="TimesNewRoman"/>
          <w:b/>
          <w:szCs w:val="28"/>
          <w:highlight w:val="red"/>
        </w:rPr>
      </w:pPr>
    </w:p>
    <w:p w:rsidR="00331824" w:rsidRDefault="00B02622" w:rsidP="00331824">
      <w:pPr>
        <w:pStyle w:val="ac"/>
        <w:ind w:firstLine="708"/>
        <w:jc w:val="both"/>
      </w:pPr>
      <w:r w:rsidRPr="008E3CEE">
        <w:rPr>
          <w:szCs w:val="28"/>
        </w:rPr>
        <w:t>Дисципліна повинна</w:t>
      </w:r>
      <w:r w:rsidR="00232908" w:rsidRPr="008E3CEE">
        <w:rPr>
          <w:szCs w:val="28"/>
        </w:rPr>
        <w:t xml:space="preserve"> </w:t>
      </w:r>
      <w:r w:rsidR="00645D6E" w:rsidRPr="008E3CEE">
        <w:rPr>
          <w:szCs w:val="28"/>
        </w:rPr>
        <w:t>закріпити</w:t>
      </w:r>
      <w:r w:rsidR="00232908" w:rsidRPr="008E3CEE">
        <w:rPr>
          <w:szCs w:val="28"/>
        </w:rPr>
        <w:t xml:space="preserve"> </w:t>
      </w:r>
      <w:r w:rsidR="00645D6E" w:rsidRPr="008E3CEE">
        <w:rPr>
          <w:szCs w:val="28"/>
        </w:rPr>
        <w:t>існуючі</w:t>
      </w:r>
      <w:r w:rsidR="00232908" w:rsidRPr="008E3CEE">
        <w:rPr>
          <w:szCs w:val="28"/>
        </w:rPr>
        <w:t xml:space="preserve"> знання </w:t>
      </w:r>
      <w:r w:rsidR="008E3CEE" w:rsidRPr="008E3CEE">
        <w:rPr>
          <w:szCs w:val="28"/>
        </w:rPr>
        <w:t xml:space="preserve">про </w:t>
      </w:r>
      <w:r w:rsidR="00331824">
        <w:rPr>
          <w:szCs w:val="28"/>
        </w:rPr>
        <w:t xml:space="preserve">альтернативні джерела енергії, шляхи </w:t>
      </w:r>
      <w:proofErr w:type="spellStart"/>
      <w:r w:rsidR="00331824">
        <w:rPr>
          <w:szCs w:val="28"/>
        </w:rPr>
        <w:t>іх</w:t>
      </w:r>
      <w:proofErr w:type="spellEnd"/>
      <w:r w:rsidR="00331824">
        <w:rPr>
          <w:szCs w:val="28"/>
        </w:rPr>
        <w:t xml:space="preserve"> отримання, ефективного використання та передачі споживачам</w:t>
      </w:r>
      <w:r w:rsidR="008E3CEE">
        <w:rPr>
          <w:szCs w:val="28"/>
        </w:rPr>
        <w:t>.</w:t>
      </w:r>
      <w:r w:rsidR="00331824">
        <w:rPr>
          <w:szCs w:val="28"/>
        </w:rPr>
        <w:t xml:space="preserve"> </w:t>
      </w:r>
      <w:r w:rsidR="00331824">
        <w:t>Курс призначений для того, щоб дати уявлення про шляхи інтеграції ефективності кінцевого споживання енергії, управління навантаженням , зосередженої та розподіленої генерації та централізованої системи електропостачання з урахуванням екологічного, економічного та соціаль</w:t>
      </w:r>
      <w:r w:rsidR="00554BF5">
        <w:t>ного ефекту</w:t>
      </w:r>
      <w:r w:rsidR="00331824">
        <w:t>.</w:t>
      </w:r>
    </w:p>
    <w:p w:rsidR="00696D0F" w:rsidRDefault="00696D0F" w:rsidP="00715D77">
      <w:pPr>
        <w:pStyle w:val="aa"/>
        <w:tabs>
          <w:tab w:val="num" w:pos="142"/>
        </w:tabs>
        <w:ind w:left="142" w:hanging="142"/>
        <w:jc w:val="both"/>
        <w:rPr>
          <w:bCs/>
          <w:sz w:val="28"/>
          <w:szCs w:val="28"/>
          <w:highlight w:val="lightGray"/>
        </w:rPr>
      </w:pPr>
    </w:p>
    <w:p w:rsidR="00B02622" w:rsidRPr="0045146E" w:rsidRDefault="00B02622" w:rsidP="00F32CCC">
      <w:pPr>
        <w:numPr>
          <w:ilvl w:val="1"/>
          <w:numId w:val="38"/>
        </w:numPr>
        <w:tabs>
          <w:tab w:val="left" w:pos="709"/>
        </w:tabs>
        <w:jc w:val="center"/>
        <w:rPr>
          <w:b/>
          <w:szCs w:val="28"/>
        </w:rPr>
      </w:pPr>
      <w:r w:rsidRPr="0045146E">
        <w:rPr>
          <w:b/>
          <w:szCs w:val="28"/>
        </w:rPr>
        <w:t>Інтегровані вимоги до знань і умінь з навчальної дисципліни</w:t>
      </w:r>
    </w:p>
    <w:p w:rsidR="00B02622" w:rsidRPr="00507E29" w:rsidRDefault="00B02622" w:rsidP="00B02622">
      <w:pPr>
        <w:ind w:firstLine="720"/>
        <w:jc w:val="both"/>
        <w:rPr>
          <w:szCs w:val="28"/>
        </w:rPr>
      </w:pPr>
    </w:p>
    <w:p w:rsidR="0068165C" w:rsidRPr="008E3CEE" w:rsidRDefault="0068165C" w:rsidP="002119D1">
      <w:pPr>
        <w:tabs>
          <w:tab w:val="left" w:pos="284"/>
          <w:tab w:val="left" w:pos="567"/>
        </w:tabs>
        <w:spacing w:after="120"/>
        <w:ind w:firstLine="567"/>
        <w:jc w:val="both"/>
        <w:rPr>
          <w:szCs w:val="28"/>
        </w:rPr>
      </w:pPr>
      <w:r w:rsidRPr="008E3CEE">
        <w:rPr>
          <w:szCs w:val="28"/>
        </w:rPr>
        <w:t>У результаті вивчення навчальної дисципліни студент повинен</w:t>
      </w:r>
      <w:r w:rsidR="008E3CEE" w:rsidRPr="008E3CEE">
        <w:rPr>
          <w:szCs w:val="28"/>
        </w:rPr>
        <w:t>:</w:t>
      </w:r>
      <w:r w:rsidRPr="008E3CEE">
        <w:rPr>
          <w:szCs w:val="28"/>
        </w:rPr>
        <w:t xml:space="preserve"> </w:t>
      </w:r>
    </w:p>
    <w:p w:rsidR="0068165C" w:rsidRPr="00B577AB" w:rsidRDefault="0068165C" w:rsidP="002119D1">
      <w:pPr>
        <w:numPr>
          <w:ilvl w:val="0"/>
          <w:numId w:val="10"/>
        </w:numPr>
        <w:tabs>
          <w:tab w:val="left" w:pos="284"/>
          <w:tab w:val="left" w:pos="567"/>
        </w:tabs>
        <w:ind w:hanging="1003"/>
        <w:jc w:val="both"/>
        <w:rPr>
          <w:szCs w:val="28"/>
        </w:rPr>
      </w:pPr>
      <w:r w:rsidRPr="00B577AB">
        <w:rPr>
          <w:b/>
          <w:szCs w:val="28"/>
        </w:rPr>
        <w:t>знати:</w:t>
      </w:r>
      <w:r w:rsidRPr="00B577AB">
        <w:rPr>
          <w:szCs w:val="28"/>
        </w:rPr>
        <w:t xml:space="preserve"> </w:t>
      </w:r>
    </w:p>
    <w:p w:rsidR="00331824" w:rsidRDefault="00331824" w:rsidP="00331824">
      <w:pPr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Сутність інтегрованого ресурсного планування;</w:t>
      </w:r>
    </w:p>
    <w:p w:rsidR="00331824" w:rsidRDefault="00331824" w:rsidP="00331824">
      <w:pPr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 xml:space="preserve">Актуальність </w:t>
      </w:r>
      <w:proofErr w:type="spellStart"/>
      <w:r>
        <w:rPr>
          <w:szCs w:val="28"/>
        </w:rPr>
        <w:t>ІРП</w:t>
      </w:r>
      <w:proofErr w:type="spellEnd"/>
      <w:r>
        <w:rPr>
          <w:szCs w:val="28"/>
        </w:rPr>
        <w:t xml:space="preserve"> для України;</w:t>
      </w:r>
    </w:p>
    <w:p w:rsidR="00331824" w:rsidRDefault="00331824" w:rsidP="00331824">
      <w:pPr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Специфіка електроенергії як товару;</w:t>
      </w:r>
    </w:p>
    <w:p w:rsidR="00331824" w:rsidRDefault="00331824" w:rsidP="00331824">
      <w:pPr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 xml:space="preserve">Тарифи та </w:t>
      </w:r>
      <w:proofErr w:type="spellStart"/>
      <w:r>
        <w:rPr>
          <w:szCs w:val="28"/>
        </w:rPr>
        <w:t>тарифоутворення</w:t>
      </w:r>
      <w:proofErr w:type="spellEnd"/>
      <w:r>
        <w:rPr>
          <w:szCs w:val="28"/>
        </w:rPr>
        <w:t>;</w:t>
      </w:r>
    </w:p>
    <w:p w:rsidR="00F724C4" w:rsidRPr="00C84A8F" w:rsidRDefault="00331824" w:rsidP="00F724C4">
      <w:pPr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Принципи побудови централізованих та децентралізованих систем</w:t>
      </w:r>
      <w:r w:rsidR="00F724C4" w:rsidRPr="00C84A8F">
        <w:rPr>
          <w:szCs w:val="28"/>
        </w:rPr>
        <w:t>.</w:t>
      </w:r>
    </w:p>
    <w:p w:rsidR="002119D1" w:rsidRPr="00B577AB" w:rsidRDefault="002119D1" w:rsidP="002119D1">
      <w:pPr>
        <w:numPr>
          <w:ilvl w:val="0"/>
          <w:numId w:val="10"/>
        </w:numPr>
        <w:ind w:hanging="1003"/>
      </w:pPr>
      <w:r w:rsidRPr="00B577AB">
        <w:rPr>
          <w:b/>
        </w:rPr>
        <w:t>вміти:</w:t>
      </w:r>
      <w:r w:rsidRPr="00B577AB">
        <w:t xml:space="preserve"> </w:t>
      </w:r>
    </w:p>
    <w:p w:rsidR="00331824" w:rsidRDefault="00331824" w:rsidP="00331824">
      <w:pPr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Орієнтуватись в технологіях акумулювання енергії;</w:t>
      </w:r>
    </w:p>
    <w:p w:rsidR="00331824" w:rsidRDefault="00331824" w:rsidP="00331824">
      <w:pPr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 xml:space="preserve">Розуміти порядок </w:t>
      </w:r>
      <w:proofErr w:type="spellStart"/>
      <w:r>
        <w:rPr>
          <w:szCs w:val="28"/>
        </w:rPr>
        <w:t>взаємо</w:t>
      </w:r>
      <w:proofErr w:type="spellEnd"/>
      <w:r>
        <w:rPr>
          <w:szCs w:val="28"/>
        </w:rPr>
        <w:t xml:space="preserve"> розрахунків на ринку;</w:t>
      </w:r>
    </w:p>
    <w:p w:rsidR="00F724C4" w:rsidRPr="00C84A8F" w:rsidRDefault="00331824" w:rsidP="00331824">
      <w:pPr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Аналізувати інформацію щодо поточного споживання електроенергії та планувати потреби в енергії в майбутньому</w:t>
      </w:r>
      <w:r w:rsidR="00F724C4" w:rsidRPr="00C84A8F">
        <w:rPr>
          <w:szCs w:val="28"/>
        </w:rPr>
        <w:t>.</w:t>
      </w:r>
    </w:p>
    <w:p w:rsidR="00B02622" w:rsidRPr="00F724C4" w:rsidRDefault="00B02622" w:rsidP="00B02622">
      <w:pPr>
        <w:pStyle w:val="ac"/>
        <w:spacing w:after="0"/>
        <w:jc w:val="center"/>
        <w:rPr>
          <w:b/>
          <w:caps/>
          <w:szCs w:val="28"/>
          <w:highlight w:val="lightGray"/>
        </w:rPr>
      </w:pPr>
    </w:p>
    <w:p w:rsidR="00B02622" w:rsidRPr="0045146E" w:rsidRDefault="00B0181E" w:rsidP="00FB2DF4">
      <w:pPr>
        <w:tabs>
          <w:tab w:val="left" w:pos="1276"/>
        </w:tabs>
        <w:ind w:left="1418"/>
        <w:jc w:val="center"/>
        <w:rPr>
          <w:b/>
          <w:szCs w:val="28"/>
        </w:rPr>
      </w:pPr>
      <w:r>
        <w:rPr>
          <w:b/>
          <w:szCs w:val="28"/>
        </w:rPr>
        <w:br w:type="page"/>
      </w:r>
      <w:r w:rsidR="00FB2DF4">
        <w:rPr>
          <w:b/>
          <w:szCs w:val="28"/>
        </w:rPr>
        <w:lastRenderedPageBreak/>
        <w:t>2.3</w:t>
      </w:r>
      <w:r w:rsidR="00F32CCC">
        <w:rPr>
          <w:b/>
          <w:szCs w:val="28"/>
        </w:rPr>
        <w:t>.</w:t>
      </w:r>
      <w:r w:rsidR="002119D1" w:rsidRPr="0045146E">
        <w:rPr>
          <w:b/>
          <w:szCs w:val="28"/>
        </w:rPr>
        <w:t xml:space="preserve"> </w:t>
      </w:r>
      <w:r w:rsidR="00B02622" w:rsidRPr="0045146E">
        <w:rPr>
          <w:b/>
          <w:szCs w:val="28"/>
        </w:rPr>
        <w:t>Міждисциплінарні зв’язки навчальної дисципліни</w:t>
      </w:r>
    </w:p>
    <w:p w:rsidR="002119D1" w:rsidRPr="00DA0A1F" w:rsidRDefault="002119D1" w:rsidP="00DA0A1F">
      <w:pPr>
        <w:tabs>
          <w:tab w:val="left" w:pos="284"/>
          <w:tab w:val="left" w:pos="567"/>
        </w:tabs>
        <w:ind w:firstLine="567"/>
        <w:jc w:val="both"/>
        <w:rPr>
          <w:szCs w:val="28"/>
          <w:highlight w:val="red"/>
        </w:rPr>
      </w:pPr>
    </w:p>
    <w:p w:rsidR="00F724C4" w:rsidRPr="00F724C4" w:rsidRDefault="00331824" w:rsidP="00F724C4">
      <w:pPr>
        <w:pStyle w:val="a3"/>
        <w:ind w:firstLine="720"/>
        <w:jc w:val="both"/>
        <w:rPr>
          <w:szCs w:val="28"/>
        </w:rPr>
      </w:pPr>
      <w:r w:rsidRPr="000F271A">
        <w:rPr>
          <w:szCs w:val="28"/>
        </w:rPr>
        <w:t>Дисципліна "</w:t>
      </w:r>
      <w:r>
        <w:rPr>
          <w:szCs w:val="28"/>
        </w:rPr>
        <w:t>Інтегроване ресурсне планування в енергетиці</w:t>
      </w:r>
      <w:r w:rsidRPr="000F271A">
        <w:rPr>
          <w:szCs w:val="28"/>
        </w:rPr>
        <w:t>" базується</w:t>
      </w:r>
      <w:r w:rsidRPr="000F271A">
        <w:rPr>
          <w:b/>
          <w:szCs w:val="28"/>
        </w:rPr>
        <w:t xml:space="preserve"> </w:t>
      </w:r>
      <w:r w:rsidRPr="000F271A">
        <w:rPr>
          <w:szCs w:val="28"/>
        </w:rPr>
        <w:t xml:space="preserve">на знаннях, отриманих при вивченні студентом таких </w:t>
      </w:r>
      <w:r w:rsidRPr="00331824">
        <w:rPr>
          <w:szCs w:val="28"/>
        </w:rPr>
        <w:t>попередніх дисциплін:</w:t>
      </w:r>
      <w:r w:rsidRPr="000F271A">
        <w:rPr>
          <w:szCs w:val="28"/>
        </w:rPr>
        <w:t xml:space="preserve"> основи електротехніки і електроніки</w:t>
      </w:r>
      <w:r>
        <w:rPr>
          <w:szCs w:val="28"/>
        </w:rPr>
        <w:t>, основи ТАУ, основи енергозбереження, споживачі електричної енергі</w:t>
      </w:r>
      <w:r w:rsidR="00554BF5">
        <w:rPr>
          <w:szCs w:val="28"/>
        </w:rPr>
        <w:t>ї</w:t>
      </w:r>
      <w:r w:rsidR="00F724C4" w:rsidRPr="00F724C4">
        <w:rPr>
          <w:szCs w:val="28"/>
        </w:rPr>
        <w:t>.</w:t>
      </w:r>
    </w:p>
    <w:p w:rsidR="009C6D3D" w:rsidRPr="00F724C4" w:rsidRDefault="00331824" w:rsidP="00F724C4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  <w:r w:rsidRPr="000F271A">
        <w:rPr>
          <w:szCs w:val="28"/>
        </w:rPr>
        <w:t>Дисципліна "</w:t>
      </w:r>
      <w:r w:rsidRPr="003115AD">
        <w:rPr>
          <w:szCs w:val="28"/>
        </w:rPr>
        <w:t xml:space="preserve"> </w:t>
      </w:r>
      <w:r>
        <w:rPr>
          <w:szCs w:val="28"/>
        </w:rPr>
        <w:t>Інтегроване ресурсне планування в енергетиці</w:t>
      </w:r>
      <w:r w:rsidRPr="000F271A">
        <w:rPr>
          <w:szCs w:val="28"/>
        </w:rPr>
        <w:t xml:space="preserve">" забезпечує вивчення таких </w:t>
      </w:r>
      <w:r w:rsidRPr="00331824">
        <w:rPr>
          <w:szCs w:val="28"/>
        </w:rPr>
        <w:t>наступних дисциплін:</w:t>
      </w:r>
      <w:r w:rsidRPr="000F271A">
        <w:rPr>
          <w:b/>
          <w:szCs w:val="28"/>
        </w:rPr>
        <w:t xml:space="preserve"> </w:t>
      </w:r>
      <w:r>
        <w:rPr>
          <w:szCs w:val="28"/>
        </w:rPr>
        <w:t xml:space="preserve">автоматизовані системи обліку та керування в </w:t>
      </w:r>
      <w:proofErr w:type="spellStart"/>
      <w:r>
        <w:rPr>
          <w:szCs w:val="28"/>
        </w:rPr>
        <w:t>енерговикористанні</w:t>
      </w:r>
      <w:proofErr w:type="spellEnd"/>
      <w:r w:rsidR="00F724C4" w:rsidRPr="00F724C4">
        <w:rPr>
          <w:szCs w:val="28"/>
        </w:rPr>
        <w:t>.</w:t>
      </w:r>
    </w:p>
    <w:p w:rsidR="00F724C4" w:rsidRPr="00F01E23" w:rsidRDefault="00F724C4" w:rsidP="00F724C4">
      <w:pPr>
        <w:tabs>
          <w:tab w:val="left" w:pos="284"/>
          <w:tab w:val="left" w:pos="567"/>
        </w:tabs>
        <w:ind w:firstLine="567"/>
        <w:jc w:val="both"/>
        <w:rPr>
          <w:szCs w:val="28"/>
          <w:highlight w:val="red"/>
        </w:rPr>
      </w:pPr>
    </w:p>
    <w:p w:rsidR="0064649F" w:rsidRDefault="00755F89" w:rsidP="00F32CCC">
      <w:pPr>
        <w:numPr>
          <w:ilvl w:val="0"/>
          <w:numId w:val="38"/>
        </w:numPr>
        <w:tabs>
          <w:tab w:val="left" w:pos="284"/>
          <w:tab w:val="left" w:pos="567"/>
          <w:tab w:val="left" w:pos="1985"/>
          <w:tab w:val="left" w:pos="2835"/>
        </w:tabs>
        <w:jc w:val="center"/>
        <w:rPr>
          <w:b/>
          <w:szCs w:val="28"/>
        </w:rPr>
      </w:pPr>
      <w:r>
        <w:rPr>
          <w:b/>
          <w:szCs w:val="28"/>
        </w:rPr>
        <w:t>Інформаційний зміст програми дисципліни</w:t>
      </w:r>
    </w:p>
    <w:p w:rsidR="00755F89" w:rsidRPr="00990301" w:rsidRDefault="00755F89" w:rsidP="00755F89">
      <w:pPr>
        <w:tabs>
          <w:tab w:val="left" w:pos="284"/>
          <w:tab w:val="left" w:pos="567"/>
          <w:tab w:val="left" w:pos="1985"/>
          <w:tab w:val="left" w:pos="2835"/>
        </w:tabs>
        <w:ind w:left="375"/>
        <w:rPr>
          <w:b/>
          <w:szCs w:val="28"/>
        </w:rPr>
      </w:pPr>
    </w:p>
    <w:p w:rsidR="00755F89" w:rsidRPr="0013262E" w:rsidRDefault="00755F89" w:rsidP="00755F89">
      <w:pPr>
        <w:pStyle w:val="ac"/>
        <w:spacing w:after="0"/>
        <w:ind w:left="374"/>
        <w:jc w:val="both"/>
        <w:rPr>
          <w:szCs w:val="28"/>
        </w:rPr>
      </w:pPr>
      <w:r w:rsidRPr="0013262E">
        <w:rPr>
          <w:b/>
          <w:szCs w:val="28"/>
        </w:rPr>
        <w:t>Модуль 1</w:t>
      </w:r>
      <w:r w:rsidRPr="0013262E">
        <w:rPr>
          <w:szCs w:val="28"/>
        </w:rPr>
        <w:t xml:space="preserve"> </w:t>
      </w:r>
      <w:r w:rsidRPr="006B23A1">
        <w:rPr>
          <w:b/>
          <w:szCs w:val="28"/>
        </w:rPr>
        <w:t xml:space="preserve">– </w:t>
      </w:r>
      <w:r w:rsidR="0013262E" w:rsidRPr="006B23A1">
        <w:rPr>
          <w:b/>
          <w:szCs w:val="28"/>
        </w:rPr>
        <w:t>Огляд функціонування та структури ринку електроенергії</w:t>
      </w:r>
    </w:p>
    <w:p w:rsidR="00755F89" w:rsidRPr="006B23A1" w:rsidRDefault="00755F89" w:rsidP="00755F89">
      <w:pPr>
        <w:ind w:firstLine="540"/>
        <w:jc w:val="both"/>
        <w:rPr>
          <w:b/>
          <w:szCs w:val="28"/>
          <w:lang w:val="ru-RU"/>
        </w:rPr>
      </w:pPr>
      <w:r w:rsidRPr="006B23A1">
        <w:rPr>
          <w:b/>
          <w:szCs w:val="28"/>
        </w:rPr>
        <w:t>Змістовний</w:t>
      </w:r>
      <w:r w:rsidR="006B23A1" w:rsidRPr="006B23A1">
        <w:rPr>
          <w:b/>
          <w:szCs w:val="28"/>
        </w:rPr>
        <w:t xml:space="preserve"> модуль 1</w:t>
      </w:r>
      <w:r w:rsidR="006B23A1">
        <w:rPr>
          <w:b/>
          <w:szCs w:val="28"/>
          <w:lang w:val="ru-RU"/>
        </w:rPr>
        <w:t xml:space="preserve">.1. </w:t>
      </w:r>
      <w:r w:rsidR="006B23A1" w:rsidRPr="006B23A1">
        <w:rPr>
          <w:b/>
          <w:color w:val="000000"/>
          <w:spacing w:val="-1"/>
          <w:szCs w:val="28"/>
        </w:rPr>
        <w:t xml:space="preserve">Поняття </w:t>
      </w:r>
      <w:proofErr w:type="spellStart"/>
      <w:r w:rsidR="006B23A1" w:rsidRPr="006B23A1">
        <w:rPr>
          <w:b/>
          <w:color w:val="000000"/>
          <w:spacing w:val="-1"/>
          <w:szCs w:val="28"/>
        </w:rPr>
        <w:t>ІРП</w:t>
      </w:r>
      <w:proofErr w:type="spellEnd"/>
    </w:p>
    <w:p w:rsidR="007715FD" w:rsidRPr="0013262E" w:rsidRDefault="00755F89" w:rsidP="007715FD">
      <w:pPr>
        <w:ind w:firstLine="567"/>
        <w:jc w:val="both"/>
        <w:rPr>
          <w:color w:val="000000"/>
          <w:spacing w:val="-1"/>
          <w:szCs w:val="28"/>
        </w:rPr>
      </w:pPr>
      <w:r w:rsidRPr="0013262E">
        <w:rPr>
          <w:szCs w:val="28"/>
        </w:rPr>
        <w:t xml:space="preserve">Тема 1. </w:t>
      </w:r>
      <w:r w:rsidR="0013262E" w:rsidRPr="0013262E">
        <w:rPr>
          <w:color w:val="000000"/>
          <w:spacing w:val="-1"/>
          <w:szCs w:val="28"/>
        </w:rPr>
        <w:t xml:space="preserve">Поняття </w:t>
      </w:r>
      <w:proofErr w:type="spellStart"/>
      <w:r w:rsidR="0013262E" w:rsidRPr="0013262E">
        <w:rPr>
          <w:color w:val="000000"/>
          <w:spacing w:val="-1"/>
          <w:szCs w:val="28"/>
        </w:rPr>
        <w:t>ІРП</w:t>
      </w:r>
      <w:proofErr w:type="spellEnd"/>
      <w:r w:rsidR="0013262E" w:rsidRPr="0013262E">
        <w:rPr>
          <w:color w:val="000000"/>
          <w:spacing w:val="-1"/>
          <w:szCs w:val="28"/>
        </w:rPr>
        <w:t xml:space="preserve">. Світовий досвід використання </w:t>
      </w:r>
      <w:proofErr w:type="spellStart"/>
      <w:r w:rsidR="0013262E" w:rsidRPr="0013262E">
        <w:rPr>
          <w:color w:val="000000"/>
          <w:spacing w:val="-1"/>
          <w:szCs w:val="28"/>
        </w:rPr>
        <w:t>ІРП</w:t>
      </w:r>
      <w:proofErr w:type="spellEnd"/>
      <w:r w:rsidR="007715FD" w:rsidRPr="0013262E">
        <w:rPr>
          <w:color w:val="000000"/>
          <w:spacing w:val="-1"/>
          <w:szCs w:val="28"/>
        </w:rPr>
        <w:t>.</w:t>
      </w:r>
    </w:p>
    <w:p w:rsidR="00755F89" w:rsidRPr="0013262E" w:rsidRDefault="00755F89" w:rsidP="007715FD">
      <w:pPr>
        <w:tabs>
          <w:tab w:val="left" w:pos="284"/>
        </w:tabs>
        <w:ind w:firstLine="567"/>
        <w:jc w:val="both"/>
        <w:rPr>
          <w:szCs w:val="28"/>
        </w:rPr>
      </w:pPr>
      <w:r w:rsidRPr="0013262E">
        <w:rPr>
          <w:szCs w:val="28"/>
        </w:rPr>
        <w:t xml:space="preserve">Тема 2. </w:t>
      </w:r>
      <w:r w:rsidR="0013262E" w:rsidRPr="0013262E">
        <w:rPr>
          <w:szCs w:val="28"/>
        </w:rPr>
        <w:t xml:space="preserve">Актуальність </w:t>
      </w:r>
      <w:proofErr w:type="spellStart"/>
      <w:r w:rsidR="0013262E" w:rsidRPr="0013262E">
        <w:rPr>
          <w:szCs w:val="28"/>
        </w:rPr>
        <w:t>ІРП</w:t>
      </w:r>
      <w:proofErr w:type="spellEnd"/>
      <w:r w:rsidR="0013262E" w:rsidRPr="0013262E">
        <w:rPr>
          <w:szCs w:val="28"/>
        </w:rPr>
        <w:t xml:space="preserve"> для України. Структура </w:t>
      </w:r>
      <w:proofErr w:type="spellStart"/>
      <w:r w:rsidR="0013262E" w:rsidRPr="0013262E">
        <w:rPr>
          <w:szCs w:val="28"/>
        </w:rPr>
        <w:t>ІРП</w:t>
      </w:r>
      <w:proofErr w:type="spellEnd"/>
      <w:r w:rsidR="007715FD" w:rsidRPr="0013262E">
        <w:rPr>
          <w:szCs w:val="28"/>
        </w:rPr>
        <w:t>.</w:t>
      </w:r>
    </w:p>
    <w:p w:rsidR="00755F89" w:rsidRPr="0013262E" w:rsidRDefault="00755F89" w:rsidP="007715FD">
      <w:pPr>
        <w:ind w:firstLine="567"/>
        <w:jc w:val="both"/>
        <w:rPr>
          <w:szCs w:val="28"/>
        </w:rPr>
      </w:pPr>
      <w:r w:rsidRPr="0013262E">
        <w:rPr>
          <w:szCs w:val="28"/>
        </w:rPr>
        <w:t xml:space="preserve">Тема 3. </w:t>
      </w:r>
      <w:r w:rsidR="0013262E" w:rsidRPr="0013262E">
        <w:rPr>
          <w:color w:val="000000"/>
          <w:spacing w:val="1"/>
          <w:szCs w:val="28"/>
        </w:rPr>
        <w:t xml:space="preserve">Передумови використання </w:t>
      </w:r>
      <w:proofErr w:type="spellStart"/>
      <w:r w:rsidR="0013262E" w:rsidRPr="0013262E">
        <w:rPr>
          <w:color w:val="000000"/>
          <w:spacing w:val="1"/>
          <w:szCs w:val="28"/>
        </w:rPr>
        <w:t>ІРП</w:t>
      </w:r>
      <w:proofErr w:type="spellEnd"/>
      <w:r w:rsidR="0013262E" w:rsidRPr="0013262E">
        <w:rPr>
          <w:color w:val="000000"/>
          <w:spacing w:val="1"/>
          <w:szCs w:val="28"/>
        </w:rPr>
        <w:t xml:space="preserve"> в Україні</w:t>
      </w:r>
      <w:r w:rsidRPr="0013262E">
        <w:rPr>
          <w:szCs w:val="28"/>
        </w:rPr>
        <w:t>.</w:t>
      </w:r>
    </w:p>
    <w:p w:rsidR="006B23A1" w:rsidRPr="006B23A1" w:rsidRDefault="006B23A1" w:rsidP="006B23A1">
      <w:pPr>
        <w:ind w:firstLine="540"/>
        <w:jc w:val="both"/>
        <w:rPr>
          <w:b/>
          <w:szCs w:val="28"/>
          <w:lang w:val="ru-RU"/>
        </w:rPr>
      </w:pPr>
      <w:r w:rsidRPr="006B23A1">
        <w:rPr>
          <w:b/>
          <w:szCs w:val="28"/>
        </w:rPr>
        <w:t xml:space="preserve">Змістовний модуль </w:t>
      </w:r>
      <w:r>
        <w:rPr>
          <w:b/>
          <w:szCs w:val="28"/>
          <w:lang w:val="ru-RU"/>
        </w:rPr>
        <w:t>1.</w:t>
      </w:r>
      <w:r w:rsidRPr="006B23A1">
        <w:rPr>
          <w:b/>
          <w:szCs w:val="28"/>
          <w:lang w:val="ru-RU"/>
        </w:rPr>
        <w:t>2</w:t>
      </w:r>
      <w:r>
        <w:rPr>
          <w:b/>
          <w:szCs w:val="28"/>
          <w:lang w:val="ru-RU"/>
        </w:rPr>
        <w:t xml:space="preserve">. </w:t>
      </w:r>
      <w:proofErr w:type="spellStart"/>
      <w:r>
        <w:rPr>
          <w:b/>
          <w:szCs w:val="28"/>
          <w:lang w:val="ru-RU"/>
        </w:rPr>
        <w:t>Електроенергія</w:t>
      </w:r>
      <w:proofErr w:type="spellEnd"/>
      <w:r>
        <w:rPr>
          <w:b/>
          <w:szCs w:val="28"/>
          <w:lang w:val="ru-RU"/>
        </w:rPr>
        <w:t xml:space="preserve"> як вид товару</w:t>
      </w:r>
    </w:p>
    <w:p w:rsidR="00755F89" w:rsidRPr="0013262E" w:rsidRDefault="007715FD" w:rsidP="007715FD">
      <w:pPr>
        <w:ind w:firstLine="567"/>
        <w:jc w:val="both"/>
        <w:rPr>
          <w:szCs w:val="28"/>
        </w:rPr>
      </w:pPr>
      <w:r w:rsidRPr="0013262E">
        <w:rPr>
          <w:szCs w:val="28"/>
        </w:rPr>
        <w:t>Тема 4</w:t>
      </w:r>
      <w:r w:rsidR="00755F89" w:rsidRPr="0013262E">
        <w:rPr>
          <w:szCs w:val="28"/>
        </w:rPr>
        <w:t xml:space="preserve">. </w:t>
      </w:r>
      <w:r w:rsidR="0013262E" w:rsidRPr="0013262E">
        <w:rPr>
          <w:color w:val="000000"/>
          <w:spacing w:val="3"/>
          <w:szCs w:val="28"/>
        </w:rPr>
        <w:t>Специфіка електроенергії як товару</w:t>
      </w:r>
      <w:r w:rsidRPr="0013262E">
        <w:rPr>
          <w:szCs w:val="28"/>
        </w:rPr>
        <w:t>.</w:t>
      </w:r>
    </w:p>
    <w:p w:rsidR="007715FD" w:rsidRPr="0013262E" w:rsidRDefault="007715FD" w:rsidP="007715FD">
      <w:pPr>
        <w:ind w:firstLine="567"/>
        <w:jc w:val="both"/>
        <w:rPr>
          <w:color w:val="000000"/>
          <w:spacing w:val="3"/>
          <w:szCs w:val="28"/>
        </w:rPr>
      </w:pPr>
      <w:r w:rsidRPr="0013262E">
        <w:rPr>
          <w:szCs w:val="28"/>
        </w:rPr>
        <w:t>Тема 5</w:t>
      </w:r>
      <w:r w:rsidR="00755F89" w:rsidRPr="0013262E">
        <w:rPr>
          <w:szCs w:val="28"/>
        </w:rPr>
        <w:t xml:space="preserve">. </w:t>
      </w:r>
      <w:r w:rsidR="0013262E" w:rsidRPr="0013262E">
        <w:rPr>
          <w:color w:val="000000"/>
          <w:spacing w:val="2"/>
          <w:szCs w:val="28"/>
        </w:rPr>
        <w:t xml:space="preserve">Тарифи та </w:t>
      </w:r>
      <w:proofErr w:type="spellStart"/>
      <w:r w:rsidR="0013262E" w:rsidRPr="0013262E">
        <w:rPr>
          <w:color w:val="000000"/>
          <w:spacing w:val="2"/>
          <w:szCs w:val="28"/>
        </w:rPr>
        <w:t>тарифоутворення</w:t>
      </w:r>
      <w:proofErr w:type="spellEnd"/>
      <w:r w:rsidRPr="0013262E">
        <w:rPr>
          <w:color w:val="000000"/>
          <w:spacing w:val="3"/>
          <w:szCs w:val="28"/>
        </w:rPr>
        <w:t>.</w:t>
      </w:r>
    </w:p>
    <w:p w:rsidR="00755F89" w:rsidRPr="0013262E" w:rsidRDefault="007715FD" w:rsidP="007715FD">
      <w:pPr>
        <w:ind w:firstLine="567"/>
        <w:jc w:val="both"/>
        <w:rPr>
          <w:szCs w:val="28"/>
        </w:rPr>
      </w:pPr>
      <w:r w:rsidRPr="0013262E">
        <w:rPr>
          <w:szCs w:val="28"/>
        </w:rPr>
        <w:t>Тема 6</w:t>
      </w:r>
      <w:r w:rsidR="00755F89" w:rsidRPr="0013262E">
        <w:rPr>
          <w:szCs w:val="28"/>
        </w:rPr>
        <w:t xml:space="preserve">. </w:t>
      </w:r>
      <w:r w:rsidR="0013262E" w:rsidRPr="0013262E">
        <w:rPr>
          <w:color w:val="000000"/>
          <w:spacing w:val="2"/>
          <w:szCs w:val="28"/>
        </w:rPr>
        <w:t>Функціонування оптового ринку енергії в Україні</w:t>
      </w:r>
      <w:r w:rsidRPr="0013262E">
        <w:rPr>
          <w:color w:val="000000"/>
          <w:spacing w:val="2"/>
          <w:szCs w:val="28"/>
        </w:rPr>
        <w:t>.</w:t>
      </w:r>
    </w:p>
    <w:p w:rsidR="00755F89" w:rsidRPr="0013262E" w:rsidRDefault="00755F89" w:rsidP="00755F89">
      <w:pPr>
        <w:ind w:firstLine="540"/>
        <w:jc w:val="both"/>
        <w:rPr>
          <w:szCs w:val="28"/>
        </w:rPr>
      </w:pPr>
    </w:p>
    <w:p w:rsidR="00755F89" w:rsidRPr="0013262E" w:rsidRDefault="00755F89" w:rsidP="00755F89">
      <w:pPr>
        <w:pStyle w:val="ac"/>
        <w:spacing w:after="0"/>
        <w:ind w:left="374"/>
        <w:jc w:val="both"/>
        <w:rPr>
          <w:szCs w:val="28"/>
        </w:rPr>
      </w:pPr>
      <w:r w:rsidRPr="0013262E">
        <w:rPr>
          <w:b/>
          <w:szCs w:val="28"/>
        </w:rPr>
        <w:t>Модуль 2</w:t>
      </w:r>
      <w:r w:rsidR="007715FD" w:rsidRPr="0013262E">
        <w:rPr>
          <w:szCs w:val="28"/>
        </w:rPr>
        <w:t xml:space="preserve"> </w:t>
      </w:r>
      <w:r w:rsidR="007715FD" w:rsidRPr="006B23A1">
        <w:rPr>
          <w:b/>
          <w:szCs w:val="28"/>
        </w:rPr>
        <w:t xml:space="preserve">– </w:t>
      </w:r>
      <w:r w:rsidR="0013262E" w:rsidRPr="006B23A1">
        <w:rPr>
          <w:b/>
          <w:szCs w:val="28"/>
        </w:rPr>
        <w:t>Організація ринкових відносин в енергетиці</w:t>
      </w:r>
    </w:p>
    <w:p w:rsidR="00755F89" w:rsidRPr="001157A6" w:rsidRDefault="00755F89" w:rsidP="00755F89">
      <w:pPr>
        <w:ind w:firstLine="540"/>
        <w:jc w:val="both"/>
        <w:rPr>
          <w:b/>
          <w:szCs w:val="28"/>
          <w:lang w:val="ru-RU"/>
        </w:rPr>
      </w:pPr>
      <w:r w:rsidRPr="006B23A1">
        <w:rPr>
          <w:b/>
          <w:szCs w:val="28"/>
        </w:rPr>
        <w:t>Змістовний</w:t>
      </w:r>
      <w:r w:rsidR="007715FD" w:rsidRPr="006B23A1">
        <w:rPr>
          <w:b/>
          <w:szCs w:val="28"/>
        </w:rPr>
        <w:t xml:space="preserve"> м</w:t>
      </w:r>
      <w:r w:rsidR="006B23A1">
        <w:rPr>
          <w:b/>
          <w:szCs w:val="28"/>
        </w:rPr>
        <w:t xml:space="preserve">одуль </w:t>
      </w:r>
      <w:r w:rsidR="006B23A1">
        <w:rPr>
          <w:b/>
          <w:szCs w:val="28"/>
          <w:lang w:val="ru-RU"/>
        </w:rPr>
        <w:t xml:space="preserve">2.1. </w:t>
      </w:r>
      <w:proofErr w:type="spellStart"/>
      <w:r w:rsidR="006B23A1">
        <w:rPr>
          <w:b/>
          <w:szCs w:val="28"/>
          <w:lang w:val="ru-RU"/>
        </w:rPr>
        <w:t>Види</w:t>
      </w:r>
      <w:proofErr w:type="spellEnd"/>
      <w:r w:rsidR="006B23A1">
        <w:rPr>
          <w:b/>
          <w:szCs w:val="28"/>
          <w:lang w:val="ru-RU"/>
        </w:rPr>
        <w:t xml:space="preserve"> </w:t>
      </w:r>
      <w:proofErr w:type="spellStart"/>
      <w:r w:rsidR="006B23A1">
        <w:rPr>
          <w:b/>
          <w:szCs w:val="28"/>
          <w:lang w:val="ru-RU"/>
        </w:rPr>
        <w:t>ринків</w:t>
      </w:r>
      <w:proofErr w:type="spellEnd"/>
      <w:r w:rsidR="006B23A1">
        <w:rPr>
          <w:b/>
          <w:szCs w:val="28"/>
          <w:lang w:val="ru-RU"/>
        </w:rPr>
        <w:t xml:space="preserve"> </w:t>
      </w:r>
      <w:proofErr w:type="spellStart"/>
      <w:r w:rsidR="006B23A1">
        <w:rPr>
          <w:b/>
          <w:szCs w:val="28"/>
          <w:lang w:val="ru-RU"/>
        </w:rPr>
        <w:t>електроенергії</w:t>
      </w:r>
      <w:proofErr w:type="spellEnd"/>
    </w:p>
    <w:p w:rsidR="00755F89" w:rsidRPr="0013262E" w:rsidRDefault="00755F89" w:rsidP="005B1A31">
      <w:pPr>
        <w:ind w:firstLine="540"/>
        <w:jc w:val="both"/>
        <w:rPr>
          <w:szCs w:val="28"/>
        </w:rPr>
      </w:pPr>
      <w:r w:rsidRPr="0013262E">
        <w:rPr>
          <w:szCs w:val="28"/>
        </w:rPr>
        <w:t xml:space="preserve">Тема 1. </w:t>
      </w:r>
      <w:r w:rsidR="0013262E" w:rsidRPr="0013262E">
        <w:rPr>
          <w:color w:val="000000"/>
          <w:spacing w:val="-1"/>
          <w:szCs w:val="28"/>
        </w:rPr>
        <w:t xml:space="preserve">Досвід і функціонування </w:t>
      </w:r>
      <w:proofErr w:type="spellStart"/>
      <w:r w:rsidR="0013262E" w:rsidRPr="0013262E">
        <w:rPr>
          <w:color w:val="000000"/>
          <w:spacing w:val="-1"/>
          <w:szCs w:val="28"/>
        </w:rPr>
        <w:t>енергоринків</w:t>
      </w:r>
      <w:proofErr w:type="spellEnd"/>
      <w:r w:rsidR="0013262E" w:rsidRPr="0013262E">
        <w:rPr>
          <w:color w:val="000000"/>
          <w:spacing w:val="-1"/>
          <w:szCs w:val="28"/>
        </w:rPr>
        <w:t xml:space="preserve"> країн </w:t>
      </w:r>
      <w:proofErr w:type="spellStart"/>
      <w:r w:rsidR="0013262E" w:rsidRPr="0013262E">
        <w:rPr>
          <w:color w:val="000000"/>
          <w:spacing w:val="-1"/>
          <w:szCs w:val="28"/>
        </w:rPr>
        <w:t>Европи</w:t>
      </w:r>
      <w:proofErr w:type="spellEnd"/>
      <w:r w:rsidR="007715FD" w:rsidRPr="0013262E">
        <w:rPr>
          <w:szCs w:val="28"/>
        </w:rPr>
        <w:t>.</w:t>
      </w:r>
    </w:p>
    <w:p w:rsidR="00755F89" w:rsidRPr="0013262E" w:rsidRDefault="00755F89" w:rsidP="005B1A31">
      <w:pPr>
        <w:ind w:firstLine="540"/>
        <w:jc w:val="both"/>
        <w:rPr>
          <w:szCs w:val="28"/>
        </w:rPr>
      </w:pPr>
      <w:r w:rsidRPr="0013262E">
        <w:rPr>
          <w:szCs w:val="28"/>
        </w:rPr>
        <w:t xml:space="preserve">Тема 2. </w:t>
      </w:r>
      <w:r w:rsidR="0013262E" w:rsidRPr="0013262E">
        <w:rPr>
          <w:color w:val="000000"/>
          <w:spacing w:val="1"/>
          <w:szCs w:val="28"/>
        </w:rPr>
        <w:t>Загальні принципи організації ринкового середовища</w:t>
      </w:r>
      <w:r w:rsidR="007715FD" w:rsidRPr="0013262E">
        <w:rPr>
          <w:color w:val="000000"/>
          <w:spacing w:val="-1"/>
          <w:szCs w:val="28"/>
        </w:rPr>
        <w:t>.</w:t>
      </w:r>
    </w:p>
    <w:p w:rsidR="007715FD" w:rsidRPr="0013262E" w:rsidRDefault="00755F89" w:rsidP="005B1A31">
      <w:pPr>
        <w:ind w:firstLine="540"/>
        <w:jc w:val="both"/>
        <w:rPr>
          <w:color w:val="000000"/>
          <w:spacing w:val="1"/>
          <w:szCs w:val="28"/>
        </w:rPr>
      </w:pPr>
      <w:r w:rsidRPr="0013262E">
        <w:rPr>
          <w:szCs w:val="28"/>
        </w:rPr>
        <w:t xml:space="preserve">Тема 3. </w:t>
      </w:r>
      <w:r w:rsidR="0013262E" w:rsidRPr="0013262E">
        <w:rPr>
          <w:color w:val="000000"/>
          <w:spacing w:val="3"/>
          <w:szCs w:val="28"/>
        </w:rPr>
        <w:t>Основні принципи ціноутворення</w:t>
      </w:r>
      <w:r w:rsidR="007715FD" w:rsidRPr="0013262E">
        <w:rPr>
          <w:color w:val="000000"/>
          <w:spacing w:val="1"/>
          <w:szCs w:val="28"/>
        </w:rPr>
        <w:t>.</w:t>
      </w:r>
    </w:p>
    <w:p w:rsidR="006B23A1" w:rsidRPr="006B23A1" w:rsidRDefault="006B23A1" w:rsidP="006B23A1">
      <w:pPr>
        <w:ind w:firstLine="540"/>
        <w:jc w:val="both"/>
        <w:rPr>
          <w:b/>
          <w:szCs w:val="28"/>
          <w:lang w:val="ru-RU"/>
        </w:rPr>
      </w:pPr>
      <w:r w:rsidRPr="006B23A1">
        <w:rPr>
          <w:b/>
          <w:szCs w:val="28"/>
        </w:rPr>
        <w:t>Змістовний м</w:t>
      </w:r>
      <w:r>
        <w:rPr>
          <w:b/>
          <w:szCs w:val="28"/>
        </w:rPr>
        <w:t xml:space="preserve">одуль </w:t>
      </w:r>
      <w:r w:rsidRPr="001157A6">
        <w:rPr>
          <w:b/>
          <w:szCs w:val="28"/>
          <w:lang w:val="ru-RU"/>
        </w:rPr>
        <w:t>2</w:t>
      </w:r>
      <w:r>
        <w:rPr>
          <w:b/>
          <w:szCs w:val="28"/>
          <w:lang w:val="ru-RU"/>
        </w:rPr>
        <w:t xml:space="preserve">.2. </w:t>
      </w:r>
      <w:proofErr w:type="spellStart"/>
      <w:r>
        <w:rPr>
          <w:b/>
          <w:szCs w:val="28"/>
          <w:lang w:val="ru-RU"/>
        </w:rPr>
        <w:t>Поняття</w:t>
      </w:r>
      <w:proofErr w:type="spellEnd"/>
      <w:r>
        <w:rPr>
          <w:b/>
          <w:szCs w:val="28"/>
          <w:lang w:val="ru-RU"/>
        </w:rPr>
        <w:t xml:space="preserve"> ОЕС</w:t>
      </w:r>
    </w:p>
    <w:p w:rsidR="00755F89" w:rsidRPr="0013262E" w:rsidRDefault="00755F89" w:rsidP="005B1A31">
      <w:pPr>
        <w:ind w:firstLine="540"/>
        <w:jc w:val="both"/>
        <w:rPr>
          <w:szCs w:val="28"/>
        </w:rPr>
      </w:pPr>
      <w:r w:rsidRPr="0013262E">
        <w:rPr>
          <w:szCs w:val="28"/>
        </w:rPr>
        <w:t xml:space="preserve">Тема 4. </w:t>
      </w:r>
      <w:r w:rsidR="0013262E" w:rsidRPr="0013262E">
        <w:rPr>
          <w:color w:val="000000"/>
          <w:spacing w:val="3"/>
          <w:szCs w:val="28"/>
        </w:rPr>
        <w:t>Ієрархія енергетичних систем</w:t>
      </w:r>
      <w:r w:rsidR="007715FD" w:rsidRPr="0013262E">
        <w:rPr>
          <w:color w:val="000000"/>
          <w:szCs w:val="28"/>
        </w:rPr>
        <w:t>.</w:t>
      </w:r>
    </w:p>
    <w:p w:rsidR="0013262E" w:rsidRPr="0013262E" w:rsidRDefault="007715FD" w:rsidP="005B1A31">
      <w:pPr>
        <w:ind w:firstLine="540"/>
        <w:jc w:val="both"/>
        <w:rPr>
          <w:color w:val="000000"/>
          <w:spacing w:val="3"/>
          <w:szCs w:val="28"/>
        </w:rPr>
      </w:pPr>
      <w:r w:rsidRPr="0013262E">
        <w:rPr>
          <w:szCs w:val="28"/>
        </w:rPr>
        <w:t>Тема 5</w:t>
      </w:r>
      <w:r w:rsidR="00755F89" w:rsidRPr="0013262E">
        <w:rPr>
          <w:szCs w:val="28"/>
        </w:rPr>
        <w:t xml:space="preserve">. </w:t>
      </w:r>
      <w:r w:rsidR="0013262E" w:rsidRPr="0013262E">
        <w:rPr>
          <w:color w:val="000000"/>
          <w:spacing w:val="3"/>
          <w:szCs w:val="28"/>
        </w:rPr>
        <w:t>Ухвалення рішень при управлінні складними системами</w:t>
      </w:r>
    </w:p>
    <w:p w:rsidR="00755F89" w:rsidRPr="0013262E" w:rsidRDefault="0013262E" w:rsidP="005B1A31">
      <w:pPr>
        <w:ind w:firstLine="540"/>
        <w:jc w:val="both"/>
        <w:rPr>
          <w:szCs w:val="28"/>
        </w:rPr>
      </w:pPr>
      <w:r w:rsidRPr="0013262E">
        <w:rPr>
          <w:szCs w:val="28"/>
        </w:rPr>
        <w:t>Тема 6.</w:t>
      </w:r>
      <w:r w:rsidR="006B23A1">
        <w:rPr>
          <w:color w:val="000000"/>
          <w:spacing w:val="3"/>
          <w:szCs w:val="28"/>
        </w:rPr>
        <w:t xml:space="preserve"> Ієрархічна структура ОЕ</w:t>
      </w:r>
      <w:r w:rsidRPr="0013262E">
        <w:rPr>
          <w:color w:val="000000"/>
          <w:spacing w:val="3"/>
          <w:szCs w:val="28"/>
        </w:rPr>
        <w:t>С України</w:t>
      </w:r>
      <w:r w:rsidR="005B1A31" w:rsidRPr="0013262E">
        <w:rPr>
          <w:color w:val="000000"/>
          <w:spacing w:val="3"/>
          <w:szCs w:val="28"/>
        </w:rPr>
        <w:t>.</w:t>
      </w:r>
    </w:p>
    <w:p w:rsidR="00755F89" w:rsidRPr="0013262E" w:rsidRDefault="00755F89" w:rsidP="00755F89">
      <w:pPr>
        <w:pStyle w:val="ac"/>
        <w:spacing w:after="0"/>
        <w:ind w:left="374"/>
        <w:jc w:val="both"/>
        <w:rPr>
          <w:szCs w:val="28"/>
        </w:rPr>
      </w:pPr>
    </w:p>
    <w:p w:rsidR="00755F89" w:rsidRPr="0013262E" w:rsidRDefault="00755F89" w:rsidP="00755F89">
      <w:pPr>
        <w:pStyle w:val="ac"/>
        <w:spacing w:after="0"/>
        <w:ind w:left="374"/>
        <w:jc w:val="both"/>
        <w:rPr>
          <w:szCs w:val="28"/>
        </w:rPr>
      </w:pPr>
      <w:r w:rsidRPr="0013262E">
        <w:rPr>
          <w:b/>
          <w:szCs w:val="28"/>
        </w:rPr>
        <w:t>Модуль</w:t>
      </w:r>
      <w:r w:rsidRPr="0013262E">
        <w:rPr>
          <w:szCs w:val="28"/>
        </w:rPr>
        <w:t xml:space="preserve"> </w:t>
      </w:r>
      <w:r w:rsidRPr="0013262E">
        <w:rPr>
          <w:b/>
          <w:szCs w:val="28"/>
        </w:rPr>
        <w:t>3</w:t>
      </w:r>
      <w:r w:rsidRPr="0013262E">
        <w:rPr>
          <w:szCs w:val="28"/>
        </w:rPr>
        <w:t xml:space="preserve"> </w:t>
      </w:r>
      <w:r w:rsidRPr="006B23A1">
        <w:rPr>
          <w:b/>
          <w:szCs w:val="28"/>
        </w:rPr>
        <w:t xml:space="preserve">– </w:t>
      </w:r>
      <w:r w:rsidR="0013262E" w:rsidRPr="006B23A1">
        <w:rPr>
          <w:b/>
          <w:szCs w:val="28"/>
        </w:rPr>
        <w:t>Системи децентралізованого енергопостачання</w:t>
      </w:r>
    </w:p>
    <w:p w:rsidR="00755F89" w:rsidRPr="001157A6" w:rsidRDefault="00755F89" w:rsidP="00755F89">
      <w:pPr>
        <w:tabs>
          <w:tab w:val="left" w:pos="284"/>
          <w:tab w:val="left" w:pos="567"/>
        </w:tabs>
        <w:ind w:firstLine="567"/>
        <w:jc w:val="both"/>
        <w:rPr>
          <w:b/>
          <w:szCs w:val="28"/>
          <w:lang w:val="ru-RU"/>
        </w:rPr>
      </w:pPr>
      <w:r w:rsidRPr="006B23A1">
        <w:rPr>
          <w:b/>
          <w:szCs w:val="28"/>
        </w:rPr>
        <w:t>Змістовни</w:t>
      </w:r>
      <w:r w:rsidR="006B23A1" w:rsidRPr="006B23A1">
        <w:rPr>
          <w:b/>
          <w:szCs w:val="28"/>
        </w:rPr>
        <w:t xml:space="preserve">й модуль </w:t>
      </w:r>
      <w:r w:rsidR="006B23A1">
        <w:rPr>
          <w:b/>
          <w:szCs w:val="28"/>
          <w:lang w:val="ru-RU"/>
        </w:rPr>
        <w:t>3.1</w:t>
      </w:r>
      <w:r w:rsidR="009649D0">
        <w:rPr>
          <w:b/>
          <w:szCs w:val="28"/>
          <w:lang w:val="ru-RU"/>
        </w:rPr>
        <w:t xml:space="preserve">. </w:t>
      </w:r>
      <w:proofErr w:type="spellStart"/>
      <w:r w:rsidR="009649D0">
        <w:rPr>
          <w:b/>
          <w:szCs w:val="28"/>
          <w:lang w:val="ru-RU"/>
        </w:rPr>
        <w:t>Види</w:t>
      </w:r>
      <w:proofErr w:type="spellEnd"/>
      <w:r w:rsidR="009649D0">
        <w:rPr>
          <w:b/>
          <w:szCs w:val="28"/>
          <w:lang w:val="ru-RU"/>
        </w:rPr>
        <w:t xml:space="preserve"> </w:t>
      </w:r>
      <w:proofErr w:type="spellStart"/>
      <w:r w:rsidR="009649D0">
        <w:rPr>
          <w:b/>
          <w:szCs w:val="28"/>
          <w:lang w:val="ru-RU"/>
        </w:rPr>
        <w:t>генерації</w:t>
      </w:r>
      <w:proofErr w:type="spellEnd"/>
    </w:p>
    <w:p w:rsidR="00755F89" w:rsidRPr="0013262E" w:rsidRDefault="00755F89" w:rsidP="005B1A31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  <w:r w:rsidRPr="0013262E">
        <w:rPr>
          <w:szCs w:val="28"/>
        </w:rPr>
        <w:t xml:space="preserve">Тема 1. </w:t>
      </w:r>
      <w:r w:rsidR="0013262E" w:rsidRPr="0013262E">
        <w:rPr>
          <w:color w:val="000000"/>
          <w:spacing w:val="1"/>
          <w:szCs w:val="28"/>
        </w:rPr>
        <w:t>Розподілена та зосереджена генерація</w:t>
      </w:r>
      <w:r w:rsidR="005B1A31" w:rsidRPr="0013262E">
        <w:rPr>
          <w:color w:val="000000"/>
          <w:spacing w:val="3"/>
          <w:szCs w:val="28"/>
        </w:rPr>
        <w:t>.</w:t>
      </w:r>
    </w:p>
    <w:p w:rsidR="00755F89" w:rsidRPr="0013262E" w:rsidRDefault="00755F89" w:rsidP="005B1A31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  <w:r w:rsidRPr="0013262E">
        <w:rPr>
          <w:szCs w:val="28"/>
        </w:rPr>
        <w:t xml:space="preserve">Тема 2. </w:t>
      </w:r>
      <w:r w:rsidR="0013262E" w:rsidRPr="0013262E">
        <w:rPr>
          <w:color w:val="000000"/>
          <w:spacing w:val="-1"/>
          <w:szCs w:val="28"/>
        </w:rPr>
        <w:t>Коефіцієнт децентралізації</w:t>
      </w:r>
      <w:r w:rsidR="005B1A31" w:rsidRPr="0013262E">
        <w:rPr>
          <w:color w:val="000000"/>
          <w:spacing w:val="3"/>
          <w:szCs w:val="28"/>
        </w:rPr>
        <w:t>.</w:t>
      </w:r>
      <w:r w:rsidRPr="0013262E">
        <w:rPr>
          <w:szCs w:val="28"/>
        </w:rPr>
        <w:t xml:space="preserve">  </w:t>
      </w:r>
    </w:p>
    <w:p w:rsidR="006B23A1" w:rsidRPr="009649D0" w:rsidRDefault="006B23A1" w:rsidP="006B23A1">
      <w:pPr>
        <w:tabs>
          <w:tab w:val="left" w:pos="284"/>
          <w:tab w:val="left" w:pos="567"/>
        </w:tabs>
        <w:ind w:firstLine="567"/>
        <w:jc w:val="both"/>
        <w:rPr>
          <w:b/>
          <w:szCs w:val="28"/>
          <w:lang w:val="ru-RU"/>
        </w:rPr>
      </w:pPr>
      <w:r w:rsidRPr="006B23A1">
        <w:rPr>
          <w:b/>
          <w:szCs w:val="28"/>
        </w:rPr>
        <w:t>Змістовни</w:t>
      </w:r>
      <w:r>
        <w:rPr>
          <w:b/>
          <w:szCs w:val="28"/>
        </w:rPr>
        <w:t xml:space="preserve">й модуль </w:t>
      </w:r>
      <w:r>
        <w:rPr>
          <w:b/>
          <w:szCs w:val="28"/>
          <w:lang w:val="ru-RU"/>
        </w:rPr>
        <w:t>3.2</w:t>
      </w:r>
      <w:r w:rsidR="009649D0">
        <w:rPr>
          <w:b/>
          <w:szCs w:val="28"/>
          <w:lang w:val="ru-RU"/>
        </w:rPr>
        <w:t xml:space="preserve">. </w:t>
      </w:r>
      <w:proofErr w:type="spellStart"/>
      <w:r w:rsidR="009649D0">
        <w:rPr>
          <w:b/>
          <w:szCs w:val="28"/>
          <w:lang w:val="ru-RU"/>
        </w:rPr>
        <w:t>Децентралізоване</w:t>
      </w:r>
      <w:proofErr w:type="spellEnd"/>
      <w:r w:rsidR="009649D0">
        <w:rPr>
          <w:b/>
          <w:szCs w:val="28"/>
          <w:lang w:val="ru-RU"/>
        </w:rPr>
        <w:t xml:space="preserve"> е</w:t>
      </w:r>
      <w:proofErr w:type="spellStart"/>
      <w:r w:rsidR="009649D0" w:rsidRPr="006B23A1">
        <w:rPr>
          <w:b/>
          <w:szCs w:val="28"/>
        </w:rPr>
        <w:t>нергопостачання</w:t>
      </w:r>
      <w:proofErr w:type="spellEnd"/>
    </w:p>
    <w:p w:rsidR="00755F89" w:rsidRPr="0013262E" w:rsidRDefault="005B1A31" w:rsidP="005B1A31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  <w:r w:rsidRPr="0013262E">
        <w:rPr>
          <w:szCs w:val="28"/>
        </w:rPr>
        <w:t>Тема 3</w:t>
      </w:r>
      <w:r w:rsidR="00755F89" w:rsidRPr="0013262E">
        <w:rPr>
          <w:szCs w:val="28"/>
        </w:rPr>
        <w:t xml:space="preserve">. </w:t>
      </w:r>
      <w:r w:rsidR="0013262E" w:rsidRPr="0013262E">
        <w:rPr>
          <w:color w:val="000000"/>
          <w:spacing w:val="3"/>
          <w:szCs w:val="28"/>
        </w:rPr>
        <w:t>Класифікація джерел децентралізованої генерації</w:t>
      </w:r>
      <w:r w:rsidRPr="0013262E">
        <w:rPr>
          <w:color w:val="000000"/>
          <w:spacing w:val="3"/>
          <w:szCs w:val="28"/>
        </w:rPr>
        <w:t>.</w:t>
      </w:r>
    </w:p>
    <w:p w:rsidR="00755F89" w:rsidRPr="0013262E" w:rsidRDefault="005B1A31" w:rsidP="005B1A31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  <w:r w:rsidRPr="0013262E">
        <w:rPr>
          <w:szCs w:val="28"/>
        </w:rPr>
        <w:t>Тема 4</w:t>
      </w:r>
      <w:r w:rsidR="00755F89" w:rsidRPr="0013262E">
        <w:rPr>
          <w:szCs w:val="28"/>
        </w:rPr>
        <w:t xml:space="preserve">. </w:t>
      </w:r>
      <w:r w:rsidR="0013262E" w:rsidRPr="0013262E">
        <w:rPr>
          <w:color w:val="000000"/>
          <w:spacing w:val="3"/>
          <w:szCs w:val="28"/>
        </w:rPr>
        <w:t>Технології акумулювання енергії</w:t>
      </w:r>
      <w:r w:rsidRPr="0013262E">
        <w:rPr>
          <w:color w:val="000000"/>
          <w:spacing w:val="3"/>
          <w:szCs w:val="28"/>
        </w:rPr>
        <w:t>.</w:t>
      </w:r>
    </w:p>
    <w:p w:rsidR="00755F89" w:rsidRPr="0013262E" w:rsidRDefault="005B1A31" w:rsidP="005B1A31">
      <w:pPr>
        <w:tabs>
          <w:tab w:val="left" w:pos="284"/>
          <w:tab w:val="left" w:pos="567"/>
        </w:tabs>
        <w:ind w:firstLine="567"/>
        <w:jc w:val="both"/>
        <w:rPr>
          <w:color w:val="000000"/>
          <w:spacing w:val="3"/>
          <w:szCs w:val="28"/>
        </w:rPr>
      </w:pPr>
      <w:r w:rsidRPr="0013262E">
        <w:rPr>
          <w:szCs w:val="28"/>
        </w:rPr>
        <w:t>Тема 5</w:t>
      </w:r>
      <w:r w:rsidR="00755F89" w:rsidRPr="0013262E">
        <w:rPr>
          <w:szCs w:val="28"/>
        </w:rPr>
        <w:t xml:space="preserve">. </w:t>
      </w:r>
      <w:r w:rsidR="0013262E" w:rsidRPr="0013262E">
        <w:rPr>
          <w:color w:val="000000"/>
          <w:spacing w:val="3"/>
          <w:szCs w:val="28"/>
        </w:rPr>
        <w:t>Сучасний стан децентралізованого енергопостачання</w:t>
      </w:r>
      <w:r w:rsidRPr="0013262E">
        <w:rPr>
          <w:color w:val="000000"/>
          <w:spacing w:val="3"/>
          <w:szCs w:val="28"/>
        </w:rPr>
        <w:t>.</w:t>
      </w:r>
    </w:p>
    <w:p w:rsidR="005B1A31" w:rsidRPr="007F4E4C" w:rsidRDefault="005B1A31" w:rsidP="005B1A31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</w:p>
    <w:p w:rsidR="0064649F" w:rsidRDefault="006B23A1" w:rsidP="006B23A1">
      <w:pPr>
        <w:pStyle w:val="ac"/>
        <w:spacing w:after="0"/>
        <w:ind w:left="374"/>
        <w:jc w:val="center"/>
        <w:rPr>
          <w:b/>
          <w:bCs/>
          <w:szCs w:val="28"/>
        </w:rPr>
      </w:pPr>
      <w:r>
        <w:rPr>
          <w:szCs w:val="28"/>
        </w:rPr>
        <w:br w:type="page"/>
      </w:r>
      <w:r w:rsidRPr="006B23A1">
        <w:rPr>
          <w:b/>
          <w:szCs w:val="28"/>
          <w:lang w:val="ru-RU"/>
        </w:rPr>
        <w:lastRenderedPageBreak/>
        <w:t>4</w:t>
      </w:r>
      <w:r w:rsidR="00F32CCC">
        <w:rPr>
          <w:b/>
          <w:szCs w:val="28"/>
          <w:lang w:val="ru-RU"/>
        </w:rPr>
        <w:t>.</w:t>
      </w:r>
      <w:r w:rsidRPr="001157A6">
        <w:rPr>
          <w:b/>
          <w:bCs/>
          <w:szCs w:val="28"/>
          <w:lang w:val="ru-RU"/>
        </w:rPr>
        <w:tab/>
      </w:r>
      <w:r w:rsidR="00FB2DF4">
        <w:rPr>
          <w:b/>
          <w:bCs/>
          <w:szCs w:val="28"/>
        </w:rPr>
        <w:t>Структура</w:t>
      </w:r>
      <w:r w:rsidR="00B0477A" w:rsidRPr="000211E1">
        <w:rPr>
          <w:b/>
          <w:bCs/>
          <w:szCs w:val="28"/>
        </w:rPr>
        <w:t xml:space="preserve"> </w:t>
      </w:r>
      <w:r w:rsidR="00FB2DF4">
        <w:rPr>
          <w:b/>
          <w:bCs/>
          <w:szCs w:val="28"/>
        </w:rPr>
        <w:t>навчальної</w:t>
      </w:r>
      <w:r w:rsidR="00B0477A" w:rsidRPr="000211E1">
        <w:rPr>
          <w:b/>
          <w:bCs/>
          <w:szCs w:val="28"/>
        </w:rPr>
        <w:t xml:space="preserve"> </w:t>
      </w:r>
      <w:r w:rsidR="00FB2DF4">
        <w:rPr>
          <w:b/>
          <w:bCs/>
          <w:szCs w:val="28"/>
        </w:rPr>
        <w:t>дисципліни</w:t>
      </w:r>
    </w:p>
    <w:p w:rsidR="0013262E" w:rsidRDefault="0013262E" w:rsidP="0013262E">
      <w:pPr>
        <w:jc w:val="center"/>
        <w:rPr>
          <w:b/>
          <w:bCs/>
          <w:szCs w:val="28"/>
        </w:rPr>
      </w:pPr>
    </w:p>
    <w:p w:rsidR="0013262E" w:rsidRPr="000211E1" w:rsidRDefault="0013262E" w:rsidP="0013262E">
      <w:pPr>
        <w:jc w:val="center"/>
        <w:rPr>
          <w:b/>
          <w:bCs/>
          <w:szCs w:val="28"/>
        </w:rPr>
      </w:pPr>
    </w:p>
    <w:tbl>
      <w:tblPr>
        <w:tblW w:w="48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47"/>
        <w:gridCol w:w="953"/>
        <w:gridCol w:w="451"/>
        <w:gridCol w:w="451"/>
        <w:gridCol w:w="579"/>
        <w:gridCol w:w="541"/>
        <w:gridCol w:w="569"/>
        <w:gridCol w:w="950"/>
        <w:gridCol w:w="396"/>
        <w:gridCol w:w="501"/>
        <w:gridCol w:w="565"/>
        <w:gridCol w:w="541"/>
        <w:gridCol w:w="573"/>
      </w:tblGrid>
      <w:tr w:rsidR="0064649F" w:rsidRPr="000211E1" w:rsidTr="00995979">
        <w:trPr>
          <w:cantSplit/>
        </w:trPr>
        <w:tc>
          <w:tcPr>
            <w:tcW w:w="1286" w:type="pct"/>
            <w:vMerge w:val="restart"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  <w:r w:rsidRPr="003174ED">
              <w:rPr>
                <w:sz w:val="20"/>
                <w:szCs w:val="20"/>
              </w:rPr>
              <w:t>Назви змістових модулів і тем</w:t>
            </w:r>
          </w:p>
        </w:tc>
        <w:tc>
          <w:tcPr>
            <w:tcW w:w="3714" w:type="pct"/>
            <w:gridSpan w:val="12"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  <w:r w:rsidRPr="003174ED">
              <w:rPr>
                <w:sz w:val="20"/>
                <w:szCs w:val="20"/>
              </w:rPr>
              <w:t>Кількість годин</w:t>
            </w:r>
          </w:p>
        </w:tc>
      </w:tr>
      <w:tr w:rsidR="0064649F" w:rsidRPr="000211E1" w:rsidTr="00FD545C">
        <w:trPr>
          <w:cantSplit/>
        </w:trPr>
        <w:tc>
          <w:tcPr>
            <w:tcW w:w="1286" w:type="pct"/>
            <w:vMerge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2" w:type="pct"/>
            <w:gridSpan w:val="6"/>
            <w:vAlign w:val="center"/>
          </w:tcPr>
          <w:p w:rsidR="0064649F" w:rsidRPr="003174ED" w:rsidRDefault="00B5471C" w:rsidP="00BA7B6D">
            <w:pPr>
              <w:jc w:val="center"/>
              <w:rPr>
                <w:sz w:val="20"/>
                <w:szCs w:val="20"/>
              </w:rPr>
            </w:pPr>
            <w:r w:rsidRPr="003174ED">
              <w:rPr>
                <w:sz w:val="20"/>
                <w:szCs w:val="20"/>
              </w:rPr>
              <w:t>д</w:t>
            </w:r>
            <w:r w:rsidR="0064649F" w:rsidRPr="003174ED">
              <w:rPr>
                <w:sz w:val="20"/>
                <w:szCs w:val="20"/>
              </w:rPr>
              <w:t>енна форма</w:t>
            </w:r>
          </w:p>
        </w:tc>
        <w:tc>
          <w:tcPr>
            <w:tcW w:w="1852" w:type="pct"/>
            <w:gridSpan w:val="6"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  <w:r w:rsidRPr="003174ED">
              <w:rPr>
                <w:sz w:val="20"/>
                <w:szCs w:val="20"/>
              </w:rPr>
              <w:t>Заочна форма</w:t>
            </w:r>
          </w:p>
        </w:tc>
      </w:tr>
      <w:tr w:rsidR="0064649F" w:rsidRPr="000211E1" w:rsidTr="00FD545C">
        <w:trPr>
          <w:cantSplit/>
        </w:trPr>
        <w:tc>
          <w:tcPr>
            <w:tcW w:w="1286" w:type="pct"/>
            <w:vMerge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  <w:vMerge w:val="restart"/>
            <w:shd w:val="clear" w:color="auto" w:fill="auto"/>
            <w:vAlign w:val="center"/>
          </w:tcPr>
          <w:p w:rsidR="0064649F" w:rsidRPr="003174ED" w:rsidRDefault="00B5471C" w:rsidP="00BA7B6D">
            <w:pPr>
              <w:jc w:val="center"/>
              <w:rPr>
                <w:sz w:val="20"/>
                <w:szCs w:val="20"/>
              </w:rPr>
            </w:pPr>
            <w:r w:rsidRPr="003174ED">
              <w:rPr>
                <w:sz w:val="20"/>
                <w:szCs w:val="20"/>
              </w:rPr>
              <w:t>у</w:t>
            </w:r>
            <w:r w:rsidR="0064649F" w:rsidRPr="003174ED">
              <w:rPr>
                <w:sz w:val="20"/>
                <w:szCs w:val="20"/>
              </w:rPr>
              <w:t>сього</w:t>
            </w:r>
          </w:p>
        </w:tc>
        <w:tc>
          <w:tcPr>
            <w:tcW w:w="1361" w:type="pct"/>
            <w:gridSpan w:val="5"/>
            <w:shd w:val="clear" w:color="auto" w:fill="auto"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  <w:r w:rsidRPr="003174ED">
              <w:rPr>
                <w:sz w:val="20"/>
                <w:szCs w:val="20"/>
              </w:rPr>
              <w:t>у тому числі</w:t>
            </w:r>
          </w:p>
        </w:tc>
        <w:tc>
          <w:tcPr>
            <w:tcW w:w="499" w:type="pct"/>
            <w:vMerge w:val="restart"/>
            <w:shd w:val="clear" w:color="auto" w:fill="auto"/>
            <w:vAlign w:val="center"/>
          </w:tcPr>
          <w:p w:rsidR="0064649F" w:rsidRPr="003174ED" w:rsidRDefault="00B5471C" w:rsidP="00BA7B6D">
            <w:pPr>
              <w:jc w:val="center"/>
              <w:rPr>
                <w:sz w:val="20"/>
                <w:szCs w:val="20"/>
              </w:rPr>
            </w:pPr>
            <w:r w:rsidRPr="003174ED">
              <w:rPr>
                <w:sz w:val="20"/>
                <w:szCs w:val="20"/>
              </w:rPr>
              <w:t>у</w:t>
            </w:r>
            <w:r w:rsidR="0064649F" w:rsidRPr="003174ED">
              <w:rPr>
                <w:sz w:val="20"/>
                <w:szCs w:val="20"/>
              </w:rPr>
              <w:t>сього</w:t>
            </w:r>
          </w:p>
        </w:tc>
        <w:tc>
          <w:tcPr>
            <w:tcW w:w="1353" w:type="pct"/>
            <w:gridSpan w:val="5"/>
            <w:shd w:val="clear" w:color="auto" w:fill="auto"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  <w:r w:rsidRPr="003174ED">
              <w:rPr>
                <w:sz w:val="20"/>
                <w:szCs w:val="20"/>
              </w:rPr>
              <w:t>у тому числі</w:t>
            </w:r>
          </w:p>
        </w:tc>
      </w:tr>
      <w:tr w:rsidR="00995979" w:rsidRPr="000211E1" w:rsidTr="00FD545C">
        <w:trPr>
          <w:cantSplit/>
        </w:trPr>
        <w:tc>
          <w:tcPr>
            <w:tcW w:w="1286" w:type="pct"/>
            <w:vMerge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  <w:r w:rsidRPr="003174ED">
              <w:rPr>
                <w:sz w:val="20"/>
                <w:szCs w:val="20"/>
              </w:rPr>
              <w:t>л</w:t>
            </w:r>
          </w:p>
        </w:tc>
        <w:tc>
          <w:tcPr>
            <w:tcW w:w="237" w:type="pct"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  <w:r w:rsidRPr="003174ED">
              <w:rPr>
                <w:sz w:val="20"/>
                <w:szCs w:val="20"/>
              </w:rPr>
              <w:t>п</w:t>
            </w:r>
          </w:p>
        </w:tc>
        <w:tc>
          <w:tcPr>
            <w:tcW w:w="304" w:type="pct"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  <w:proofErr w:type="spellStart"/>
            <w:r w:rsidRPr="003174ED">
              <w:rPr>
                <w:sz w:val="20"/>
                <w:szCs w:val="20"/>
              </w:rPr>
              <w:t>лаб</w:t>
            </w:r>
            <w:proofErr w:type="spellEnd"/>
          </w:p>
        </w:tc>
        <w:tc>
          <w:tcPr>
            <w:tcW w:w="284" w:type="pct"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  <w:proofErr w:type="spellStart"/>
            <w:r w:rsidRPr="003174ED">
              <w:rPr>
                <w:sz w:val="20"/>
                <w:szCs w:val="20"/>
              </w:rPr>
              <w:t>інд</w:t>
            </w:r>
            <w:proofErr w:type="spellEnd"/>
          </w:p>
        </w:tc>
        <w:tc>
          <w:tcPr>
            <w:tcW w:w="299" w:type="pct"/>
            <w:vAlign w:val="center"/>
          </w:tcPr>
          <w:p w:rsidR="0064649F" w:rsidRPr="003174ED" w:rsidRDefault="00B5471C" w:rsidP="00BA7B6D">
            <w:pPr>
              <w:jc w:val="center"/>
              <w:rPr>
                <w:sz w:val="20"/>
                <w:szCs w:val="20"/>
              </w:rPr>
            </w:pPr>
            <w:proofErr w:type="spellStart"/>
            <w:r w:rsidRPr="003174ED">
              <w:rPr>
                <w:sz w:val="20"/>
                <w:szCs w:val="20"/>
              </w:rPr>
              <w:t>с.</w:t>
            </w:r>
            <w:r w:rsidR="0064649F" w:rsidRPr="003174ED">
              <w:rPr>
                <w:sz w:val="20"/>
                <w:szCs w:val="20"/>
              </w:rPr>
              <w:t>р</w:t>
            </w:r>
            <w:proofErr w:type="spellEnd"/>
            <w:r w:rsidRPr="003174ED">
              <w:rPr>
                <w:sz w:val="20"/>
                <w:szCs w:val="20"/>
              </w:rPr>
              <w:t>.</w:t>
            </w:r>
          </w:p>
        </w:tc>
        <w:tc>
          <w:tcPr>
            <w:tcW w:w="499" w:type="pct"/>
            <w:vMerge/>
            <w:shd w:val="clear" w:color="auto" w:fill="auto"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  <w:r w:rsidRPr="003174ED">
              <w:rPr>
                <w:sz w:val="20"/>
                <w:szCs w:val="20"/>
              </w:rPr>
              <w:t>л</w:t>
            </w:r>
          </w:p>
        </w:tc>
        <w:tc>
          <w:tcPr>
            <w:tcW w:w="263" w:type="pct"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  <w:r w:rsidRPr="003174ED">
              <w:rPr>
                <w:sz w:val="20"/>
                <w:szCs w:val="20"/>
              </w:rPr>
              <w:t>п</w:t>
            </w:r>
          </w:p>
        </w:tc>
        <w:tc>
          <w:tcPr>
            <w:tcW w:w="297" w:type="pct"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  <w:proofErr w:type="spellStart"/>
            <w:r w:rsidRPr="003174ED">
              <w:rPr>
                <w:sz w:val="20"/>
                <w:szCs w:val="20"/>
              </w:rPr>
              <w:t>лаб</w:t>
            </w:r>
            <w:proofErr w:type="spellEnd"/>
          </w:p>
        </w:tc>
        <w:tc>
          <w:tcPr>
            <w:tcW w:w="284" w:type="pct"/>
            <w:vAlign w:val="center"/>
          </w:tcPr>
          <w:p w:rsidR="0064649F" w:rsidRPr="003174ED" w:rsidRDefault="0064649F" w:rsidP="00BA7B6D">
            <w:pPr>
              <w:jc w:val="center"/>
              <w:rPr>
                <w:sz w:val="20"/>
                <w:szCs w:val="20"/>
              </w:rPr>
            </w:pPr>
            <w:proofErr w:type="spellStart"/>
            <w:r w:rsidRPr="003174ED">
              <w:rPr>
                <w:sz w:val="20"/>
                <w:szCs w:val="20"/>
              </w:rPr>
              <w:t>інд</w:t>
            </w:r>
            <w:proofErr w:type="spellEnd"/>
          </w:p>
        </w:tc>
        <w:tc>
          <w:tcPr>
            <w:tcW w:w="301" w:type="pct"/>
            <w:vAlign w:val="center"/>
          </w:tcPr>
          <w:p w:rsidR="0064649F" w:rsidRPr="003174ED" w:rsidRDefault="00B5471C" w:rsidP="00BA7B6D">
            <w:pPr>
              <w:jc w:val="center"/>
              <w:rPr>
                <w:sz w:val="20"/>
                <w:szCs w:val="20"/>
              </w:rPr>
            </w:pPr>
            <w:proofErr w:type="spellStart"/>
            <w:r w:rsidRPr="003174ED">
              <w:rPr>
                <w:sz w:val="20"/>
                <w:szCs w:val="20"/>
              </w:rPr>
              <w:t>с.</w:t>
            </w:r>
            <w:r w:rsidR="0064649F" w:rsidRPr="003174ED">
              <w:rPr>
                <w:sz w:val="20"/>
                <w:szCs w:val="20"/>
              </w:rPr>
              <w:t>р</w:t>
            </w:r>
            <w:proofErr w:type="spellEnd"/>
            <w:r w:rsidRPr="003174ED">
              <w:rPr>
                <w:sz w:val="20"/>
                <w:szCs w:val="20"/>
              </w:rPr>
              <w:t>.</w:t>
            </w:r>
          </w:p>
        </w:tc>
      </w:tr>
      <w:tr w:rsidR="00995979" w:rsidRPr="000211E1" w:rsidTr="00FD545C">
        <w:tc>
          <w:tcPr>
            <w:tcW w:w="1286" w:type="pct"/>
            <w:vAlign w:val="center"/>
          </w:tcPr>
          <w:p w:rsidR="0064649F" w:rsidRPr="003174ED" w:rsidRDefault="0064649F" w:rsidP="00BA7B6D">
            <w:pPr>
              <w:jc w:val="center"/>
              <w:rPr>
                <w:bCs/>
                <w:sz w:val="20"/>
                <w:szCs w:val="20"/>
              </w:rPr>
            </w:pPr>
            <w:r w:rsidRPr="003174E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64649F" w:rsidRPr="003174ED" w:rsidRDefault="0064649F" w:rsidP="00BA7B6D">
            <w:pPr>
              <w:jc w:val="center"/>
              <w:rPr>
                <w:bCs/>
                <w:sz w:val="20"/>
                <w:szCs w:val="20"/>
              </w:rPr>
            </w:pPr>
            <w:r w:rsidRPr="003174E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64649F" w:rsidRPr="003174ED" w:rsidRDefault="0064649F" w:rsidP="00BA7B6D">
            <w:pPr>
              <w:jc w:val="center"/>
              <w:rPr>
                <w:bCs/>
                <w:sz w:val="20"/>
                <w:szCs w:val="20"/>
              </w:rPr>
            </w:pPr>
            <w:r w:rsidRPr="003174E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37" w:type="pct"/>
            <w:vAlign w:val="center"/>
          </w:tcPr>
          <w:p w:rsidR="0064649F" w:rsidRPr="003174ED" w:rsidRDefault="0064649F" w:rsidP="00BA7B6D">
            <w:pPr>
              <w:jc w:val="center"/>
              <w:rPr>
                <w:bCs/>
                <w:sz w:val="20"/>
                <w:szCs w:val="20"/>
              </w:rPr>
            </w:pPr>
            <w:r w:rsidRPr="003174E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04" w:type="pct"/>
            <w:vAlign w:val="center"/>
          </w:tcPr>
          <w:p w:rsidR="0064649F" w:rsidRPr="003174ED" w:rsidRDefault="0064649F" w:rsidP="00BA7B6D">
            <w:pPr>
              <w:jc w:val="center"/>
              <w:rPr>
                <w:bCs/>
                <w:sz w:val="20"/>
                <w:szCs w:val="20"/>
              </w:rPr>
            </w:pPr>
            <w:r w:rsidRPr="003174E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84" w:type="pct"/>
            <w:vAlign w:val="center"/>
          </w:tcPr>
          <w:p w:rsidR="0064649F" w:rsidRPr="003174ED" w:rsidRDefault="0064649F" w:rsidP="00BA7B6D">
            <w:pPr>
              <w:jc w:val="center"/>
              <w:rPr>
                <w:bCs/>
                <w:sz w:val="20"/>
                <w:szCs w:val="20"/>
              </w:rPr>
            </w:pPr>
            <w:r w:rsidRPr="003174E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99" w:type="pct"/>
            <w:vAlign w:val="center"/>
          </w:tcPr>
          <w:p w:rsidR="0064649F" w:rsidRPr="003174ED" w:rsidRDefault="0064649F" w:rsidP="00BA7B6D">
            <w:pPr>
              <w:jc w:val="center"/>
              <w:rPr>
                <w:bCs/>
                <w:sz w:val="20"/>
                <w:szCs w:val="20"/>
              </w:rPr>
            </w:pPr>
            <w:r w:rsidRPr="003174E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64649F" w:rsidRPr="003174ED" w:rsidRDefault="0064649F" w:rsidP="00BA7B6D">
            <w:pPr>
              <w:jc w:val="center"/>
              <w:rPr>
                <w:bCs/>
                <w:sz w:val="20"/>
                <w:szCs w:val="20"/>
              </w:rPr>
            </w:pPr>
            <w:r w:rsidRPr="003174E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64649F" w:rsidRPr="003174ED" w:rsidRDefault="0064649F" w:rsidP="00BA7B6D">
            <w:pPr>
              <w:jc w:val="center"/>
              <w:rPr>
                <w:bCs/>
                <w:sz w:val="20"/>
                <w:szCs w:val="20"/>
              </w:rPr>
            </w:pPr>
            <w:r w:rsidRPr="003174E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263" w:type="pct"/>
            <w:vAlign w:val="center"/>
          </w:tcPr>
          <w:p w:rsidR="0064649F" w:rsidRPr="003174ED" w:rsidRDefault="0064649F" w:rsidP="00BA7B6D">
            <w:pPr>
              <w:jc w:val="center"/>
              <w:rPr>
                <w:bCs/>
                <w:sz w:val="20"/>
                <w:szCs w:val="20"/>
              </w:rPr>
            </w:pPr>
            <w:r w:rsidRPr="003174E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97" w:type="pct"/>
            <w:vAlign w:val="center"/>
          </w:tcPr>
          <w:p w:rsidR="0064649F" w:rsidRPr="003174ED" w:rsidRDefault="0064649F" w:rsidP="00BA7B6D">
            <w:pPr>
              <w:jc w:val="center"/>
              <w:rPr>
                <w:bCs/>
                <w:sz w:val="20"/>
                <w:szCs w:val="20"/>
              </w:rPr>
            </w:pPr>
            <w:r w:rsidRPr="003174E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84" w:type="pct"/>
            <w:vAlign w:val="center"/>
          </w:tcPr>
          <w:p w:rsidR="0064649F" w:rsidRPr="003174ED" w:rsidRDefault="0064649F" w:rsidP="00BA7B6D">
            <w:pPr>
              <w:jc w:val="center"/>
              <w:rPr>
                <w:bCs/>
                <w:sz w:val="20"/>
                <w:szCs w:val="20"/>
              </w:rPr>
            </w:pPr>
            <w:r w:rsidRPr="003174E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301" w:type="pct"/>
            <w:vAlign w:val="center"/>
          </w:tcPr>
          <w:p w:rsidR="0064649F" w:rsidRPr="003174ED" w:rsidRDefault="0064649F" w:rsidP="00BA7B6D">
            <w:pPr>
              <w:jc w:val="center"/>
              <w:rPr>
                <w:bCs/>
                <w:sz w:val="20"/>
                <w:szCs w:val="20"/>
              </w:rPr>
            </w:pPr>
            <w:r w:rsidRPr="003174ED">
              <w:rPr>
                <w:bCs/>
                <w:sz w:val="20"/>
                <w:szCs w:val="20"/>
              </w:rPr>
              <w:t>13</w:t>
            </w:r>
          </w:p>
        </w:tc>
      </w:tr>
      <w:tr w:rsidR="0064649F" w:rsidRPr="00507E29" w:rsidTr="00995979">
        <w:trPr>
          <w:cantSplit/>
        </w:trPr>
        <w:tc>
          <w:tcPr>
            <w:tcW w:w="5000" w:type="pct"/>
            <w:gridSpan w:val="13"/>
          </w:tcPr>
          <w:p w:rsidR="0013262E" w:rsidRPr="00597E47" w:rsidRDefault="0013262E" w:rsidP="00507E29">
            <w:pPr>
              <w:pStyle w:val="ac"/>
              <w:spacing w:after="0"/>
              <w:ind w:left="0"/>
              <w:jc w:val="center"/>
              <w:rPr>
                <w:bCs/>
                <w:iCs/>
                <w:szCs w:val="26"/>
                <w:lang w:val="uk-UA" w:eastAsia="ru-RU"/>
              </w:rPr>
            </w:pPr>
          </w:p>
          <w:p w:rsidR="0064649F" w:rsidRPr="00597E47" w:rsidRDefault="003174ED" w:rsidP="00B0181E">
            <w:pPr>
              <w:pStyle w:val="ac"/>
              <w:spacing w:after="0"/>
              <w:ind w:left="0"/>
              <w:jc w:val="center"/>
              <w:rPr>
                <w:b/>
                <w:bCs/>
                <w:iCs/>
                <w:szCs w:val="26"/>
                <w:lang w:val="uk-UA" w:eastAsia="ru-RU"/>
              </w:rPr>
            </w:pPr>
            <w:r w:rsidRPr="00597E47">
              <w:rPr>
                <w:b/>
                <w:bCs/>
                <w:iCs/>
                <w:szCs w:val="26"/>
                <w:lang w:val="uk-UA" w:eastAsia="ru-RU"/>
              </w:rPr>
              <w:t>М</w:t>
            </w:r>
            <w:r w:rsidR="0064649F" w:rsidRPr="00597E47">
              <w:rPr>
                <w:b/>
                <w:bCs/>
                <w:iCs/>
                <w:szCs w:val="26"/>
                <w:lang w:val="uk-UA" w:eastAsia="ru-RU"/>
              </w:rPr>
              <w:t>одуль 1</w:t>
            </w:r>
            <w:r w:rsidR="00B5471C" w:rsidRPr="00597E47">
              <w:rPr>
                <w:b/>
                <w:bCs/>
                <w:iCs/>
                <w:szCs w:val="26"/>
                <w:lang w:val="uk-UA" w:eastAsia="ru-RU"/>
              </w:rPr>
              <w:t xml:space="preserve">. </w:t>
            </w:r>
            <w:r w:rsidR="002A2F4A" w:rsidRPr="00597E47">
              <w:rPr>
                <w:b/>
                <w:lang w:val="uk-UA" w:eastAsia="ru-RU"/>
              </w:rPr>
              <w:t>Огляд функціонування та структури ринку електроенергії</w:t>
            </w:r>
          </w:p>
        </w:tc>
      </w:tr>
      <w:tr w:rsidR="00B0181E" w:rsidRPr="00F01E23" w:rsidTr="00D40D94">
        <w:tc>
          <w:tcPr>
            <w:tcW w:w="1286" w:type="pct"/>
          </w:tcPr>
          <w:p w:rsidR="00B0181E" w:rsidRPr="00F85FBF" w:rsidRDefault="00B0181E" w:rsidP="00F85FBF">
            <w:pPr>
              <w:ind w:left="-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Змістовий модуль 1.1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CC711B" w:rsidRDefault="00B0181E" w:rsidP="0078784E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CC711B" w:rsidRDefault="00B0181E" w:rsidP="00D40D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37" w:type="pct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04" w:type="pct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499" w:type="pct"/>
            <w:vMerge w:val="restart"/>
            <w:shd w:val="clear" w:color="auto" w:fill="auto"/>
          </w:tcPr>
          <w:p w:rsidR="00B0181E" w:rsidRPr="00CC711B" w:rsidRDefault="00B0181E" w:rsidP="00D40D94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vMerge w:val="restart"/>
            <w:shd w:val="clear" w:color="auto" w:fill="auto"/>
          </w:tcPr>
          <w:p w:rsidR="00B0181E" w:rsidRPr="00CC711B" w:rsidRDefault="00B0181E" w:rsidP="00D40D94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</w:tcPr>
          <w:p w:rsidR="00B0181E" w:rsidRPr="00CC711B" w:rsidRDefault="00B0181E" w:rsidP="00D40D94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" w:type="pct"/>
            <w:vMerge w:val="restart"/>
          </w:tcPr>
          <w:p w:rsidR="00B0181E" w:rsidRPr="00CC711B" w:rsidRDefault="00B0181E" w:rsidP="00D40D94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</w:tcPr>
          <w:p w:rsidR="00B0181E" w:rsidRPr="00CC711B" w:rsidRDefault="00B0181E" w:rsidP="00D40D94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vMerge w:val="restart"/>
          </w:tcPr>
          <w:p w:rsidR="00B0181E" w:rsidRPr="00CC711B" w:rsidRDefault="00B0181E" w:rsidP="00D40D94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</w:tr>
      <w:tr w:rsidR="00B0181E" w:rsidRPr="00F01E23" w:rsidTr="00D40D94">
        <w:tc>
          <w:tcPr>
            <w:tcW w:w="1286" w:type="pct"/>
          </w:tcPr>
          <w:p w:rsidR="00B0181E" w:rsidRPr="000B6ADA" w:rsidRDefault="00B0181E" w:rsidP="00903BDB">
            <w:pPr>
              <w:ind w:left="-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1. </w:t>
            </w:r>
            <w:r w:rsidRPr="007212FB">
              <w:rPr>
                <w:color w:val="000000"/>
                <w:spacing w:val="-1"/>
                <w:sz w:val="20"/>
                <w:szCs w:val="20"/>
              </w:rPr>
              <w:t xml:space="preserve">Поняття </w:t>
            </w:r>
            <w:proofErr w:type="spellStart"/>
            <w:r w:rsidRPr="007212FB">
              <w:rPr>
                <w:color w:val="000000"/>
                <w:spacing w:val="-1"/>
                <w:sz w:val="20"/>
                <w:szCs w:val="20"/>
              </w:rPr>
              <w:t>ІРП</w:t>
            </w:r>
            <w:proofErr w:type="spellEnd"/>
            <w:r>
              <w:rPr>
                <w:color w:val="000000"/>
                <w:spacing w:val="-1"/>
                <w:sz w:val="20"/>
                <w:szCs w:val="20"/>
              </w:rPr>
              <w:t xml:space="preserve">. </w:t>
            </w:r>
            <w:r w:rsidRPr="007212FB">
              <w:rPr>
                <w:color w:val="000000"/>
                <w:spacing w:val="-1"/>
                <w:sz w:val="20"/>
                <w:szCs w:val="20"/>
              </w:rPr>
              <w:t xml:space="preserve">Світовий досвід використання </w:t>
            </w:r>
            <w:proofErr w:type="spellStart"/>
            <w:r w:rsidRPr="007212FB">
              <w:rPr>
                <w:color w:val="000000"/>
                <w:spacing w:val="-1"/>
                <w:sz w:val="20"/>
                <w:szCs w:val="20"/>
              </w:rPr>
              <w:t>ІРП</w:t>
            </w:r>
            <w:proofErr w:type="spellEnd"/>
            <w:r>
              <w:rPr>
                <w:color w:val="000000"/>
                <w:spacing w:val="-1"/>
                <w:sz w:val="20"/>
                <w:szCs w:val="20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9C1EB2" w:rsidRDefault="00B0181E" w:rsidP="008F600C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7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9" w:type="pct"/>
            <w:vMerge/>
            <w:shd w:val="clear" w:color="auto" w:fill="auto"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D40D94">
        <w:tc>
          <w:tcPr>
            <w:tcW w:w="1286" w:type="pct"/>
          </w:tcPr>
          <w:p w:rsidR="00B0181E" w:rsidRPr="000B6ADA" w:rsidRDefault="00B0181E" w:rsidP="00F85FBF">
            <w:pPr>
              <w:ind w:left="-70"/>
              <w:rPr>
                <w:sz w:val="20"/>
                <w:szCs w:val="20"/>
              </w:rPr>
            </w:pPr>
            <w:r w:rsidRPr="000B6ADA">
              <w:rPr>
                <w:sz w:val="20"/>
                <w:szCs w:val="20"/>
              </w:rPr>
              <w:t>Тема 2.</w:t>
            </w:r>
            <w:r w:rsidRPr="00B27176"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 w:rsidRPr="007212FB">
              <w:rPr>
                <w:sz w:val="20"/>
                <w:szCs w:val="20"/>
              </w:rPr>
              <w:t xml:space="preserve">Актуальність </w:t>
            </w:r>
            <w:proofErr w:type="spellStart"/>
            <w:r w:rsidRPr="007212FB">
              <w:rPr>
                <w:sz w:val="20"/>
                <w:szCs w:val="20"/>
              </w:rPr>
              <w:t>ІРП</w:t>
            </w:r>
            <w:proofErr w:type="spellEnd"/>
            <w:r w:rsidRPr="007212FB">
              <w:rPr>
                <w:sz w:val="20"/>
                <w:szCs w:val="20"/>
              </w:rPr>
              <w:t xml:space="preserve"> для України</w:t>
            </w:r>
            <w:r>
              <w:rPr>
                <w:sz w:val="20"/>
                <w:szCs w:val="20"/>
              </w:rPr>
              <w:t xml:space="preserve">. </w:t>
            </w:r>
            <w:r w:rsidRPr="007212FB">
              <w:rPr>
                <w:sz w:val="20"/>
                <w:szCs w:val="20"/>
              </w:rPr>
              <w:t xml:space="preserve">Структура </w:t>
            </w:r>
            <w:proofErr w:type="spellStart"/>
            <w:r w:rsidRPr="007212FB">
              <w:rPr>
                <w:sz w:val="20"/>
                <w:szCs w:val="20"/>
              </w:rPr>
              <w:t>ІРП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9C1EB2" w:rsidRDefault="00B0181E" w:rsidP="008F600C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7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9" w:type="pct"/>
            <w:vMerge/>
            <w:shd w:val="clear" w:color="auto" w:fill="auto"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D40D94">
        <w:tc>
          <w:tcPr>
            <w:tcW w:w="1286" w:type="pct"/>
          </w:tcPr>
          <w:p w:rsidR="00B0181E" w:rsidRPr="000B6ADA" w:rsidRDefault="00B0181E" w:rsidP="00903BDB">
            <w:pPr>
              <w:ind w:left="-70"/>
              <w:rPr>
                <w:sz w:val="20"/>
                <w:szCs w:val="20"/>
              </w:rPr>
            </w:pPr>
            <w:r w:rsidRPr="000B6ADA">
              <w:rPr>
                <w:sz w:val="20"/>
                <w:szCs w:val="20"/>
              </w:rPr>
              <w:t xml:space="preserve">Тема 3. </w:t>
            </w:r>
            <w:r w:rsidRPr="007212FB">
              <w:rPr>
                <w:color w:val="000000"/>
                <w:spacing w:val="1"/>
                <w:sz w:val="20"/>
                <w:szCs w:val="20"/>
              </w:rPr>
              <w:t xml:space="preserve">Передумови використання </w:t>
            </w:r>
            <w:proofErr w:type="spellStart"/>
            <w:r w:rsidRPr="007212FB">
              <w:rPr>
                <w:color w:val="000000"/>
                <w:spacing w:val="1"/>
                <w:sz w:val="20"/>
                <w:szCs w:val="20"/>
              </w:rPr>
              <w:t>ІРП</w:t>
            </w:r>
            <w:proofErr w:type="spellEnd"/>
            <w:r w:rsidRPr="007212FB">
              <w:rPr>
                <w:color w:val="000000"/>
                <w:spacing w:val="1"/>
                <w:sz w:val="20"/>
                <w:szCs w:val="20"/>
              </w:rPr>
              <w:t xml:space="preserve"> в Україні</w:t>
            </w:r>
            <w:r w:rsidRPr="00B27176">
              <w:rPr>
                <w:sz w:val="20"/>
                <w:szCs w:val="20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9C1EB2" w:rsidRDefault="00B0181E" w:rsidP="008F600C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7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9" w:type="pct"/>
            <w:vMerge/>
            <w:shd w:val="clear" w:color="auto" w:fill="auto"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D40D94">
        <w:tc>
          <w:tcPr>
            <w:tcW w:w="1286" w:type="pct"/>
          </w:tcPr>
          <w:p w:rsidR="00B0181E" w:rsidRPr="000B6ADA" w:rsidRDefault="00B0181E" w:rsidP="00903BDB">
            <w:pPr>
              <w:ind w:left="-70"/>
              <w:rPr>
                <w:sz w:val="20"/>
                <w:szCs w:val="20"/>
              </w:rPr>
            </w:pPr>
            <w:r w:rsidRPr="00D40D94">
              <w:rPr>
                <w:b/>
                <w:sz w:val="20"/>
                <w:szCs w:val="20"/>
              </w:rPr>
              <w:t>Змістовий модуль</w:t>
            </w:r>
            <w:r>
              <w:rPr>
                <w:b/>
                <w:sz w:val="20"/>
                <w:szCs w:val="20"/>
              </w:rPr>
              <w:t xml:space="preserve"> 1.2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B96869" w:rsidRDefault="00B0181E" w:rsidP="008F600C">
            <w:pPr>
              <w:ind w:left="-70"/>
              <w:jc w:val="center"/>
              <w:rPr>
                <w:b/>
                <w:sz w:val="20"/>
                <w:szCs w:val="20"/>
              </w:rPr>
            </w:pPr>
            <w:r w:rsidRPr="00B96869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B96869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37" w:type="pct"/>
            <w:vAlign w:val="center"/>
          </w:tcPr>
          <w:p w:rsidR="00B0181E" w:rsidRPr="00B96869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B96869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499" w:type="pct"/>
            <w:vMerge/>
            <w:shd w:val="clear" w:color="auto" w:fill="auto"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D40D94">
        <w:tc>
          <w:tcPr>
            <w:tcW w:w="1286" w:type="pct"/>
          </w:tcPr>
          <w:p w:rsidR="00B0181E" w:rsidRPr="000B6ADA" w:rsidRDefault="00B0181E" w:rsidP="00903BDB">
            <w:pPr>
              <w:ind w:left="-70"/>
              <w:rPr>
                <w:sz w:val="20"/>
                <w:szCs w:val="20"/>
              </w:rPr>
            </w:pPr>
            <w:r w:rsidRPr="000B6ADA">
              <w:rPr>
                <w:sz w:val="20"/>
                <w:szCs w:val="20"/>
              </w:rPr>
              <w:t xml:space="preserve">Тема 4. </w:t>
            </w:r>
            <w:r w:rsidRPr="007212FB">
              <w:rPr>
                <w:color w:val="000000"/>
                <w:spacing w:val="3"/>
                <w:sz w:val="20"/>
                <w:szCs w:val="20"/>
              </w:rPr>
              <w:t>Специфіка електроенергії як товару</w:t>
            </w:r>
            <w:r>
              <w:rPr>
                <w:color w:val="000000"/>
                <w:spacing w:val="3"/>
                <w:sz w:val="20"/>
                <w:szCs w:val="20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9C1EB2" w:rsidRDefault="00B0181E" w:rsidP="008F600C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7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9" w:type="pct"/>
            <w:vMerge/>
            <w:shd w:val="clear" w:color="auto" w:fill="auto"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0181E" w:rsidRPr="009C1EB2" w:rsidRDefault="00B0181E" w:rsidP="00D40D94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FD545C">
        <w:tc>
          <w:tcPr>
            <w:tcW w:w="1286" w:type="pct"/>
          </w:tcPr>
          <w:p w:rsidR="00B0181E" w:rsidRPr="000B6ADA" w:rsidRDefault="00B0181E" w:rsidP="000B6ADA">
            <w:pPr>
              <w:ind w:left="-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5</w:t>
            </w:r>
            <w:r w:rsidRPr="000B6ADA">
              <w:rPr>
                <w:sz w:val="20"/>
                <w:szCs w:val="20"/>
              </w:rPr>
              <w:t xml:space="preserve">. </w:t>
            </w:r>
            <w:r w:rsidRPr="007212FB">
              <w:rPr>
                <w:color w:val="000000"/>
                <w:spacing w:val="2"/>
                <w:sz w:val="20"/>
                <w:szCs w:val="20"/>
              </w:rPr>
              <w:t xml:space="preserve">Тарифи та </w:t>
            </w:r>
            <w:proofErr w:type="spellStart"/>
            <w:r w:rsidRPr="007212FB">
              <w:rPr>
                <w:color w:val="000000"/>
                <w:spacing w:val="2"/>
                <w:sz w:val="20"/>
                <w:szCs w:val="20"/>
              </w:rPr>
              <w:t>тарифоутворення</w:t>
            </w:r>
            <w:proofErr w:type="spellEnd"/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9C1EB2" w:rsidRDefault="00B0181E" w:rsidP="00D5216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7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9C1EB2" w:rsidRDefault="00B0181E" w:rsidP="008F600C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9" w:type="pct"/>
            <w:vMerge/>
            <w:shd w:val="clear" w:color="auto" w:fill="auto"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FD545C">
        <w:tc>
          <w:tcPr>
            <w:tcW w:w="1286" w:type="pct"/>
          </w:tcPr>
          <w:p w:rsidR="00B0181E" w:rsidRPr="000B6ADA" w:rsidRDefault="00B0181E" w:rsidP="002A2F4A">
            <w:pPr>
              <w:ind w:left="-108"/>
              <w:jc w:val="both"/>
              <w:rPr>
                <w:sz w:val="20"/>
                <w:szCs w:val="20"/>
              </w:rPr>
            </w:pPr>
            <w:r w:rsidRPr="000B6ADA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6</w:t>
            </w:r>
            <w:r w:rsidRPr="000B6ADA">
              <w:rPr>
                <w:sz w:val="20"/>
                <w:szCs w:val="20"/>
              </w:rPr>
              <w:t xml:space="preserve">. </w:t>
            </w:r>
            <w:r w:rsidRPr="007212FB">
              <w:rPr>
                <w:color w:val="000000"/>
                <w:spacing w:val="2"/>
                <w:sz w:val="20"/>
                <w:szCs w:val="20"/>
              </w:rPr>
              <w:t>Функціонування оптового ринку енергії в Україні</w:t>
            </w:r>
            <w:r>
              <w:rPr>
                <w:color w:val="000000"/>
                <w:spacing w:val="2"/>
                <w:sz w:val="20"/>
                <w:szCs w:val="20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9C1EB2" w:rsidRDefault="00B0181E" w:rsidP="00D5216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7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9C1EB2" w:rsidRDefault="00B0181E" w:rsidP="008F600C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9" w:type="pct"/>
            <w:vMerge/>
            <w:shd w:val="clear" w:color="auto" w:fill="auto"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995979" w:rsidRPr="00F01E23" w:rsidTr="00FD545C">
        <w:tc>
          <w:tcPr>
            <w:tcW w:w="1286" w:type="pct"/>
          </w:tcPr>
          <w:p w:rsidR="009A5275" w:rsidRPr="00E77988" w:rsidRDefault="000B6ADA" w:rsidP="00BA7B6D">
            <w:pPr>
              <w:ind w:left="-70"/>
              <w:rPr>
                <w:b/>
                <w:bCs/>
              </w:rPr>
            </w:pPr>
            <w:r w:rsidRPr="00E77988">
              <w:rPr>
                <w:b/>
                <w:sz w:val="20"/>
                <w:szCs w:val="20"/>
              </w:rPr>
              <w:t xml:space="preserve">Разом за </w:t>
            </w:r>
            <w:r w:rsidR="009A5275" w:rsidRPr="00E77988">
              <w:rPr>
                <w:b/>
                <w:sz w:val="20"/>
                <w:szCs w:val="20"/>
              </w:rPr>
              <w:t>модулем</w:t>
            </w:r>
            <w:r w:rsidRPr="00E77988">
              <w:rPr>
                <w:b/>
                <w:sz w:val="20"/>
                <w:szCs w:val="20"/>
              </w:rPr>
              <w:t xml:space="preserve"> </w:t>
            </w:r>
            <w:r w:rsidR="009A5275" w:rsidRPr="00E7798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9A5275" w:rsidRPr="00CC711B" w:rsidRDefault="00B96869" w:rsidP="008F600C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9A5275" w:rsidRPr="00CC711B" w:rsidRDefault="00B96869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37" w:type="pct"/>
            <w:vAlign w:val="center"/>
          </w:tcPr>
          <w:p w:rsidR="009A5275" w:rsidRPr="00CC711B" w:rsidRDefault="00B96869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04" w:type="pct"/>
            <w:vAlign w:val="center"/>
          </w:tcPr>
          <w:p w:rsidR="009A5275" w:rsidRPr="00CC711B" w:rsidRDefault="00B96869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9A5275" w:rsidRPr="00CC711B" w:rsidRDefault="00B96869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9A5275" w:rsidRPr="00CC711B" w:rsidRDefault="00B96869" w:rsidP="008F600C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9A5275" w:rsidRPr="00CC711B" w:rsidRDefault="00B96869" w:rsidP="000313B5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A5275" w:rsidRPr="00CC711B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3" w:type="pct"/>
            <w:vAlign w:val="center"/>
          </w:tcPr>
          <w:p w:rsidR="009A5275" w:rsidRPr="00CC711B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97" w:type="pct"/>
            <w:vAlign w:val="center"/>
          </w:tcPr>
          <w:p w:rsidR="009A5275" w:rsidRPr="00CC711B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9A5275" w:rsidRPr="00CC711B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9A5275" w:rsidRPr="00CC711B" w:rsidRDefault="00B0181E" w:rsidP="003C1E67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</w:tr>
      <w:tr w:rsidR="00DE6756" w:rsidRPr="003174ED" w:rsidTr="00995979">
        <w:trPr>
          <w:cantSplit/>
        </w:trPr>
        <w:tc>
          <w:tcPr>
            <w:tcW w:w="5000" w:type="pct"/>
            <w:gridSpan w:val="13"/>
          </w:tcPr>
          <w:p w:rsidR="0013262E" w:rsidRPr="00597E47" w:rsidRDefault="0013262E" w:rsidP="00E70689">
            <w:pPr>
              <w:pStyle w:val="ac"/>
              <w:spacing w:after="0"/>
              <w:ind w:left="0"/>
              <w:jc w:val="center"/>
              <w:rPr>
                <w:bCs/>
                <w:iCs/>
                <w:szCs w:val="26"/>
                <w:lang w:val="uk-UA" w:eastAsia="ru-RU"/>
              </w:rPr>
            </w:pPr>
          </w:p>
          <w:p w:rsidR="00DE6756" w:rsidRPr="00597E47" w:rsidRDefault="003174ED" w:rsidP="00E70689">
            <w:pPr>
              <w:pStyle w:val="ac"/>
              <w:spacing w:after="0"/>
              <w:ind w:left="0"/>
              <w:jc w:val="center"/>
              <w:rPr>
                <w:b/>
                <w:bCs/>
                <w:iCs/>
                <w:szCs w:val="26"/>
                <w:lang w:val="uk-UA" w:eastAsia="ru-RU"/>
              </w:rPr>
            </w:pPr>
            <w:r w:rsidRPr="00597E47">
              <w:rPr>
                <w:b/>
                <w:bCs/>
                <w:iCs/>
                <w:szCs w:val="26"/>
                <w:lang w:val="uk-UA" w:eastAsia="ru-RU"/>
              </w:rPr>
              <w:t>М</w:t>
            </w:r>
            <w:r w:rsidR="00DE6756" w:rsidRPr="00597E47">
              <w:rPr>
                <w:b/>
                <w:bCs/>
                <w:iCs/>
                <w:szCs w:val="26"/>
                <w:lang w:val="uk-UA" w:eastAsia="ru-RU"/>
              </w:rPr>
              <w:t xml:space="preserve">одуль 2. </w:t>
            </w:r>
            <w:r w:rsidR="002A2F4A" w:rsidRPr="00597E47">
              <w:rPr>
                <w:b/>
                <w:lang w:val="uk-UA" w:eastAsia="ru-RU"/>
              </w:rPr>
              <w:t>Організація ринкових відносин в енергетиці</w:t>
            </w:r>
          </w:p>
        </w:tc>
      </w:tr>
      <w:tr w:rsidR="00B0181E" w:rsidRPr="00F01E23" w:rsidTr="00FD545C">
        <w:tc>
          <w:tcPr>
            <w:tcW w:w="1286" w:type="pct"/>
          </w:tcPr>
          <w:p w:rsidR="00B0181E" w:rsidRPr="00FD545C" w:rsidRDefault="00B0181E" w:rsidP="00594B1D">
            <w:pPr>
              <w:ind w:left="-70"/>
              <w:rPr>
                <w:sz w:val="20"/>
                <w:szCs w:val="20"/>
              </w:rPr>
            </w:pPr>
            <w:r w:rsidRPr="000E69D6">
              <w:rPr>
                <w:b/>
                <w:sz w:val="20"/>
                <w:szCs w:val="20"/>
              </w:rPr>
              <w:t xml:space="preserve">Змістовий модуль </w:t>
            </w:r>
            <w:r>
              <w:rPr>
                <w:b/>
                <w:sz w:val="20"/>
                <w:szCs w:val="20"/>
              </w:rPr>
              <w:t>2.</w:t>
            </w:r>
            <w:r w:rsidRPr="000E69D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37" w:type="pct"/>
            <w:vAlign w:val="center"/>
          </w:tcPr>
          <w:p w:rsidR="00B0181E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04" w:type="pct"/>
            <w:vAlign w:val="center"/>
          </w:tcPr>
          <w:p w:rsidR="00B0181E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499" w:type="pct"/>
            <w:vMerge w:val="restart"/>
            <w:shd w:val="clear" w:color="auto" w:fill="auto"/>
            <w:vAlign w:val="center"/>
          </w:tcPr>
          <w:p w:rsidR="00B0181E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vMerge w:val="restart"/>
            <w:shd w:val="clear" w:color="auto" w:fill="auto"/>
            <w:vAlign w:val="center"/>
          </w:tcPr>
          <w:p w:rsidR="00B0181E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  <w:vAlign w:val="center"/>
          </w:tcPr>
          <w:p w:rsidR="00B0181E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" w:type="pct"/>
            <w:vMerge w:val="restart"/>
            <w:vAlign w:val="center"/>
          </w:tcPr>
          <w:p w:rsidR="00B0181E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  <w:vAlign w:val="center"/>
          </w:tcPr>
          <w:p w:rsidR="00B0181E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vMerge w:val="restart"/>
            <w:vAlign w:val="center"/>
          </w:tcPr>
          <w:p w:rsidR="00B0181E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</w:tr>
      <w:tr w:rsidR="00B0181E" w:rsidRPr="00F01E23" w:rsidTr="00CC711B">
        <w:tc>
          <w:tcPr>
            <w:tcW w:w="1286" w:type="pct"/>
          </w:tcPr>
          <w:p w:rsidR="00B0181E" w:rsidRPr="00FD545C" w:rsidRDefault="00B0181E" w:rsidP="00903BDB">
            <w:pPr>
              <w:ind w:left="-70"/>
              <w:rPr>
                <w:sz w:val="20"/>
                <w:szCs w:val="20"/>
              </w:rPr>
            </w:pPr>
            <w:r w:rsidRPr="00FD545C">
              <w:rPr>
                <w:sz w:val="20"/>
                <w:szCs w:val="20"/>
              </w:rPr>
              <w:t xml:space="preserve">Тема 1. </w:t>
            </w:r>
            <w:r w:rsidRPr="007212FB">
              <w:rPr>
                <w:color w:val="000000"/>
                <w:spacing w:val="-1"/>
                <w:sz w:val="20"/>
                <w:szCs w:val="20"/>
              </w:rPr>
              <w:t xml:space="preserve">Досвід і функціонування </w:t>
            </w:r>
            <w:proofErr w:type="spellStart"/>
            <w:r w:rsidRPr="007212FB">
              <w:rPr>
                <w:color w:val="000000"/>
                <w:spacing w:val="-1"/>
                <w:sz w:val="20"/>
                <w:szCs w:val="20"/>
              </w:rPr>
              <w:t>енергоринків</w:t>
            </w:r>
            <w:proofErr w:type="spellEnd"/>
            <w:r w:rsidRPr="007212FB">
              <w:rPr>
                <w:color w:val="000000"/>
                <w:spacing w:val="-1"/>
                <w:sz w:val="20"/>
                <w:szCs w:val="20"/>
              </w:rPr>
              <w:t xml:space="preserve"> країн </w:t>
            </w:r>
            <w:proofErr w:type="spellStart"/>
            <w:r w:rsidRPr="007212FB">
              <w:rPr>
                <w:color w:val="000000"/>
                <w:spacing w:val="-1"/>
                <w:sz w:val="20"/>
                <w:szCs w:val="20"/>
              </w:rPr>
              <w:t>Европи</w:t>
            </w:r>
            <w:proofErr w:type="spellEnd"/>
            <w:r w:rsidRPr="0022324B">
              <w:rPr>
                <w:sz w:val="20"/>
                <w:szCs w:val="20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7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99" w:type="pct"/>
            <w:vMerge/>
            <w:shd w:val="clear" w:color="auto" w:fill="auto"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CC711B">
        <w:tc>
          <w:tcPr>
            <w:tcW w:w="1286" w:type="pct"/>
          </w:tcPr>
          <w:p w:rsidR="00B0181E" w:rsidRPr="00FD545C" w:rsidRDefault="00B0181E" w:rsidP="00903BDB">
            <w:pPr>
              <w:ind w:left="-70"/>
              <w:rPr>
                <w:sz w:val="20"/>
                <w:szCs w:val="20"/>
              </w:rPr>
            </w:pPr>
            <w:r w:rsidRPr="00FD545C">
              <w:rPr>
                <w:sz w:val="20"/>
                <w:szCs w:val="20"/>
              </w:rPr>
              <w:t xml:space="preserve">Тема 2. </w:t>
            </w:r>
            <w:r w:rsidRPr="007212FB">
              <w:rPr>
                <w:color w:val="000000"/>
                <w:spacing w:val="1"/>
                <w:sz w:val="20"/>
                <w:szCs w:val="20"/>
              </w:rPr>
              <w:t>Загальні принципи організації ринкового середовища</w:t>
            </w:r>
            <w:r>
              <w:rPr>
                <w:color w:val="000000"/>
                <w:spacing w:val="-1"/>
                <w:sz w:val="20"/>
                <w:szCs w:val="20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7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9" w:type="pct"/>
            <w:vMerge/>
            <w:shd w:val="clear" w:color="auto" w:fill="auto"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CC711B">
        <w:tc>
          <w:tcPr>
            <w:tcW w:w="1286" w:type="pct"/>
          </w:tcPr>
          <w:p w:rsidR="00B0181E" w:rsidRPr="00FD545C" w:rsidRDefault="00B0181E" w:rsidP="00903BDB">
            <w:pPr>
              <w:ind w:left="-70"/>
              <w:rPr>
                <w:sz w:val="20"/>
                <w:szCs w:val="20"/>
              </w:rPr>
            </w:pPr>
            <w:r w:rsidRPr="00FD545C">
              <w:rPr>
                <w:sz w:val="20"/>
                <w:szCs w:val="20"/>
              </w:rPr>
              <w:t xml:space="preserve">Тема 3. </w:t>
            </w:r>
            <w:r w:rsidRPr="007212FB">
              <w:rPr>
                <w:color w:val="000000"/>
                <w:spacing w:val="3"/>
                <w:sz w:val="20"/>
                <w:szCs w:val="20"/>
              </w:rPr>
              <w:t>Основні принципи ціноутворення</w:t>
            </w:r>
            <w:r>
              <w:rPr>
                <w:color w:val="000000"/>
                <w:spacing w:val="1"/>
                <w:sz w:val="20"/>
                <w:szCs w:val="20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7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9" w:type="pct"/>
            <w:vMerge/>
            <w:shd w:val="clear" w:color="auto" w:fill="auto"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CC711B">
        <w:tc>
          <w:tcPr>
            <w:tcW w:w="1286" w:type="pct"/>
          </w:tcPr>
          <w:p w:rsidR="00B0181E" w:rsidRPr="00FD545C" w:rsidRDefault="00B0181E" w:rsidP="00903BDB">
            <w:pPr>
              <w:ind w:left="-70"/>
              <w:rPr>
                <w:sz w:val="20"/>
                <w:szCs w:val="20"/>
              </w:rPr>
            </w:pPr>
            <w:r w:rsidRPr="00D40D94">
              <w:rPr>
                <w:b/>
                <w:sz w:val="20"/>
                <w:szCs w:val="20"/>
              </w:rPr>
              <w:t>Змістовий модуль</w:t>
            </w:r>
            <w:r>
              <w:rPr>
                <w:b/>
                <w:sz w:val="20"/>
                <w:szCs w:val="20"/>
              </w:rPr>
              <w:t xml:space="preserve"> 2.2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B96869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 w:rsidRPr="00B96869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B96869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37" w:type="pct"/>
            <w:vAlign w:val="center"/>
          </w:tcPr>
          <w:p w:rsidR="00B0181E" w:rsidRPr="00B96869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B96869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499" w:type="pct"/>
            <w:vMerge/>
            <w:shd w:val="clear" w:color="auto" w:fill="auto"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CC711B">
        <w:tc>
          <w:tcPr>
            <w:tcW w:w="1286" w:type="pct"/>
          </w:tcPr>
          <w:p w:rsidR="00B0181E" w:rsidRPr="00FD545C" w:rsidRDefault="00B0181E" w:rsidP="00903BDB">
            <w:pPr>
              <w:ind w:left="-70"/>
              <w:rPr>
                <w:sz w:val="20"/>
                <w:szCs w:val="20"/>
              </w:rPr>
            </w:pPr>
            <w:r w:rsidRPr="00FD545C">
              <w:rPr>
                <w:sz w:val="20"/>
                <w:szCs w:val="20"/>
              </w:rPr>
              <w:t xml:space="preserve">Тема 4. </w:t>
            </w:r>
            <w:r w:rsidRPr="002A2F4A">
              <w:rPr>
                <w:color w:val="000000"/>
                <w:spacing w:val="3"/>
                <w:sz w:val="20"/>
                <w:szCs w:val="20"/>
              </w:rPr>
              <w:t>Ієрархія енергетичних систем</w:t>
            </w:r>
            <w:r w:rsidRPr="002A2F4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7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99" w:type="pct"/>
            <w:vMerge/>
            <w:shd w:val="clear" w:color="auto" w:fill="auto"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0181E" w:rsidRPr="009C1EB2" w:rsidRDefault="00B0181E" w:rsidP="00CC711B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FD545C">
        <w:tc>
          <w:tcPr>
            <w:tcW w:w="1286" w:type="pct"/>
          </w:tcPr>
          <w:p w:rsidR="00B0181E" w:rsidRPr="00FD545C" w:rsidRDefault="00B0181E" w:rsidP="003B15F1">
            <w:pPr>
              <w:ind w:left="-70"/>
              <w:rPr>
                <w:sz w:val="20"/>
                <w:szCs w:val="20"/>
              </w:rPr>
            </w:pPr>
            <w:r w:rsidRPr="00FD545C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5</w:t>
            </w:r>
            <w:r w:rsidRPr="00FD545C">
              <w:rPr>
                <w:sz w:val="20"/>
                <w:szCs w:val="20"/>
              </w:rPr>
              <w:t xml:space="preserve">. </w:t>
            </w:r>
            <w:r w:rsidRPr="007212FB">
              <w:rPr>
                <w:color w:val="000000"/>
                <w:spacing w:val="3"/>
                <w:sz w:val="20"/>
                <w:szCs w:val="20"/>
              </w:rPr>
              <w:t>Ухвалення рішень при управлінні складними системами</w:t>
            </w:r>
            <w:r w:rsidRPr="0022324B">
              <w:rPr>
                <w:color w:val="000000"/>
                <w:spacing w:val="3"/>
                <w:sz w:val="20"/>
                <w:szCs w:val="20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7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9C1EB2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9" w:type="pct"/>
            <w:vMerge/>
            <w:shd w:val="clear" w:color="auto" w:fill="auto"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FD545C">
        <w:tc>
          <w:tcPr>
            <w:tcW w:w="1286" w:type="pct"/>
          </w:tcPr>
          <w:p w:rsidR="00B0181E" w:rsidRPr="00FD545C" w:rsidRDefault="00B0181E" w:rsidP="003B15F1">
            <w:pPr>
              <w:ind w:left="-70"/>
              <w:rPr>
                <w:sz w:val="20"/>
                <w:szCs w:val="20"/>
              </w:rPr>
            </w:pPr>
            <w:r w:rsidRPr="00FD545C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6</w:t>
            </w:r>
            <w:r w:rsidRPr="00FD545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7212FB">
              <w:rPr>
                <w:color w:val="000000"/>
                <w:spacing w:val="3"/>
                <w:sz w:val="20"/>
                <w:szCs w:val="20"/>
              </w:rPr>
              <w:t>Ієрархічна структура ОЄС України</w:t>
            </w:r>
            <w:r>
              <w:rPr>
                <w:color w:val="000000"/>
                <w:spacing w:val="3"/>
                <w:sz w:val="20"/>
                <w:szCs w:val="20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7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9" w:type="pct"/>
            <w:vMerge/>
            <w:shd w:val="clear" w:color="auto" w:fill="auto"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  <w:vAlign w:val="center"/>
          </w:tcPr>
          <w:p w:rsidR="00B0181E" w:rsidRPr="009C1EB2" w:rsidRDefault="00B0181E" w:rsidP="000313B5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D071F6" w:rsidRPr="00F01E23" w:rsidTr="00FD545C">
        <w:tc>
          <w:tcPr>
            <w:tcW w:w="1286" w:type="pct"/>
          </w:tcPr>
          <w:p w:rsidR="00D071F6" w:rsidRPr="00E77988" w:rsidRDefault="00D071F6" w:rsidP="00BA7B6D">
            <w:pPr>
              <w:ind w:left="-70"/>
              <w:rPr>
                <w:b/>
                <w:bCs/>
              </w:rPr>
            </w:pPr>
            <w:r w:rsidRPr="00E77988">
              <w:rPr>
                <w:b/>
                <w:sz w:val="20"/>
                <w:szCs w:val="20"/>
              </w:rPr>
              <w:t>Разом за модулем 2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071F6" w:rsidRPr="00CC711B" w:rsidRDefault="00B96869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D071F6" w:rsidRPr="00CC711B" w:rsidRDefault="00B96869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37" w:type="pct"/>
            <w:vAlign w:val="center"/>
          </w:tcPr>
          <w:p w:rsidR="00D071F6" w:rsidRPr="00CC711B" w:rsidRDefault="00B96869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04" w:type="pct"/>
            <w:vAlign w:val="center"/>
          </w:tcPr>
          <w:p w:rsidR="00D071F6" w:rsidRPr="00CC711B" w:rsidRDefault="00B96869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D071F6" w:rsidRPr="00CC711B" w:rsidRDefault="00B96869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D071F6" w:rsidRPr="00CC711B" w:rsidRDefault="0035373C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071F6" w:rsidRPr="00CC711B" w:rsidRDefault="00B96869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D071F6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3" w:type="pct"/>
            <w:vAlign w:val="center"/>
          </w:tcPr>
          <w:p w:rsidR="00D071F6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97" w:type="pct"/>
            <w:vAlign w:val="center"/>
          </w:tcPr>
          <w:p w:rsidR="00D071F6" w:rsidRPr="00CC711B" w:rsidRDefault="00D071F6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:rsidR="00D071F6" w:rsidRPr="00CC711B" w:rsidRDefault="00D071F6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vAlign w:val="center"/>
          </w:tcPr>
          <w:p w:rsidR="00D071F6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</w:tr>
      <w:tr w:rsidR="00995979" w:rsidRPr="00F01E23" w:rsidTr="00995979">
        <w:trPr>
          <w:cantSplit/>
        </w:trPr>
        <w:tc>
          <w:tcPr>
            <w:tcW w:w="5000" w:type="pct"/>
            <w:gridSpan w:val="13"/>
          </w:tcPr>
          <w:p w:rsidR="0013262E" w:rsidRPr="00597E47" w:rsidRDefault="0013262E" w:rsidP="007944FD">
            <w:pPr>
              <w:pStyle w:val="ac"/>
              <w:spacing w:after="0"/>
              <w:ind w:left="0"/>
              <w:jc w:val="center"/>
              <w:rPr>
                <w:bCs/>
                <w:iCs/>
                <w:szCs w:val="26"/>
                <w:lang w:val="uk-UA" w:eastAsia="ru-RU"/>
              </w:rPr>
            </w:pPr>
          </w:p>
          <w:p w:rsidR="00995979" w:rsidRPr="00597E47" w:rsidRDefault="00995979" w:rsidP="007944FD">
            <w:pPr>
              <w:pStyle w:val="ac"/>
              <w:spacing w:after="0"/>
              <w:ind w:left="0"/>
              <w:jc w:val="center"/>
              <w:rPr>
                <w:b/>
                <w:bCs/>
                <w:iCs/>
                <w:szCs w:val="26"/>
                <w:lang w:val="uk-UA" w:eastAsia="ru-RU"/>
              </w:rPr>
            </w:pPr>
            <w:r w:rsidRPr="00597E47">
              <w:rPr>
                <w:b/>
                <w:bCs/>
                <w:iCs/>
                <w:szCs w:val="26"/>
                <w:lang w:val="uk-UA" w:eastAsia="ru-RU"/>
              </w:rPr>
              <w:t xml:space="preserve">Модуль 3. </w:t>
            </w:r>
            <w:r w:rsidR="002A2F4A" w:rsidRPr="00597E47">
              <w:rPr>
                <w:b/>
                <w:lang w:val="uk-UA" w:eastAsia="ru-RU"/>
              </w:rPr>
              <w:t>Системи децентралізованого енергопостачання</w:t>
            </w:r>
          </w:p>
        </w:tc>
      </w:tr>
      <w:tr w:rsidR="00B0181E" w:rsidRPr="00F01E23" w:rsidTr="003B15F1">
        <w:tc>
          <w:tcPr>
            <w:tcW w:w="1286" w:type="pct"/>
          </w:tcPr>
          <w:p w:rsidR="00B0181E" w:rsidRPr="00393ABD" w:rsidRDefault="00B0181E" w:rsidP="00594B1D">
            <w:pPr>
              <w:ind w:left="-70"/>
              <w:rPr>
                <w:sz w:val="20"/>
                <w:szCs w:val="20"/>
              </w:rPr>
            </w:pPr>
            <w:r w:rsidRPr="00CC711B">
              <w:rPr>
                <w:b/>
                <w:sz w:val="20"/>
                <w:szCs w:val="20"/>
              </w:rPr>
              <w:t xml:space="preserve">Змістовий модуль </w:t>
            </w: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CC711B" w:rsidRDefault="00B0181E" w:rsidP="0058332A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CC711B" w:rsidRDefault="00B0181E" w:rsidP="0058332A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37" w:type="pct"/>
            <w:vAlign w:val="center"/>
          </w:tcPr>
          <w:p w:rsidR="00B0181E" w:rsidRPr="00CC711B" w:rsidRDefault="00B0181E" w:rsidP="0058332A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04" w:type="pct"/>
            <w:vAlign w:val="center"/>
          </w:tcPr>
          <w:p w:rsidR="00B0181E" w:rsidRPr="00CC711B" w:rsidRDefault="00B0181E" w:rsidP="0058332A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CC711B" w:rsidRDefault="00B0181E" w:rsidP="0058332A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CC711B" w:rsidRDefault="00B0181E" w:rsidP="0058332A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499" w:type="pct"/>
            <w:vMerge w:val="restart"/>
            <w:shd w:val="clear" w:color="auto" w:fill="auto"/>
          </w:tcPr>
          <w:p w:rsidR="00B0181E" w:rsidRPr="00CC711B" w:rsidRDefault="00B0181E" w:rsidP="003B15F1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vMerge w:val="restart"/>
            <w:shd w:val="clear" w:color="auto" w:fill="auto"/>
          </w:tcPr>
          <w:p w:rsidR="00B0181E" w:rsidRPr="00CC711B" w:rsidRDefault="00B0181E" w:rsidP="003B15F1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</w:tcPr>
          <w:p w:rsidR="00B0181E" w:rsidRPr="00CC711B" w:rsidRDefault="00B0181E" w:rsidP="003B15F1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" w:type="pct"/>
            <w:vMerge w:val="restart"/>
          </w:tcPr>
          <w:p w:rsidR="00B0181E" w:rsidRPr="00CC711B" w:rsidRDefault="00B0181E" w:rsidP="003B15F1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</w:tcPr>
          <w:p w:rsidR="00B0181E" w:rsidRPr="00CC711B" w:rsidRDefault="00B0181E" w:rsidP="003B15F1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vMerge w:val="restart"/>
          </w:tcPr>
          <w:p w:rsidR="00B0181E" w:rsidRPr="00CC711B" w:rsidRDefault="00B0181E" w:rsidP="003B15F1">
            <w:pPr>
              <w:ind w:left="-70"/>
              <w:jc w:val="center"/>
              <w:rPr>
                <w:b/>
                <w:sz w:val="20"/>
                <w:szCs w:val="20"/>
              </w:rPr>
            </w:pPr>
          </w:p>
        </w:tc>
      </w:tr>
      <w:tr w:rsidR="00B0181E" w:rsidRPr="00F01E23" w:rsidTr="00E06727">
        <w:tc>
          <w:tcPr>
            <w:tcW w:w="1286" w:type="pct"/>
          </w:tcPr>
          <w:p w:rsidR="00B0181E" w:rsidRPr="00393ABD" w:rsidRDefault="00B0181E" w:rsidP="00903BDB">
            <w:pPr>
              <w:ind w:left="-70"/>
              <w:rPr>
                <w:sz w:val="20"/>
                <w:szCs w:val="20"/>
              </w:rPr>
            </w:pPr>
            <w:r w:rsidRPr="00393ABD">
              <w:rPr>
                <w:sz w:val="20"/>
                <w:szCs w:val="20"/>
              </w:rPr>
              <w:t xml:space="preserve">Тема 1. </w:t>
            </w:r>
            <w:r w:rsidRPr="007212FB">
              <w:rPr>
                <w:color w:val="000000"/>
                <w:spacing w:val="1"/>
                <w:sz w:val="20"/>
                <w:szCs w:val="20"/>
              </w:rPr>
              <w:t>Розподілена та зосереджена генерація</w:t>
            </w:r>
            <w:r w:rsidRPr="0022324B">
              <w:rPr>
                <w:color w:val="000000"/>
                <w:spacing w:val="3"/>
                <w:sz w:val="20"/>
                <w:szCs w:val="20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7" w:type="pct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99" w:type="pct"/>
            <w:vMerge/>
            <w:shd w:val="clear" w:color="auto" w:fill="auto"/>
          </w:tcPr>
          <w:p w:rsidR="00B0181E" w:rsidRPr="00CC711B" w:rsidRDefault="00B0181E" w:rsidP="003B15F1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B0181E" w:rsidRPr="00CC711B" w:rsidRDefault="00B0181E" w:rsidP="003B15F1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0181E" w:rsidRPr="00CC711B" w:rsidRDefault="00B0181E" w:rsidP="003B15F1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0181E" w:rsidRPr="00CC711B" w:rsidRDefault="00B0181E" w:rsidP="003B15F1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E06727">
        <w:tc>
          <w:tcPr>
            <w:tcW w:w="1286" w:type="pct"/>
          </w:tcPr>
          <w:p w:rsidR="00B0181E" w:rsidRPr="00393ABD" w:rsidRDefault="00B0181E" w:rsidP="00903BDB">
            <w:pPr>
              <w:ind w:left="-70"/>
              <w:rPr>
                <w:sz w:val="20"/>
                <w:szCs w:val="20"/>
              </w:rPr>
            </w:pPr>
            <w:r w:rsidRPr="00393ABD">
              <w:rPr>
                <w:sz w:val="20"/>
                <w:szCs w:val="20"/>
              </w:rPr>
              <w:t xml:space="preserve">Тема 2. </w:t>
            </w:r>
            <w:r w:rsidRPr="007212FB">
              <w:rPr>
                <w:color w:val="000000"/>
                <w:spacing w:val="-1"/>
                <w:sz w:val="20"/>
                <w:szCs w:val="20"/>
              </w:rPr>
              <w:t>Коефіцієнт децентралізації</w:t>
            </w:r>
            <w:r w:rsidRPr="0022324B">
              <w:rPr>
                <w:color w:val="000000"/>
                <w:spacing w:val="3"/>
                <w:sz w:val="20"/>
                <w:szCs w:val="20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7" w:type="pct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99" w:type="pct"/>
            <w:vMerge/>
            <w:shd w:val="clear" w:color="auto" w:fill="auto"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E06727">
        <w:tc>
          <w:tcPr>
            <w:tcW w:w="1286" w:type="pct"/>
          </w:tcPr>
          <w:p w:rsidR="00B0181E" w:rsidRDefault="00B0181E" w:rsidP="00903BDB">
            <w:pPr>
              <w:ind w:left="-70"/>
              <w:rPr>
                <w:sz w:val="20"/>
                <w:szCs w:val="20"/>
              </w:rPr>
            </w:pPr>
            <w:r w:rsidRPr="00D40D94">
              <w:rPr>
                <w:b/>
                <w:sz w:val="20"/>
                <w:szCs w:val="20"/>
              </w:rPr>
              <w:lastRenderedPageBreak/>
              <w:t>Змістовий модуль</w:t>
            </w:r>
            <w:r>
              <w:rPr>
                <w:b/>
                <w:sz w:val="20"/>
                <w:szCs w:val="20"/>
              </w:rPr>
              <w:t xml:space="preserve"> 3.2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B96869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B96869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37" w:type="pct"/>
            <w:vAlign w:val="center"/>
          </w:tcPr>
          <w:p w:rsidR="00B0181E" w:rsidRPr="00B96869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04" w:type="pct"/>
            <w:vAlign w:val="center"/>
          </w:tcPr>
          <w:p w:rsidR="00B0181E" w:rsidRPr="00B96869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B96869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B96869" w:rsidRDefault="00B0181E" w:rsidP="00BA7B6D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499" w:type="pct"/>
            <w:vMerge/>
            <w:shd w:val="clear" w:color="auto" w:fill="auto"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E06727">
        <w:tc>
          <w:tcPr>
            <w:tcW w:w="1286" w:type="pct"/>
          </w:tcPr>
          <w:p w:rsidR="00B0181E" w:rsidRPr="00393ABD" w:rsidRDefault="00B0181E" w:rsidP="00903BDB">
            <w:pPr>
              <w:ind w:left="-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3</w:t>
            </w:r>
            <w:r w:rsidRPr="00393ABD">
              <w:rPr>
                <w:sz w:val="20"/>
                <w:szCs w:val="20"/>
              </w:rPr>
              <w:t xml:space="preserve">. </w:t>
            </w:r>
            <w:r w:rsidRPr="007212FB">
              <w:rPr>
                <w:color w:val="000000"/>
                <w:spacing w:val="3"/>
                <w:sz w:val="20"/>
                <w:szCs w:val="20"/>
              </w:rPr>
              <w:t>Класифікація джерел децентралізованої генерації</w:t>
            </w:r>
            <w:r>
              <w:rPr>
                <w:color w:val="000000"/>
                <w:spacing w:val="3"/>
                <w:sz w:val="20"/>
                <w:szCs w:val="20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7" w:type="pct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99" w:type="pct"/>
            <w:vMerge/>
            <w:shd w:val="clear" w:color="auto" w:fill="auto"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E06727">
        <w:tc>
          <w:tcPr>
            <w:tcW w:w="1286" w:type="pct"/>
          </w:tcPr>
          <w:p w:rsidR="00B0181E" w:rsidRPr="00393ABD" w:rsidRDefault="00B0181E" w:rsidP="002A2F4A">
            <w:pPr>
              <w:ind w:left="-70"/>
              <w:rPr>
                <w:sz w:val="20"/>
                <w:szCs w:val="20"/>
              </w:rPr>
            </w:pPr>
            <w:r w:rsidRPr="00393ABD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4</w:t>
            </w:r>
            <w:r w:rsidRPr="00393ABD">
              <w:rPr>
                <w:sz w:val="20"/>
                <w:szCs w:val="20"/>
              </w:rPr>
              <w:t xml:space="preserve">. </w:t>
            </w:r>
            <w:r w:rsidRPr="007212FB">
              <w:rPr>
                <w:color w:val="000000"/>
                <w:spacing w:val="3"/>
                <w:sz w:val="20"/>
                <w:szCs w:val="20"/>
              </w:rPr>
              <w:t>Технології акумулювання енергії</w:t>
            </w:r>
            <w:r w:rsidRPr="0022324B">
              <w:rPr>
                <w:color w:val="000000"/>
                <w:spacing w:val="3"/>
                <w:sz w:val="20"/>
                <w:szCs w:val="20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7" w:type="pct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9" w:type="pct"/>
            <w:vMerge/>
            <w:shd w:val="clear" w:color="auto" w:fill="auto"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B0181E" w:rsidRPr="00F01E23" w:rsidTr="00E06727">
        <w:tc>
          <w:tcPr>
            <w:tcW w:w="1286" w:type="pct"/>
          </w:tcPr>
          <w:p w:rsidR="00B0181E" w:rsidRPr="00393ABD" w:rsidRDefault="00B0181E" w:rsidP="003B15F1">
            <w:pPr>
              <w:ind w:left="-70"/>
              <w:rPr>
                <w:sz w:val="20"/>
                <w:szCs w:val="20"/>
              </w:rPr>
            </w:pPr>
            <w:r w:rsidRPr="00393ABD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5</w:t>
            </w:r>
            <w:r w:rsidRPr="00393ABD">
              <w:rPr>
                <w:sz w:val="20"/>
                <w:szCs w:val="20"/>
              </w:rPr>
              <w:t xml:space="preserve">. </w:t>
            </w:r>
            <w:r w:rsidRPr="007212FB">
              <w:rPr>
                <w:color w:val="000000"/>
                <w:spacing w:val="3"/>
                <w:sz w:val="20"/>
                <w:szCs w:val="20"/>
              </w:rPr>
              <w:t>Сучасний стан децентралізованого енергопостачання</w:t>
            </w:r>
            <w:r w:rsidRPr="0022324B">
              <w:rPr>
                <w:color w:val="000000"/>
                <w:spacing w:val="3"/>
                <w:sz w:val="20"/>
                <w:szCs w:val="20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0181E" w:rsidRPr="00CC711B" w:rsidRDefault="00B0181E" w:rsidP="0047146F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7" w:type="pct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B0181E" w:rsidRPr="009C1EB2" w:rsidRDefault="00B0181E" w:rsidP="00530FAE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B0181E" w:rsidRPr="00CC711B" w:rsidRDefault="00B0181E" w:rsidP="00BA7B6D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9" w:type="pct"/>
            <w:vMerge/>
            <w:shd w:val="clear" w:color="auto" w:fill="auto"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0181E" w:rsidRPr="00CC711B" w:rsidRDefault="00B0181E" w:rsidP="00E06727">
            <w:pPr>
              <w:ind w:left="-70"/>
              <w:jc w:val="center"/>
              <w:rPr>
                <w:sz w:val="20"/>
                <w:szCs w:val="20"/>
              </w:rPr>
            </w:pPr>
          </w:p>
        </w:tc>
      </w:tr>
      <w:tr w:rsidR="002A2F4A" w:rsidRPr="00F01E23" w:rsidTr="00E749A9">
        <w:tc>
          <w:tcPr>
            <w:tcW w:w="1286" w:type="pct"/>
          </w:tcPr>
          <w:p w:rsidR="002A2F4A" w:rsidRPr="00E77988" w:rsidRDefault="002A2F4A" w:rsidP="00E77988">
            <w:pPr>
              <w:ind w:left="-70"/>
              <w:rPr>
                <w:b/>
                <w:sz w:val="20"/>
                <w:szCs w:val="20"/>
              </w:rPr>
            </w:pPr>
            <w:r w:rsidRPr="00E77988">
              <w:rPr>
                <w:b/>
                <w:sz w:val="20"/>
                <w:szCs w:val="20"/>
              </w:rPr>
              <w:t>Разом за модулем 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2A2F4A" w:rsidRPr="00CC711B" w:rsidRDefault="00B96869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2A2F4A" w:rsidRPr="00CC711B" w:rsidRDefault="00B96869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37" w:type="pct"/>
            <w:vAlign w:val="center"/>
          </w:tcPr>
          <w:p w:rsidR="002A2F4A" w:rsidRPr="00CC711B" w:rsidRDefault="00B96869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04" w:type="pct"/>
            <w:vAlign w:val="center"/>
          </w:tcPr>
          <w:p w:rsidR="002A2F4A" w:rsidRPr="00CC711B" w:rsidRDefault="00B96869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2A2F4A" w:rsidRPr="00CC711B" w:rsidRDefault="00B96869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2A2F4A" w:rsidRPr="00CC711B" w:rsidRDefault="0035373C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499" w:type="pct"/>
            <w:shd w:val="clear" w:color="auto" w:fill="auto"/>
          </w:tcPr>
          <w:p w:rsidR="002A2F4A" w:rsidRPr="00CC711B" w:rsidRDefault="00D76E75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208" w:type="pct"/>
            <w:shd w:val="clear" w:color="auto" w:fill="auto"/>
          </w:tcPr>
          <w:p w:rsidR="002A2F4A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3" w:type="pct"/>
          </w:tcPr>
          <w:p w:rsidR="002A2F4A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97" w:type="pct"/>
          </w:tcPr>
          <w:p w:rsidR="002A2F4A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2A2F4A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2A2F4A" w:rsidRPr="00CC711B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</w:p>
        </w:tc>
      </w:tr>
      <w:tr w:rsidR="00331824" w:rsidRPr="00F01E23" w:rsidTr="00FD545C">
        <w:tc>
          <w:tcPr>
            <w:tcW w:w="1286" w:type="pct"/>
          </w:tcPr>
          <w:p w:rsidR="00331824" w:rsidRPr="00E77988" w:rsidRDefault="00331824" w:rsidP="002263B5">
            <w:pPr>
              <w:ind w:left="-70"/>
              <w:rPr>
                <w:b/>
                <w:sz w:val="20"/>
                <w:szCs w:val="20"/>
              </w:rPr>
            </w:pPr>
            <w:r w:rsidRPr="00E77988">
              <w:rPr>
                <w:b/>
                <w:sz w:val="20"/>
                <w:szCs w:val="20"/>
              </w:rPr>
              <w:t>Усього годин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331824" w:rsidRPr="00C17E5D" w:rsidRDefault="00B96869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331824" w:rsidRPr="00C17E5D" w:rsidRDefault="00B96869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37" w:type="pct"/>
            <w:vAlign w:val="center"/>
          </w:tcPr>
          <w:p w:rsidR="00331824" w:rsidRPr="00C17E5D" w:rsidRDefault="00B96869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304" w:type="pct"/>
            <w:vAlign w:val="center"/>
          </w:tcPr>
          <w:p w:rsidR="00331824" w:rsidRPr="00C17E5D" w:rsidRDefault="00B96869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331824" w:rsidRPr="00C17E5D" w:rsidRDefault="00B96869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31824" w:rsidRPr="00C17E5D" w:rsidRDefault="00D76E75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</w:t>
            </w:r>
          </w:p>
        </w:tc>
        <w:tc>
          <w:tcPr>
            <w:tcW w:w="499" w:type="pct"/>
            <w:shd w:val="clear" w:color="auto" w:fill="auto"/>
          </w:tcPr>
          <w:p w:rsidR="00331824" w:rsidRPr="00C17E5D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208" w:type="pct"/>
            <w:shd w:val="clear" w:color="auto" w:fill="auto"/>
          </w:tcPr>
          <w:p w:rsidR="00331824" w:rsidRPr="00C17E5D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63" w:type="pct"/>
          </w:tcPr>
          <w:p w:rsidR="00331824" w:rsidRPr="00C17E5D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97" w:type="pct"/>
          </w:tcPr>
          <w:p w:rsidR="00331824" w:rsidRPr="00C17E5D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331824" w:rsidRPr="00C17E5D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31824" w:rsidRPr="00C17E5D" w:rsidRDefault="00B0181E" w:rsidP="00E749A9">
            <w:pPr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</w:t>
            </w:r>
          </w:p>
        </w:tc>
      </w:tr>
    </w:tbl>
    <w:p w:rsidR="00732FDD" w:rsidRDefault="00732FDD" w:rsidP="0064649F">
      <w:pPr>
        <w:ind w:left="7513" w:hanging="6946"/>
        <w:jc w:val="center"/>
        <w:rPr>
          <w:b/>
          <w:szCs w:val="28"/>
        </w:rPr>
      </w:pPr>
    </w:p>
    <w:p w:rsidR="00732FDD" w:rsidRDefault="00732FDD" w:rsidP="0064649F">
      <w:pPr>
        <w:ind w:left="7513" w:hanging="6946"/>
        <w:jc w:val="center"/>
        <w:rPr>
          <w:b/>
          <w:szCs w:val="28"/>
        </w:rPr>
      </w:pPr>
    </w:p>
    <w:p w:rsidR="00730C1F" w:rsidRDefault="00730C1F" w:rsidP="0064649F">
      <w:pPr>
        <w:ind w:left="7513" w:hanging="6946"/>
        <w:jc w:val="center"/>
        <w:rPr>
          <w:b/>
          <w:szCs w:val="28"/>
        </w:rPr>
      </w:pPr>
    </w:p>
    <w:p w:rsidR="0064649F" w:rsidRDefault="00732FDD" w:rsidP="0064649F">
      <w:pPr>
        <w:ind w:left="7513" w:hanging="6946"/>
        <w:jc w:val="center"/>
        <w:rPr>
          <w:b/>
          <w:szCs w:val="28"/>
        </w:rPr>
      </w:pPr>
      <w:r>
        <w:rPr>
          <w:b/>
          <w:szCs w:val="28"/>
        </w:rPr>
        <w:t>5</w:t>
      </w:r>
      <w:r w:rsidR="00F32CCC">
        <w:rPr>
          <w:b/>
          <w:szCs w:val="28"/>
        </w:rPr>
        <w:t>.</w:t>
      </w:r>
      <w:r w:rsidR="0013262E">
        <w:rPr>
          <w:b/>
          <w:szCs w:val="28"/>
        </w:rPr>
        <w:t xml:space="preserve"> Теми практич</w:t>
      </w:r>
      <w:r w:rsidR="0064649F" w:rsidRPr="006E72CD">
        <w:rPr>
          <w:b/>
          <w:szCs w:val="28"/>
        </w:rPr>
        <w:t>них занять</w:t>
      </w:r>
    </w:p>
    <w:p w:rsidR="00730C1F" w:rsidRPr="006E72CD" w:rsidRDefault="00730C1F" w:rsidP="0064649F">
      <w:pPr>
        <w:ind w:left="7513" w:hanging="6946"/>
        <w:jc w:val="center"/>
        <w:rPr>
          <w:b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087"/>
        <w:gridCol w:w="1560"/>
      </w:tblGrid>
      <w:tr w:rsidR="0064649F" w:rsidRPr="006E72CD" w:rsidTr="006E72CD">
        <w:tc>
          <w:tcPr>
            <w:tcW w:w="709" w:type="dxa"/>
            <w:shd w:val="clear" w:color="auto" w:fill="auto"/>
            <w:vAlign w:val="center"/>
          </w:tcPr>
          <w:p w:rsidR="0064649F" w:rsidRPr="004A7FD3" w:rsidRDefault="0064649F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№</w:t>
            </w:r>
          </w:p>
          <w:p w:rsidR="0064649F" w:rsidRPr="004A7FD3" w:rsidRDefault="0064649F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з/п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4649F" w:rsidRPr="004A7FD3" w:rsidRDefault="0064649F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Назва теми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4649F" w:rsidRPr="004A7FD3" w:rsidRDefault="0064649F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Кількість</w:t>
            </w:r>
          </w:p>
          <w:p w:rsidR="0064649F" w:rsidRPr="004A7FD3" w:rsidRDefault="0064649F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годин</w:t>
            </w:r>
          </w:p>
        </w:tc>
      </w:tr>
      <w:tr w:rsidR="0064649F" w:rsidRPr="006E72CD" w:rsidTr="006E72CD">
        <w:tc>
          <w:tcPr>
            <w:tcW w:w="709" w:type="dxa"/>
            <w:shd w:val="clear" w:color="auto" w:fill="auto"/>
            <w:vAlign w:val="center"/>
          </w:tcPr>
          <w:p w:rsidR="0064649F" w:rsidRPr="004A7FD3" w:rsidRDefault="0064649F" w:rsidP="006E72CD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4649F" w:rsidRPr="004A1DA7" w:rsidRDefault="004A1DA7" w:rsidP="005B1A31">
            <w:pPr>
              <w:jc w:val="both"/>
              <w:rPr>
                <w:sz w:val="20"/>
                <w:szCs w:val="20"/>
              </w:rPr>
            </w:pPr>
            <w:r w:rsidRPr="004A1DA7">
              <w:rPr>
                <w:sz w:val="20"/>
                <w:szCs w:val="20"/>
              </w:rPr>
              <w:t>Донбаська електроенергетична система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4649F" w:rsidRPr="00DE3FD1" w:rsidRDefault="004A1DA7" w:rsidP="006E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4649F" w:rsidRPr="006E72CD" w:rsidTr="006E72CD">
        <w:tc>
          <w:tcPr>
            <w:tcW w:w="709" w:type="dxa"/>
            <w:shd w:val="clear" w:color="auto" w:fill="auto"/>
            <w:vAlign w:val="center"/>
          </w:tcPr>
          <w:p w:rsidR="0064649F" w:rsidRPr="004A7FD3" w:rsidRDefault="0064649F" w:rsidP="006E72CD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4649F" w:rsidRPr="004A1DA7" w:rsidRDefault="004A1DA7" w:rsidP="005B1A31">
            <w:pPr>
              <w:jc w:val="both"/>
              <w:rPr>
                <w:sz w:val="20"/>
                <w:szCs w:val="20"/>
              </w:rPr>
            </w:pPr>
            <w:r w:rsidRPr="004A1DA7">
              <w:rPr>
                <w:sz w:val="20"/>
                <w:szCs w:val="20"/>
              </w:rPr>
              <w:t>Західна електроенергетична система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4649F" w:rsidRPr="00DE3FD1" w:rsidRDefault="00730C1F" w:rsidP="006E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E1050" w:rsidRPr="006E72CD" w:rsidTr="006E72CD">
        <w:tc>
          <w:tcPr>
            <w:tcW w:w="709" w:type="dxa"/>
            <w:shd w:val="clear" w:color="auto" w:fill="auto"/>
            <w:vAlign w:val="center"/>
          </w:tcPr>
          <w:p w:rsidR="004E1050" w:rsidRPr="004A7FD3" w:rsidRDefault="004E1050" w:rsidP="006E72CD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E1050" w:rsidRPr="004A1DA7" w:rsidRDefault="004A1DA7" w:rsidP="005B1A31">
            <w:pPr>
              <w:jc w:val="both"/>
              <w:rPr>
                <w:sz w:val="20"/>
                <w:szCs w:val="20"/>
              </w:rPr>
            </w:pPr>
            <w:r w:rsidRPr="004A1DA7">
              <w:rPr>
                <w:sz w:val="20"/>
                <w:szCs w:val="20"/>
              </w:rPr>
              <w:t>Центральна електроенергетична система</w:t>
            </w:r>
            <w:r w:rsidR="005B1A31" w:rsidRPr="004A1DA7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1050" w:rsidRPr="00DE3FD1" w:rsidRDefault="00730C1F" w:rsidP="006E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4649F" w:rsidRPr="006E72CD" w:rsidTr="006E72CD">
        <w:tc>
          <w:tcPr>
            <w:tcW w:w="709" w:type="dxa"/>
            <w:shd w:val="clear" w:color="auto" w:fill="auto"/>
            <w:vAlign w:val="center"/>
          </w:tcPr>
          <w:p w:rsidR="0064649F" w:rsidRPr="004A7FD3" w:rsidRDefault="006E72CD" w:rsidP="006E72CD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4649F" w:rsidRPr="004A1DA7" w:rsidRDefault="004A1DA7" w:rsidP="005B1A31">
            <w:pPr>
              <w:jc w:val="both"/>
              <w:rPr>
                <w:sz w:val="20"/>
                <w:szCs w:val="20"/>
              </w:rPr>
            </w:pPr>
            <w:r w:rsidRPr="004A1DA7">
              <w:rPr>
                <w:color w:val="000000"/>
                <w:sz w:val="20"/>
                <w:szCs w:val="20"/>
                <w:lang w:eastAsia="uk-UA"/>
              </w:rPr>
              <w:t xml:space="preserve">Північна </w:t>
            </w:r>
            <w:r w:rsidRPr="004A1DA7">
              <w:rPr>
                <w:sz w:val="20"/>
                <w:szCs w:val="20"/>
              </w:rPr>
              <w:t>електроенергетична система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4649F" w:rsidRPr="00DE3FD1" w:rsidRDefault="00730C1F" w:rsidP="006E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32FDD" w:rsidRPr="006E72CD" w:rsidTr="006E72CD">
        <w:tc>
          <w:tcPr>
            <w:tcW w:w="709" w:type="dxa"/>
            <w:shd w:val="clear" w:color="auto" w:fill="auto"/>
            <w:vAlign w:val="center"/>
          </w:tcPr>
          <w:p w:rsidR="00732FDD" w:rsidRPr="004A7FD3" w:rsidRDefault="00732FDD" w:rsidP="006E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32FDD" w:rsidRPr="004A1DA7" w:rsidRDefault="004A1DA7" w:rsidP="005B1A31">
            <w:pPr>
              <w:jc w:val="both"/>
              <w:rPr>
                <w:sz w:val="20"/>
                <w:szCs w:val="20"/>
              </w:rPr>
            </w:pPr>
            <w:r w:rsidRPr="004A1DA7">
              <w:rPr>
                <w:color w:val="000000"/>
                <w:sz w:val="20"/>
                <w:szCs w:val="20"/>
                <w:lang w:eastAsia="uk-UA"/>
              </w:rPr>
              <w:t xml:space="preserve">Дніпровська </w:t>
            </w:r>
            <w:r w:rsidRPr="004A1DA7">
              <w:rPr>
                <w:sz w:val="20"/>
                <w:szCs w:val="20"/>
              </w:rPr>
              <w:t>електроенергетична система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32FDD" w:rsidRPr="00DE3FD1" w:rsidRDefault="00730C1F" w:rsidP="006E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32FDD" w:rsidRPr="006E72CD" w:rsidTr="006E72CD">
        <w:tc>
          <w:tcPr>
            <w:tcW w:w="709" w:type="dxa"/>
            <w:shd w:val="clear" w:color="auto" w:fill="auto"/>
            <w:vAlign w:val="center"/>
          </w:tcPr>
          <w:p w:rsidR="00732FDD" w:rsidRPr="004A7FD3" w:rsidRDefault="00732FDD" w:rsidP="006E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32FDD" w:rsidRPr="004A1DA7" w:rsidRDefault="004A1DA7" w:rsidP="005B1A31">
            <w:pPr>
              <w:jc w:val="both"/>
              <w:rPr>
                <w:sz w:val="20"/>
                <w:szCs w:val="20"/>
              </w:rPr>
            </w:pPr>
            <w:r w:rsidRPr="004A1DA7">
              <w:rPr>
                <w:color w:val="000000"/>
                <w:sz w:val="20"/>
                <w:szCs w:val="20"/>
                <w:lang w:eastAsia="uk-UA"/>
              </w:rPr>
              <w:t xml:space="preserve">Кримська </w:t>
            </w:r>
            <w:r w:rsidRPr="004A1DA7">
              <w:rPr>
                <w:sz w:val="20"/>
                <w:szCs w:val="20"/>
              </w:rPr>
              <w:t>електроенергетична система</w:t>
            </w:r>
            <w:r w:rsidR="005B1A31" w:rsidRPr="004A1DA7">
              <w:rPr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32FDD" w:rsidRPr="00DE3FD1" w:rsidRDefault="00B96869" w:rsidP="006E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32FDD" w:rsidRPr="006E72CD" w:rsidTr="006E72CD">
        <w:tc>
          <w:tcPr>
            <w:tcW w:w="709" w:type="dxa"/>
            <w:shd w:val="clear" w:color="auto" w:fill="auto"/>
            <w:vAlign w:val="center"/>
          </w:tcPr>
          <w:p w:rsidR="00732FDD" w:rsidRPr="004A7FD3" w:rsidRDefault="00732FDD" w:rsidP="006E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32FDD" w:rsidRPr="004A1DA7" w:rsidRDefault="004A1DA7" w:rsidP="005B1A31">
            <w:pPr>
              <w:jc w:val="both"/>
              <w:rPr>
                <w:sz w:val="20"/>
                <w:szCs w:val="20"/>
              </w:rPr>
            </w:pPr>
            <w:r w:rsidRPr="004A1DA7">
              <w:rPr>
                <w:color w:val="000000"/>
                <w:sz w:val="20"/>
                <w:szCs w:val="20"/>
                <w:lang w:eastAsia="uk-UA"/>
              </w:rPr>
              <w:t xml:space="preserve">Східна </w:t>
            </w:r>
            <w:r w:rsidRPr="004A1DA7">
              <w:rPr>
                <w:sz w:val="20"/>
                <w:szCs w:val="20"/>
              </w:rPr>
              <w:t>електроенергетична система</w:t>
            </w:r>
            <w:r w:rsidR="005B1A31" w:rsidRPr="004A1DA7">
              <w:rPr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32FDD" w:rsidRPr="00DE3FD1" w:rsidRDefault="00B96869" w:rsidP="006E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A7FD3" w:rsidRPr="006E72CD" w:rsidTr="000313B5">
        <w:tc>
          <w:tcPr>
            <w:tcW w:w="7796" w:type="dxa"/>
            <w:gridSpan w:val="2"/>
            <w:shd w:val="clear" w:color="auto" w:fill="auto"/>
            <w:vAlign w:val="center"/>
          </w:tcPr>
          <w:p w:rsidR="004A7FD3" w:rsidRPr="004A7FD3" w:rsidRDefault="004A7FD3" w:rsidP="00732FDD">
            <w:pPr>
              <w:jc w:val="right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Разом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A7FD3" w:rsidRPr="005B1A31" w:rsidRDefault="00594B1D" w:rsidP="006E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w:rsidR="0064649F" w:rsidRDefault="0064649F" w:rsidP="0064649F">
      <w:pPr>
        <w:ind w:left="7513" w:hanging="425"/>
        <w:rPr>
          <w:highlight w:val="red"/>
        </w:rPr>
      </w:pPr>
    </w:p>
    <w:p w:rsidR="00730C1F" w:rsidRDefault="00730C1F" w:rsidP="0064649F">
      <w:pPr>
        <w:ind w:left="7513" w:hanging="425"/>
        <w:rPr>
          <w:highlight w:val="red"/>
        </w:rPr>
      </w:pPr>
    </w:p>
    <w:p w:rsidR="00730C1F" w:rsidRPr="00F01E23" w:rsidRDefault="00730C1F" w:rsidP="0064649F">
      <w:pPr>
        <w:ind w:left="7513" w:hanging="425"/>
        <w:rPr>
          <w:highlight w:val="red"/>
        </w:rPr>
      </w:pPr>
    </w:p>
    <w:p w:rsidR="0064649F" w:rsidRPr="004A7FD3" w:rsidRDefault="00FB2DF4" w:rsidP="0064649F">
      <w:pPr>
        <w:ind w:left="7513" w:hanging="6946"/>
        <w:jc w:val="center"/>
        <w:rPr>
          <w:b/>
          <w:szCs w:val="28"/>
        </w:rPr>
      </w:pPr>
      <w:r>
        <w:rPr>
          <w:b/>
          <w:szCs w:val="28"/>
        </w:rPr>
        <w:t>6</w:t>
      </w:r>
      <w:r w:rsidR="00F32CCC">
        <w:rPr>
          <w:b/>
          <w:szCs w:val="28"/>
        </w:rPr>
        <w:t>.</w:t>
      </w:r>
      <w:r w:rsidR="0064649F" w:rsidRPr="004A7FD3">
        <w:rPr>
          <w:b/>
          <w:szCs w:val="28"/>
        </w:rPr>
        <w:t xml:space="preserve"> Самостійна робота</w:t>
      </w:r>
    </w:p>
    <w:p w:rsidR="0064649F" w:rsidRPr="00F01E23" w:rsidRDefault="0064649F" w:rsidP="0064649F">
      <w:pPr>
        <w:ind w:left="7513" w:hanging="6946"/>
        <w:jc w:val="center"/>
        <w:rPr>
          <w:b/>
          <w:szCs w:val="28"/>
          <w:highlight w:val="red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087"/>
        <w:gridCol w:w="1560"/>
      </w:tblGrid>
      <w:tr w:rsidR="0064649F" w:rsidRPr="00F01E23" w:rsidTr="004A7FD3">
        <w:tc>
          <w:tcPr>
            <w:tcW w:w="709" w:type="dxa"/>
            <w:shd w:val="clear" w:color="auto" w:fill="auto"/>
            <w:vAlign w:val="center"/>
          </w:tcPr>
          <w:p w:rsidR="0064649F" w:rsidRPr="004A7FD3" w:rsidRDefault="0064649F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№</w:t>
            </w:r>
          </w:p>
          <w:p w:rsidR="0064649F" w:rsidRPr="004A7FD3" w:rsidRDefault="0064649F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з/п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4649F" w:rsidRPr="004A7FD3" w:rsidRDefault="0064649F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Назва теми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4649F" w:rsidRPr="004A7FD3" w:rsidRDefault="0064649F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Кількість</w:t>
            </w:r>
          </w:p>
          <w:p w:rsidR="0064649F" w:rsidRPr="004A7FD3" w:rsidRDefault="0064649F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годин</w:t>
            </w:r>
          </w:p>
        </w:tc>
      </w:tr>
      <w:tr w:rsidR="004A7FD3" w:rsidRPr="00F01E23" w:rsidTr="004A7FD3">
        <w:tc>
          <w:tcPr>
            <w:tcW w:w="709" w:type="dxa"/>
            <w:shd w:val="clear" w:color="auto" w:fill="auto"/>
            <w:vAlign w:val="center"/>
          </w:tcPr>
          <w:p w:rsidR="004A7FD3" w:rsidRPr="004A7FD3" w:rsidRDefault="004A7FD3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A7FD3" w:rsidRPr="004A1DA7" w:rsidRDefault="004A1DA7" w:rsidP="00FB2DF4">
            <w:pPr>
              <w:rPr>
                <w:sz w:val="20"/>
                <w:szCs w:val="20"/>
              </w:rPr>
            </w:pPr>
            <w:r w:rsidRPr="004A1DA7">
              <w:rPr>
                <w:sz w:val="20"/>
                <w:szCs w:val="20"/>
              </w:rPr>
              <w:t xml:space="preserve">Методи методики та алгоритми управління </w:t>
            </w:r>
            <w:proofErr w:type="spellStart"/>
            <w:r w:rsidRPr="004A1DA7">
              <w:rPr>
                <w:sz w:val="20"/>
                <w:szCs w:val="20"/>
              </w:rPr>
              <w:t>енерговикористанням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4A7FD3" w:rsidRPr="00EC4357" w:rsidRDefault="00730C1F" w:rsidP="004A7FD3">
            <w:pPr>
              <w:tabs>
                <w:tab w:val="left" w:pos="380"/>
                <w:tab w:val="center" w:pos="67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A448A">
              <w:rPr>
                <w:sz w:val="20"/>
                <w:szCs w:val="20"/>
              </w:rPr>
              <w:t>0</w:t>
            </w:r>
          </w:p>
        </w:tc>
      </w:tr>
      <w:tr w:rsidR="004A7FD3" w:rsidRPr="00F01E23" w:rsidTr="004A7FD3">
        <w:tc>
          <w:tcPr>
            <w:tcW w:w="709" w:type="dxa"/>
            <w:shd w:val="clear" w:color="auto" w:fill="auto"/>
            <w:vAlign w:val="center"/>
          </w:tcPr>
          <w:p w:rsidR="004A7FD3" w:rsidRPr="004A7FD3" w:rsidRDefault="004A7FD3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A7FD3" w:rsidRPr="004A1DA7" w:rsidRDefault="004A1DA7" w:rsidP="00FB2DF4">
            <w:pPr>
              <w:rPr>
                <w:sz w:val="20"/>
                <w:szCs w:val="20"/>
              </w:rPr>
            </w:pPr>
            <w:r w:rsidRPr="004A1DA7">
              <w:rPr>
                <w:sz w:val="20"/>
                <w:szCs w:val="20"/>
              </w:rPr>
              <w:t>Сучасні методи прогнозування попиту на електричну потужність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A7FD3" w:rsidRPr="00EC4357" w:rsidRDefault="00730C1F" w:rsidP="004A7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A448A">
              <w:rPr>
                <w:sz w:val="20"/>
                <w:szCs w:val="20"/>
              </w:rPr>
              <w:t>0</w:t>
            </w:r>
          </w:p>
        </w:tc>
      </w:tr>
      <w:tr w:rsidR="00EC4357" w:rsidRPr="00F01E23" w:rsidTr="004A7FD3">
        <w:tc>
          <w:tcPr>
            <w:tcW w:w="709" w:type="dxa"/>
            <w:shd w:val="clear" w:color="auto" w:fill="auto"/>
            <w:vAlign w:val="center"/>
          </w:tcPr>
          <w:p w:rsidR="00EC4357" w:rsidRPr="004A7FD3" w:rsidRDefault="00EC4357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EC4357" w:rsidRPr="004A1DA7" w:rsidRDefault="004A1DA7" w:rsidP="00E82784">
            <w:pPr>
              <w:rPr>
                <w:sz w:val="20"/>
                <w:szCs w:val="20"/>
              </w:rPr>
            </w:pPr>
            <w:r w:rsidRPr="004A1DA7">
              <w:rPr>
                <w:sz w:val="20"/>
                <w:szCs w:val="20"/>
              </w:rPr>
              <w:t xml:space="preserve">Нормативно-правова база </w:t>
            </w:r>
            <w:proofErr w:type="spellStart"/>
            <w:r w:rsidRPr="004A1DA7">
              <w:rPr>
                <w:sz w:val="20"/>
                <w:szCs w:val="20"/>
              </w:rPr>
              <w:t>ІРП</w:t>
            </w:r>
            <w:proofErr w:type="spellEnd"/>
            <w:r w:rsidRPr="004A1DA7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C4357" w:rsidRPr="00EC4357" w:rsidRDefault="00730C1F" w:rsidP="004A7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C4357" w:rsidRPr="00EC4357">
              <w:rPr>
                <w:sz w:val="20"/>
                <w:szCs w:val="20"/>
              </w:rPr>
              <w:t>0</w:t>
            </w:r>
          </w:p>
        </w:tc>
      </w:tr>
      <w:tr w:rsidR="00EC4357" w:rsidRPr="00F01E23" w:rsidTr="004A7FD3">
        <w:tc>
          <w:tcPr>
            <w:tcW w:w="709" w:type="dxa"/>
            <w:shd w:val="clear" w:color="auto" w:fill="auto"/>
            <w:vAlign w:val="center"/>
          </w:tcPr>
          <w:p w:rsidR="00EC4357" w:rsidRPr="004A7FD3" w:rsidRDefault="00EC4357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EC4357" w:rsidRPr="004A1DA7" w:rsidRDefault="004A1DA7" w:rsidP="00E82784">
            <w:pPr>
              <w:rPr>
                <w:sz w:val="20"/>
                <w:szCs w:val="20"/>
              </w:rPr>
            </w:pPr>
            <w:proofErr w:type="spellStart"/>
            <w:r w:rsidRPr="004A1DA7">
              <w:rPr>
                <w:sz w:val="20"/>
                <w:szCs w:val="20"/>
              </w:rPr>
              <w:t>акордонний</w:t>
            </w:r>
            <w:proofErr w:type="spellEnd"/>
            <w:r w:rsidRPr="004A1DA7">
              <w:rPr>
                <w:sz w:val="20"/>
                <w:szCs w:val="20"/>
              </w:rPr>
              <w:t xml:space="preserve"> досвід та шляхи впровадження в </w:t>
            </w:r>
            <w:proofErr w:type="spellStart"/>
            <w:r w:rsidRPr="004A1DA7">
              <w:rPr>
                <w:sz w:val="20"/>
                <w:szCs w:val="20"/>
              </w:rPr>
              <w:t>ІРП</w:t>
            </w:r>
            <w:proofErr w:type="spellEnd"/>
            <w:r w:rsidRPr="004A1DA7">
              <w:rPr>
                <w:sz w:val="20"/>
                <w:szCs w:val="20"/>
              </w:rPr>
              <w:t xml:space="preserve"> Україні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C4357" w:rsidRPr="00EC4357" w:rsidRDefault="00730C1F" w:rsidP="004A7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A1DA7">
              <w:rPr>
                <w:sz w:val="20"/>
                <w:szCs w:val="20"/>
              </w:rPr>
              <w:t>0</w:t>
            </w:r>
          </w:p>
        </w:tc>
      </w:tr>
      <w:tr w:rsidR="00EC4357" w:rsidRPr="00F01E23" w:rsidTr="004A7FD3">
        <w:tc>
          <w:tcPr>
            <w:tcW w:w="709" w:type="dxa"/>
            <w:shd w:val="clear" w:color="auto" w:fill="auto"/>
            <w:vAlign w:val="center"/>
          </w:tcPr>
          <w:p w:rsidR="00EC4357" w:rsidRPr="004A7FD3" w:rsidRDefault="00EC4357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EC4357" w:rsidRPr="004A1DA7" w:rsidRDefault="004A1DA7" w:rsidP="00E82784">
            <w:pPr>
              <w:rPr>
                <w:sz w:val="20"/>
                <w:szCs w:val="20"/>
              </w:rPr>
            </w:pPr>
            <w:r w:rsidRPr="004A1DA7">
              <w:rPr>
                <w:sz w:val="20"/>
                <w:szCs w:val="20"/>
              </w:rPr>
              <w:t>Формування тарифів на електроенергію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C4357" w:rsidRPr="00EC4357" w:rsidRDefault="00730C1F" w:rsidP="004A7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A448A">
              <w:rPr>
                <w:sz w:val="20"/>
                <w:szCs w:val="20"/>
              </w:rPr>
              <w:t>0</w:t>
            </w:r>
          </w:p>
        </w:tc>
      </w:tr>
      <w:tr w:rsidR="004A7FD3" w:rsidRPr="00F01E23" w:rsidTr="004A7FD3">
        <w:tc>
          <w:tcPr>
            <w:tcW w:w="709" w:type="dxa"/>
            <w:shd w:val="clear" w:color="auto" w:fill="auto"/>
            <w:vAlign w:val="center"/>
          </w:tcPr>
          <w:p w:rsidR="004A7FD3" w:rsidRPr="004A7FD3" w:rsidRDefault="004A7FD3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A7FD3" w:rsidRPr="004A1DA7" w:rsidRDefault="004A1DA7" w:rsidP="00FB2DF4">
            <w:pPr>
              <w:rPr>
                <w:sz w:val="20"/>
                <w:szCs w:val="20"/>
              </w:rPr>
            </w:pPr>
            <w:r w:rsidRPr="004A1DA7">
              <w:rPr>
                <w:sz w:val="20"/>
                <w:szCs w:val="20"/>
              </w:rPr>
              <w:t>Сучасні прогресивні тарифі системи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A7FD3" w:rsidRPr="00EC4357" w:rsidRDefault="00730C1F" w:rsidP="004A7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A1DA7">
              <w:rPr>
                <w:sz w:val="20"/>
                <w:szCs w:val="20"/>
              </w:rPr>
              <w:t>0</w:t>
            </w:r>
          </w:p>
        </w:tc>
      </w:tr>
      <w:tr w:rsidR="004A7FD3" w:rsidRPr="00F01E23" w:rsidTr="004A7FD3">
        <w:tc>
          <w:tcPr>
            <w:tcW w:w="7796" w:type="dxa"/>
            <w:gridSpan w:val="2"/>
            <w:shd w:val="clear" w:color="auto" w:fill="auto"/>
            <w:vAlign w:val="center"/>
          </w:tcPr>
          <w:p w:rsidR="004A7FD3" w:rsidRPr="004A7FD3" w:rsidRDefault="004A7FD3" w:rsidP="004A7FD3">
            <w:pPr>
              <w:jc w:val="center"/>
              <w:rPr>
                <w:sz w:val="20"/>
                <w:szCs w:val="20"/>
              </w:rPr>
            </w:pPr>
            <w:r w:rsidRPr="004A7FD3">
              <w:rPr>
                <w:sz w:val="20"/>
                <w:szCs w:val="20"/>
              </w:rPr>
              <w:t>Разом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A7FD3" w:rsidRPr="00EC4357" w:rsidRDefault="00730C1F" w:rsidP="004A7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</w:tr>
    </w:tbl>
    <w:p w:rsidR="0064649F" w:rsidRPr="00F01E23" w:rsidRDefault="0064649F" w:rsidP="0064649F">
      <w:pPr>
        <w:ind w:firstLine="284"/>
        <w:jc w:val="center"/>
        <w:rPr>
          <w:b/>
          <w:szCs w:val="28"/>
          <w:highlight w:val="red"/>
        </w:rPr>
      </w:pPr>
    </w:p>
    <w:p w:rsidR="0064649F" w:rsidRPr="00C82B9A" w:rsidRDefault="002C24CA" w:rsidP="00730C1F">
      <w:pPr>
        <w:ind w:left="142" w:firstLine="425"/>
        <w:jc w:val="center"/>
        <w:rPr>
          <w:b/>
          <w:szCs w:val="28"/>
        </w:rPr>
      </w:pPr>
      <w:r>
        <w:rPr>
          <w:b/>
          <w:szCs w:val="28"/>
        </w:rPr>
        <w:br w:type="page"/>
      </w:r>
      <w:r w:rsidR="00EC4357">
        <w:rPr>
          <w:b/>
          <w:szCs w:val="28"/>
        </w:rPr>
        <w:lastRenderedPageBreak/>
        <w:t>7</w:t>
      </w:r>
      <w:r w:rsidR="00F32CCC">
        <w:rPr>
          <w:b/>
          <w:szCs w:val="28"/>
        </w:rPr>
        <w:t>.</w:t>
      </w:r>
      <w:r w:rsidR="0064649F" w:rsidRPr="00C82B9A">
        <w:rPr>
          <w:b/>
          <w:szCs w:val="28"/>
        </w:rPr>
        <w:t xml:space="preserve"> Методи навчання</w:t>
      </w:r>
    </w:p>
    <w:p w:rsidR="00354CB0" w:rsidRDefault="00354CB0" w:rsidP="009A5275">
      <w:pPr>
        <w:tabs>
          <w:tab w:val="left" w:pos="284"/>
          <w:tab w:val="left" w:pos="567"/>
        </w:tabs>
        <w:ind w:firstLine="567"/>
        <w:jc w:val="both"/>
      </w:pPr>
    </w:p>
    <w:p w:rsidR="0064649F" w:rsidRPr="00EC4357" w:rsidRDefault="009A5275" w:rsidP="009A5275">
      <w:pPr>
        <w:tabs>
          <w:tab w:val="left" w:pos="284"/>
          <w:tab w:val="left" w:pos="567"/>
        </w:tabs>
        <w:ind w:firstLine="567"/>
        <w:jc w:val="both"/>
      </w:pPr>
      <w:r w:rsidRPr="00EC4357">
        <w:t xml:space="preserve">Навчальний процес у Запорізькій державній інженерній академії здійснюється за кредитно-модульною технологією – моделі організації навчального процесу, яка </w:t>
      </w:r>
      <w:r w:rsidR="000164BE" w:rsidRPr="00EC4357">
        <w:t>ґрунтується</w:t>
      </w:r>
      <w:r w:rsidRPr="00EC4357">
        <w:t xml:space="preserve"> на поєднанні двох складових: модульної технології навчання та </w:t>
      </w:r>
      <w:r w:rsidR="00E64263" w:rsidRPr="00EC4357">
        <w:t>кредитів (залікових одиниць) і охоплює зміст, форми та засоби навчального процесу, форми контролю навчальної діяльності студента в процесі аудиторної та самостійної роботи.</w:t>
      </w:r>
    </w:p>
    <w:p w:rsidR="00E64263" w:rsidRPr="00EC4357" w:rsidRDefault="00C82B9A" w:rsidP="009A5275">
      <w:pPr>
        <w:tabs>
          <w:tab w:val="left" w:pos="284"/>
          <w:tab w:val="left" w:pos="567"/>
        </w:tabs>
        <w:ind w:firstLine="567"/>
        <w:jc w:val="both"/>
      </w:pPr>
      <w:r w:rsidRPr="00EC4357">
        <w:t xml:space="preserve">Рейтингова система оцінювання – це система визначення якості виконаної студентом усіх видів аудиторної та самостійної </w:t>
      </w:r>
      <w:r w:rsidR="00BD071A" w:rsidRPr="00EC4357">
        <w:t xml:space="preserve">навчальної роботи та рівня набутих ним знань та вмінь шляхом оцінювання в балах результатів цієї роботи під час поточного модульного та </w:t>
      </w:r>
      <w:proofErr w:type="spellStart"/>
      <w:r w:rsidR="00BD071A" w:rsidRPr="00EC4357">
        <w:t>напівсеместрового</w:t>
      </w:r>
      <w:proofErr w:type="spellEnd"/>
      <w:r w:rsidR="00BD071A" w:rsidRPr="00EC4357">
        <w:t xml:space="preserve"> підсумкового контролю, з наступним приведенням рейтингової оцінки в балах та оцінки за традиційною національною шкалою, шкалою ЕCTS</w:t>
      </w:r>
      <w:r w:rsidR="00B8362B" w:rsidRPr="00EC4357">
        <w:rPr>
          <w:lang w:val="ru-RU"/>
        </w:rPr>
        <w:t>.</w:t>
      </w:r>
    </w:p>
    <w:p w:rsidR="00C723C7" w:rsidRDefault="00C723C7" w:rsidP="0064649F">
      <w:pPr>
        <w:ind w:left="142" w:firstLine="567"/>
        <w:jc w:val="center"/>
        <w:rPr>
          <w:b/>
          <w:sz w:val="32"/>
          <w:szCs w:val="32"/>
          <w:highlight w:val="red"/>
        </w:rPr>
      </w:pPr>
    </w:p>
    <w:p w:rsidR="00B0181E" w:rsidRDefault="00B0181E" w:rsidP="0064649F">
      <w:pPr>
        <w:ind w:left="142" w:firstLine="567"/>
        <w:jc w:val="center"/>
        <w:rPr>
          <w:b/>
          <w:sz w:val="32"/>
          <w:szCs w:val="32"/>
          <w:highlight w:val="red"/>
        </w:rPr>
      </w:pPr>
    </w:p>
    <w:p w:rsidR="00B0181E" w:rsidRPr="00F01E23" w:rsidRDefault="00B0181E" w:rsidP="0064649F">
      <w:pPr>
        <w:ind w:left="142" w:firstLine="567"/>
        <w:jc w:val="center"/>
        <w:rPr>
          <w:b/>
          <w:sz w:val="32"/>
          <w:szCs w:val="32"/>
          <w:highlight w:val="red"/>
        </w:rPr>
      </w:pPr>
    </w:p>
    <w:p w:rsidR="0064649F" w:rsidRDefault="00566733" w:rsidP="0064649F">
      <w:pPr>
        <w:ind w:left="142" w:firstLine="567"/>
        <w:jc w:val="center"/>
        <w:rPr>
          <w:b/>
          <w:szCs w:val="28"/>
        </w:rPr>
      </w:pPr>
      <w:r>
        <w:rPr>
          <w:b/>
          <w:szCs w:val="28"/>
        </w:rPr>
        <w:t>8</w:t>
      </w:r>
      <w:r w:rsidR="00F32CCC">
        <w:rPr>
          <w:b/>
          <w:szCs w:val="28"/>
        </w:rPr>
        <w:t>.</w:t>
      </w:r>
      <w:r w:rsidR="0064649F" w:rsidRPr="00B575ED">
        <w:rPr>
          <w:b/>
          <w:szCs w:val="28"/>
        </w:rPr>
        <w:t xml:space="preserve"> Методи контролю</w:t>
      </w:r>
    </w:p>
    <w:p w:rsidR="00B575ED" w:rsidRPr="00B575ED" w:rsidRDefault="00B575ED" w:rsidP="0064649F">
      <w:pPr>
        <w:ind w:left="142" w:firstLine="567"/>
        <w:jc w:val="center"/>
        <w:rPr>
          <w:b/>
          <w:szCs w:val="28"/>
        </w:rPr>
      </w:pPr>
    </w:p>
    <w:p w:rsidR="005345E4" w:rsidRPr="00EC4357" w:rsidRDefault="005345E4" w:rsidP="005345E4">
      <w:pPr>
        <w:tabs>
          <w:tab w:val="left" w:pos="284"/>
          <w:tab w:val="left" w:pos="567"/>
        </w:tabs>
        <w:ind w:firstLine="567"/>
        <w:jc w:val="both"/>
      </w:pPr>
      <w:r w:rsidRPr="00EC4357">
        <w:t>Оцінювання навчальних успіхів студентів реалізується шляхом проведення поточного та підсумкового контролю успішності.</w:t>
      </w:r>
    </w:p>
    <w:p w:rsidR="005345E4" w:rsidRDefault="005345E4" w:rsidP="005345E4">
      <w:pPr>
        <w:tabs>
          <w:tab w:val="left" w:pos="284"/>
          <w:tab w:val="left" w:pos="567"/>
        </w:tabs>
        <w:ind w:firstLine="567"/>
        <w:jc w:val="both"/>
      </w:pPr>
      <w:r w:rsidRPr="00EC4357">
        <w:t>Поточний контроль здійснюється за тестовою методикою, з отриманням оцінок, які характеризують рівень засвоєння студентами теоретичного матеріалу та бальною оцінкою якості виконання індивідуальних завдань із самостійної роботи.</w:t>
      </w:r>
    </w:p>
    <w:p w:rsidR="00EC4357" w:rsidRPr="00583CB6" w:rsidRDefault="004A1DA7" w:rsidP="005345E4">
      <w:pPr>
        <w:tabs>
          <w:tab w:val="left" w:pos="284"/>
          <w:tab w:val="left" w:pos="567"/>
        </w:tabs>
        <w:ind w:firstLine="567"/>
        <w:jc w:val="both"/>
        <w:rPr>
          <w:b/>
        </w:rPr>
      </w:pPr>
      <w:r>
        <w:rPr>
          <w:b/>
        </w:rPr>
        <w:t>3</w:t>
      </w:r>
      <w:r w:rsidR="00583CB6" w:rsidRPr="00583CB6">
        <w:rPr>
          <w:b/>
        </w:rPr>
        <w:t xml:space="preserve">-й </w:t>
      </w:r>
      <w:proofErr w:type="spellStart"/>
      <w:r w:rsidR="00583CB6" w:rsidRPr="00583CB6">
        <w:rPr>
          <w:b/>
        </w:rPr>
        <w:t>напівсеместр</w:t>
      </w:r>
      <w:proofErr w:type="spellEnd"/>
      <w:r w:rsidR="00583CB6" w:rsidRPr="00583CB6">
        <w:rPr>
          <w:b/>
        </w:rPr>
        <w:t>.</w:t>
      </w:r>
    </w:p>
    <w:p w:rsidR="004A1DA7" w:rsidRPr="00583CB6" w:rsidRDefault="004A1DA7" w:rsidP="004A1DA7">
      <w:pPr>
        <w:tabs>
          <w:tab w:val="left" w:pos="284"/>
          <w:tab w:val="left" w:pos="567"/>
        </w:tabs>
        <w:ind w:firstLine="567"/>
        <w:jc w:val="both"/>
      </w:pPr>
      <w:r w:rsidRPr="00583CB6">
        <w:t>Для першого</w:t>
      </w:r>
      <w:r>
        <w:t xml:space="preserve">, </w:t>
      </w:r>
      <w:r w:rsidRPr="00583CB6">
        <w:t>другого</w:t>
      </w:r>
      <w:r w:rsidRPr="00106488">
        <w:t xml:space="preserve"> </w:t>
      </w:r>
      <w:r w:rsidRPr="00583CB6">
        <w:t>та</w:t>
      </w:r>
      <w:r>
        <w:t xml:space="preserve"> третього</w:t>
      </w:r>
      <w:r w:rsidRPr="00583CB6">
        <w:t xml:space="preserve"> модуля максимальний рейтинговий бал </w:t>
      </w:r>
      <w:r>
        <w:t>40, 30 та 30 балів відповідно.</w:t>
      </w:r>
      <w:r w:rsidRPr="00583CB6">
        <w:t xml:space="preserve"> вони розподіляються наступним чином:</w:t>
      </w:r>
    </w:p>
    <w:p w:rsidR="004A1DA7" w:rsidRPr="00583CB6" w:rsidRDefault="004A1DA7" w:rsidP="004A1DA7">
      <w:pPr>
        <w:numPr>
          <w:ilvl w:val="0"/>
          <w:numId w:val="8"/>
        </w:numPr>
        <w:tabs>
          <w:tab w:val="left" w:pos="284"/>
          <w:tab w:val="left" w:pos="567"/>
        </w:tabs>
        <w:jc w:val="both"/>
      </w:pPr>
      <w:r w:rsidRPr="00583CB6">
        <w:t xml:space="preserve">тестування – </w:t>
      </w:r>
      <w:r>
        <w:t>20 (15)</w:t>
      </w:r>
      <w:r w:rsidRPr="00583CB6">
        <w:t xml:space="preserve"> балів;</w:t>
      </w:r>
    </w:p>
    <w:p w:rsidR="004A1DA7" w:rsidRPr="00583CB6" w:rsidRDefault="004A1DA7" w:rsidP="004A1DA7">
      <w:pPr>
        <w:numPr>
          <w:ilvl w:val="0"/>
          <w:numId w:val="8"/>
        </w:numPr>
        <w:tabs>
          <w:tab w:val="left" w:pos="284"/>
          <w:tab w:val="left" w:pos="567"/>
        </w:tabs>
        <w:jc w:val="both"/>
      </w:pPr>
      <w:r>
        <w:t>виконання та захист практичних</w:t>
      </w:r>
      <w:r w:rsidRPr="00583CB6">
        <w:t xml:space="preserve"> робіт – </w:t>
      </w:r>
      <w:r>
        <w:t>20 (15) балів.</w:t>
      </w:r>
    </w:p>
    <w:p w:rsidR="004A1DA7" w:rsidRPr="00583CB6" w:rsidRDefault="004A1DA7" w:rsidP="004A1DA7">
      <w:pPr>
        <w:tabs>
          <w:tab w:val="left" w:pos="284"/>
          <w:tab w:val="left" w:pos="567"/>
        </w:tabs>
        <w:ind w:firstLine="567"/>
        <w:jc w:val="both"/>
      </w:pPr>
      <w:r w:rsidRPr="00583CB6">
        <w:t>За результатами 1</w:t>
      </w:r>
      <w:r>
        <w:t xml:space="preserve">,2 та 3 </w:t>
      </w:r>
      <w:r w:rsidRPr="00583CB6">
        <w:t xml:space="preserve"> модульног</w:t>
      </w:r>
      <w:r>
        <w:t>о контролю студент отримує оцінку</w:t>
      </w:r>
      <w:r w:rsidRPr="00583CB6">
        <w:t>.</w:t>
      </w:r>
    </w:p>
    <w:p w:rsidR="00583CB6" w:rsidRPr="00583CB6" w:rsidRDefault="00583CB6" w:rsidP="00583CB6">
      <w:pPr>
        <w:tabs>
          <w:tab w:val="left" w:pos="284"/>
          <w:tab w:val="left" w:pos="567"/>
        </w:tabs>
        <w:ind w:left="360"/>
        <w:jc w:val="both"/>
      </w:pPr>
    </w:p>
    <w:p w:rsidR="00583CB6" w:rsidRPr="00B355F5" w:rsidRDefault="00583CB6" w:rsidP="00583CB6">
      <w:pPr>
        <w:tabs>
          <w:tab w:val="left" w:pos="284"/>
          <w:tab w:val="left" w:pos="567"/>
        </w:tabs>
        <w:ind w:left="720"/>
        <w:jc w:val="both"/>
        <w:rPr>
          <w:highlight w:val="lightGray"/>
        </w:rPr>
      </w:pPr>
    </w:p>
    <w:p w:rsidR="00640689" w:rsidRDefault="00640689" w:rsidP="00583CB6">
      <w:pPr>
        <w:tabs>
          <w:tab w:val="left" w:pos="284"/>
          <w:tab w:val="left" w:pos="567"/>
        </w:tabs>
        <w:jc w:val="both"/>
      </w:pPr>
    </w:p>
    <w:p w:rsidR="00583CB6" w:rsidRDefault="00583CB6" w:rsidP="00583CB6">
      <w:pPr>
        <w:tabs>
          <w:tab w:val="left" w:pos="284"/>
          <w:tab w:val="left" w:pos="567"/>
        </w:tabs>
        <w:jc w:val="both"/>
      </w:pPr>
    </w:p>
    <w:p w:rsidR="00583CB6" w:rsidRDefault="00583CB6" w:rsidP="00583CB6">
      <w:pPr>
        <w:tabs>
          <w:tab w:val="left" w:pos="284"/>
          <w:tab w:val="left" w:pos="567"/>
        </w:tabs>
        <w:jc w:val="both"/>
      </w:pPr>
    </w:p>
    <w:p w:rsidR="009A448A" w:rsidRDefault="009A448A" w:rsidP="00583CB6">
      <w:pPr>
        <w:tabs>
          <w:tab w:val="left" w:pos="284"/>
          <w:tab w:val="left" w:pos="567"/>
        </w:tabs>
        <w:jc w:val="both"/>
      </w:pPr>
    </w:p>
    <w:p w:rsidR="009A448A" w:rsidRDefault="009A448A" w:rsidP="00583CB6">
      <w:pPr>
        <w:tabs>
          <w:tab w:val="left" w:pos="284"/>
          <w:tab w:val="left" w:pos="567"/>
        </w:tabs>
        <w:jc w:val="both"/>
      </w:pPr>
    </w:p>
    <w:p w:rsidR="009A448A" w:rsidRDefault="009A448A" w:rsidP="00583CB6">
      <w:pPr>
        <w:tabs>
          <w:tab w:val="left" w:pos="284"/>
          <w:tab w:val="left" w:pos="567"/>
        </w:tabs>
        <w:jc w:val="both"/>
      </w:pPr>
    </w:p>
    <w:p w:rsidR="005345E4" w:rsidRDefault="00354CB0" w:rsidP="00B0181E">
      <w:pPr>
        <w:tabs>
          <w:tab w:val="left" w:pos="284"/>
          <w:tab w:val="left" w:pos="567"/>
        </w:tabs>
        <w:jc w:val="center"/>
        <w:rPr>
          <w:b/>
          <w:szCs w:val="28"/>
        </w:rPr>
      </w:pPr>
      <w:r>
        <w:br w:type="page"/>
      </w:r>
      <w:r w:rsidR="00566733">
        <w:rPr>
          <w:b/>
          <w:szCs w:val="28"/>
        </w:rPr>
        <w:lastRenderedPageBreak/>
        <w:t>9</w:t>
      </w:r>
      <w:r w:rsidR="00F32CCC">
        <w:rPr>
          <w:b/>
          <w:szCs w:val="28"/>
        </w:rPr>
        <w:t>.</w:t>
      </w:r>
      <w:r w:rsidR="005345E4" w:rsidRPr="00756955">
        <w:rPr>
          <w:b/>
          <w:szCs w:val="28"/>
        </w:rPr>
        <w:t xml:space="preserve"> Розподіл балів, які отримують студенти</w:t>
      </w:r>
    </w:p>
    <w:p w:rsidR="00354CB0" w:rsidRPr="00756955" w:rsidRDefault="00354CB0" w:rsidP="005345E4">
      <w:pPr>
        <w:ind w:left="142" w:firstLine="425"/>
        <w:jc w:val="center"/>
        <w:rPr>
          <w:b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8"/>
        <w:gridCol w:w="1764"/>
        <w:gridCol w:w="1764"/>
        <w:gridCol w:w="1764"/>
        <w:gridCol w:w="1452"/>
        <w:gridCol w:w="1275"/>
      </w:tblGrid>
      <w:tr w:rsidR="005345E4" w:rsidRPr="00F45C72" w:rsidTr="004974C4">
        <w:tc>
          <w:tcPr>
            <w:tcW w:w="9747" w:type="dxa"/>
            <w:gridSpan w:val="6"/>
            <w:vAlign w:val="center"/>
          </w:tcPr>
          <w:p w:rsidR="005345E4" w:rsidRPr="00F45C72" w:rsidRDefault="005345E4" w:rsidP="00462538">
            <w:pPr>
              <w:jc w:val="center"/>
            </w:pPr>
            <w:r w:rsidRPr="00F45C72">
              <w:rPr>
                <w:sz w:val="20"/>
                <w:szCs w:val="20"/>
              </w:rPr>
              <w:t>Поточне тестування та самостійна робота</w:t>
            </w:r>
          </w:p>
        </w:tc>
      </w:tr>
      <w:tr w:rsidR="005345E4" w:rsidRPr="00F45C72" w:rsidTr="004974C4">
        <w:trPr>
          <w:trHeight w:val="240"/>
        </w:trPr>
        <w:tc>
          <w:tcPr>
            <w:tcW w:w="1728" w:type="dxa"/>
            <w:vMerge w:val="restart"/>
            <w:vAlign w:val="center"/>
          </w:tcPr>
          <w:p w:rsidR="005345E4" w:rsidRPr="00F45C72" w:rsidRDefault="00B259D9" w:rsidP="004625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5345E4" w:rsidRPr="00F45C72">
              <w:rPr>
                <w:sz w:val="20"/>
                <w:szCs w:val="20"/>
              </w:rPr>
              <w:t>одуль № п/п</w:t>
            </w:r>
          </w:p>
        </w:tc>
        <w:tc>
          <w:tcPr>
            <w:tcW w:w="6744" w:type="dxa"/>
            <w:gridSpan w:val="4"/>
            <w:vAlign w:val="center"/>
          </w:tcPr>
          <w:p w:rsidR="005345E4" w:rsidRPr="00F45C72" w:rsidRDefault="005345E4" w:rsidP="00462538">
            <w:pPr>
              <w:jc w:val="center"/>
              <w:rPr>
                <w:sz w:val="20"/>
                <w:szCs w:val="20"/>
              </w:rPr>
            </w:pPr>
            <w:r w:rsidRPr="00F45C72">
              <w:rPr>
                <w:sz w:val="20"/>
                <w:szCs w:val="20"/>
              </w:rPr>
              <w:t>Назва показника</w:t>
            </w:r>
          </w:p>
        </w:tc>
        <w:tc>
          <w:tcPr>
            <w:tcW w:w="1275" w:type="dxa"/>
            <w:vMerge w:val="restart"/>
            <w:vAlign w:val="center"/>
          </w:tcPr>
          <w:p w:rsidR="005345E4" w:rsidRPr="00F45C72" w:rsidRDefault="005345E4" w:rsidP="00462538">
            <w:pPr>
              <w:jc w:val="center"/>
              <w:rPr>
                <w:sz w:val="20"/>
                <w:szCs w:val="20"/>
              </w:rPr>
            </w:pPr>
            <w:r w:rsidRPr="00F45C72">
              <w:rPr>
                <w:sz w:val="20"/>
                <w:szCs w:val="20"/>
              </w:rPr>
              <w:t>Разом</w:t>
            </w:r>
          </w:p>
        </w:tc>
      </w:tr>
      <w:tr w:rsidR="005345E4" w:rsidRPr="00F45C72" w:rsidTr="004974C4">
        <w:trPr>
          <w:trHeight w:val="450"/>
        </w:trPr>
        <w:tc>
          <w:tcPr>
            <w:tcW w:w="1728" w:type="dxa"/>
            <w:vMerge/>
            <w:vAlign w:val="center"/>
          </w:tcPr>
          <w:p w:rsidR="005345E4" w:rsidRPr="00F45C72" w:rsidRDefault="005345E4" w:rsidP="00462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Align w:val="center"/>
          </w:tcPr>
          <w:p w:rsidR="005345E4" w:rsidRPr="00F45C72" w:rsidRDefault="005345E4" w:rsidP="00462538">
            <w:pPr>
              <w:jc w:val="center"/>
              <w:rPr>
                <w:sz w:val="20"/>
                <w:szCs w:val="20"/>
              </w:rPr>
            </w:pPr>
            <w:r w:rsidRPr="00F45C72">
              <w:rPr>
                <w:sz w:val="20"/>
                <w:szCs w:val="20"/>
              </w:rPr>
              <w:t>Т</w:t>
            </w:r>
          </w:p>
        </w:tc>
        <w:tc>
          <w:tcPr>
            <w:tcW w:w="1764" w:type="dxa"/>
            <w:vAlign w:val="center"/>
          </w:tcPr>
          <w:p w:rsidR="005345E4" w:rsidRPr="00F45C72" w:rsidRDefault="005345E4" w:rsidP="00462538">
            <w:pPr>
              <w:jc w:val="center"/>
              <w:rPr>
                <w:sz w:val="20"/>
                <w:szCs w:val="20"/>
              </w:rPr>
            </w:pPr>
            <w:r w:rsidRPr="00F45C72">
              <w:rPr>
                <w:sz w:val="20"/>
                <w:szCs w:val="20"/>
              </w:rPr>
              <w:t>ЛР</w:t>
            </w:r>
          </w:p>
        </w:tc>
        <w:tc>
          <w:tcPr>
            <w:tcW w:w="1764" w:type="dxa"/>
            <w:vAlign w:val="center"/>
          </w:tcPr>
          <w:p w:rsidR="005345E4" w:rsidRPr="00F45C72" w:rsidRDefault="005345E4" w:rsidP="004625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1452" w:type="dxa"/>
            <w:vAlign w:val="center"/>
          </w:tcPr>
          <w:p w:rsidR="005345E4" w:rsidRPr="00F45C72" w:rsidRDefault="005345E4" w:rsidP="00462538">
            <w:pPr>
              <w:jc w:val="center"/>
              <w:rPr>
                <w:sz w:val="20"/>
                <w:szCs w:val="20"/>
              </w:rPr>
            </w:pPr>
            <w:r w:rsidRPr="00F45C72">
              <w:rPr>
                <w:sz w:val="20"/>
                <w:szCs w:val="20"/>
              </w:rPr>
              <w:t>СР</w:t>
            </w:r>
          </w:p>
        </w:tc>
        <w:tc>
          <w:tcPr>
            <w:tcW w:w="1275" w:type="dxa"/>
            <w:vMerge/>
            <w:vAlign w:val="center"/>
          </w:tcPr>
          <w:p w:rsidR="005345E4" w:rsidRPr="00F45C72" w:rsidRDefault="005345E4" w:rsidP="00462538">
            <w:pPr>
              <w:jc w:val="center"/>
              <w:rPr>
                <w:sz w:val="20"/>
                <w:szCs w:val="20"/>
              </w:rPr>
            </w:pPr>
          </w:p>
        </w:tc>
      </w:tr>
      <w:tr w:rsidR="008C61C3" w:rsidRPr="008C61C3" w:rsidTr="00E06727">
        <w:tc>
          <w:tcPr>
            <w:tcW w:w="9747" w:type="dxa"/>
            <w:gridSpan w:val="6"/>
            <w:vAlign w:val="center"/>
          </w:tcPr>
          <w:p w:rsidR="008C61C3" w:rsidRPr="008C61C3" w:rsidRDefault="004A1DA7" w:rsidP="004625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8C61C3" w:rsidRPr="008C61C3">
              <w:rPr>
                <w:sz w:val="20"/>
                <w:szCs w:val="20"/>
              </w:rPr>
              <w:t>н/с</w:t>
            </w:r>
          </w:p>
        </w:tc>
      </w:tr>
      <w:tr w:rsidR="004A1DA7" w:rsidRPr="008C61C3" w:rsidTr="004974C4">
        <w:tc>
          <w:tcPr>
            <w:tcW w:w="1728" w:type="dxa"/>
            <w:vAlign w:val="center"/>
          </w:tcPr>
          <w:p w:rsidR="004A1DA7" w:rsidRPr="00F32CCC" w:rsidRDefault="004A1DA7" w:rsidP="00462538">
            <w:pPr>
              <w:jc w:val="center"/>
              <w:rPr>
                <w:sz w:val="20"/>
                <w:szCs w:val="20"/>
                <w:lang w:val="ru-RU"/>
              </w:rPr>
            </w:pPr>
            <w:r w:rsidRPr="00F32CC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764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8C61C3">
              <w:rPr>
                <w:sz w:val="20"/>
                <w:szCs w:val="20"/>
              </w:rPr>
              <w:t>0</w:t>
            </w:r>
          </w:p>
        </w:tc>
        <w:tc>
          <w:tcPr>
            <w:tcW w:w="1764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 w:rsidRPr="008C61C3">
              <w:rPr>
                <w:sz w:val="20"/>
                <w:szCs w:val="20"/>
              </w:rPr>
              <w:t>-</w:t>
            </w:r>
          </w:p>
        </w:tc>
        <w:tc>
          <w:tcPr>
            <w:tcW w:w="1764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8C61C3">
              <w:rPr>
                <w:sz w:val="20"/>
                <w:szCs w:val="20"/>
              </w:rPr>
              <w:t>0</w:t>
            </w:r>
          </w:p>
        </w:tc>
        <w:tc>
          <w:tcPr>
            <w:tcW w:w="1452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 w:rsidRPr="008C61C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4A1DA7" w:rsidRPr="008C61C3" w:rsidTr="004974C4">
        <w:tc>
          <w:tcPr>
            <w:tcW w:w="1728" w:type="dxa"/>
            <w:vAlign w:val="center"/>
          </w:tcPr>
          <w:p w:rsidR="004A1DA7" w:rsidRPr="00F32CCC" w:rsidRDefault="004A1DA7" w:rsidP="00462538">
            <w:pPr>
              <w:jc w:val="center"/>
              <w:rPr>
                <w:sz w:val="20"/>
                <w:szCs w:val="20"/>
                <w:lang w:val="ru-RU"/>
              </w:rPr>
            </w:pPr>
            <w:r w:rsidRPr="00F32CCC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764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64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 w:rsidRPr="008C61C3">
              <w:rPr>
                <w:sz w:val="20"/>
                <w:szCs w:val="20"/>
              </w:rPr>
              <w:t>-</w:t>
            </w:r>
          </w:p>
        </w:tc>
        <w:tc>
          <w:tcPr>
            <w:tcW w:w="1764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52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 w:rsidRPr="008C61C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4A1DA7" w:rsidRPr="008C61C3" w:rsidTr="008C61C3">
        <w:tc>
          <w:tcPr>
            <w:tcW w:w="1728" w:type="dxa"/>
            <w:vAlign w:val="center"/>
          </w:tcPr>
          <w:p w:rsidR="004A1DA7" w:rsidRPr="008C61C3" w:rsidRDefault="004A1DA7" w:rsidP="008C61C3">
            <w:pPr>
              <w:jc w:val="center"/>
              <w:rPr>
                <w:sz w:val="20"/>
                <w:szCs w:val="20"/>
              </w:rPr>
            </w:pPr>
            <w:r w:rsidRPr="008C61C3">
              <w:rPr>
                <w:sz w:val="20"/>
                <w:szCs w:val="20"/>
              </w:rPr>
              <w:t>3</w:t>
            </w:r>
          </w:p>
        </w:tc>
        <w:tc>
          <w:tcPr>
            <w:tcW w:w="1764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64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 w:rsidRPr="008C61C3">
              <w:rPr>
                <w:sz w:val="20"/>
                <w:szCs w:val="20"/>
              </w:rPr>
              <w:t>-</w:t>
            </w:r>
          </w:p>
        </w:tc>
        <w:tc>
          <w:tcPr>
            <w:tcW w:w="1764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52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 w:rsidRPr="008C61C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4A1DA7" w:rsidRPr="00F45C72" w:rsidTr="004974C4">
        <w:tc>
          <w:tcPr>
            <w:tcW w:w="1728" w:type="dxa"/>
            <w:vAlign w:val="center"/>
          </w:tcPr>
          <w:p w:rsidR="004A1DA7" w:rsidRPr="008C61C3" w:rsidRDefault="004A1DA7" w:rsidP="00462538">
            <w:pPr>
              <w:jc w:val="center"/>
              <w:rPr>
                <w:sz w:val="20"/>
                <w:szCs w:val="20"/>
              </w:rPr>
            </w:pPr>
            <w:r w:rsidRPr="008C61C3">
              <w:rPr>
                <w:sz w:val="20"/>
                <w:szCs w:val="20"/>
              </w:rPr>
              <w:t>Разом</w:t>
            </w:r>
          </w:p>
        </w:tc>
        <w:tc>
          <w:tcPr>
            <w:tcW w:w="1764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64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 w:rsidRPr="008C61C3">
              <w:rPr>
                <w:sz w:val="20"/>
                <w:szCs w:val="20"/>
              </w:rPr>
              <w:t>-</w:t>
            </w:r>
          </w:p>
        </w:tc>
        <w:tc>
          <w:tcPr>
            <w:tcW w:w="1764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52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 w:rsidRPr="008C61C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4A1DA7" w:rsidRPr="008C61C3" w:rsidRDefault="004A1DA7" w:rsidP="00E749A9">
            <w:pPr>
              <w:jc w:val="center"/>
              <w:rPr>
                <w:sz w:val="20"/>
                <w:szCs w:val="20"/>
              </w:rPr>
            </w:pPr>
            <w:r w:rsidRPr="008C61C3">
              <w:rPr>
                <w:sz w:val="20"/>
                <w:szCs w:val="20"/>
              </w:rPr>
              <w:t>100</w:t>
            </w:r>
          </w:p>
        </w:tc>
      </w:tr>
    </w:tbl>
    <w:p w:rsidR="005345E4" w:rsidRDefault="005345E4" w:rsidP="005345E4">
      <w:pPr>
        <w:pStyle w:val="7"/>
        <w:ind w:firstLine="0"/>
        <w:rPr>
          <w:b w:val="0"/>
          <w:i/>
          <w:sz w:val="24"/>
        </w:rPr>
      </w:pPr>
    </w:p>
    <w:p w:rsidR="008C61C3" w:rsidRPr="00756955" w:rsidRDefault="008C61C3" w:rsidP="008C61C3">
      <w:pPr>
        <w:pStyle w:val="7"/>
        <w:ind w:firstLine="0"/>
        <w:rPr>
          <w:b w:val="0"/>
          <w:sz w:val="24"/>
        </w:rPr>
      </w:pPr>
      <w:r w:rsidRPr="00756955">
        <w:rPr>
          <w:b w:val="0"/>
          <w:sz w:val="24"/>
        </w:rPr>
        <w:t xml:space="preserve">Приклад для </w:t>
      </w:r>
      <w:r>
        <w:rPr>
          <w:b w:val="0"/>
          <w:sz w:val="24"/>
        </w:rPr>
        <w:t>заліку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8"/>
        <w:gridCol w:w="1764"/>
        <w:gridCol w:w="1764"/>
        <w:gridCol w:w="1764"/>
        <w:gridCol w:w="1168"/>
        <w:gridCol w:w="851"/>
        <w:gridCol w:w="720"/>
      </w:tblGrid>
      <w:tr w:rsidR="008C61C3" w:rsidRPr="00F45C72" w:rsidTr="00E06727">
        <w:tc>
          <w:tcPr>
            <w:tcW w:w="9759" w:type="dxa"/>
            <w:gridSpan w:val="7"/>
            <w:vAlign w:val="center"/>
          </w:tcPr>
          <w:p w:rsidR="008C61C3" w:rsidRPr="00F45C72" w:rsidRDefault="008C61C3" w:rsidP="00E06727">
            <w:pPr>
              <w:jc w:val="center"/>
            </w:pPr>
            <w:r w:rsidRPr="00F45C72">
              <w:rPr>
                <w:sz w:val="20"/>
                <w:szCs w:val="20"/>
              </w:rPr>
              <w:t>Поточне тестування, самостійна робота, складання іспитів</w:t>
            </w:r>
          </w:p>
        </w:tc>
      </w:tr>
      <w:tr w:rsidR="008C61C3" w:rsidRPr="00F45C72" w:rsidTr="00E06727">
        <w:trPr>
          <w:trHeight w:val="240"/>
        </w:trPr>
        <w:tc>
          <w:tcPr>
            <w:tcW w:w="1728" w:type="dxa"/>
            <w:vMerge w:val="restart"/>
            <w:vAlign w:val="center"/>
          </w:tcPr>
          <w:p w:rsidR="008C61C3" w:rsidRPr="00F45C72" w:rsidRDefault="008C61C3" w:rsidP="00E06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F45C72">
              <w:rPr>
                <w:sz w:val="20"/>
                <w:szCs w:val="20"/>
              </w:rPr>
              <w:t>одул</w:t>
            </w:r>
            <w:r>
              <w:rPr>
                <w:sz w:val="20"/>
                <w:szCs w:val="20"/>
              </w:rPr>
              <w:t>ь</w:t>
            </w:r>
          </w:p>
        </w:tc>
        <w:tc>
          <w:tcPr>
            <w:tcW w:w="6460" w:type="dxa"/>
            <w:gridSpan w:val="4"/>
            <w:vAlign w:val="center"/>
          </w:tcPr>
          <w:p w:rsidR="008C61C3" w:rsidRPr="00F45C72" w:rsidRDefault="008C61C3" w:rsidP="00E06727">
            <w:pPr>
              <w:jc w:val="center"/>
              <w:rPr>
                <w:sz w:val="20"/>
                <w:szCs w:val="20"/>
              </w:rPr>
            </w:pPr>
            <w:r w:rsidRPr="00F45C72">
              <w:rPr>
                <w:sz w:val="20"/>
                <w:szCs w:val="20"/>
              </w:rPr>
              <w:t>Назва показника</w:t>
            </w:r>
          </w:p>
        </w:tc>
        <w:tc>
          <w:tcPr>
            <w:tcW w:w="851" w:type="dxa"/>
            <w:vMerge w:val="restart"/>
            <w:vAlign w:val="center"/>
          </w:tcPr>
          <w:p w:rsidR="008C61C3" w:rsidRDefault="008C61C3" w:rsidP="00E06727">
            <w:pPr>
              <w:jc w:val="center"/>
              <w:rPr>
                <w:sz w:val="20"/>
                <w:szCs w:val="20"/>
              </w:rPr>
            </w:pPr>
            <w:r w:rsidRPr="00F45C72">
              <w:rPr>
                <w:sz w:val="20"/>
                <w:szCs w:val="20"/>
              </w:rPr>
              <w:t>Іспит</w:t>
            </w:r>
          </w:p>
          <w:p w:rsidR="008C61C3" w:rsidRPr="00B44ABB" w:rsidRDefault="008C61C3" w:rsidP="00E06727">
            <w:pPr>
              <w:ind w:left="-137" w:right="-27"/>
              <w:jc w:val="center"/>
              <w:rPr>
                <w:sz w:val="16"/>
                <w:szCs w:val="16"/>
              </w:rPr>
            </w:pPr>
            <w:r w:rsidRPr="00B44ABB">
              <w:rPr>
                <w:sz w:val="16"/>
                <w:szCs w:val="16"/>
              </w:rPr>
              <w:t>(складається окремо)</w:t>
            </w:r>
          </w:p>
        </w:tc>
        <w:tc>
          <w:tcPr>
            <w:tcW w:w="720" w:type="dxa"/>
            <w:vMerge w:val="restart"/>
            <w:vAlign w:val="center"/>
          </w:tcPr>
          <w:p w:rsidR="008C61C3" w:rsidRPr="00852D2F" w:rsidRDefault="008C61C3" w:rsidP="00E06727">
            <w:pPr>
              <w:ind w:left="-47" w:right="-108"/>
              <w:jc w:val="center"/>
              <w:rPr>
                <w:sz w:val="20"/>
                <w:szCs w:val="20"/>
              </w:rPr>
            </w:pPr>
            <w:r w:rsidRPr="00852D2F">
              <w:rPr>
                <w:sz w:val="20"/>
                <w:szCs w:val="20"/>
              </w:rPr>
              <w:t>Разом</w:t>
            </w:r>
            <w:r>
              <w:rPr>
                <w:sz w:val="20"/>
                <w:szCs w:val="20"/>
              </w:rPr>
              <w:t>, але не більш</w:t>
            </w:r>
          </w:p>
        </w:tc>
      </w:tr>
      <w:tr w:rsidR="008C61C3" w:rsidRPr="00F45C72" w:rsidTr="00E06727">
        <w:trPr>
          <w:trHeight w:val="450"/>
        </w:trPr>
        <w:tc>
          <w:tcPr>
            <w:tcW w:w="1728" w:type="dxa"/>
            <w:vMerge/>
            <w:vAlign w:val="center"/>
          </w:tcPr>
          <w:p w:rsidR="008C61C3" w:rsidRPr="00F45C72" w:rsidRDefault="008C61C3" w:rsidP="00E067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Align w:val="center"/>
          </w:tcPr>
          <w:p w:rsidR="008C61C3" w:rsidRPr="00F45C72" w:rsidRDefault="008C61C3" w:rsidP="00E06727">
            <w:pPr>
              <w:jc w:val="center"/>
              <w:rPr>
                <w:sz w:val="20"/>
                <w:szCs w:val="20"/>
              </w:rPr>
            </w:pPr>
            <w:r w:rsidRPr="00F45C72">
              <w:rPr>
                <w:sz w:val="20"/>
                <w:szCs w:val="20"/>
              </w:rPr>
              <w:t>Т</w:t>
            </w:r>
          </w:p>
        </w:tc>
        <w:tc>
          <w:tcPr>
            <w:tcW w:w="1764" w:type="dxa"/>
            <w:vAlign w:val="center"/>
          </w:tcPr>
          <w:p w:rsidR="008C61C3" w:rsidRPr="00F45C72" w:rsidRDefault="008C61C3" w:rsidP="00E06727">
            <w:pPr>
              <w:jc w:val="center"/>
              <w:rPr>
                <w:sz w:val="20"/>
                <w:szCs w:val="20"/>
              </w:rPr>
            </w:pPr>
            <w:r w:rsidRPr="00F45C72">
              <w:rPr>
                <w:sz w:val="20"/>
                <w:szCs w:val="20"/>
              </w:rPr>
              <w:t>ЛР</w:t>
            </w:r>
          </w:p>
        </w:tc>
        <w:tc>
          <w:tcPr>
            <w:tcW w:w="1764" w:type="dxa"/>
            <w:vAlign w:val="center"/>
          </w:tcPr>
          <w:p w:rsidR="008C61C3" w:rsidRPr="00F45C72" w:rsidRDefault="008C61C3" w:rsidP="00E06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1168" w:type="dxa"/>
            <w:vAlign w:val="center"/>
          </w:tcPr>
          <w:p w:rsidR="008C61C3" w:rsidRPr="00F45C72" w:rsidRDefault="008C61C3" w:rsidP="00E06727">
            <w:pPr>
              <w:jc w:val="center"/>
              <w:rPr>
                <w:sz w:val="20"/>
                <w:szCs w:val="20"/>
              </w:rPr>
            </w:pPr>
            <w:r w:rsidRPr="00F45C72">
              <w:rPr>
                <w:sz w:val="20"/>
                <w:szCs w:val="20"/>
              </w:rPr>
              <w:t>СР</w:t>
            </w:r>
          </w:p>
        </w:tc>
        <w:tc>
          <w:tcPr>
            <w:tcW w:w="851" w:type="dxa"/>
            <w:vMerge/>
            <w:vAlign w:val="center"/>
          </w:tcPr>
          <w:p w:rsidR="008C61C3" w:rsidRPr="00F45C72" w:rsidRDefault="008C61C3" w:rsidP="00E067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8C61C3" w:rsidRPr="00852D2F" w:rsidRDefault="008C61C3" w:rsidP="00E06727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4A1DA7" w:rsidRPr="00830F3C" w:rsidTr="00E06727">
        <w:tc>
          <w:tcPr>
            <w:tcW w:w="1728" w:type="dxa"/>
            <w:vAlign w:val="center"/>
          </w:tcPr>
          <w:p w:rsidR="004A1DA7" w:rsidRPr="00830F3C" w:rsidRDefault="004A1DA7" w:rsidP="00E7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1-3</w:t>
            </w:r>
          </w:p>
        </w:tc>
        <w:tc>
          <w:tcPr>
            <w:tcW w:w="1764" w:type="dxa"/>
            <w:vAlign w:val="center"/>
          </w:tcPr>
          <w:p w:rsidR="004A1DA7" w:rsidRPr="00830F3C" w:rsidRDefault="004A1DA7" w:rsidP="00E7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</w:t>
            </w:r>
            <w:r w:rsidRPr="00830F3C">
              <w:rPr>
                <w:sz w:val="20"/>
                <w:szCs w:val="20"/>
              </w:rPr>
              <w:t>0 балів</w:t>
            </w:r>
          </w:p>
        </w:tc>
        <w:tc>
          <w:tcPr>
            <w:tcW w:w="1764" w:type="dxa"/>
            <w:vAlign w:val="center"/>
          </w:tcPr>
          <w:p w:rsidR="004A1DA7" w:rsidRPr="00830F3C" w:rsidRDefault="004A1DA7" w:rsidP="00E7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4" w:type="dxa"/>
            <w:vAlign w:val="center"/>
          </w:tcPr>
          <w:p w:rsidR="004A1DA7" w:rsidRPr="00830F3C" w:rsidRDefault="004A1DA7" w:rsidP="00E749A9">
            <w:pPr>
              <w:jc w:val="center"/>
              <w:rPr>
                <w:sz w:val="20"/>
                <w:szCs w:val="20"/>
              </w:rPr>
            </w:pPr>
            <w:r w:rsidRPr="00830F3C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20</w:t>
            </w:r>
            <w:r w:rsidRPr="00830F3C">
              <w:rPr>
                <w:sz w:val="20"/>
                <w:szCs w:val="20"/>
              </w:rPr>
              <w:t xml:space="preserve"> балів</w:t>
            </w:r>
          </w:p>
        </w:tc>
        <w:tc>
          <w:tcPr>
            <w:tcW w:w="1168" w:type="dxa"/>
            <w:vAlign w:val="center"/>
          </w:tcPr>
          <w:p w:rsidR="004A1DA7" w:rsidRPr="00830F3C" w:rsidRDefault="004A1DA7" w:rsidP="00E749A9">
            <w:pPr>
              <w:jc w:val="center"/>
              <w:rPr>
                <w:sz w:val="20"/>
                <w:szCs w:val="20"/>
              </w:rPr>
            </w:pPr>
            <w:r w:rsidRPr="00830F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A1DA7" w:rsidRPr="00830F3C" w:rsidRDefault="004A1DA7" w:rsidP="00E749A9">
            <w:pPr>
              <w:ind w:left="-14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A1DA7" w:rsidRPr="00830F3C" w:rsidRDefault="004A1DA7" w:rsidP="00E749A9">
            <w:pPr>
              <w:jc w:val="center"/>
              <w:rPr>
                <w:sz w:val="20"/>
                <w:szCs w:val="20"/>
              </w:rPr>
            </w:pPr>
          </w:p>
        </w:tc>
      </w:tr>
      <w:tr w:rsidR="004A1DA7" w:rsidRPr="00830F3C" w:rsidTr="00E06727">
        <w:tc>
          <w:tcPr>
            <w:tcW w:w="1728" w:type="dxa"/>
            <w:vAlign w:val="center"/>
          </w:tcPr>
          <w:p w:rsidR="004A1DA7" w:rsidRPr="00830F3C" w:rsidRDefault="004A1DA7" w:rsidP="00E749A9">
            <w:pPr>
              <w:jc w:val="center"/>
              <w:rPr>
                <w:sz w:val="20"/>
                <w:szCs w:val="20"/>
              </w:rPr>
            </w:pPr>
            <w:r w:rsidRPr="00830F3C">
              <w:rPr>
                <w:sz w:val="20"/>
                <w:szCs w:val="20"/>
              </w:rPr>
              <w:t>Разом</w:t>
            </w:r>
          </w:p>
        </w:tc>
        <w:tc>
          <w:tcPr>
            <w:tcW w:w="1764" w:type="dxa"/>
            <w:vAlign w:val="center"/>
          </w:tcPr>
          <w:p w:rsidR="004A1DA7" w:rsidRPr="00830F3C" w:rsidRDefault="004A1DA7" w:rsidP="00E749A9">
            <w:pPr>
              <w:jc w:val="center"/>
              <w:rPr>
                <w:sz w:val="20"/>
                <w:szCs w:val="20"/>
              </w:rPr>
            </w:pPr>
            <w:r w:rsidRPr="00830F3C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5</w:t>
            </w:r>
            <w:r w:rsidRPr="00830F3C">
              <w:rPr>
                <w:sz w:val="20"/>
                <w:szCs w:val="20"/>
              </w:rPr>
              <w:t>0 балів</w:t>
            </w:r>
          </w:p>
        </w:tc>
        <w:tc>
          <w:tcPr>
            <w:tcW w:w="1764" w:type="dxa"/>
            <w:vAlign w:val="center"/>
          </w:tcPr>
          <w:p w:rsidR="004A1DA7" w:rsidRPr="00830F3C" w:rsidRDefault="004A1DA7" w:rsidP="00E7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4" w:type="dxa"/>
            <w:vAlign w:val="center"/>
          </w:tcPr>
          <w:p w:rsidR="004A1DA7" w:rsidRPr="00830F3C" w:rsidRDefault="004A1DA7" w:rsidP="00E749A9">
            <w:pPr>
              <w:jc w:val="center"/>
              <w:rPr>
                <w:sz w:val="20"/>
                <w:szCs w:val="20"/>
              </w:rPr>
            </w:pPr>
            <w:r w:rsidRPr="00830F3C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5</w:t>
            </w:r>
            <w:r w:rsidRPr="00830F3C">
              <w:rPr>
                <w:sz w:val="20"/>
                <w:szCs w:val="20"/>
              </w:rPr>
              <w:t>0 балів</w:t>
            </w:r>
          </w:p>
        </w:tc>
        <w:tc>
          <w:tcPr>
            <w:tcW w:w="1168" w:type="dxa"/>
            <w:vAlign w:val="center"/>
          </w:tcPr>
          <w:p w:rsidR="004A1DA7" w:rsidRPr="00830F3C" w:rsidRDefault="004A1DA7" w:rsidP="00E749A9">
            <w:pPr>
              <w:jc w:val="center"/>
              <w:rPr>
                <w:sz w:val="20"/>
                <w:szCs w:val="20"/>
              </w:rPr>
            </w:pPr>
            <w:r w:rsidRPr="00830F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A1DA7" w:rsidRPr="00830F3C" w:rsidRDefault="004A1DA7" w:rsidP="00E749A9">
            <w:pPr>
              <w:ind w:left="-144" w:right="-108"/>
              <w:jc w:val="center"/>
              <w:rPr>
                <w:sz w:val="20"/>
                <w:szCs w:val="20"/>
              </w:rPr>
            </w:pPr>
            <w:r w:rsidRPr="00830F3C">
              <w:rPr>
                <w:sz w:val="20"/>
                <w:szCs w:val="20"/>
              </w:rPr>
              <w:t>До 20 балів</w:t>
            </w:r>
          </w:p>
        </w:tc>
        <w:tc>
          <w:tcPr>
            <w:tcW w:w="720" w:type="dxa"/>
            <w:vAlign w:val="center"/>
          </w:tcPr>
          <w:p w:rsidR="004A1DA7" w:rsidRPr="00830F3C" w:rsidRDefault="004A1DA7" w:rsidP="00E749A9">
            <w:pPr>
              <w:jc w:val="center"/>
              <w:rPr>
                <w:sz w:val="20"/>
                <w:szCs w:val="20"/>
              </w:rPr>
            </w:pPr>
            <w:r w:rsidRPr="00830F3C">
              <w:rPr>
                <w:sz w:val="20"/>
                <w:szCs w:val="20"/>
              </w:rPr>
              <w:t>100</w:t>
            </w:r>
          </w:p>
        </w:tc>
      </w:tr>
    </w:tbl>
    <w:p w:rsidR="008C61C3" w:rsidRPr="00830F3C" w:rsidRDefault="008C61C3" w:rsidP="008C61C3"/>
    <w:p w:rsidR="00354CB0" w:rsidRDefault="00354CB0" w:rsidP="0064649F">
      <w:pPr>
        <w:jc w:val="center"/>
        <w:rPr>
          <w:b/>
          <w:bCs/>
        </w:rPr>
      </w:pPr>
    </w:p>
    <w:p w:rsidR="00B0181E" w:rsidRDefault="00B0181E" w:rsidP="0064649F">
      <w:pPr>
        <w:jc w:val="center"/>
        <w:rPr>
          <w:b/>
          <w:bCs/>
        </w:rPr>
      </w:pPr>
    </w:p>
    <w:p w:rsidR="0064649F" w:rsidRDefault="00566733" w:rsidP="0064649F">
      <w:pPr>
        <w:jc w:val="center"/>
        <w:rPr>
          <w:b/>
          <w:bCs/>
        </w:rPr>
      </w:pPr>
      <w:r>
        <w:rPr>
          <w:b/>
          <w:bCs/>
        </w:rPr>
        <w:t>10</w:t>
      </w:r>
      <w:r w:rsidR="00F32CCC">
        <w:rPr>
          <w:b/>
          <w:bCs/>
        </w:rPr>
        <w:t>.</w:t>
      </w:r>
      <w:r w:rsidR="0087562A">
        <w:rPr>
          <w:b/>
          <w:bCs/>
        </w:rPr>
        <w:t xml:space="preserve"> </w:t>
      </w:r>
      <w:r w:rsidR="0064649F" w:rsidRPr="007944FD">
        <w:rPr>
          <w:b/>
          <w:bCs/>
        </w:rPr>
        <w:t>Шкала оцінювання</w:t>
      </w:r>
      <w:r w:rsidR="00376D12" w:rsidRPr="007944FD">
        <w:rPr>
          <w:b/>
          <w:bCs/>
        </w:rPr>
        <w:t>: національна</w:t>
      </w:r>
      <w:r w:rsidR="0064649F" w:rsidRPr="007944FD">
        <w:rPr>
          <w:b/>
          <w:bCs/>
        </w:rPr>
        <w:t xml:space="preserve"> та ECTS</w:t>
      </w:r>
    </w:p>
    <w:p w:rsidR="00354CB0" w:rsidRPr="007944FD" w:rsidRDefault="00354CB0" w:rsidP="0064649F">
      <w:pPr>
        <w:jc w:val="center"/>
        <w:rPr>
          <w:b/>
          <w:bCs/>
        </w:rPr>
      </w:pPr>
    </w:p>
    <w:tbl>
      <w:tblPr>
        <w:tblW w:w="935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7"/>
        <w:gridCol w:w="1123"/>
        <w:gridCol w:w="3544"/>
        <w:gridCol w:w="2551"/>
      </w:tblGrid>
      <w:tr w:rsidR="00E006D1" w:rsidRPr="007944FD" w:rsidTr="0078590D">
        <w:trPr>
          <w:trHeight w:val="450"/>
        </w:trPr>
        <w:tc>
          <w:tcPr>
            <w:tcW w:w="213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006D1" w:rsidRPr="007944FD" w:rsidRDefault="00E006D1" w:rsidP="0064649F">
            <w:pPr>
              <w:jc w:val="center"/>
              <w:rPr>
                <w:sz w:val="26"/>
                <w:szCs w:val="26"/>
              </w:rPr>
            </w:pPr>
            <w:r w:rsidRPr="007944FD">
              <w:rPr>
                <w:sz w:val="26"/>
                <w:szCs w:val="26"/>
              </w:rPr>
              <w:t>Сума балів за всі види навчальної діяльності</w:t>
            </w:r>
          </w:p>
        </w:tc>
        <w:tc>
          <w:tcPr>
            <w:tcW w:w="1123" w:type="dxa"/>
            <w:vMerge w:val="restart"/>
            <w:tcBorders>
              <w:top w:val="double" w:sz="4" w:space="0" w:color="auto"/>
            </w:tcBorders>
            <w:vAlign w:val="center"/>
          </w:tcPr>
          <w:p w:rsidR="00E006D1" w:rsidRPr="007944FD" w:rsidRDefault="00E006D1" w:rsidP="0064649F">
            <w:pPr>
              <w:jc w:val="center"/>
              <w:rPr>
                <w:sz w:val="26"/>
                <w:szCs w:val="26"/>
              </w:rPr>
            </w:pPr>
            <w:r w:rsidRPr="007944FD">
              <w:rPr>
                <w:sz w:val="26"/>
                <w:szCs w:val="26"/>
              </w:rPr>
              <w:t>Оцінка</w:t>
            </w:r>
            <w:r w:rsidRPr="007944FD">
              <w:rPr>
                <w:b/>
                <w:sz w:val="26"/>
                <w:szCs w:val="26"/>
              </w:rPr>
              <w:t xml:space="preserve"> </w:t>
            </w:r>
            <w:r w:rsidRPr="007944FD">
              <w:rPr>
                <w:sz w:val="26"/>
                <w:szCs w:val="26"/>
              </w:rPr>
              <w:t>ECTS</w:t>
            </w:r>
          </w:p>
        </w:tc>
        <w:tc>
          <w:tcPr>
            <w:tcW w:w="6095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006D1" w:rsidRPr="007944FD" w:rsidRDefault="004516A3" w:rsidP="0064649F">
            <w:pPr>
              <w:jc w:val="center"/>
              <w:rPr>
                <w:sz w:val="26"/>
                <w:szCs w:val="26"/>
              </w:rPr>
            </w:pPr>
            <w:r w:rsidRPr="007944FD">
              <w:rPr>
                <w:sz w:val="26"/>
                <w:szCs w:val="26"/>
              </w:rPr>
              <w:t>Оцінка з</w:t>
            </w:r>
            <w:r w:rsidR="00E006D1" w:rsidRPr="007944FD">
              <w:rPr>
                <w:sz w:val="26"/>
                <w:szCs w:val="26"/>
              </w:rPr>
              <w:t>а національною шкалою</w:t>
            </w:r>
          </w:p>
        </w:tc>
      </w:tr>
      <w:tr w:rsidR="002407D0" w:rsidRPr="007944FD" w:rsidTr="0078590D">
        <w:trPr>
          <w:trHeight w:val="450"/>
        </w:trPr>
        <w:tc>
          <w:tcPr>
            <w:tcW w:w="2137" w:type="dxa"/>
            <w:vMerge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2407D0" w:rsidRPr="007944FD" w:rsidRDefault="002407D0" w:rsidP="006464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3" w:type="dxa"/>
            <w:vMerge/>
            <w:tcBorders>
              <w:bottom w:val="single" w:sz="12" w:space="0" w:color="auto"/>
            </w:tcBorders>
            <w:vAlign w:val="center"/>
          </w:tcPr>
          <w:p w:rsidR="002407D0" w:rsidRPr="007944FD" w:rsidRDefault="002407D0" w:rsidP="006464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:rsidR="002407D0" w:rsidRPr="007944FD" w:rsidRDefault="00E006D1" w:rsidP="00E006D1">
            <w:pPr>
              <w:ind w:right="-144"/>
              <w:rPr>
                <w:sz w:val="26"/>
                <w:szCs w:val="26"/>
              </w:rPr>
            </w:pPr>
            <w:r w:rsidRPr="007944FD">
              <w:rPr>
                <w:sz w:val="26"/>
                <w:szCs w:val="26"/>
              </w:rPr>
              <w:t>д</w:t>
            </w:r>
            <w:r w:rsidR="002407D0" w:rsidRPr="007944FD">
              <w:rPr>
                <w:sz w:val="26"/>
                <w:szCs w:val="26"/>
              </w:rPr>
              <w:t xml:space="preserve">ля </w:t>
            </w:r>
            <w:r w:rsidRPr="007944FD">
              <w:rPr>
                <w:sz w:val="26"/>
                <w:szCs w:val="26"/>
              </w:rPr>
              <w:t>екзамену</w:t>
            </w:r>
            <w:r w:rsidR="002407D0" w:rsidRPr="007944FD">
              <w:rPr>
                <w:sz w:val="26"/>
                <w:szCs w:val="26"/>
              </w:rPr>
              <w:t>,</w:t>
            </w:r>
            <w:r w:rsidRPr="007944FD">
              <w:rPr>
                <w:sz w:val="26"/>
                <w:szCs w:val="26"/>
              </w:rPr>
              <w:t xml:space="preserve"> </w:t>
            </w:r>
            <w:r w:rsidR="002407D0" w:rsidRPr="007944FD">
              <w:rPr>
                <w:sz w:val="26"/>
                <w:szCs w:val="26"/>
              </w:rPr>
              <w:t>курсового проекту (роботи)</w:t>
            </w:r>
            <w:r w:rsidRPr="007944FD">
              <w:rPr>
                <w:sz w:val="26"/>
                <w:szCs w:val="26"/>
              </w:rPr>
              <w:t>, практики</w:t>
            </w:r>
          </w:p>
        </w:tc>
        <w:tc>
          <w:tcPr>
            <w:tcW w:w="2551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2407D0" w:rsidRPr="007944FD" w:rsidRDefault="00E006D1" w:rsidP="0064649F">
            <w:pPr>
              <w:jc w:val="center"/>
              <w:rPr>
                <w:sz w:val="26"/>
                <w:szCs w:val="26"/>
              </w:rPr>
            </w:pPr>
            <w:r w:rsidRPr="007944FD">
              <w:rPr>
                <w:sz w:val="26"/>
                <w:szCs w:val="26"/>
              </w:rPr>
              <w:t>д</w:t>
            </w:r>
            <w:r w:rsidR="002407D0" w:rsidRPr="007944FD">
              <w:rPr>
                <w:sz w:val="26"/>
                <w:szCs w:val="26"/>
              </w:rPr>
              <w:t>ля заліку</w:t>
            </w:r>
          </w:p>
        </w:tc>
      </w:tr>
      <w:tr w:rsidR="0064649F" w:rsidRPr="007944FD" w:rsidTr="0078590D">
        <w:tc>
          <w:tcPr>
            <w:tcW w:w="2137" w:type="dxa"/>
            <w:tcBorders>
              <w:top w:val="single" w:sz="12" w:space="0" w:color="auto"/>
              <w:left w:val="double" w:sz="4" w:space="0" w:color="auto"/>
              <w:bottom w:val="single" w:sz="8" w:space="0" w:color="auto"/>
            </w:tcBorders>
            <w:vAlign w:val="center"/>
          </w:tcPr>
          <w:p w:rsidR="0064649F" w:rsidRPr="007944FD" w:rsidRDefault="0064649F" w:rsidP="0064649F">
            <w:pPr>
              <w:ind w:left="180"/>
              <w:jc w:val="center"/>
              <w:rPr>
                <w:b/>
                <w:sz w:val="26"/>
                <w:szCs w:val="26"/>
              </w:rPr>
            </w:pPr>
            <w:r w:rsidRPr="007944FD">
              <w:rPr>
                <w:b/>
                <w:sz w:val="26"/>
                <w:szCs w:val="26"/>
              </w:rPr>
              <w:t>90</w:t>
            </w:r>
            <w:r w:rsidRPr="007944FD">
              <w:rPr>
                <w:sz w:val="26"/>
                <w:szCs w:val="26"/>
              </w:rPr>
              <w:t xml:space="preserve"> – 100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4649F" w:rsidRPr="007944FD" w:rsidRDefault="0064649F" w:rsidP="0064649F">
            <w:pPr>
              <w:jc w:val="center"/>
              <w:rPr>
                <w:b/>
                <w:sz w:val="26"/>
                <w:szCs w:val="26"/>
              </w:rPr>
            </w:pPr>
            <w:r w:rsidRPr="007944FD">
              <w:rPr>
                <w:b/>
                <w:sz w:val="26"/>
                <w:szCs w:val="26"/>
              </w:rPr>
              <w:t>А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4649F" w:rsidRPr="007944FD" w:rsidRDefault="0064649F" w:rsidP="0064649F">
            <w:pPr>
              <w:jc w:val="center"/>
              <w:rPr>
                <w:sz w:val="26"/>
                <w:szCs w:val="26"/>
              </w:rPr>
            </w:pPr>
            <w:r w:rsidRPr="007944FD">
              <w:rPr>
                <w:sz w:val="26"/>
                <w:szCs w:val="26"/>
              </w:rPr>
              <w:t xml:space="preserve">відмінно  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  <w:right w:val="double" w:sz="4" w:space="0" w:color="auto"/>
            </w:tcBorders>
          </w:tcPr>
          <w:p w:rsidR="0064649F" w:rsidRPr="007944FD" w:rsidRDefault="0064649F" w:rsidP="0064649F">
            <w:pPr>
              <w:jc w:val="center"/>
              <w:rPr>
                <w:sz w:val="26"/>
                <w:szCs w:val="26"/>
              </w:rPr>
            </w:pPr>
          </w:p>
          <w:p w:rsidR="0064649F" w:rsidRPr="007944FD" w:rsidRDefault="0064649F" w:rsidP="0064649F">
            <w:pPr>
              <w:jc w:val="center"/>
              <w:rPr>
                <w:sz w:val="26"/>
                <w:szCs w:val="26"/>
              </w:rPr>
            </w:pPr>
          </w:p>
          <w:p w:rsidR="0064649F" w:rsidRPr="007944FD" w:rsidRDefault="0064649F" w:rsidP="0064649F">
            <w:pPr>
              <w:jc w:val="center"/>
              <w:rPr>
                <w:sz w:val="26"/>
                <w:szCs w:val="26"/>
              </w:rPr>
            </w:pPr>
            <w:r w:rsidRPr="007944FD">
              <w:rPr>
                <w:sz w:val="26"/>
                <w:szCs w:val="26"/>
              </w:rPr>
              <w:t>зараховано</w:t>
            </w:r>
          </w:p>
        </w:tc>
      </w:tr>
      <w:tr w:rsidR="0064649F" w:rsidRPr="007944FD" w:rsidTr="0078590D">
        <w:trPr>
          <w:trHeight w:val="194"/>
        </w:trPr>
        <w:tc>
          <w:tcPr>
            <w:tcW w:w="213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64649F" w:rsidRPr="007944FD" w:rsidRDefault="0064649F" w:rsidP="0064649F">
            <w:pPr>
              <w:ind w:left="180"/>
              <w:jc w:val="center"/>
              <w:rPr>
                <w:sz w:val="26"/>
                <w:szCs w:val="26"/>
              </w:rPr>
            </w:pPr>
            <w:r w:rsidRPr="007944FD">
              <w:rPr>
                <w:sz w:val="26"/>
                <w:szCs w:val="26"/>
              </w:rPr>
              <w:t>82</w:t>
            </w:r>
            <w:r w:rsidR="00042974" w:rsidRPr="007944FD">
              <w:rPr>
                <w:sz w:val="26"/>
                <w:szCs w:val="26"/>
              </w:rPr>
              <w:t xml:space="preserve">  </w:t>
            </w:r>
            <w:r w:rsidRPr="007944FD">
              <w:rPr>
                <w:sz w:val="26"/>
                <w:szCs w:val="26"/>
              </w:rPr>
              <w:t>-</w:t>
            </w:r>
            <w:r w:rsidR="00042974" w:rsidRPr="007944FD">
              <w:rPr>
                <w:sz w:val="26"/>
                <w:szCs w:val="26"/>
              </w:rPr>
              <w:t xml:space="preserve">  </w:t>
            </w:r>
            <w:r w:rsidRPr="007944FD">
              <w:rPr>
                <w:sz w:val="26"/>
                <w:szCs w:val="26"/>
              </w:rPr>
              <w:t>89</w:t>
            </w:r>
          </w:p>
        </w:tc>
        <w:tc>
          <w:tcPr>
            <w:tcW w:w="1123" w:type="dxa"/>
            <w:tcBorders>
              <w:top w:val="single" w:sz="8" w:space="0" w:color="auto"/>
            </w:tcBorders>
            <w:vAlign w:val="center"/>
          </w:tcPr>
          <w:p w:rsidR="0064649F" w:rsidRPr="007944FD" w:rsidRDefault="0064649F" w:rsidP="0064649F">
            <w:pPr>
              <w:jc w:val="center"/>
              <w:rPr>
                <w:b/>
                <w:sz w:val="26"/>
                <w:szCs w:val="26"/>
              </w:rPr>
            </w:pPr>
            <w:r w:rsidRPr="007944FD">
              <w:rPr>
                <w:b/>
                <w:sz w:val="26"/>
                <w:szCs w:val="26"/>
              </w:rPr>
              <w:t>В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4649F" w:rsidRPr="007944FD" w:rsidRDefault="0064649F" w:rsidP="0064649F">
            <w:pPr>
              <w:jc w:val="center"/>
              <w:rPr>
                <w:sz w:val="26"/>
                <w:szCs w:val="26"/>
              </w:rPr>
            </w:pPr>
            <w:r w:rsidRPr="007944FD">
              <w:rPr>
                <w:sz w:val="26"/>
                <w:szCs w:val="26"/>
              </w:rPr>
              <w:t xml:space="preserve">добре </w:t>
            </w:r>
          </w:p>
        </w:tc>
        <w:tc>
          <w:tcPr>
            <w:tcW w:w="2551" w:type="dxa"/>
            <w:vMerge/>
            <w:tcBorders>
              <w:right w:val="double" w:sz="4" w:space="0" w:color="auto"/>
            </w:tcBorders>
          </w:tcPr>
          <w:p w:rsidR="0064649F" w:rsidRPr="007944FD" w:rsidRDefault="0064649F" w:rsidP="0064649F">
            <w:pPr>
              <w:jc w:val="center"/>
              <w:rPr>
                <w:sz w:val="26"/>
                <w:szCs w:val="26"/>
              </w:rPr>
            </w:pPr>
          </w:p>
        </w:tc>
      </w:tr>
      <w:tr w:rsidR="0064649F" w:rsidRPr="007944FD" w:rsidTr="0078590D">
        <w:tc>
          <w:tcPr>
            <w:tcW w:w="2137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64649F" w:rsidRPr="007944FD" w:rsidRDefault="0064649F" w:rsidP="0064649F">
            <w:pPr>
              <w:ind w:left="180"/>
              <w:jc w:val="center"/>
              <w:rPr>
                <w:sz w:val="26"/>
                <w:szCs w:val="26"/>
              </w:rPr>
            </w:pPr>
            <w:r w:rsidRPr="007944FD">
              <w:rPr>
                <w:b/>
                <w:sz w:val="26"/>
                <w:szCs w:val="26"/>
              </w:rPr>
              <w:t>74</w:t>
            </w:r>
            <w:r w:rsidR="00042974" w:rsidRPr="007944FD">
              <w:rPr>
                <w:sz w:val="26"/>
                <w:szCs w:val="26"/>
              </w:rPr>
              <w:t xml:space="preserve">  </w:t>
            </w:r>
            <w:r w:rsidRPr="007944FD">
              <w:rPr>
                <w:sz w:val="26"/>
                <w:szCs w:val="26"/>
              </w:rPr>
              <w:t>-</w:t>
            </w:r>
            <w:r w:rsidR="00042974" w:rsidRPr="007944FD">
              <w:rPr>
                <w:sz w:val="26"/>
                <w:szCs w:val="26"/>
              </w:rPr>
              <w:t xml:space="preserve">  </w:t>
            </w:r>
            <w:r w:rsidRPr="007944FD">
              <w:rPr>
                <w:sz w:val="26"/>
                <w:szCs w:val="26"/>
              </w:rPr>
              <w:t>81</w:t>
            </w:r>
          </w:p>
        </w:tc>
        <w:tc>
          <w:tcPr>
            <w:tcW w:w="1123" w:type="dxa"/>
            <w:tcBorders>
              <w:bottom w:val="single" w:sz="8" w:space="0" w:color="auto"/>
            </w:tcBorders>
            <w:vAlign w:val="center"/>
          </w:tcPr>
          <w:p w:rsidR="0064649F" w:rsidRPr="007944FD" w:rsidRDefault="0064649F" w:rsidP="0064649F">
            <w:pPr>
              <w:jc w:val="center"/>
              <w:rPr>
                <w:b/>
                <w:sz w:val="26"/>
                <w:szCs w:val="26"/>
              </w:rPr>
            </w:pPr>
            <w:r w:rsidRPr="007944FD">
              <w:rPr>
                <w:b/>
                <w:sz w:val="26"/>
                <w:szCs w:val="26"/>
              </w:rPr>
              <w:t>С</w:t>
            </w:r>
          </w:p>
        </w:tc>
        <w:tc>
          <w:tcPr>
            <w:tcW w:w="3544" w:type="dxa"/>
            <w:vMerge/>
            <w:tcBorders>
              <w:bottom w:val="single" w:sz="8" w:space="0" w:color="auto"/>
            </w:tcBorders>
            <w:vAlign w:val="center"/>
          </w:tcPr>
          <w:p w:rsidR="0064649F" w:rsidRPr="007944FD" w:rsidRDefault="0064649F" w:rsidP="006464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</w:tcPr>
          <w:p w:rsidR="0064649F" w:rsidRPr="007944FD" w:rsidRDefault="0064649F" w:rsidP="0064649F">
            <w:pPr>
              <w:jc w:val="center"/>
              <w:rPr>
                <w:sz w:val="26"/>
                <w:szCs w:val="26"/>
              </w:rPr>
            </w:pPr>
          </w:p>
        </w:tc>
      </w:tr>
      <w:tr w:rsidR="0064649F" w:rsidRPr="007944FD" w:rsidTr="0078590D">
        <w:tc>
          <w:tcPr>
            <w:tcW w:w="213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64649F" w:rsidRPr="007944FD" w:rsidRDefault="0064649F" w:rsidP="0064649F">
            <w:pPr>
              <w:ind w:left="180"/>
              <w:jc w:val="center"/>
              <w:rPr>
                <w:sz w:val="26"/>
                <w:szCs w:val="26"/>
              </w:rPr>
            </w:pPr>
            <w:r w:rsidRPr="007944FD">
              <w:rPr>
                <w:sz w:val="26"/>
                <w:szCs w:val="26"/>
              </w:rPr>
              <w:t>64</w:t>
            </w:r>
            <w:r w:rsidR="00042974" w:rsidRPr="007944FD">
              <w:rPr>
                <w:sz w:val="26"/>
                <w:szCs w:val="26"/>
              </w:rPr>
              <w:t xml:space="preserve">  </w:t>
            </w:r>
            <w:r w:rsidRPr="007944FD">
              <w:rPr>
                <w:sz w:val="26"/>
                <w:szCs w:val="26"/>
              </w:rPr>
              <w:t>-</w:t>
            </w:r>
            <w:r w:rsidR="00042974" w:rsidRPr="007944FD">
              <w:rPr>
                <w:sz w:val="26"/>
                <w:szCs w:val="26"/>
              </w:rPr>
              <w:t xml:space="preserve">  </w:t>
            </w:r>
            <w:r w:rsidRPr="007944FD">
              <w:rPr>
                <w:sz w:val="26"/>
                <w:szCs w:val="26"/>
              </w:rPr>
              <w:t>73</w:t>
            </w:r>
          </w:p>
        </w:tc>
        <w:tc>
          <w:tcPr>
            <w:tcW w:w="1123" w:type="dxa"/>
            <w:tcBorders>
              <w:top w:val="single" w:sz="8" w:space="0" w:color="auto"/>
            </w:tcBorders>
            <w:vAlign w:val="center"/>
          </w:tcPr>
          <w:p w:rsidR="0064649F" w:rsidRPr="007944FD" w:rsidRDefault="0064649F" w:rsidP="0064649F">
            <w:pPr>
              <w:jc w:val="center"/>
              <w:rPr>
                <w:b/>
                <w:sz w:val="26"/>
                <w:szCs w:val="26"/>
              </w:rPr>
            </w:pPr>
            <w:r w:rsidRPr="007944FD">
              <w:rPr>
                <w:b/>
                <w:sz w:val="26"/>
                <w:szCs w:val="26"/>
              </w:rPr>
              <w:t>D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</w:tcBorders>
            <w:vAlign w:val="center"/>
          </w:tcPr>
          <w:p w:rsidR="0064649F" w:rsidRPr="007944FD" w:rsidRDefault="0064649F" w:rsidP="0064649F">
            <w:pPr>
              <w:jc w:val="center"/>
              <w:rPr>
                <w:sz w:val="26"/>
                <w:szCs w:val="26"/>
              </w:rPr>
            </w:pPr>
            <w:r w:rsidRPr="007944FD">
              <w:rPr>
                <w:sz w:val="26"/>
                <w:szCs w:val="26"/>
              </w:rPr>
              <w:t xml:space="preserve">задовільно </w:t>
            </w:r>
          </w:p>
        </w:tc>
        <w:tc>
          <w:tcPr>
            <w:tcW w:w="2551" w:type="dxa"/>
            <w:vMerge/>
            <w:tcBorders>
              <w:right w:val="double" w:sz="4" w:space="0" w:color="auto"/>
            </w:tcBorders>
          </w:tcPr>
          <w:p w:rsidR="0064649F" w:rsidRPr="007944FD" w:rsidRDefault="0064649F" w:rsidP="0064649F">
            <w:pPr>
              <w:jc w:val="center"/>
              <w:rPr>
                <w:sz w:val="26"/>
                <w:szCs w:val="26"/>
              </w:rPr>
            </w:pPr>
          </w:p>
        </w:tc>
      </w:tr>
      <w:tr w:rsidR="0064649F" w:rsidRPr="007944FD" w:rsidTr="0078590D">
        <w:tc>
          <w:tcPr>
            <w:tcW w:w="2137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64649F" w:rsidRPr="007944FD" w:rsidRDefault="0064649F" w:rsidP="0064649F">
            <w:pPr>
              <w:ind w:left="180"/>
              <w:jc w:val="center"/>
              <w:rPr>
                <w:sz w:val="26"/>
                <w:szCs w:val="26"/>
              </w:rPr>
            </w:pPr>
            <w:r w:rsidRPr="007944FD">
              <w:rPr>
                <w:b/>
                <w:sz w:val="26"/>
                <w:szCs w:val="26"/>
              </w:rPr>
              <w:t>60</w:t>
            </w:r>
            <w:r w:rsidR="00042974" w:rsidRPr="007944FD">
              <w:rPr>
                <w:sz w:val="26"/>
                <w:szCs w:val="26"/>
              </w:rPr>
              <w:t xml:space="preserve">  </w:t>
            </w:r>
            <w:r w:rsidRPr="007944FD">
              <w:rPr>
                <w:sz w:val="26"/>
                <w:szCs w:val="26"/>
              </w:rPr>
              <w:t>-</w:t>
            </w:r>
            <w:r w:rsidR="00042974" w:rsidRPr="007944FD">
              <w:rPr>
                <w:sz w:val="26"/>
                <w:szCs w:val="26"/>
              </w:rPr>
              <w:t xml:space="preserve">  </w:t>
            </w:r>
            <w:r w:rsidRPr="007944FD">
              <w:rPr>
                <w:sz w:val="26"/>
                <w:szCs w:val="26"/>
              </w:rPr>
              <w:t>63</w:t>
            </w:r>
          </w:p>
        </w:tc>
        <w:tc>
          <w:tcPr>
            <w:tcW w:w="1123" w:type="dxa"/>
            <w:tcBorders>
              <w:bottom w:val="single" w:sz="12" w:space="0" w:color="auto"/>
            </w:tcBorders>
            <w:vAlign w:val="center"/>
          </w:tcPr>
          <w:p w:rsidR="0064649F" w:rsidRPr="007944FD" w:rsidRDefault="0064649F" w:rsidP="0064649F">
            <w:pPr>
              <w:jc w:val="center"/>
              <w:rPr>
                <w:b/>
                <w:sz w:val="26"/>
                <w:szCs w:val="26"/>
              </w:rPr>
            </w:pPr>
            <w:r w:rsidRPr="007944FD">
              <w:rPr>
                <w:b/>
                <w:sz w:val="26"/>
                <w:szCs w:val="26"/>
              </w:rPr>
              <w:t xml:space="preserve">Е </w:t>
            </w:r>
          </w:p>
        </w:tc>
        <w:tc>
          <w:tcPr>
            <w:tcW w:w="3544" w:type="dxa"/>
            <w:vMerge/>
            <w:tcBorders>
              <w:bottom w:val="single" w:sz="12" w:space="0" w:color="auto"/>
            </w:tcBorders>
            <w:vAlign w:val="center"/>
          </w:tcPr>
          <w:p w:rsidR="0064649F" w:rsidRPr="007944FD" w:rsidRDefault="0064649F" w:rsidP="006464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bottom w:val="single" w:sz="12" w:space="0" w:color="auto"/>
              <w:right w:val="double" w:sz="4" w:space="0" w:color="auto"/>
            </w:tcBorders>
          </w:tcPr>
          <w:p w:rsidR="0064649F" w:rsidRPr="007944FD" w:rsidRDefault="0064649F" w:rsidP="0064649F">
            <w:pPr>
              <w:jc w:val="center"/>
              <w:rPr>
                <w:sz w:val="26"/>
                <w:szCs w:val="26"/>
              </w:rPr>
            </w:pPr>
          </w:p>
        </w:tc>
      </w:tr>
      <w:tr w:rsidR="0064649F" w:rsidRPr="007944FD" w:rsidTr="0078590D">
        <w:tc>
          <w:tcPr>
            <w:tcW w:w="21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64649F" w:rsidRPr="007944FD" w:rsidRDefault="0064649F" w:rsidP="0064649F">
            <w:pPr>
              <w:ind w:left="180"/>
              <w:jc w:val="center"/>
              <w:rPr>
                <w:sz w:val="26"/>
                <w:szCs w:val="26"/>
              </w:rPr>
            </w:pPr>
            <w:r w:rsidRPr="007944FD">
              <w:rPr>
                <w:b/>
                <w:sz w:val="26"/>
                <w:szCs w:val="26"/>
              </w:rPr>
              <w:t>35</w:t>
            </w:r>
            <w:r w:rsidR="00042974" w:rsidRPr="007944FD">
              <w:rPr>
                <w:sz w:val="26"/>
                <w:szCs w:val="26"/>
              </w:rPr>
              <w:t xml:space="preserve">  </w:t>
            </w:r>
            <w:r w:rsidRPr="007944FD">
              <w:rPr>
                <w:sz w:val="26"/>
                <w:szCs w:val="26"/>
              </w:rPr>
              <w:t>-</w:t>
            </w:r>
            <w:r w:rsidR="00042974" w:rsidRPr="007944FD">
              <w:rPr>
                <w:sz w:val="26"/>
                <w:szCs w:val="26"/>
              </w:rPr>
              <w:t xml:space="preserve">  </w:t>
            </w:r>
            <w:r w:rsidRPr="007944FD">
              <w:rPr>
                <w:sz w:val="26"/>
                <w:szCs w:val="26"/>
              </w:rPr>
              <w:t>59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4649F" w:rsidRPr="007944FD" w:rsidRDefault="0064649F" w:rsidP="0064649F">
            <w:pPr>
              <w:jc w:val="center"/>
              <w:rPr>
                <w:b/>
                <w:sz w:val="26"/>
                <w:szCs w:val="26"/>
              </w:rPr>
            </w:pPr>
            <w:r w:rsidRPr="007944FD">
              <w:rPr>
                <w:b/>
                <w:sz w:val="26"/>
                <w:szCs w:val="26"/>
              </w:rPr>
              <w:t>FX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4649F" w:rsidRPr="007944FD" w:rsidRDefault="0064649F" w:rsidP="0064649F">
            <w:pPr>
              <w:jc w:val="center"/>
              <w:rPr>
                <w:sz w:val="26"/>
                <w:szCs w:val="26"/>
              </w:rPr>
            </w:pPr>
            <w:r w:rsidRPr="007944FD">
              <w:rPr>
                <w:sz w:val="26"/>
                <w:szCs w:val="26"/>
              </w:rPr>
              <w:t>незадовільно з можливістю повторного складання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64649F" w:rsidRPr="007944FD" w:rsidRDefault="0064649F" w:rsidP="0064649F">
            <w:pPr>
              <w:jc w:val="center"/>
              <w:rPr>
                <w:sz w:val="26"/>
                <w:szCs w:val="26"/>
              </w:rPr>
            </w:pPr>
            <w:r w:rsidRPr="007944FD">
              <w:rPr>
                <w:sz w:val="26"/>
                <w:szCs w:val="26"/>
              </w:rPr>
              <w:t>не зараховано з можливістю повторного складання</w:t>
            </w:r>
          </w:p>
        </w:tc>
      </w:tr>
      <w:tr w:rsidR="0064649F" w:rsidRPr="007944FD" w:rsidTr="0078590D">
        <w:trPr>
          <w:trHeight w:val="708"/>
        </w:trPr>
        <w:tc>
          <w:tcPr>
            <w:tcW w:w="213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4649F" w:rsidRPr="007944FD" w:rsidRDefault="0064649F" w:rsidP="0064649F">
            <w:pPr>
              <w:ind w:left="180"/>
              <w:jc w:val="center"/>
              <w:rPr>
                <w:sz w:val="26"/>
                <w:szCs w:val="26"/>
              </w:rPr>
            </w:pPr>
            <w:r w:rsidRPr="007944FD">
              <w:rPr>
                <w:sz w:val="26"/>
                <w:szCs w:val="26"/>
              </w:rPr>
              <w:t>0</w:t>
            </w:r>
            <w:r w:rsidR="00042974" w:rsidRPr="007944FD">
              <w:rPr>
                <w:sz w:val="26"/>
                <w:szCs w:val="26"/>
              </w:rPr>
              <w:t xml:space="preserve">  </w:t>
            </w:r>
            <w:r w:rsidRPr="007944FD">
              <w:rPr>
                <w:sz w:val="26"/>
                <w:szCs w:val="26"/>
              </w:rPr>
              <w:t>-</w:t>
            </w:r>
            <w:r w:rsidR="00042974" w:rsidRPr="007944FD">
              <w:rPr>
                <w:sz w:val="26"/>
                <w:szCs w:val="26"/>
              </w:rPr>
              <w:t xml:space="preserve"> </w:t>
            </w:r>
            <w:r w:rsidRPr="007944FD">
              <w:rPr>
                <w:sz w:val="26"/>
                <w:szCs w:val="26"/>
              </w:rPr>
              <w:t>34</w:t>
            </w:r>
          </w:p>
        </w:tc>
        <w:tc>
          <w:tcPr>
            <w:tcW w:w="112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4649F" w:rsidRPr="007944FD" w:rsidRDefault="0064649F" w:rsidP="0064649F">
            <w:pPr>
              <w:jc w:val="center"/>
              <w:rPr>
                <w:b/>
                <w:sz w:val="26"/>
                <w:szCs w:val="26"/>
              </w:rPr>
            </w:pPr>
            <w:r w:rsidRPr="007944FD">
              <w:rPr>
                <w:b/>
                <w:sz w:val="26"/>
                <w:szCs w:val="26"/>
              </w:rPr>
              <w:t>F</w:t>
            </w:r>
          </w:p>
        </w:tc>
        <w:tc>
          <w:tcPr>
            <w:tcW w:w="354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4649F" w:rsidRPr="007944FD" w:rsidRDefault="0064649F" w:rsidP="0064649F">
            <w:pPr>
              <w:jc w:val="center"/>
              <w:rPr>
                <w:sz w:val="26"/>
                <w:szCs w:val="26"/>
              </w:rPr>
            </w:pPr>
            <w:r w:rsidRPr="007944FD">
              <w:rPr>
                <w:sz w:val="26"/>
                <w:szCs w:val="26"/>
              </w:rPr>
              <w:t>незадовільно з обов’язковим повторним вивченням дисципліни</w:t>
            </w:r>
          </w:p>
        </w:tc>
        <w:tc>
          <w:tcPr>
            <w:tcW w:w="2551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64649F" w:rsidRPr="007944FD" w:rsidRDefault="0064649F" w:rsidP="0064649F">
            <w:pPr>
              <w:jc w:val="center"/>
              <w:rPr>
                <w:sz w:val="26"/>
                <w:szCs w:val="26"/>
              </w:rPr>
            </w:pPr>
            <w:r w:rsidRPr="007944FD">
              <w:rPr>
                <w:sz w:val="26"/>
                <w:szCs w:val="26"/>
              </w:rPr>
              <w:t>не зараховано з обов’язковим повторним вивченням дисципліни</w:t>
            </w:r>
          </w:p>
        </w:tc>
      </w:tr>
    </w:tbl>
    <w:p w:rsidR="0064649F" w:rsidRPr="00F01E23" w:rsidRDefault="0064649F" w:rsidP="0064649F">
      <w:pPr>
        <w:shd w:val="clear" w:color="auto" w:fill="FFFFFF"/>
        <w:jc w:val="right"/>
        <w:rPr>
          <w:spacing w:val="-4"/>
          <w:highlight w:val="red"/>
        </w:rPr>
      </w:pPr>
    </w:p>
    <w:p w:rsidR="0087562A" w:rsidRPr="0087562A" w:rsidRDefault="00354CB0" w:rsidP="00354CB0">
      <w:pPr>
        <w:tabs>
          <w:tab w:val="left" w:pos="284"/>
          <w:tab w:val="left" w:pos="567"/>
        </w:tabs>
        <w:ind w:firstLine="567"/>
        <w:jc w:val="center"/>
        <w:rPr>
          <w:b/>
          <w:bCs/>
        </w:rPr>
      </w:pPr>
      <w:r>
        <w:br w:type="page"/>
      </w:r>
      <w:r w:rsidR="00566733">
        <w:rPr>
          <w:b/>
          <w:bCs/>
        </w:rPr>
        <w:lastRenderedPageBreak/>
        <w:t>11</w:t>
      </w:r>
      <w:r w:rsidR="00F32CCC">
        <w:rPr>
          <w:b/>
          <w:bCs/>
        </w:rPr>
        <w:t>.</w:t>
      </w:r>
      <w:r w:rsidR="0087562A" w:rsidRPr="0087562A">
        <w:rPr>
          <w:b/>
          <w:bCs/>
        </w:rPr>
        <w:t xml:space="preserve"> Питання до модульного тестування</w:t>
      </w:r>
    </w:p>
    <w:p w:rsidR="0087562A" w:rsidRPr="00B16DBC" w:rsidRDefault="0087562A" w:rsidP="00B16DBC">
      <w:pPr>
        <w:tabs>
          <w:tab w:val="left" w:pos="284"/>
          <w:tab w:val="left" w:pos="567"/>
        </w:tabs>
        <w:ind w:firstLine="567"/>
        <w:jc w:val="both"/>
      </w:pPr>
    </w:p>
    <w:p w:rsidR="00830F3C" w:rsidRDefault="00830F3C" w:rsidP="00830F3C">
      <w:pPr>
        <w:pStyle w:val="ac"/>
        <w:spacing w:after="0"/>
        <w:ind w:left="374"/>
        <w:jc w:val="both"/>
        <w:rPr>
          <w:szCs w:val="28"/>
        </w:rPr>
      </w:pPr>
      <w:r w:rsidRPr="00FA013A">
        <w:rPr>
          <w:b/>
          <w:szCs w:val="28"/>
        </w:rPr>
        <w:t>Модуль 1</w:t>
      </w:r>
      <w:r w:rsidR="001D176C">
        <w:rPr>
          <w:szCs w:val="28"/>
        </w:rPr>
        <w:t xml:space="preserve"> </w:t>
      </w:r>
    </w:p>
    <w:p w:rsidR="008F6250" w:rsidRDefault="004A1DA7" w:rsidP="008F6250">
      <w:pPr>
        <w:pStyle w:val="ac"/>
        <w:numPr>
          <w:ilvl w:val="0"/>
          <w:numId w:val="34"/>
        </w:numPr>
        <w:spacing w:after="0"/>
        <w:jc w:val="both"/>
        <w:rPr>
          <w:szCs w:val="28"/>
        </w:rPr>
      </w:pPr>
      <w:r>
        <w:rPr>
          <w:szCs w:val="28"/>
        </w:rPr>
        <w:t xml:space="preserve">Поняття </w:t>
      </w:r>
      <w:proofErr w:type="spellStart"/>
      <w:r>
        <w:rPr>
          <w:szCs w:val="28"/>
        </w:rPr>
        <w:t>ІРП</w:t>
      </w:r>
      <w:proofErr w:type="spellEnd"/>
    </w:p>
    <w:p w:rsidR="004A1DA7" w:rsidRDefault="004A1DA7" w:rsidP="008F6250">
      <w:pPr>
        <w:pStyle w:val="ac"/>
        <w:numPr>
          <w:ilvl w:val="0"/>
          <w:numId w:val="34"/>
        </w:numPr>
        <w:spacing w:after="0"/>
        <w:jc w:val="both"/>
        <w:rPr>
          <w:szCs w:val="28"/>
        </w:rPr>
      </w:pPr>
      <w:r>
        <w:rPr>
          <w:szCs w:val="28"/>
        </w:rPr>
        <w:t xml:space="preserve">Світовий досвід використання </w:t>
      </w:r>
      <w:proofErr w:type="spellStart"/>
      <w:r>
        <w:rPr>
          <w:szCs w:val="28"/>
        </w:rPr>
        <w:t>ІРП</w:t>
      </w:r>
      <w:proofErr w:type="spellEnd"/>
    </w:p>
    <w:p w:rsidR="004A1DA7" w:rsidRDefault="004A1DA7" w:rsidP="008F6250">
      <w:pPr>
        <w:pStyle w:val="ac"/>
        <w:numPr>
          <w:ilvl w:val="0"/>
          <w:numId w:val="34"/>
        </w:numPr>
        <w:spacing w:after="0"/>
        <w:jc w:val="both"/>
        <w:rPr>
          <w:szCs w:val="28"/>
        </w:rPr>
      </w:pPr>
      <w:r>
        <w:rPr>
          <w:szCs w:val="28"/>
        </w:rPr>
        <w:t xml:space="preserve">Актуальність </w:t>
      </w:r>
      <w:proofErr w:type="spellStart"/>
      <w:r>
        <w:rPr>
          <w:szCs w:val="28"/>
        </w:rPr>
        <w:t>ІРП</w:t>
      </w:r>
      <w:proofErr w:type="spellEnd"/>
      <w:r>
        <w:rPr>
          <w:szCs w:val="28"/>
        </w:rPr>
        <w:t xml:space="preserve"> для України</w:t>
      </w:r>
    </w:p>
    <w:p w:rsidR="004A1DA7" w:rsidRDefault="004A1DA7" w:rsidP="008F6250">
      <w:pPr>
        <w:pStyle w:val="ac"/>
        <w:numPr>
          <w:ilvl w:val="0"/>
          <w:numId w:val="34"/>
        </w:numPr>
        <w:spacing w:after="0"/>
        <w:jc w:val="both"/>
        <w:rPr>
          <w:szCs w:val="28"/>
        </w:rPr>
      </w:pPr>
      <w:r>
        <w:rPr>
          <w:szCs w:val="28"/>
        </w:rPr>
        <w:t xml:space="preserve">Цілі </w:t>
      </w:r>
      <w:proofErr w:type="spellStart"/>
      <w:r>
        <w:rPr>
          <w:szCs w:val="28"/>
        </w:rPr>
        <w:t>ІРП</w:t>
      </w:r>
      <w:proofErr w:type="spellEnd"/>
      <w:r>
        <w:rPr>
          <w:szCs w:val="28"/>
        </w:rPr>
        <w:t xml:space="preserve"> в Україні</w:t>
      </w:r>
    </w:p>
    <w:p w:rsidR="004A1DA7" w:rsidRDefault="004A1DA7" w:rsidP="008F6250">
      <w:pPr>
        <w:pStyle w:val="ac"/>
        <w:numPr>
          <w:ilvl w:val="0"/>
          <w:numId w:val="34"/>
        </w:numPr>
        <w:spacing w:after="0"/>
        <w:jc w:val="both"/>
        <w:rPr>
          <w:szCs w:val="28"/>
        </w:rPr>
      </w:pPr>
      <w:r>
        <w:rPr>
          <w:szCs w:val="28"/>
        </w:rPr>
        <w:t xml:space="preserve">Структура </w:t>
      </w:r>
      <w:proofErr w:type="spellStart"/>
      <w:r>
        <w:rPr>
          <w:szCs w:val="28"/>
        </w:rPr>
        <w:t>ІРП</w:t>
      </w:r>
      <w:proofErr w:type="spellEnd"/>
    </w:p>
    <w:p w:rsidR="004A1DA7" w:rsidRDefault="004A1DA7" w:rsidP="008F6250">
      <w:pPr>
        <w:pStyle w:val="ac"/>
        <w:numPr>
          <w:ilvl w:val="0"/>
          <w:numId w:val="34"/>
        </w:numPr>
        <w:spacing w:after="0"/>
        <w:jc w:val="both"/>
        <w:rPr>
          <w:szCs w:val="28"/>
        </w:rPr>
      </w:pPr>
      <w:r>
        <w:rPr>
          <w:szCs w:val="28"/>
        </w:rPr>
        <w:t xml:space="preserve">Передумови використання </w:t>
      </w:r>
      <w:proofErr w:type="spellStart"/>
      <w:r>
        <w:rPr>
          <w:szCs w:val="28"/>
        </w:rPr>
        <w:t>ІРП</w:t>
      </w:r>
      <w:proofErr w:type="spellEnd"/>
      <w:r>
        <w:rPr>
          <w:szCs w:val="28"/>
        </w:rPr>
        <w:t xml:space="preserve"> в Україні</w:t>
      </w:r>
    </w:p>
    <w:p w:rsidR="004A1DA7" w:rsidRDefault="004A1DA7" w:rsidP="008F6250">
      <w:pPr>
        <w:pStyle w:val="ac"/>
        <w:numPr>
          <w:ilvl w:val="0"/>
          <w:numId w:val="34"/>
        </w:numPr>
        <w:spacing w:after="0"/>
        <w:jc w:val="both"/>
        <w:rPr>
          <w:szCs w:val="28"/>
        </w:rPr>
      </w:pPr>
      <w:r>
        <w:rPr>
          <w:szCs w:val="28"/>
        </w:rPr>
        <w:t>Специфіка електроенергії як товару</w:t>
      </w:r>
    </w:p>
    <w:p w:rsidR="004A1DA7" w:rsidRDefault="004A1DA7" w:rsidP="008F6250">
      <w:pPr>
        <w:pStyle w:val="ac"/>
        <w:numPr>
          <w:ilvl w:val="0"/>
          <w:numId w:val="34"/>
        </w:numPr>
        <w:spacing w:after="0"/>
        <w:jc w:val="both"/>
        <w:rPr>
          <w:szCs w:val="28"/>
        </w:rPr>
      </w:pPr>
      <w:r>
        <w:rPr>
          <w:szCs w:val="28"/>
        </w:rPr>
        <w:t>Послуги ринку електроенергії</w:t>
      </w:r>
    </w:p>
    <w:p w:rsidR="004A1DA7" w:rsidRDefault="004A1DA7" w:rsidP="008F6250">
      <w:pPr>
        <w:pStyle w:val="ac"/>
        <w:numPr>
          <w:ilvl w:val="0"/>
          <w:numId w:val="34"/>
        </w:numPr>
        <w:spacing w:after="0"/>
        <w:jc w:val="both"/>
        <w:rPr>
          <w:szCs w:val="28"/>
        </w:rPr>
      </w:pPr>
      <w:r>
        <w:rPr>
          <w:szCs w:val="28"/>
        </w:rPr>
        <w:t xml:space="preserve">Тарифи та </w:t>
      </w:r>
      <w:proofErr w:type="spellStart"/>
      <w:r>
        <w:rPr>
          <w:szCs w:val="28"/>
        </w:rPr>
        <w:t>тарифоутворення</w:t>
      </w:r>
      <w:proofErr w:type="spellEnd"/>
    </w:p>
    <w:p w:rsidR="004A1DA7" w:rsidRDefault="004A1DA7" w:rsidP="008F6250">
      <w:pPr>
        <w:pStyle w:val="ac"/>
        <w:numPr>
          <w:ilvl w:val="0"/>
          <w:numId w:val="34"/>
        </w:numPr>
        <w:spacing w:after="0"/>
        <w:jc w:val="both"/>
        <w:rPr>
          <w:szCs w:val="28"/>
        </w:rPr>
      </w:pPr>
      <w:r>
        <w:rPr>
          <w:szCs w:val="28"/>
        </w:rPr>
        <w:t xml:space="preserve"> Загальні принципи організації ринкового середовища</w:t>
      </w:r>
    </w:p>
    <w:p w:rsidR="004A1DA7" w:rsidRDefault="004A1DA7" w:rsidP="008F6250">
      <w:pPr>
        <w:pStyle w:val="ac"/>
        <w:numPr>
          <w:ilvl w:val="0"/>
          <w:numId w:val="34"/>
        </w:numPr>
        <w:spacing w:after="0"/>
        <w:jc w:val="both"/>
        <w:rPr>
          <w:szCs w:val="28"/>
        </w:rPr>
      </w:pPr>
      <w:r>
        <w:rPr>
          <w:szCs w:val="28"/>
        </w:rPr>
        <w:t>Основні принципи ціноутворення</w:t>
      </w:r>
    </w:p>
    <w:p w:rsidR="004A1DA7" w:rsidRDefault="004A1DA7" w:rsidP="008F6250">
      <w:pPr>
        <w:pStyle w:val="ac"/>
        <w:numPr>
          <w:ilvl w:val="0"/>
          <w:numId w:val="34"/>
        </w:numPr>
        <w:spacing w:after="0"/>
        <w:jc w:val="both"/>
        <w:rPr>
          <w:szCs w:val="28"/>
        </w:rPr>
      </w:pPr>
      <w:r>
        <w:rPr>
          <w:szCs w:val="28"/>
        </w:rPr>
        <w:t xml:space="preserve"> Порядок взаєморозрахунків на </w:t>
      </w:r>
      <w:proofErr w:type="spellStart"/>
      <w:r>
        <w:rPr>
          <w:szCs w:val="28"/>
        </w:rPr>
        <w:t>енергоринку</w:t>
      </w:r>
      <w:proofErr w:type="spellEnd"/>
    </w:p>
    <w:p w:rsidR="00423639" w:rsidRDefault="00423639" w:rsidP="00423639">
      <w:pPr>
        <w:pStyle w:val="ac"/>
        <w:spacing w:after="0"/>
        <w:jc w:val="both"/>
        <w:rPr>
          <w:szCs w:val="28"/>
        </w:rPr>
      </w:pPr>
    </w:p>
    <w:p w:rsidR="00830F3C" w:rsidRPr="007F4E4C" w:rsidRDefault="00830F3C" w:rsidP="00830F3C">
      <w:pPr>
        <w:pStyle w:val="ac"/>
        <w:spacing w:after="0"/>
        <w:ind w:left="374"/>
        <w:jc w:val="both"/>
        <w:rPr>
          <w:szCs w:val="28"/>
        </w:rPr>
      </w:pPr>
      <w:r w:rsidRPr="00FA013A">
        <w:rPr>
          <w:b/>
          <w:szCs w:val="28"/>
        </w:rPr>
        <w:t>Модуль 2</w:t>
      </w:r>
      <w:r w:rsidR="001D176C">
        <w:rPr>
          <w:szCs w:val="28"/>
        </w:rPr>
        <w:t xml:space="preserve"> </w:t>
      </w:r>
    </w:p>
    <w:p w:rsidR="00830F3C" w:rsidRDefault="00423639" w:rsidP="001D176C">
      <w:pPr>
        <w:numPr>
          <w:ilvl w:val="0"/>
          <w:numId w:val="25"/>
        </w:numPr>
        <w:jc w:val="both"/>
        <w:rPr>
          <w:szCs w:val="28"/>
        </w:rPr>
      </w:pPr>
      <w:r>
        <w:rPr>
          <w:szCs w:val="28"/>
        </w:rPr>
        <w:t>Формування балансів потужності і електричної енергії</w:t>
      </w:r>
    </w:p>
    <w:p w:rsidR="00423639" w:rsidRDefault="00423639" w:rsidP="001D176C">
      <w:pPr>
        <w:numPr>
          <w:ilvl w:val="0"/>
          <w:numId w:val="25"/>
        </w:numPr>
        <w:jc w:val="both"/>
        <w:rPr>
          <w:szCs w:val="28"/>
        </w:rPr>
      </w:pPr>
      <w:r>
        <w:rPr>
          <w:szCs w:val="28"/>
        </w:rPr>
        <w:t>Ретроспективний аналіз тарифів</w:t>
      </w:r>
    </w:p>
    <w:p w:rsidR="00423639" w:rsidRDefault="00423639" w:rsidP="001D176C">
      <w:pPr>
        <w:numPr>
          <w:ilvl w:val="0"/>
          <w:numId w:val="25"/>
        </w:numPr>
        <w:jc w:val="both"/>
        <w:rPr>
          <w:szCs w:val="28"/>
        </w:rPr>
      </w:pPr>
      <w:r>
        <w:rPr>
          <w:szCs w:val="28"/>
        </w:rPr>
        <w:t>Формування тарифної політики в умовах ринку</w:t>
      </w:r>
    </w:p>
    <w:p w:rsidR="00423639" w:rsidRDefault="00423639" w:rsidP="001D176C">
      <w:pPr>
        <w:numPr>
          <w:ilvl w:val="0"/>
          <w:numId w:val="25"/>
        </w:numPr>
        <w:jc w:val="both"/>
        <w:rPr>
          <w:szCs w:val="28"/>
        </w:rPr>
      </w:pPr>
      <w:r>
        <w:rPr>
          <w:szCs w:val="28"/>
        </w:rPr>
        <w:t>Загальна класифікація тарифів</w:t>
      </w:r>
    </w:p>
    <w:p w:rsidR="00423639" w:rsidRDefault="00423639" w:rsidP="001D176C">
      <w:pPr>
        <w:numPr>
          <w:ilvl w:val="0"/>
          <w:numId w:val="25"/>
        </w:numPr>
        <w:jc w:val="both"/>
        <w:rPr>
          <w:szCs w:val="28"/>
        </w:rPr>
      </w:pPr>
      <w:r>
        <w:rPr>
          <w:szCs w:val="28"/>
        </w:rPr>
        <w:t>Ієрархія енергетичних систем</w:t>
      </w:r>
    </w:p>
    <w:p w:rsidR="00423639" w:rsidRDefault="00423639" w:rsidP="001D176C">
      <w:pPr>
        <w:numPr>
          <w:ilvl w:val="0"/>
          <w:numId w:val="25"/>
        </w:numPr>
        <w:jc w:val="both"/>
        <w:rPr>
          <w:szCs w:val="28"/>
        </w:rPr>
      </w:pPr>
      <w:r>
        <w:rPr>
          <w:szCs w:val="28"/>
        </w:rPr>
        <w:t>Структура ОЕС України</w:t>
      </w:r>
    </w:p>
    <w:p w:rsidR="00423639" w:rsidRDefault="00423639" w:rsidP="001D176C">
      <w:pPr>
        <w:numPr>
          <w:ilvl w:val="0"/>
          <w:numId w:val="25"/>
        </w:numPr>
        <w:jc w:val="both"/>
        <w:rPr>
          <w:szCs w:val="28"/>
        </w:rPr>
      </w:pPr>
      <w:r>
        <w:rPr>
          <w:szCs w:val="28"/>
        </w:rPr>
        <w:t>Розподілена генерація</w:t>
      </w:r>
    </w:p>
    <w:p w:rsidR="00423639" w:rsidRDefault="00423639" w:rsidP="001D176C">
      <w:pPr>
        <w:numPr>
          <w:ilvl w:val="0"/>
          <w:numId w:val="25"/>
        </w:numPr>
        <w:jc w:val="both"/>
        <w:rPr>
          <w:szCs w:val="28"/>
        </w:rPr>
      </w:pPr>
      <w:r>
        <w:rPr>
          <w:szCs w:val="28"/>
        </w:rPr>
        <w:t>Зосереджена генерація</w:t>
      </w:r>
    </w:p>
    <w:p w:rsidR="00423639" w:rsidRDefault="00423639" w:rsidP="001D176C">
      <w:pPr>
        <w:numPr>
          <w:ilvl w:val="0"/>
          <w:numId w:val="25"/>
        </w:numPr>
        <w:jc w:val="both"/>
        <w:rPr>
          <w:szCs w:val="28"/>
        </w:rPr>
      </w:pPr>
      <w:r>
        <w:rPr>
          <w:szCs w:val="28"/>
        </w:rPr>
        <w:t>Коефіцієнт децентралізації</w:t>
      </w:r>
    </w:p>
    <w:p w:rsidR="00423639" w:rsidRDefault="00423639" w:rsidP="001D176C">
      <w:pPr>
        <w:numPr>
          <w:ilvl w:val="0"/>
          <w:numId w:val="25"/>
        </w:numPr>
        <w:jc w:val="both"/>
        <w:rPr>
          <w:szCs w:val="28"/>
        </w:rPr>
      </w:pPr>
      <w:r>
        <w:rPr>
          <w:szCs w:val="28"/>
        </w:rPr>
        <w:t>Класифікація джерел децентралізованої генерації</w:t>
      </w:r>
    </w:p>
    <w:p w:rsidR="00423639" w:rsidRDefault="00423639" w:rsidP="001D176C">
      <w:pPr>
        <w:numPr>
          <w:ilvl w:val="0"/>
          <w:numId w:val="25"/>
        </w:numPr>
        <w:jc w:val="both"/>
        <w:rPr>
          <w:szCs w:val="28"/>
        </w:rPr>
      </w:pPr>
      <w:r>
        <w:rPr>
          <w:szCs w:val="28"/>
        </w:rPr>
        <w:t>Технології акумулювання енергії</w:t>
      </w:r>
    </w:p>
    <w:p w:rsidR="00423639" w:rsidRDefault="00423639" w:rsidP="001D176C">
      <w:pPr>
        <w:numPr>
          <w:ilvl w:val="0"/>
          <w:numId w:val="25"/>
        </w:numPr>
        <w:jc w:val="both"/>
        <w:rPr>
          <w:szCs w:val="28"/>
        </w:rPr>
      </w:pPr>
      <w:r>
        <w:rPr>
          <w:szCs w:val="28"/>
        </w:rPr>
        <w:t>Сучасний стан систем децентралізованого енергопостачання (ДЕ) в Україні</w:t>
      </w:r>
    </w:p>
    <w:p w:rsidR="00423639" w:rsidRDefault="00423639" w:rsidP="001D176C">
      <w:pPr>
        <w:numPr>
          <w:ilvl w:val="0"/>
          <w:numId w:val="25"/>
        </w:numPr>
        <w:jc w:val="both"/>
        <w:rPr>
          <w:szCs w:val="28"/>
        </w:rPr>
      </w:pPr>
      <w:r>
        <w:rPr>
          <w:szCs w:val="28"/>
        </w:rPr>
        <w:t>Переваги використання систем ДЕ</w:t>
      </w:r>
    </w:p>
    <w:p w:rsidR="00423639" w:rsidRDefault="00423639" w:rsidP="00830F3C">
      <w:pPr>
        <w:pStyle w:val="ac"/>
        <w:spacing w:after="0"/>
        <w:ind w:left="374"/>
        <w:jc w:val="both"/>
        <w:rPr>
          <w:szCs w:val="28"/>
        </w:rPr>
      </w:pPr>
    </w:p>
    <w:p w:rsidR="00830F3C" w:rsidRPr="007F4E4C" w:rsidRDefault="00830F3C" w:rsidP="00830F3C">
      <w:pPr>
        <w:pStyle w:val="ac"/>
        <w:spacing w:after="0"/>
        <w:ind w:left="374"/>
        <w:jc w:val="both"/>
        <w:rPr>
          <w:szCs w:val="28"/>
        </w:rPr>
      </w:pPr>
      <w:r w:rsidRPr="00FA013A">
        <w:rPr>
          <w:b/>
          <w:szCs w:val="28"/>
        </w:rPr>
        <w:t>Модуль</w:t>
      </w:r>
      <w:r w:rsidRPr="007F4E4C">
        <w:rPr>
          <w:szCs w:val="28"/>
        </w:rPr>
        <w:t xml:space="preserve"> </w:t>
      </w:r>
      <w:r w:rsidRPr="00FA013A">
        <w:rPr>
          <w:b/>
          <w:szCs w:val="28"/>
        </w:rPr>
        <w:t>3</w:t>
      </w:r>
      <w:r w:rsidRPr="007F4E4C">
        <w:rPr>
          <w:szCs w:val="28"/>
        </w:rPr>
        <w:t xml:space="preserve"> </w:t>
      </w:r>
    </w:p>
    <w:p w:rsidR="00830F3C" w:rsidRDefault="00423639" w:rsidP="00F57AB7">
      <w:pPr>
        <w:numPr>
          <w:ilvl w:val="0"/>
          <w:numId w:val="27"/>
        </w:numPr>
        <w:tabs>
          <w:tab w:val="left" w:pos="284"/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Методи та алгоритми управління </w:t>
      </w:r>
      <w:proofErr w:type="spellStart"/>
      <w:r>
        <w:rPr>
          <w:szCs w:val="28"/>
        </w:rPr>
        <w:t>енерговикористанням</w:t>
      </w:r>
      <w:proofErr w:type="spellEnd"/>
    </w:p>
    <w:p w:rsidR="00423639" w:rsidRDefault="00423639" w:rsidP="00F57AB7">
      <w:pPr>
        <w:numPr>
          <w:ilvl w:val="0"/>
          <w:numId w:val="27"/>
        </w:numPr>
        <w:tabs>
          <w:tab w:val="left" w:pos="284"/>
          <w:tab w:val="left" w:pos="567"/>
        </w:tabs>
        <w:jc w:val="both"/>
        <w:rPr>
          <w:szCs w:val="28"/>
        </w:rPr>
      </w:pPr>
      <w:r>
        <w:rPr>
          <w:szCs w:val="28"/>
        </w:rPr>
        <w:t>Сучасні засоби обліку та управління енергоспоживанням</w:t>
      </w:r>
    </w:p>
    <w:p w:rsidR="00423639" w:rsidRDefault="00423639" w:rsidP="00F57AB7">
      <w:pPr>
        <w:numPr>
          <w:ilvl w:val="0"/>
          <w:numId w:val="27"/>
        </w:numPr>
        <w:tabs>
          <w:tab w:val="left" w:pos="284"/>
          <w:tab w:val="left" w:pos="567"/>
        </w:tabs>
        <w:jc w:val="both"/>
        <w:rPr>
          <w:szCs w:val="28"/>
        </w:rPr>
      </w:pPr>
      <w:r>
        <w:rPr>
          <w:szCs w:val="28"/>
        </w:rPr>
        <w:t>Засоби та методи управління електричним навантаженням</w:t>
      </w:r>
    </w:p>
    <w:p w:rsidR="00423639" w:rsidRDefault="00423639" w:rsidP="00F57AB7">
      <w:pPr>
        <w:numPr>
          <w:ilvl w:val="0"/>
          <w:numId w:val="27"/>
        </w:numPr>
        <w:tabs>
          <w:tab w:val="left" w:pos="284"/>
          <w:tab w:val="left" w:pos="567"/>
        </w:tabs>
        <w:jc w:val="both"/>
        <w:rPr>
          <w:szCs w:val="28"/>
        </w:rPr>
      </w:pPr>
      <w:r>
        <w:rPr>
          <w:szCs w:val="28"/>
        </w:rPr>
        <w:t>Методи прогнозування попиту на електричну потужність</w:t>
      </w:r>
    </w:p>
    <w:p w:rsidR="00423639" w:rsidRDefault="00423639" w:rsidP="00F57AB7">
      <w:pPr>
        <w:numPr>
          <w:ilvl w:val="0"/>
          <w:numId w:val="27"/>
        </w:numPr>
        <w:tabs>
          <w:tab w:val="left" w:pos="284"/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Нормативно-правова база </w:t>
      </w:r>
      <w:proofErr w:type="spellStart"/>
      <w:r>
        <w:rPr>
          <w:szCs w:val="28"/>
        </w:rPr>
        <w:t>ІРП</w:t>
      </w:r>
      <w:proofErr w:type="spellEnd"/>
    </w:p>
    <w:p w:rsidR="00423639" w:rsidRDefault="00423639" w:rsidP="00F57AB7">
      <w:pPr>
        <w:numPr>
          <w:ilvl w:val="0"/>
          <w:numId w:val="27"/>
        </w:numPr>
        <w:tabs>
          <w:tab w:val="left" w:pos="284"/>
          <w:tab w:val="left" w:pos="567"/>
        </w:tabs>
        <w:jc w:val="both"/>
        <w:rPr>
          <w:szCs w:val="28"/>
        </w:rPr>
      </w:pPr>
      <w:r>
        <w:rPr>
          <w:szCs w:val="28"/>
        </w:rPr>
        <w:t>Сучасні тарифні системи</w:t>
      </w:r>
    </w:p>
    <w:p w:rsidR="00423639" w:rsidRDefault="00423639" w:rsidP="00F57AB7">
      <w:pPr>
        <w:numPr>
          <w:ilvl w:val="0"/>
          <w:numId w:val="27"/>
        </w:numPr>
        <w:tabs>
          <w:tab w:val="left" w:pos="284"/>
          <w:tab w:val="left" w:pos="567"/>
        </w:tabs>
        <w:jc w:val="both"/>
        <w:rPr>
          <w:szCs w:val="28"/>
        </w:rPr>
      </w:pPr>
      <w:r>
        <w:rPr>
          <w:szCs w:val="28"/>
        </w:rPr>
        <w:t>Методи і засоби управління електричним навантаженням</w:t>
      </w:r>
    </w:p>
    <w:p w:rsidR="00423639" w:rsidRDefault="00423639" w:rsidP="00F57AB7">
      <w:pPr>
        <w:numPr>
          <w:ilvl w:val="0"/>
          <w:numId w:val="27"/>
        </w:numPr>
        <w:tabs>
          <w:tab w:val="left" w:pos="284"/>
          <w:tab w:val="left" w:pos="567"/>
        </w:tabs>
        <w:jc w:val="both"/>
        <w:rPr>
          <w:szCs w:val="28"/>
        </w:rPr>
      </w:pPr>
      <w:r>
        <w:rPr>
          <w:szCs w:val="28"/>
        </w:rPr>
        <w:t>Технічні та організаційні заходи зменшення втрат в системах передачі та розподілу енергії</w:t>
      </w:r>
    </w:p>
    <w:p w:rsidR="00423639" w:rsidRDefault="00423639" w:rsidP="00F57AB7">
      <w:pPr>
        <w:numPr>
          <w:ilvl w:val="0"/>
          <w:numId w:val="27"/>
        </w:numPr>
        <w:tabs>
          <w:tab w:val="left" w:pos="284"/>
          <w:tab w:val="left" w:pos="567"/>
        </w:tabs>
        <w:jc w:val="both"/>
        <w:rPr>
          <w:szCs w:val="28"/>
        </w:rPr>
      </w:pPr>
      <w:r>
        <w:rPr>
          <w:szCs w:val="28"/>
        </w:rPr>
        <w:t>Енергетична система з точки зору теорії великий систем</w:t>
      </w:r>
    </w:p>
    <w:p w:rsidR="00423639" w:rsidRDefault="00423639" w:rsidP="00F57AB7">
      <w:pPr>
        <w:numPr>
          <w:ilvl w:val="0"/>
          <w:numId w:val="27"/>
        </w:numPr>
        <w:tabs>
          <w:tab w:val="left" w:pos="284"/>
          <w:tab w:val="left" w:pos="567"/>
        </w:tabs>
        <w:jc w:val="both"/>
        <w:rPr>
          <w:szCs w:val="28"/>
        </w:rPr>
      </w:pPr>
      <w:r>
        <w:rPr>
          <w:szCs w:val="28"/>
        </w:rPr>
        <w:t>Екологічний аспект функціонування енергетичної галузі</w:t>
      </w:r>
    </w:p>
    <w:p w:rsidR="0064649F" w:rsidRDefault="0064649F" w:rsidP="003909FE">
      <w:pPr>
        <w:jc w:val="center"/>
        <w:rPr>
          <w:b/>
          <w:bCs/>
        </w:rPr>
      </w:pPr>
      <w:r w:rsidRPr="003909FE">
        <w:rPr>
          <w:b/>
          <w:bCs/>
        </w:rPr>
        <w:lastRenderedPageBreak/>
        <w:t>1</w:t>
      </w:r>
      <w:r w:rsidR="004F4506">
        <w:rPr>
          <w:b/>
          <w:bCs/>
        </w:rPr>
        <w:t>2</w:t>
      </w:r>
      <w:r w:rsidR="00F32CCC">
        <w:rPr>
          <w:b/>
          <w:bCs/>
        </w:rPr>
        <w:t>.</w:t>
      </w:r>
      <w:r w:rsidRPr="003909FE">
        <w:rPr>
          <w:b/>
          <w:bCs/>
        </w:rPr>
        <w:t xml:space="preserve"> Методичне забезпечення</w:t>
      </w:r>
    </w:p>
    <w:p w:rsidR="00354CB0" w:rsidRPr="003909FE" w:rsidRDefault="00354CB0" w:rsidP="003909FE">
      <w:pPr>
        <w:jc w:val="center"/>
        <w:rPr>
          <w:b/>
          <w:bCs/>
        </w:rPr>
      </w:pPr>
    </w:p>
    <w:p w:rsidR="007944FD" w:rsidRPr="004F4506" w:rsidRDefault="0064649F" w:rsidP="00E46724">
      <w:pPr>
        <w:ind w:left="709" w:hanging="284"/>
        <w:jc w:val="both"/>
      </w:pPr>
      <w:r w:rsidRPr="004F4506">
        <w:t>1</w:t>
      </w:r>
      <w:r w:rsidR="007944FD" w:rsidRPr="004F4506">
        <w:t xml:space="preserve">. </w:t>
      </w:r>
      <w:r w:rsidR="00423639">
        <w:rPr>
          <w:szCs w:val="28"/>
        </w:rPr>
        <w:t>Інтегроване ресурсне планування в енергетиці</w:t>
      </w:r>
      <w:r w:rsidR="004F4506" w:rsidRPr="004F4506">
        <w:rPr>
          <w:szCs w:val="28"/>
        </w:rPr>
        <w:t>: навчально-методичний посібник для студентів</w:t>
      </w:r>
      <w:r w:rsidR="008F6250">
        <w:rPr>
          <w:szCs w:val="28"/>
        </w:rPr>
        <w:t xml:space="preserve"> ЗДІА спеціальності «Енер</w:t>
      </w:r>
      <w:r w:rsidR="00423639">
        <w:rPr>
          <w:szCs w:val="28"/>
        </w:rPr>
        <w:t>гетичний менеджмент»/ Ю.В</w:t>
      </w:r>
      <w:r w:rsidR="008F6250">
        <w:rPr>
          <w:szCs w:val="28"/>
        </w:rPr>
        <w:t>.</w:t>
      </w:r>
      <w:r w:rsidR="00423639">
        <w:rPr>
          <w:szCs w:val="28"/>
        </w:rPr>
        <w:t xml:space="preserve"> </w:t>
      </w:r>
      <w:proofErr w:type="spellStart"/>
      <w:r w:rsidR="00423639">
        <w:rPr>
          <w:szCs w:val="28"/>
        </w:rPr>
        <w:t>Куріс</w:t>
      </w:r>
      <w:proofErr w:type="spellEnd"/>
      <w:r w:rsidR="008F6250">
        <w:rPr>
          <w:szCs w:val="28"/>
        </w:rPr>
        <w:t>, А.С. Мних</w:t>
      </w:r>
      <w:r w:rsidR="004F4506" w:rsidRPr="004F4506">
        <w:rPr>
          <w:szCs w:val="28"/>
        </w:rPr>
        <w:t>. – Запоріжжя, ЗДІА, 201</w:t>
      </w:r>
      <w:r w:rsidR="00423639">
        <w:rPr>
          <w:szCs w:val="28"/>
        </w:rPr>
        <w:t>0. – 202</w:t>
      </w:r>
      <w:r w:rsidR="004F4506" w:rsidRPr="004F4506">
        <w:rPr>
          <w:szCs w:val="28"/>
        </w:rPr>
        <w:t xml:space="preserve"> с.</w:t>
      </w:r>
      <w:r w:rsidR="00423639">
        <w:rPr>
          <w:szCs w:val="28"/>
        </w:rPr>
        <w:t xml:space="preserve"> (3</w:t>
      </w:r>
      <w:r w:rsidR="008F6250">
        <w:rPr>
          <w:szCs w:val="28"/>
        </w:rPr>
        <w:t xml:space="preserve">0 </w:t>
      </w:r>
      <w:proofErr w:type="spellStart"/>
      <w:r w:rsidR="008F6250">
        <w:rPr>
          <w:szCs w:val="28"/>
        </w:rPr>
        <w:t>екз</w:t>
      </w:r>
      <w:proofErr w:type="spellEnd"/>
      <w:r w:rsidR="008F6250">
        <w:rPr>
          <w:szCs w:val="28"/>
        </w:rPr>
        <w:t>.)</w:t>
      </w:r>
    </w:p>
    <w:p w:rsidR="0064649F" w:rsidRDefault="0064649F" w:rsidP="0064649F">
      <w:pPr>
        <w:shd w:val="clear" w:color="auto" w:fill="FFFFFF"/>
        <w:jc w:val="both"/>
      </w:pPr>
    </w:p>
    <w:p w:rsidR="00B0181E" w:rsidRDefault="00B0181E" w:rsidP="0064649F">
      <w:pPr>
        <w:shd w:val="clear" w:color="auto" w:fill="FFFFFF"/>
        <w:jc w:val="both"/>
      </w:pPr>
    </w:p>
    <w:p w:rsidR="00354CB0" w:rsidRPr="007944FD" w:rsidRDefault="00354CB0" w:rsidP="0064649F">
      <w:pPr>
        <w:shd w:val="clear" w:color="auto" w:fill="FFFFFF"/>
        <w:jc w:val="both"/>
      </w:pPr>
    </w:p>
    <w:p w:rsidR="0064649F" w:rsidRDefault="0064649F" w:rsidP="00F32CCC">
      <w:pPr>
        <w:numPr>
          <w:ilvl w:val="0"/>
          <w:numId w:val="34"/>
        </w:numPr>
        <w:shd w:val="clear" w:color="auto" w:fill="FFFFFF"/>
        <w:jc w:val="center"/>
        <w:rPr>
          <w:b/>
        </w:rPr>
      </w:pPr>
      <w:r w:rsidRPr="007944FD">
        <w:rPr>
          <w:b/>
        </w:rPr>
        <w:t>Рекомендована література</w:t>
      </w:r>
    </w:p>
    <w:p w:rsidR="00354CB0" w:rsidRPr="007944FD" w:rsidRDefault="00354CB0" w:rsidP="00354CB0">
      <w:pPr>
        <w:shd w:val="clear" w:color="auto" w:fill="FFFFFF"/>
        <w:ind w:left="900"/>
        <w:rPr>
          <w:b/>
          <w:bCs/>
          <w:spacing w:val="-6"/>
        </w:rPr>
      </w:pPr>
    </w:p>
    <w:p w:rsidR="0064649F" w:rsidRPr="007944FD" w:rsidRDefault="0064649F" w:rsidP="00423639">
      <w:pPr>
        <w:shd w:val="clear" w:color="auto" w:fill="FFFFFF"/>
        <w:jc w:val="center"/>
        <w:rPr>
          <w:b/>
          <w:bCs/>
          <w:spacing w:val="-6"/>
        </w:rPr>
      </w:pPr>
      <w:r w:rsidRPr="007944FD">
        <w:rPr>
          <w:b/>
          <w:bCs/>
          <w:spacing w:val="-6"/>
        </w:rPr>
        <w:t>Базова</w:t>
      </w:r>
    </w:p>
    <w:p w:rsidR="00423639" w:rsidRPr="00565A64" w:rsidRDefault="00423639" w:rsidP="00354CB0">
      <w:pPr>
        <w:numPr>
          <w:ilvl w:val="0"/>
          <w:numId w:val="32"/>
        </w:numPr>
        <w:ind w:left="714" w:hanging="357"/>
        <w:rPr>
          <w:szCs w:val="28"/>
        </w:rPr>
      </w:pPr>
      <w:proofErr w:type="spellStart"/>
      <w:r>
        <w:rPr>
          <w:szCs w:val="28"/>
        </w:rPr>
        <w:t>Праховнік</w:t>
      </w:r>
      <w:proofErr w:type="spellEnd"/>
      <w:r>
        <w:rPr>
          <w:szCs w:val="28"/>
        </w:rPr>
        <w:t xml:space="preserve"> А.В., Соловей А.И.,Прокопенко В.В. и др. </w:t>
      </w:r>
      <w:proofErr w:type="spellStart"/>
      <w:r>
        <w:rPr>
          <w:szCs w:val="28"/>
        </w:rPr>
        <w:t>Энергетический</w:t>
      </w:r>
      <w:proofErr w:type="spellEnd"/>
      <w:r>
        <w:rPr>
          <w:szCs w:val="28"/>
        </w:rPr>
        <w:t xml:space="preserve"> менеджмент. – К.: ИЕЕ </w:t>
      </w:r>
      <w:r w:rsidRPr="00565A64">
        <w:rPr>
          <w:szCs w:val="28"/>
        </w:rPr>
        <w:t>НТУУ «КПИ», 2001, 472 с.</w:t>
      </w:r>
      <w:r>
        <w:rPr>
          <w:szCs w:val="28"/>
        </w:rPr>
        <w:t xml:space="preserve"> (3 </w:t>
      </w:r>
      <w:proofErr w:type="spellStart"/>
      <w:r>
        <w:rPr>
          <w:szCs w:val="28"/>
        </w:rPr>
        <w:t>екз</w:t>
      </w:r>
      <w:proofErr w:type="spellEnd"/>
      <w:r>
        <w:rPr>
          <w:szCs w:val="28"/>
        </w:rPr>
        <w:t>.)</w:t>
      </w:r>
    </w:p>
    <w:p w:rsidR="00423639" w:rsidRPr="00B87086" w:rsidRDefault="00423639" w:rsidP="00354CB0">
      <w:pPr>
        <w:numPr>
          <w:ilvl w:val="0"/>
          <w:numId w:val="32"/>
        </w:numPr>
        <w:ind w:left="714" w:hanging="357"/>
        <w:rPr>
          <w:szCs w:val="28"/>
        </w:rPr>
      </w:pPr>
      <w:proofErr w:type="spellStart"/>
      <w:r w:rsidRPr="00B87086">
        <w:rPr>
          <w:szCs w:val="28"/>
        </w:rPr>
        <w:t>Энергорынок</w:t>
      </w:r>
      <w:proofErr w:type="spellEnd"/>
      <w:r w:rsidRPr="00B87086">
        <w:rPr>
          <w:szCs w:val="28"/>
        </w:rPr>
        <w:t xml:space="preserve"> и </w:t>
      </w:r>
      <w:proofErr w:type="spellStart"/>
      <w:r w:rsidRPr="00B87086">
        <w:rPr>
          <w:szCs w:val="28"/>
        </w:rPr>
        <w:t>тарифная</w:t>
      </w:r>
      <w:proofErr w:type="spellEnd"/>
      <w:r w:rsidRPr="00B87086">
        <w:rPr>
          <w:szCs w:val="28"/>
        </w:rPr>
        <w:t xml:space="preserve"> </w:t>
      </w:r>
      <w:proofErr w:type="spellStart"/>
      <w:r w:rsidRPr="00B87086">
        <w:rPr>
          <w:szCs w:val="28"/>
        </w:rPr>
        <w:t>политика</w:t>
      </w:r>
      <w:proofErr w:type="spellEnd"/>
      <w:r w:rsidRPr="00B87086">
        <w:rPr>
          <w:szCs w:val="28"/>
        </w:rPr>
        <w:t xml:space="preserve"> </w:t>
      </w:r>
      <w:proofErr w:type="spellStart"/>
      <w:r>
        <w:rPr>
          <w:szCs w:val="28"/>
        </w:rPr>
        <w:t>Украины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сфере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электроэнергетики</w:t>
      </w:r>
      <w:proofErr w:type="spellEnd"/>
      <w:r>
        <w:rPr>
          <w:szCs w:val="28"/>
        </w:rPr>
        <w:t xml:space="preserve"> / </w:t>
      </w:r>
      <w:proofErr w:type="spellStart"/>
      <w:r>
        <w:rPr>
          <w:szCs w:val="28"/>
        </w:rPr>
        <w:t>под</w:t>
      </w:r>
      <w:proofErr w:type="spellEnd"/>
      <w:r>
        <w:rPr>
          <w:szCs w:val="28"/>
        </w:rPr>
        <w:t xml:space="preserve"> ред. А.В. </w:t>
      </w:r>
      <w:proofErr w:type="spellStart"/>
      <w:r>
        <w:rPr>
          <w:szCs w:val="28"/>
        </w:rPr>
        <w:t>Праховника</w:t>
      </w:r>
      <w:proofErr w:type="spellEnd"/>
      <w:r>
        <w:rPr>
          <w:szCs w:val="28"/>
        </w:rPr>
        <w:t xml:space="preserve">. – К.: ИЕЕ НТУУ «КПИ», 2000. -134 с. (3 </w:t>
      </w:r>
      <w:proofErr w:type="spellStart"/>
      <w:r>
        <w:rPr>
          <w:szCs w:val="28"/>
        </w:rPr>
        <w:t>екз</w:t>
      </w:r>
      <w:proofErr w:type="spellEnd"/>
      <w:r>
        <w:rPr>
          <w:szCs w:val="28"/>
        </w:rPr>
        <w:t>.)</w:t>
      </w:r>
    </w:p>
    <w:p w:rsidR="00423639" w:rsidRDefault="00423639" w:rsidP="00354CB0">
      <w:pPr>
        <w:numPr>
          <w:ilvl w:val="0"/>
          <w:numId w:val="32"/>
        </w:numPr>
        <w:ind w:left="714" w:hanging="357"/>
        <w:jc w:val="both"/>
        <w:rPr>
          <w:szCs w:val="28"/>
        </w:rPr>
      </w:pPr>
      <w:proofErr w:type="spellStart"/>
      <w:r>
        <w:rPr>
          <w:szCs w:val="28"/>
        </w:rPr>
        <w:t>Зыкин</w:t>
      </w:r>
      <w:proofErr w:type="spellEnd"/>
      <w:r>
        <w:rPr>
          <w:szCs w:val="28"/>
        </w:rPr>
        <w:t xml:space="preserve"> Ф.А., </w:t>
      </w:r>
      <w:proofErr w:type="spellStart"/>
      <w:r>
        <w:rPr>
          <w:szCs w:val="28"/>
        </w:rPr>
        <w:t>Каханович</w:t>
      </w:r>
      <w:proofErr w:type="spellEnd"/>
      <w:r>
        <w:rPr>
          <w:szCs w:val="28"/>
        </w:rPr>
        <w:t xml:space="preserve"> В.С. </w:t>
      </w:r>
      <w:proofErr w:type="spellStart"/>
      <w:r>
        <w:rPr>
          <w:szCs w:val="28"/>
        </w:rPr>
        <w:t>Измерение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учет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электрической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энергии</w:t>
      </w:r>
      <w:proofErr w:type="spellEnd"/>
      <w:r>
        <w:rPr>
          <w:szCs w:val="28"/>
        </w:rPr>
        <w:t xml:space="preserve">. М.: </w:t>
      </w:r>
      <w:proofErr w:type="spellStart"/>
      <w:r>
        <w:rPr>
          <w:szCs w:val="28"/>
        </w:rPr>
        <w:t>Энергоиздат</w:t>
      </w:r>
      <w:proofErr w:type="spellEnd"/>
      <w:r>
        <w:rPr>
          <w:szCs w:val="28"/>
        </w:rPr>
        <w:t xml:space="preserve">, 1982. (8 </w:t>
      </w:r>
      <w:proofErr w:type="spellStart"/>
      <w:r>
        <w:rPr>
          <w:szCs w:val="28"/>
        </w:rPr>
        <w:t>екз</w:t>
      </w:r>
      <w:proofErr w:type="spellEnd"/>
      <w:r>
        <w:rPr>
          <w:szCs w:val="28"/>
        </w:rPr>
        <w:t>.)</w:t>
      </w:r>
    </w:p>
    <w:p w:rsidR="0064649F" w:rsidRPr="00F01E23" w:rsidRDefault="0064649F" w:rsidP="00354CB0">
      <w:pPr>
        <w:shd w:val="clear" w:color="auto" w:fill="FFFFFF"/>
        <w:jc w:val="both"/>
        <w:rPr>
          <w:bCs/>
          <w:spacing w:val="-6"/>
          <w:highlight w:val="red"/>
        </w:rPr>
      </w:pPr>
    </w:p>
    <w:p w:rsidR="0064649F" w:rsidRPr="007944FD" w:rsidRDefault="0064649F" w:rsidP="00423639">
      <w:pPr>
        <w:shd w:val="clear" w:color="auto" w:fill="FFFFFF"/>
        <w:jc w:val="center"/>
      </w:pPr>
      <w:r w:rsidRPr="007944FD">
        <w:rPr>
          <w:b/>
          <w:bCs/>
          <w:spacing w:val="-6"/>
        </w:rPr>
        <w:t>Допоміжна</w:t>
      </w:r>
    </w:p>
    <w:p w:rsidR="00423639" w:rsidRDefault="00423639" w:rsidP="00B96869">
      <w:pPr>
        <w:numPr>
          <w:ilvl w:val="0"/>
          <w:numId w:val="36"/>
        </w:numPr>
        <w:ind w:left="714" w:hanging="357"/>
        <w:jc w:val="both"/>
        <w:rPr>
          <w:szCs w:val="28"/>
        </w:rPr>
      </w:pPr>
      <w:r>
        <w:rPr>
          <w:szCs w:val="28"/>
        </w:rPr>
        <w:t xml:space="preserve">Романов Л.Г. </w:t>
      </w:r>
      <w:proofErr w:type="spellStart"/>
      <w:r>
        <w:rPr>
          <w:szCs w:val="28"/>
        </w:rPr>
        <w:t>Электронные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устройства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энергоресурсосбережения</w:t>
      </w:r>
      <w:proofErr w:type="spellEnd"/>
      <w:r>
        <w:rPr>
          <w:szCs w:val="28"/>
        </w:rPr>
        <w:t xml:space="preserve">. Конспект </w:t>
      </w:r>
      <w:proofErr w:type="spellStart"/>
      <w:r>
        <w:rPr>
          <w:szCs w:val="28"/>
        </w:rPr>
        <w:t>лекций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Часть</w:t>
      </w:r>
      <w:proofErr w:type="spellEnd"/>
      <w:r>
        <w:rPr>
          <w:szCs w:val="28"/>
        </w:rPr>
        <w:t xml:space="preserve"> 2. ЗГИА, 2007.</w:t>
      </w:r>
    </w:p>
    <w:sectPr w:rsidR="00423639" w:rsidSect="002E65DB"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E47" w:rsidRDefault="00597E47">
      <w:r>
        <w:separator/>
      </w:r>
    </w:p>
  </w:endnote>
  <w:endnote w:type="continuationSeparator" w:id="0">
    <w:p w:rsidR="00597E47" w:rsidRDefault="00597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AE" w:rsidRDefault="00530FAE" w:rsidP="0064649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0FAE" w:rsidRDefault="00530FAE" w:rsidP="006464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AE" w:rsidRDefault="00530FAE" w:rsidP="0064649F">
    <w:pPr>
      <w:pStyle w:val="a3"/>
      <w:framePr w:wrap="around" w:vAnchor="text" w:hAnchor="margin" w:xAlign="right" w:y="1"/>
      <w:rPr>
        <w:rStyle w:val="a4"/>
      </w:rPr>
    </w:pPr>
  </w:p>
  <w:p w:rsidR="00530FAE" w:rsidRDefault="00530FAE" w:rsidP="00DF4E5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E47" w:rsidRDefault="00597E47">
      <w:r>
        <w:separator/>
      </w:r>
    </w:p>
  </w:footnote>
  <w:footnote w:type="continuationSeparator" w:id="0">
    <w:p w:rsidR="00597E47" w:rsidRDefault="00597E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AE" w:rsidRDefault="00530FAE">
    <w:pPr>
      <w:pStyle w:val="aa"/>
      <w:jc w:val="center"/>
    </w:pPr>
    <w:fldSimple w:instr=" PAGE   \* MERGEFORMAT ">
      <w:r w:rsidR="001A5406">
        <w:rPr>
          <w:noProof/>
        </w:rPr>
        <w:t>2</w:t>
      </w:r>
    </w:fldSimple>
  </w:p>
  <w:p w:rsidR="00530FAE" w:rsidRDefault="00530FA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456F"/>
    <w:multiLevelType w:val="multilevel"/>
    <w:tmpl w:val="2F02E8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1">
    <w:nsid w:val="02325EC9"/>
    <w:multiLevelType w:val="hybridMultilevel"/>
    <w:tmpl w:val="CF684B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24F3020"/>
    <w:multiLevelType w:val="hybridMultilevel"/>
    <w:tmpl w:val="3E28FAAE"/>
    <w:lvl w:ilvl="0" w:tplc="9F1C71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37847D2"/>
    <w:multiLevelType w:val="hybridMultilevel"/>
    <w:tmpl w:val="4BE4C25C"/>
    <w:lvl w:ilvl="0" w:tplc="A05A304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F6272"/>
    <w:multiLevelType w:val="hybridMultilevel"/>
    <w:tmpl w:val="1700E4B2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256251C"/>
    <w:multiLevelType w:val="multilevel"/>
    <w:tmpl w:val="7172A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6">
    <w:nsid w:val="13265DB2"/>
    <w:multiLevelType w:val="hybridMultilevel"/>
    <w:tmpl w:val="6C4E5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1D3D7D"/>
    <w:multiLevelType w:val="hybridMultilevel"/>
    <w:tmpl w:val="E0303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2EDC02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A26C31"/>
    <w:multiLevelType w:val="hybridMultilevel"/>
    <w:tmpl w:val="CF684B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8C50137"/>
    <w:multiLevelType w:val="hybridMultilevel"/>
    <w:tmpl w:val="0EC4C27C"/>
    <w:lvl w:ilvl="0" w:tplc="654460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1">
    <w:nsid w:val="224C7EE7"/>
    <w:multiLevelType w:val="hybridMultilevel"/>
    <w:tmpl w:val="6BC60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2629C6"/>
    <w:multiLevelType w:val="hybridMultilevel"/>
    <w:tmpl w:val="6706E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8C5CE2"/>
    <w:multiLevelType w:val="hybridMultilevel"/>
    <w:tmpl w:val="171852B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8155A85"/>
    <w:multiLevelType w:val="hybridMultilevel"/>
    <w:tmpl w:val="CF684B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A4C4DFC"/>
    <w:multiLevelType w:val="singleLevel"/>
    <w:tmpl w:val="C90087D4"/>
    <w:lvl w:ilvl="0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  <w:sz w:val="20"/>
      </w:rPr>
    </w:lvl>
  </w:abstractNum>
  <w:abstractNum w:abstractNumId="16">
    <w:nsid w:val="324A0483"/>
    <w:multiLevelType w:val="hybridMultilevel"/>
    <w:tmpl w:val="E41E137A"/>
    <w:lvl w:ilvl="0" w:tplc="99A24A2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>
    <w:nsid w:val="348E7894"/>
    <w:multiLevelType w:val="hybridMultilevel"/>
    <w:tmpl w:val="7A520A9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B696E33"/>
    <w:multiLevelType w:val="hybridMultilevel"/>
    <w:tmpl w:val="E6F27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5C7A5A"/>
    <w:multiLevelType w:val="multilevel"/>
    <w:tmpl w:val="62BE86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2185C31"/>
    <w:multiLevelType w:val="hybridMultilevel"/>
    <w:tmpl w:val="0FE04548"/>
    <w:lvl w:ilvl="0" w:tplc="8FC88C9E">
      <w:start w:val="1"/>
      <w:numFmt w:val="decimal"/>
      <w:lvlText w:val="%1."/>
      <w:lvlJc w:val="left"/>
      <w:pPr>
        <w:ind w:left="73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4" w:hanging="360"/>
      </w:pPr>
    </w:lvl>
    <w:lvl w:ilvl="2" w:tplc="0422001B" w:tentative="1">
      <w:start w:val="1"/>
      <w:numFmt w:val="lowerRoman"/>
      <w:lvlText w:val="%3."/>
      <w:lvlJc w:val="right"/>
      <w:pPr>
        <w:ind w:left="2174" w:hanging="180"/>
      </w:pPr>
    </w:lvl>
    <w:lvl w:ilvl="3" w:tplc="0422000F" w:tentative="1">
      <w:start w:val="1"/>
      <w:numFmt w:val="decimal"/>
      <w:lvlText w:val="%4."/>
      <w:lvlJc w:val="left"/>
      <w:pPr>
        <w:ind w:left="2894" w:hanging="360"/>
      </w:pPr>
    </w:lvl>
    <w:lvl w:ilvl="4" w:tplc="04220019" w:tentative="1">
      <w:start w:val="1"/>
      <w:numFmt w:val="lowerLetter"/>
      <w:lvlText w:val="%5."/>
      <w:lvlJc w:val="left"/>
      <w:pPr>
        <w:ind w:left="3614" w:hanging="360"/>
      </w:pPr>
    </w:lvl>
    <w:lvl w:ilvl="5" w:tplc="0422001B" w:tentative="1">
      <w:start w:val="1"/>
      <w:numFmt w:val="lowerRoman"/>
      <w:lvlText w:val="%6."/>
      <w:lvlJc w:val="right"/>
      <w:pPr>
        <w:ind w:left="4334" w:hanging="180"/>
      </w:pPr>
    </w:lvl>
    <w:lvl w:ilvl="6" w:tplc="0422000F" w:tentative="1">
      <w:start w:val="1"/>
      <w:numFmt w:val="decimal"/>
      <w:lvlText w:val="%7."/>
      <w:lvlJc w:val="left"/>
      <w:pPr>
        <w:ind w:left="5054" w:hanging="360"/>
      </w:pPr>
    </w:lvl>
    <w:lvl w:ilvl="7" w:tplc="04220019" w:tentative="1">
      <w:start w:val="1"/>
      <w:numFmt w:val="lowerLetter"/>
      <w:lvlText w:val="%8."/>
      <w:lvlJc w:val="left"/>
      <w:pPr>
        <w:ind w:left="5774" w:hanging="360"/>
      </w:pPr>
    </w:lvl>
    <w:lvl w:ilvl="8" w:tplc="0422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1">
    <w:nsid w:val="477065BC"/>
    <w:multiLevelType w:val="hybridMultilevel"/>
    <w:tmpl w:val="4BB826CC"/>
    <w:lvl w:ilvl="0" w:tplc="611E152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9"/>
        </w:tabs>
        <w:ind w:left="20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9"/>
        </w:tabs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9"/>
        </w:tabs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9"/>
        </w:tabs>
        <w:ind w:left="4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9"/>
        </w:tabs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9"/>
        </w:tabs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9"/>
        </w:tabs>
        <w:ind w:left="6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9"/>
        </w:tabs>
        <w:ind w:left="7069" w:hanging="360"/>
      </w:pPr>
      <w:rPr>
        <w:rFonts w:ascii="Wingdings" w:hAnsi="Wingdings" w:hint="default"/>
      </w:rPr>
    </w:lvl>
  </w:abstractNum>
  <w:abstractNum w:abstractNumId="22">
    <w:nsid w:val="48B6212F"/>
    <w:multiLevelType w:val="hybridMultilevel"/>
    <w:tmpl w:val="1576C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D45656"/>
    <w:multiLevelType w:val="hybridMultilevel"/>
    <w:tmpl w:val="6BC60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9A688D"/>
    <w:multiLevelType w:val="multilevel"/>
    <w:tmpl w:val="7172A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25">
    <w:nsid w:val="500B7FC0"/>
    <w:multiLevelType w:val="hybridMultilevel"/>
    <w:tmpl w:val="0D68A4FA"/>
    <w:lvl w:ilvl="0" w:tplc="FA589622">
      <w:start w:val="13"/>
      <w:numFmt w:val="decimal"/>
      <w:lvlText w:val="%1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6">
    <w:nsid w:val="50B85D9A"/>
    <w:multiLevelType w:val="multilevel"/>
    <w:tmpl w:val="C5ACCC6A"/>
    <w:lvl w:ilvl="0">
      <w:start w:val="1"/>
      <w:numFmt w:val="decimal"/>
      <w:lvlText w:val="%1."/>
      <w:lvlJc w:val="left"/>
      <w:pPr>
        <w:ind w:left="3432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3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32" w:hanging="2160"/>
      </w:pPr>
      <w:rPr>
        <w:rFonts w:hint="default"/>
      </w:rPr>
    </w:lvl>
  </w:abstractNum>
  <w:abstractNum w:abstractNumId="27">
    <w:nsid w:val="51667C09"/>
    <w:multiLevelType w:val="singleLevel"/>
    <w:tmpl w:val="95568AAE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8">
    <w:nsid w:val="532D21ED"/>
    <w:multiLevelType w:val="hybridMultilevel"/>
    <w:tmpl w:val="CF684B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A9E35EB"/>
    <w:multiLevelType w:val="hybridMultilevel"/>
    <w:tmpl w:val="6BC60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A40ECF"/>
    <w:multiLevelType w:val="hybridMultilevel"/>
    <w:tmpl w:val="CF684B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3587BA2"/>
    <w:multiLevelType w:val="hybridMultilevel"/>
    <w:tmpl w:val="C5B8DA4C"/>
    <w:lvl w:ilvl="0" w:tplc="FF7E4D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677B2002"/>
    <w:multiLevelType w:val="hybridMultilevel"/>
    <w:tmpl w:val="D1CC1B6C"/>
    <w:lvl w:ilvl="0" w:tplc="51D254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6AC13C61"/>
    <w:multiLevelType w:val="hybridMultilevel"/>
    <w:tmpl w:val="4E883970"/>
    <w:lvl w:ilvl="0" w:tplc="611E15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176459"/>
    <w:multiLevelType w:val="hybridMultilevel"/>
    <w:tmpl w:val="6ED0882C"/>
    <w:lvl w:ilvl="0" w:tplc="7A408F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D0619C6"/>
    <w:multiLevelType w:val="hybridMultilevel"/>
    <w:tmpl w:val="2904E30A"/>
    <w:lvl w:ilvl="0" w:tplc="489E58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E304DA5"/>
    <w:multiLevelType w:val="hybridMultilevel"/>
    <w:tmpl w:val="CF684B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10"/>
  </w:num>
  <w:num w:numId="3">
    <w:abstractNumId w:val="34"/>
  </w:num>
  <w:num w:numId="4">
    <w:abstractNumId w:val="6"/>
  </w:num>
  <w:num w:numId="5">
    <w:abstractNumId w:val="26"/>
  </w:num>
  <w:num w:numId="6">
    <w:abstractNumId w:val="4"/>
  </w:num>
  <w:num w:numId="7">
    <w:abstractNumId w:val="13"/>
  </w:num>
  <w:num w:numId="8">
    <w:abstractNumId w:val="3"/>
  </w:num>
  <w:num w:numId="9">
    <w:abstractNumId w:val="24"/>
  </w:num>
  <w:num w:numId="10">
    <w:abstractNumId w:val="17"/>
  </w:num>
  <w:num w:numId="11">
    <w:abstractNumId w:val="16"/>
  </w:num>
  <w:num w:numId="12">
    <w:abstractNumId w:val="5"/>
  </w:num>
  <w:num w:numId="13">
    <w:abstractNumId w:val="12"/>
  </w:num>
  <w:num w:numId="14">
    <w:abstractNumId w:val="36"/>
  </w:num>
  <w:num w:numId="15">
    <w:abstractNumId w:val="7"/>
  </w:num>
  <w:num w:numId="16">
    <w:abstractNumId w:val="22"/>
  </w:num>
  <w:num w:numId="17">
    <w:abstractNumId w:val="18"/>
  </w:num>
  <w:num w:numId="18">
    <w:abstractNumId w:val="14"/>
  </w:num>
  <w:num w:numId="19">
    <w:abstractNumId w:val="8"/>
  </w:num>
  <w:num w:numId="20">
    <w:abstractNumId w:val="37"/>
  </w:num>
  <w:num w:numId="21">
    <w:abstractNumId w:val="30"/>
  </w:num>
  <w:num w:numId="22">
    <w:abstractNumId w:val="1"/>
  </w:num>
  <w:num w:numId="23">
    <w:abstractNumId w:val="28"/>
  </w:num>
  <w:num w:numId="24">
    <w:abstractNumId w:val="0"/>
  </w:num>
  <w:num w:numId="25">
    <w:abstractNumId w:val="31"/>
  </w:num>
  <w:num w:numId="26">
    <w:abstractNumId w:val="2"/>
  </w:num>
  <w:num w:numId="27">
    <w:abstractNumId w:val="35"/>
  </w:num>
  <w:num w:numId="28">
    <w:abstractNumId w:val="32"/>
  </w:num>
  <w:num w:numId="29">
    <w:abstractNumId w:val="9"/>
  </w:num>
  <w:num w:numId="30">
    <w:abstractNumId w:val="33"/>
  </w:num>
  <w:num w:numId="31">
    <w:abstractNumId w:val="21"/>
  </w:num>
  <w:num w:numId="32">
    <w:abstractNumId w:val="11"/>
  </w:num>
  <w:num w:numId="33">
    <w:abstractNumId w:val="29"/>
  </w:num>
  <w:num w:numId="34">
    <w:abstractNumId w:val="20"/>
  </w:num>
  <w:num w:numId="35">
    <w:abstractNumId w:val="15"/>
  </w:num>
  <w:num w:numId="36">
    <w:abstractNumId w:val="23"/>
  </w:num>
  <w:num w:numId="37">
    <w:abstractNumId w:val="25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9AD"/>
    <w:rsid w:val="0000002B"/>
    <w:rsid w:val="000040BE"/>
    <w:rsid w:val="00004F21"/>
    <w:rsid w:val="000140A3"/>
    <w:rsid w:val="000164BE"/>
    <w:rsid w:val="00016503"/>
    <w:rsid w:val="00017780"/>
    <w:rsid w:val="00017989"/>
    <w:rsid w:val="00020692"/>
    <w:rsid w:val="000211E1"/>
    <w:rsid w:val="00021760"/>
    <w:rsid w:val="00021872"/>
    <w:rsid w:val="000313B5"/>
    <w:rsid w:val="0003603F"/>
    <w:rsid w:val="00042974"/>
    <w:rsid w:val="00045114"/>
    <w:rsid w:val="00047774"/>
    <w:rsid w:val="00050BCB"/>
    <w:rsid w:val="00051646"/>
    <w:rsid w:val="0005519B"/>
    <w:rsid w:val="000555B8"/>
    <w:rsid w:val="00061244"/>
    <w:rsid w:val="00063652"/>
    <w:rsid w:val="00063E0C"/>
    <w:rsid w:val="000731F5"/>
    <w:rsid w:val="00075791"/>
    <w:rsid w:val="0008654C"/>
    <w:rsid w:val="000A095D"/>
    <w:rsid w:val="000A0B5E"/>
    <w:rsid w:val="000B429F"/>
    <w:rsid w:val="000B6ADA"/>
    <w:rsid w:val="000C0C01"/>
    <w:rsid w:val="000E69D6"/>
    <w:rsid w:val="000F2865"/>
    <w:rsid w:val="000F50E3"/>
    <w:rsid w:val="000F778D"/>
    <w:rsid w:val="00103587"/>
    <w:rsid w:val="00113BD4"/>
    <w:rsid w:val="00113DA3"/>
    <w:rsid w:val="001157A6"/>
    <w:rsid w:val="001220BF"/>
    <w:rsid w:val="0013262E"/>
    <w:rsid w:val="001403E9"/>
    <w:rsid w:val="001421B3"/>
    <w:rsid w:val="001473EA"/>
    <w:rsid w:val="00150D62"/>
    <w:rsid w:val="00152147"/>
    <w:rsid w:val="00152DCA"/>
    <w:rsid w:val="001545AA"/>
    <w:rsid w:val="00170FE6"/>
    <w:rsid w:val="00183484"/>
    <w:rsid w:val="001A5406"/>
    <w:rsid w:val="001A6A83"/>
    <w:rsid w:val="001B0990"/>
    <w:rsid w:val="001B1C06"/>
    <w:rsid w:val="001B4813"/>
    <w:rsid w:val="001B4EAD"/>
    <w:rsid w:val="001B52FA"/>
    <w:rsid w:val="001C1B76"/>
    <w:rsid w:val="001C2832"/>
    <w:rsid w:val="001D176C"/>
    <w:rsid w:val="001D4269"/>
    <w:rsid w:val="001E60D4"/>
    <w:rsid w:val="001E6573"/>
    <w:rsid w:val="001E6AA1"/>
    <w:rsid w:val="001F56FC"/>
    <w:rsid w:val="001F61FF"/>
    <w:rsid w:val="00202100"/>
    <w:rsid w:val="0020459E"/>
    <w:rsid w:val="00205E44"/>
    <w:rsid w:val="002119D1"/>
    <w:rsid w:val="00216D2D"/>
    <w:rsid w:val="00217D2B"/>
    <w:rsid w:val="00222B6B"/>
    <w:rsid w:val="00222DF1"/>
    <w:rsid w:val="00225994"/>
    <w:rsid w:val="00225EA9"/>
    <w:rsid w:val="002263B5"/>
    <w:rsid w:val="00232908"/>
    <w:rsid w:val="002407D0"/>
    <w:rsid w:val="002603FD"/>
    <w:rsid w:val="00274079"/>
    <w:rsid w:val="002749C7"/>
    <w:rsid w:val="002837C6"/>
    <w:rsid w:val="00284308"/>
    <w:rsid w:val="0028765A"/>
    <w:rsid w:val="002A2747"/>
    <w:rsid w:val="002A2F4A"/>
    <w:rsid w:val="002A3135"/>
    <w:rsid w:val="002A615F"/>
    <w:rsid w:val="002B0C49"/>
    <w:rsid w:val="002B1B03"/>
    <w:rsid w:val="002C0656"/>
    <w:rsid w:val="002C24CA"/>
    <w:rsid w:val="002C401B"/>
    <w:rsid w:val="002C6830"/>
    <w:rsid w:val="002E1C4E"/>
    <w:rsid w:val="002E1CF7"/>
    <w:rsid w:val="002E3F49"/>
    <w:rsid w:val="002E65DB"/>
    <w:rsid w:val="00303EFE"/>
    <w:rsid w:val="00305361"/>
    <w:rsid w:val="003164D7"/>
    <w:rsid w:val="003174ED"/>
    <w:rsid w:val="00323DC2"/>
    <w:rsid w:val="00331824"/>
    <w:rsid w:val="003431A2"/>
    <w:rsid w:val="003439AD"/>
    <w:rsid w:val="00345112"/>
    <w:rsid w:val="003513A1"/>
    <w:rsid w:val="0035373C"/>
    <w:rsid w:val="00354CB0"/>
    <w:rsid w:val="00355161"/>
    <w:rsid w:val="003563D3"/>
    <w:rsid w:val="00356659"/>
    <w:rsid w:val="00357667"/>
    <w:rsid w:val="00361183"/>
    <w:rsid w:val="0036277A"/>
    <w:rsid w:val="00370CAB"/>
    <w:rsid w:val="0037294D"/>
    <w:rsid w:val="00373593"/>
    <w:rsid w:val="003735C3"/>
    <w:rsid w:val="00376D12"/>
    <w:rsid w:val="0037748A"/>
    <w:rsid w:val="0038130D"/>
    <w:rsid w:val="00382367"/>
    <w:rsid w:val="0038543A"/>
    <w:rsid w:val="003909FE"/>
    <w:rsid w:val="00391746"/>
    <w:rsid w:val="00393ABD"/>
    <w:rsid w:val="00395D44"/>
    <w:rsid w:val="003A7434"/>
    <w:rsid w:val="003B15F1"/>
    <w:rsid w:val="003B59FD"/>
    <w:rsid w:val="003C1E67"/>
    <w:rsid w:val="003D3047"/>
    <w:rsid w:val="003D44EB"/>
    <w:rsid w:val="003D6176"/>
    <w:rsid w:val="003E053B"/>
    <w:rsid w:val="003F1CA5"/>
    <w:rsid w:val="003F537B"/>
    <w:rsid w:val="004027A8"/>
    <w:rsid w:val="00404326"/>
    <w:rsid w:val="00416F1D"/>
    <w:rsid w:val="00417598"/>
    <w:rsid w:val="00423639"/>
    <w:rsid w:val="00425D94"/>
    <w:rsid w:val="00426CFA"/>
    <w:rsid w:val="00431470"/>
    <w:rsid w:val="00441790"/>
    <w:rsid w:val="00445A51"/>
    <w:rsid w:val="0045146E"/>
    <w:rsid w:val="004516A3"/>
    <w:rsid w:val="004554F7"/>
    <w:rsid w:val="0046115C"/>
    <w:rsid w:val="00462538"/>
    <w:rsid w:val="0047146F"/>
    <w:rsid w:val="0047258F"/>
    <w:rsid w:val="00473842"/>
    <w:rsid w:val="00476E67"/>
    <w:rsid w:val="00477CD7"/>
    <w:rsid w:val="004823CD"/>
    <w:rsid w:val="0048352E"/>
    <w:rsid w:val="004907A9"/>
    <w:rsid w:val="00493597"/>
    <w:rsid w:val="004974C4"/>
    <w:rsid w:val="004A1DA7"/>
    <w:rsid w:val="004A4B86"/>
    <w:rsid w:val="004A5F73"/>
    <w:rsid w:val="004A7FD3"/>
    <w:rsid w:val="004C2EA7"/>
    <w:rsid w:val="004E1050"/>
    <w:rsid w:val="004E14E4"/>
    <w:rsid w:val="004E428C"/>
    <w:rsid w:val="004F386F"/>
    <w:rsid w:val="004F4506"/>
    <w:rsid w:val="004F5DCC"/>
    <w:rsid w:val="004F693B"/>
    <w:rsid w:val="00500575"/>
    <w:rsid w:val="0050357B"/>
    <w:rsid w:val="00505F6B"/>
    <w:rsid w:val="00507E29"/>
    <w:rsid w:val="00510D57"/>
    <w:rsid w:val="0051697E"/>
    <w:rsid w:val="00524279"/>
    <w:rsid w:val="00524572"/>
    <w:rsid w:val="00530FAE"/>
    <w:rsid w:val="00533855"/>
    <w:rsid w:val="005345E4"/>
    <w:rsid w:val="0054264E"/>
    <w:rsid w:val="00544CE4"/>
    <w:rsid w:val="00550352"/>
    <w:rsid w:val="00554BF5"/>
    <w:rsid w:val="00556D61"/>
    <w:rsid w:val="0055730A"/>
    <w:rsid w:val="00560697"/>
    <w:rsid w:val="00564567"/>
    <w:rsid w:val="00565E5A"/>
    <w:rsid w:val="00566733"/>
    <w:rsid w:val="005804A4"/>
    <w:rsid w:val="0058332A"/>
    <w:rsid w:val="00583CB6"/>
    <w:rsid w:val="00585420"/>
    <w:rsid w:val="005904AA"/>
    <w:rsid w:val="00593D4C"/>
    <w:rsid w:val="00594B1D"/>
    <w:rsid w:val="00595F86"/>
    <w:rsid w:val="00597E47"/>
    <w:rsid w:val="005A1CC2"/>
    <w:rsid w:val="005A575F"/>
    <w:rsid w:val="005B162B"/>
    <w:rsid w:val="005B1A31"/>
    <w:rsid w:val="005C74E7"/>
    <w:rsid w:val="005C7FF6"/>
    <w:rsid w:val="005D4684"/>
    <w:rsid w:val="005E1AEA"/>
    <w:rsid w:val="005E317C"/>
    <w:rsid w:val="005F4B4D"/>
    <w:rsid w:val="005F4EB1"/>
    <w:rsid w:val="00605B3B"/>
    <w:rsid w:val="006109FB"/>
    <w:rsid w:val="00615F85"/>
    <w:rsid w:val="006209A9"/>
    <w:rsid w:val="00631439"/>
    <w:rsid w:val="00636C24"/>
    <w:rsid w:val="00640689"/>
    <w:rsid w:val="00645D6E"/>
    <w:rsid w:val="006462E1"/>
    <w:rsid w:val="0064649F"/>
    <w:rsid w:val="00661490"/>
    <w:rsid w:val="00661D52"/>
    <w:rsid w:val="0066645A"/>
    <w:rsid w:val="00667699"/>
    <w:rsid w:val="00670CCE"/>
    <w:rsid w:val="006718A3"/>
    <w:rsid w:val="00680B5D"/>
    <w:rsid w:val="0068165C"/>
    <w:rsid w:val="00681C66"/>
    <w:rsid w:val="00682629"/>
    <w:rsid w:val="006845B9"/>
    <w:rsid w:val="006861EF"/>
    <w:rsid w:val="00687A0F"/>
    <w:rsid w:val="00691FE8"/>
    <w:rsid w:val="00696D0F"/>
    <w:rsid w:val="006A128D"/>
    <w:rsid w:val="006A61CD"/>
    <w:rsid w:val="006B0A1F"/>
    <w:rsid w:val="006B0AA6"/>
    <w:rsid w:val="006B0BD4"/>
    <w:rsid w:val="006B23A1"/>
    <w:rsid w:val="006B3F80"/>
    <w:rsid w:val="006B429F"/>
    <w:rsid w:val="006B5B02"/>
    <w:rsid w:val="006C0371"/>
    <w:rsid w:val="006C45C2"/>
    <w:rsid w:val="006C67A7"/>
    <w:rsid w:val="006E01D0"/>
    <w:rsid w:val="006E124A"/>
    <w:rsid w:val="006E72CD"/>
    <w:rsid w:val="006F1A0D"/>
    <w:rsid w:val="006F558C"/>
    <w:rsid w:val="006F74CF"/>
    <w:rsid w:val="00706A44"/>
    <w:rsid w:val="007141D7"/>
    <w:rsid w:val="00715D77"/>
    <w:rsid w:val="00720990"/>
    <w:rsid w:val="00720ED7"/>
    <w:rsid w:val="00726887"/>
    <w:rsid w:val="00727455"/>
    <w:rsid w:val="00730C1F"/>
    <w:rsid w:val="0073248A"/>
    <w:rsid w:val="00732FDD"/>
    <w:rsid w:val="007366F9"/>
    <w:rsid w:val="00743E59"/>
    <w:rsid w:val="00755F89"/>
    <w:rsid w:val="0075622F"/>
    <w:rsid w:val="00756955"/>
    <w:rsid w:val="00763F5B"/>
    <w:rsid w:val="007715FD"/>
    <w:rsid w:val="007748E1"/>
    <w:rsid w:val="0078590D"/>
    <w:rsid w:val="0078784E"/>
    <w:rsid w:val="00790773"/>
    <w:rsid w:val="0079194F"/>
    <w:rsid w:val="007944FD"/>
    <w:rsid w:val="00794929"/>
    <w:rsid w:val="007B3484"/>
    <w:rsid w:val="007B584E"/>
    <w:rsid w:val="007C5C9C"/>
    <w:rsid w:val="007C6518"/>
    <w:rsid w:val="007D221E"/>
    <w:rsid w:val="007D2DA7"/>
    <w:rsid w:val="007E6C65"/>
    <w:rsid w:val="007F1EC6"/>
    <w:rsid w:val="007F4B90"/>
    <w:rsid w:val="007F7CF8"/>
    <w:rsid w:val="008201C5"/>
    <w:rsid w:val="00824CDB"/>
    <w:rsid w:val="00830F3C"/>
    <w:rsid w:val="00830FCA"/>
    <w:rsid w:val="00852CE0"/>
    <w:rsid w:val="00852D2F"/>
    <w:rsid w:val="00871A15"/>
    <w:rsid w:val="00874FFD"/>
    <w:rsid w:val="0087562A"/>
    <w:rsid w:val="00876089"/>
    <w:rsid w:val="00876C42"/>
    <w:rsid w:val="00883755"/>
    <w:rsid w:val="008A3FA4"/>
    <w:rsid w:val="008A5B1B"/>
    <w:rsid w:val="008B021B"/>
    <w:rsid w:val="008B4F52"/>
    <w:rsid w:val="008C5AF7"/>
    <w:rsid w:val="008C61C3"/>
    <w:rsid w:val="008D0B6B"/>
    <w:rsid w:val="008D7367"/>
    <w:rsid w:val="008E3CEE"/>
    <w:rsid w:val="008F600C"/>
    <w:rsid w:val="008F6250"/>
    <w:rsid w:val="00903BDB"/>
    <w:rsid w:val="00910929"/>
    <w:rsid w:val="009158C3"/>
    <w:rsid w:val="00923F7F"/>
    <w:rsid w:val="00926560"/>
    <w:rsid w:val="00931407"/>
    <w:rsid w:val="0094746E"/>
    <w:rsid w:val="009505FE"/>
    <w:rsid w:val="00955A0E"/>
    <w:rsid w:val="009649D0"/>
    <w:rsid w:val="00966885"/>
    <w:rsid w:val="00971B46"/>
    <w:rsid w:val="00973BF0"/>
    <w:rsid w:val="00984910"/>
    <w:rsid w:val="00987474"/>
    <w:rsid w:val="00990301"/>
    <w:rsid w:val="0099086A"/>
    <w:rsid w:val="0099498D"/>
    <w:rsid w:val="00995747"/>
    <w:rsid w:val="00995979"/>
    <w:rsid w:val="009A1935"/>
    <w:rsid w:val="009A448A"/>
    <w:rsid w:val="009A5275"/>
    <w:rsid w:val="009A6573"/>
    <w:rsid w:val="009B3BA6"/>
    <w:rsid w:val="009B7651"/>
    <w:rsid w:val="009C1EB2"/>
    <w:rsid w:val="009C4C06"/>
    <w:rsid w:val="009C6D3D"/>
    <w:rsid w:val="009D5967"/>
    <w:rsid w:val="009F06C3"/>
    <w:rsid w:val="009F64FD"/>
    <w:rsid w:val="009F69E8"/>
    <w:rsid w:val="00A03739"/>
    <w:rsid w:val="00A0716E"/>
    <w:rsid w:val="00A13B4F"/>
    <w:rsid w:val="00A15DDE"/>
    <w:rsid w:val="00A15F89"/>
    <w:rsid w:val="00A26E94"/>
    <w:rsid w:val="00A270A5"/>
    <w:rsid w:val="00A3372C"/>
    <w:rsid w:val="00A339F6"/>
    <w:rsid w:val="00A3795C"/>
    <w:rsid w:val="00A43830"/>
    <w:rsid w:val="00A46178"/>
    <w:rsid w:val="00A53246"/>
    <w:rsid w:val="00A539A0"/>
    <w:rsid w:val="00A6115D"/>
    <w:rsid w:val="00A75AA1"/>
    <w:rsid w:val="00A958B5"/>
    <w:rsid w:val="00AB4C0A"/>
    <w:rsid w:val="00AC0D7E"/>
    <w:rsid w:val="00AC32F9"/>
    <w:rsid w:val="00AD4AB2"/>
    <w:rsid w:val="00AD6287"/>
    <w:rsid w:val="00AE4216"/>
    <w:rsid w:val="00AF1974"/>
    <w:rsid w:val="00AF3547"/>
    <w:rsid w:val="00AF3FDD"/>
    <w:rsid w:val="00B001BF"/>
    <w:rsid w:val="00B0181E"/>
    <w:rsid w:val="00B02622"/>
    <w:rsid w:val="00B0477A"/>
    <w:rsid w:val="00B144EC"/>
    <w:rsid w:val="00B16BAE"/>
    <w:rsid w:val="00B16DBC"/>
    <w:rsid w:val="00B17201"/>
    <w:rsid w:val="00B20AC1"/>
    <w:rsid w:val="00B224E9"/>
    <w:rsid w:val="00B24F80"/>
    <w:rsid w:val="00B2506A"/>
    <w:rsid w:val="00B259D9"/>
    <w:rsid w:val="00B355A2"/>
    <w:rsid w:val="00B355F5"/>
    <w:rsid w:val="00B41B06"/>
    <w:rsid w:val="00B43104"/>
    <w:rsid w:val="00B44ABB"/>
    <w:rsid w:val="00B5471C"/>
    <w:rsid w:val="00B575ED"/>
    <w:rsid w:val="00B577AB"/>
    <w:rsid w:val="00B64C98"/>
    <w:rsid w:val="00B658B2"/>
    <w:rsid w:val="00B706B3"/>
    <w:rsid w:val="00B8133D"/>
    <w:rsid w:val="00B8362B"/>
    <w:rsid w:val="00B85058"/>
    <w:rsid w:val="00B96869"/>
    <w:rsid w:val="00BA7B6D"/>
    <w:rsid w:val="00BB0E3E"/>
    <w:rsid w:val="00BB1B24"/>
    <w:rsid w:val="00BB21CC"/>
    <w:rsid w:val="00BB275E"/>
    <w:rsid w:val="00BB6058"/>
    <w:rsid w:val="00BC0E65"/>
    <w:rsid w:val="00BC53DD"/>
    <w:rsid w:val="00BC68B6"/>
    <w:rsid w:val="00BD071A"/>
    <w:rsid w:val="00BD7438"/>
    <w:rsid w:val="00BD7941"/>
    <w:rsid w:val="00BD795B"/>
    <w:rsid w:val="00BE0039"/>
    <w:rsid w:val="00BE1F9C"/>
    <w:rsid w:val="00BE75BA"/>
    <w:rsid w:val="00BF0B99"/>
    <w:rsid w:val="00BF39DB"/>
    <w:rsid w:val="00C17E5D"/>
    <w:rsid w:val="00C2254D"/>
    <w:rsid w:val="00C27187"/>
    <w:rsid w:val="00C379F1"/>
    <w:rsid w:val="00C43E84"/>
    <w:rsid w:val="00C458F4"/>
    <w:rsid w:val="00C476C9"/>
    <w:rsid w:val="00C509A8"/>
    <w:rsid w:val="00C529E3"/>
    <w:rsid w:val="00C6664C"/>
    <w:rsid w:val="00C67C12"/>
    <w:rsid w:val="00C7232A"/>
    <w:rsid w:val="00C723C7"/>
    <w:rsid w:val="00C74CBE"/>
    <w:rsid w:val="00C82855"/>
    <w:rsid w:val="00C82B9A"/>
    <w:rsid w:val="00C85D40"/>
    <w:rsid w:val="00CA18D8"/>
    <w:rsid w:val="00CA7A5D"/>
    <w:rsid w:val="00CB618A"/>
    <w:rsid w:val="00CB6960"/>
    <w:rsid w:val="00CC04CE"/>
    <w:rsid w:val="00CC20DE"/>
    <w:rsid w:val="00CC6126"/>
    <w:rsid w:val="00CC711B"/>
    <w:rsid w:val="00CD1405"/>
    <w:rsid w:val="00CD2365"/>
    <w:rsid w:val="00CD5BFE"/>
    <w:rsid w:val="00CD5F83"/>
    <w:rsid w:val="00CF0437"/>
    <w:rsid w:val="00CF6140"/>
    <w:rsid w:val="00D0502C"/>
    <w:rsid w:val="00D071F6"/>
    <w:rsid w:val="00D1091D"/>
    <w:rsid w:val="00D10F0B"/>
    <w:rsid w:val="00D2644B"/>
    <w:rsid w:val="00D26BC6"/>
    <w:rsid w:val="00D35640"/>
    <w:rsid w:val="00D37CC8"/>
    <w:rsid w:val="00D40D94"/>
    <w:rsid w:val="00D40F7C"/>
    <w:rsid w:val="00D43614"/>
    <w:rsid w:val="00D44DA6"/>
    <w:rsid w:val="00D45C61"/>
    <w:rsid w:val="00D4795A"/>
    <w:rsid w:val="00D516CB"/>
    <w:rsid w:val="00D51F63"/>
    <w:rsid w:val="00D5216E"/>
    <w:rsid w:val="00D5400D"/>
    <w:rsid w:val="00D56425"/>
    <w:rsid w:val="00D615F3"/>
    <w:rsid w:val="00D62E32"/>
    <w:rsid w:val="00D65451"/>
    <w:rsid w:val="00D6662D"/>
    <w:rsid w:val="00D72967"/>
    <w:rsid w:val="00D76E75"/>
    <w:rsid w:val="00D92DE7"/>
    <w:rsid w:val="00DA0A1F"/>
    <w:rsid w:val="00DA5D3A"/>
    <w:rsid w:val="00DA6B27"/>
    <w:rsid w:val="00DC68F3"/>
    <w:rsid w:val="00DD11F9"/>
    <w:rsid w:val="00DD4DE3"/>
    <w:rsid w:val="00DD653C"/>
    <w:rsid w:val="00DE1AB3"/>
    <w:rsid w:val="00DE3FD1"/>
    <w:rsid w:val="00DE6756"/>
    <w:rsid w:val="00DF092B"/>
    <w:rsid w:val="00DF4E54"/>
    <w:rsid w:val="00DF72F6"/>
    <w:rsid w:val="00E006D1"/>
    <w:rsid w:val="00E04767"/>
    <w:rsid w:val="00E06727"/>
    <w:rsid w:val="00E12A80"/>
    <w:rsid w:val="00E14870"/>
    <w:rsid w:val="00E148A6"/>
    <w:rsid w:val="00E1723B"/>
    <w:rsid w:val="00E32E13"/>
    <w:rsid w:val="00E36C51"/>
    <w:rsid w:val="00E41D5B"/>
    <w:rsid w:val="00E43918"/>
    <w:rsid w:val="00E46724"/>
    <w:rsid w:val="00E57023"/>
    <w:rsid w:val="00E57F85"/>
    <w:rsid w:val="00E62548"/>
    <w:rsid w:val="00E63C19"/>
    <w:rsid w:val="00E64263"/>
    <w:rsid w:val="00E70689"/>
    <w:rsid w:val="00E73D63"/>
    <w:rsid w:val="00E749A9"/>
    <w:rsid w:val="00E74D92"/>
    <w:rsid w:val="00E77988"/>
    <w:rsid w:val="00E82784"/>
    <w:rsid w:val="00E91317"/>
    <w:rsid w:val="00E92E3B"/>
    <w:rsid w:val="00E932B3"/>
    <w:rsid w:val="00E9544E"/>
    <w:rsid w:val="00E96D68"/>
    <w:rsid w:val="00EA0428"/>
    <w:rsid w:val="00EA6A7E"/>
    <w:rsid w:val="00EA7361"/>
    <w:rsid w:val="00EB2043"/>
    <w:rsid w:val="00EB6FD6"/>
    <w:rsid w:val="00EC4357"/>
    <w:rsid w:val="00EC68FA"/>
    <w:rsid w:val="00ED6A79"/>
    <w:rsid w:val="00EF27B3"/>
    <w:rsid w:val="00EF5B82"/>
    <w:rsid w:val="00EF6C8D"/>
    <w:rsid w:val="00EF6E43"/>
    <w:rsid w:val="00F01E23"/>
    <w:rsid w:val="00F16899"/>
    <w:rsid w:val="00F24DB4"/>
    <w:rsid w:val="00F32CCC"/>
    <w:rsid w:val="00F45C72"/>
    <w:rsid w:val="00F571C9"/>
    <w:rsid w:val="00F57AB7"/>
    <w:rsid w:val="00F64DC7"/>
    <w:rsid w:val="00F6688D"/>
    <w:rsid w:val="00F724C4"/>
    <w:rsid w:val="00F80E84"/>
    <w:rsid w:val="00F85FBF"/>
    <w:rsid w:val="00F87AE1"/>
    <w:rsid w:val="00F97C81"/>
    <w:rsid w:val="00FA481C"/>
    <w:rsid w:val="00FB2DF4"/>
    <w:rsid w:val="00FB7820"/>
    <w:rsid w:val="00FD02AC"/>
    <w:rsid w:val="00FD545C"/>
    <w:rsid w:val="00FD7508"/>
    <w:rsid w:val="00FF2698"/>
    <w:rsid w:val="00FF5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7" type="connector" idref="#_x0000_s1033"/>
        <o:r id="V:Rule8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33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64649F"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rsid w:val="00E92E3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qFormat/>
    <w:rsid w:val="0064649F"/>
    <w:pPr>
      <w:keepNext/>
      <w:jc w:val="center"/>
      <w:outlineLvl w:val="3"/>
    </w:pPr>
    <w:rPr>
      <w:b/>
      <w:bCs/>
    </w:rPr>
  </w:style>
  <w:style w:type="paragraph" w:styleId="7">
    <w:name w:val="heading 7"/>
    <w:basedOn w:val="a"/>
    <w:next w:val="a"/>
    <w:link w:val="70"/>
    <w:qFormat/>
    <w:rsid w:val="0064649F"/>
    <w:pPr>
      <w:keepNext/>
      <w:ind w:firstLine="600"/>
      <w:jc w:val="center"/>
      <w:outlineLvl w:val="6"/>
    </w:pPr>
    <w:rPr>
      <w:b/>
      <w:bCs/>
      <w:lang/>
    </w:rPr>
  </w:style>
  <w:style w:type="paragraph" w:styleId="8">
    <w:name w:val="heading 8"/>
    <w:basedOn w:val="a"/>
    <w:next w:val="a"/>
    <w:qFormat/>
    <w:rsid w:val="0064649F"/>
    <w:pPr>
      <w:keepNext/>
      <w:jc w:val="center"/>
      <w:outlineLvl w:val="7"/>
    </w:pPr>
    <w:rPr>
      <w:caps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146E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4649F"/>
    <w:pPr>
      <w:ind w:left="5520"/>
      <w:jc w:val="both"/>
    </w:pPr>
  </w:style>
  <w:style w:type="paragraph" w:styleId="a3">
    <w:name w:val="footer"/>
    <w:basedOn w:val="a"/>
    <w:rsid w:val="0064649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4649F"/>
  </w:style>
  <w:style w:type="table" w:styleId="a5">
    <w:name w:val="Table Grid"/>
    <w:basedOn w:val="a1"/>
    <w:rsid w:val="00646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64649F"/>
    <w:rPr>
      <w:color w:val="0000FF"/>
      <w:u w:val="single"/>
    </w:rPr>
  </w:style>
  <w:style w:type="paragraph" w:styleId="a7">
    <w:name w:val="Body Text"/>
    <w:basedOn w:val="a"/>
    <w:rsid w:val="00E92E3B"/>
    <w:pPr>
      <w:spacing w:after="120"/>
    </w:pPr>
  </w:style>
  <w:style w:type="paragraph" w:customStyle="1" w:styleId="FR2">
    <w:name w:val="FR2"/>
    <w:rsid w:val="00E92E3B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hAnsi="Arial" w:cs="Arial"/>
      <w:sz w:val="18"/>
      <w:szCs w:val="18"/>
      <w:lang w:val="uk-UA" w:eastAsia="uk-UA"/>
    </w:rPr>
  </w:style>
  <w:style w:type="paragraph" w:styleId="30">
    <w:name w:val="Body Text 3"/>
    <w:basedOn w:val="a"/>
    <w:rsid w:val="00E92E3B"/>
    <w:pPr>
      <w:spacing w:after="120"/>
    </w:pPr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A270A5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270A5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F4E54"/>
    <w:pPr>
      <w:tabs>
        <w:tab w:val="center" w:pos="4677"/>
        <w:tab w:val="right" w:pos="9355"/>
      </w:tabs>
    </w:pPr>
    <w:rPr>
      <w:sz w:val="24"/>
      <w:lang/>
    </w:rPr>
  </w:style>
  <w:style w:type="character" w:customStyle="1" w:styleId="ab">
    <w:name w:val="Верхний колонтитул Знак"/>
    <w:link w:val="aa"/>
    <w:uiPriority w:val="99"/>
    <w:rsid w:val="00DF4E54"/>
    <w:rPr>
      <w:sz w:val="24"/>
      <w:szCs w:val="24"/>
    </w:rPr>
  </w:style>
  <w:style w:type="paragraph" w:styleId="ac">
    <w:name w:val="Body Text Indent"/>
    <w:basedOn w:val="a"/>
    <w:link w:val="ad"/>
    <w:uiPriority w:val="99"/>
    <w:unhideWhenUsed/>
    <w:rsid w:val="00B02622"/>
    <w:pPr>
      <w:spacing w:after="120"/>
      <w:ind w:left="283"/>
    </w:pPr>
    <w:rPr>
      <w:lang/>
    </w:rPr>
  </w:style>
  <w:style w:type="character" w:customStyle="1" w:styleId="ad">
    <w:name w:val="Основной текст с отступом Знак"/>
    <w:link w:val="ac"/>
    <w:uiPriority w:val="99"/>
    <w:rsid w:val="00B02622"/>
    <w:rPr>
      <w:sz w:val="28"/>
      <w:szCs w:val="24"/>
    </w:rPr>
  </w:style>
  <w:style w:type="character" w:customStyle="1" w:styleId="90">
    <w:name w:val="Заголовок 9 Знак"/>
    <w:link w:val="9"/>
    <w:uiPriority w:val="9"/>
    <w:semiHidden/>
    <w:rsid w:val="0045146E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rsid w:val="008C61C3"/>
    <w:rPr>
      <w:b/>
      <w:bCs/>
      <w:sz w:val="28"/>
      <w:szCs w:val="24"/>
      <w:lang w:eastAsia="ru-RU"/>
    </w:rPr>
  </w:style>
  <w:style w:type="character" w:customStyle="1" w:styleId="20">
    <w:name w:val="Основной текст (2)_"/>
    <w:basedOn w:val="a0"/>
    <w:link w:val="21"/>
    <w:rsid w:val="00530FAE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30FAE"/>
    <w:pPr>
      <w:widowControl w:val="0"/>
      <w:shd w:val="clear" w:color="auto" w:fill="FFFFFF"/>
      <w:spacing w:after="240" w:line="499" w:lineRule="exact"/>
      <w:jc w:val="center"/>
    </w:pPr>
    <w:rPr>
      <w:sz w:val="26"/>
      <w:szCs w:val="2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B8427-5559-4E6E-859F-65F7928F5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2190</Words>
  <Characters>12486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NUVGP</Company>
  <LinksUpToDate>false</LinksUpToDate>
  <CharactersWithSpaces>14647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st7</dc:creator>
  <cp:keywords/>
  <cp:lastModifiedBy>User</cp:lastModifiedBy>
  <cp:revision>5</cp:revision>
  <cp:lastPrinted>2012-09-05T07:20:00Z</cp:lastPrinted>
  <dcterms:created xsi:type="dcterms:W3CDTF">2016-09-10T22:47:00Z</dcterms:created>
  <dcterms:modified xsi:type="dcterms:W3CDTF">2022-01-22T14:26:00Z</dcterms:modified>
</cp:coreProperties>
</file>