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B4" w:rsidRDefault="00555BB4" w:rsidP="00555BB4">
      <w:pPr>
        <w:rPr>
          <w:rFonts w:asciiTheme="majorBidi" w:hAnsiTheme="majorBidi" w:cstheme="majorBidi"/>
          <w:b/>
          <w:lang w:val="uk-UA"/>
        </w:rPr>
      </w:pPr>
      <w:r>
        <w:rPr>
          <w:rFonts w:asciiTheme="majorBidi" w:hAnsiTheme="majorBidi" w:cstheme="majorBidi"/>
          <w:b/>
          <w:noProof/>
          <w:lang w:eastAsia="ru-RU"/>
        </w:rPr>
        <w:drawing>
          <wp:inline distT="0" distB="0" distL="0" distR="0">
            <wp:extent cx="908050" cy="909021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68" cy="9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B4" w:rsidRPr="00555BB4" w:rsidRDefault="00555BB4" w:rsidP="00555BB4">
      <w:pPr>
        <w:rPr>
          <w:rFonts w:asciiTheme="majorBidi" w:hAnsiTheme="majorBidi" w:cstheme="majorBidi"/>
          <w:b/>
          <w:lang w:val="uk-UA"/>
        </w:rPr>
      </w:pPr>
      <w:r w:rsidRPr="00555BB4">
        <w:rPr>
          <w:rFonts w:asciiTheme="majorBidi" w:hAnsiTheme="majorBidi" w:cstheme="majorBidi"/>
          <w:b/>
          <w:lang w:val="uk-UA"/>
        </w:rPr>
        <w:t>Викладачка:</w:t>
      </w:r>
      <w:r w:rsidRPr="00555BB4">
        <w:rPr>
          <w:rFonts w:asciiTheme="majorBidi" w:hAnsiTheme="majorBidi" w:cstheme="majorBidi"/>
          <w:lang w:val="uk-UA"/>
        </w:rPr>
        <w:t xml:space="preserve"> к. н. із </w:t>
      </w:r>
      <w:proofErr w:type="spellStart"/>
      <w:r w:rsidRPr="00555BB4">
        <w:rPr>
          <w:rFonts w:asciiTheme="majorBidi" w:hAnsiTheme="majorBidi" w:cstheme="majorBidi"/>
          <w:lang w:val="uk-UA"/>
        </w:rPr>
        <w:t>соц</w:t>
      </w:r>
      <w:proofErr w:type="spellEnd"/>
      <w:r w:rsidRPr="00555BB4">
        <w:rPr>
          <w:rFonts w:asciiTheme="majorBidi" w:hAnsiTheme="majorBidi" w:cstheme="majorBidi"/>
          <w:lang w:val="uk-UA"/>
        </w:rPr>
        <w:t>. ком., ст. викладачка Наталія Анатоліївна Виговська</w:t>
      </w:r>
    </w:p>
    <w:p w:rsidR="00555BB4" w:rsidRPr="00555BB4" w:rsidRDefault="00555BB4" w:rsidP="00555BB4">
      <w:pPr>
        <w:rPr>
          <w:rFonts w:asciiTheme="majorBidi" w:hAnsiTheme="majorBidi" w:cstheme="majorBidi"/>
          <w:lang w:val="uk-UA"/>
        </w:rPr>
      </w:pPr>
      <w:r w:rsidRPr="00555BB4">
        <w:rPr>
          <w:rFonts w:asciiTheme="majorBidi" w:hAnsiTheme="majorBidi" w:cstheme="majorBidi"/>
          <w:b/>
          <w:lang w:val="uk-UA"/>
        </w:rPr>
        <w:t xml:space="preserve">Кафедра: </w:t>
      </w:r>
      <w:r w:rsidRPr="00555BB4">
        <w:rPr>
          <w:rFonts w:asciiTheme="majorBidi" w:hAnsiTheme="majorBidi" w:cstheme="majorBidi"/>
          <w:lang w:val="uk-UA"/>
        </w:rPr>
        <w:t xml:space="preserve">журналістики, 2й </w:t>
      </w:r>
      <w:proofErr w:type="spellStart"/>
      <w:r w:rsidRPr="00555BB4">
        <w:rPr>
          <w:rFonts w:asciiTheme="majorBidi" w:hAnsiTheme="majorBidi" w:cstheme="majorBidi"/>
          <w:lang w:val="uk-UA"/>
        </w:rPr>
        <w:t>корп</w:t>
      </w:r>
      <w:proofErr w:type="spellEnd"/>
      <w:r w:rsidRPr="00555BB4">
        <w:rPr>
          <w:rFonts w:asciiTheme="majorBidi" w:hAnsiTheme="majorBidi" w:cstheme="majorBidi"/>
          <w:lang w:val="uk-UA"/>
        </w:rPr>
        <w:t xml:space="preserve">. ЗНУ, </w:t>
      </w:r>
      <w:proofErr w:type="spellStart"/>
      <w:r w:rsidRPr="00555BB4">
        <w:rPr>
          <w:rFonts w:asciiTheme="majorBidi" w:hAnsiTheme="majorBidi" w:cstheme="majorBidi"/>
          <w:lang w:val="uk-UA"/>
        </w:rPr>
        <w:t>ауд</w:t>
      </w:r>
      <w:proofErr w:type="spellEnd"/>
      <w:r w:rsidRPr="00555BB4">
        <w:rPr>
          <w:rFonts w:asciiTheme="majorBidi" w:hAnsiTheme="majorBidi" w:cstheme="majorBidi"/>
          <w:lang w:val="uk-UA"/>
        </w:rPr>
        <w:t>. 207 (2</w:t>
      </w:r>
      <w:r w:rsidRPr="00555BB4">
        <w:rPr>
          <w:rFonts w:asciiTheme="majorBidi" w:hAnsiTheme="majorBidi" w:cstheme="majorBidi"/>
          <w:vertAlign w:val="superscript"/>
          <w:lang w:val="uk-UA"/>
        </w:rPr>
        <w:t xml:space="preserve">й </w:t>
      </w:r>
      <w:r w:rsidRPr="00555BB4">
        <w:rPr>
          <w:rFonts w:asciiTheme="majorBidi" w:hAnsiTheme="majorBidi" w:cstheme="majorBidi"/>
          <w:lang w:val="uk-UA"/>
        </w:rPr>
        <w:t>поверх)</w:t>
      </w:r>
    </w:p>
    <w:p w:rsidR="00555BB4" w:rsidRPr="00555BB4" w:rsidRDefault="00555BB4" w:rsidP="00555BB4">
      <w:pPr>
        <w:rPr>
          <w:rFonts w:asciiTheme="majorBidi" w:hAnsiTheme="majorBidi" w:cstheme="majorBidi"/>
          <w:lang w:val="uk-UA"/>
        </w:rPr>
      </w:pPr>
      <w:proofErr w:type="spellStart"/>
      <w:r w:rsidRPr="00555BB4">
        <w:rPr>
          <w:rFonts w:asciiTheme="majorBidi" w:hAnsiTheme="majorBidi" w:cstheme="majorBidi"/>
          <w:b/>
          <w:lang w:val="uk-UA"/>
        </w:rPr>
        <w:t>Email</w:t>
      </w:r>
      <w:proofErr w:type="spellEnd"/>
      <w:r w:rsidRPr="00555BB4">
        <w:rPr>
          <w:rFonts w:asciiTheme="majorBidi" w:hAnsiTheme="majorBidi" w:cstheme="majorBidi"/>
          <w:b/>
          <w:lang w:val="uk-UA"/>
        </w:rPr>
        <w:t xml:space="preserve">: </w:t>
      </w:r>
      <w:hyperlink r:id="rId5" w:history="1">
        <w:r w:rsidRPr="00555BB4">
          <w:rPr>
            <w:rStyle w:val="a4"/>
            <w:rFonts w:asciiTheme="majorBidi" w:hAnsiTheme="majorBidi" w:cstheme="majorBidi"/>
          </w:rPr>
          <w:t>spilkamnz</w:t>
        </w:r>
        <w:r w:rsidRPr="00555BB4">
          <w:rPr>
            <w:rStyle w:val="a4"/>
            <w:rFonts w:asciiTheme="majorBidi" w:hAnsiTheme="majorBidi" w:cstheme="majorBidi"/>
            <w:lang w:val="uk-UA"/>
          </w:rPr>
          <w:t>@gmail.com</w:t>
        </w:r>
      </w:hyperlink>
    </w:p>
    <w:p w:rsidR="00555BB4" w:rsidRPr="00555BB4" w:rsidRDefault="00555BB4" w:rsidP="00555BB4">
      <w:pPr>
        <w:rPr>
          <w:rFonts w:asciiTheme="majorBidi" w:hAnsiTheme="majorBidi" w:cstheme="majorBidi"/>
          <w:lang w:val="uk-UA"/>
        </w:rPr>
      </w:pPr>
      <w:r w:rsidRPr="00555BB4">
        <w:rPr>
          <w:rFonts w:asciiTheme="majorBidi" w:hAnsiTheme="majorBidi" w:cstheme="majorBidi"/>
          <w:b/>
          <w:lang w:val="uk-UA"/>
        </w:rPr>
        <w:t>Телефон:</w:t>
      </w:r>
      <w:r w:rsidRPr="00555BB4">
        <w:rPr>
          <w:rFonts w:asciiTheme="majorBidi" w:hAnsiTheme="majorBidi" w:cstheme="majorBidi"/>
          <w:lang w:val="uk-UA"/>
        </w:rPr>
        <w:t xml:space="preserve"> (061) 289-12-24 (кафедра), 289-41-11 (деканат)</w:t>
      </w:r>
    </w:p>
    <w:p w:rsidR="00555BB4" w:rsidRPr="00242041" w:rsidRDefault="00555BB4" w:rsidP="00555BB4">
      <w:pPr>
        <w:rPr>
          <w:rFonts w:asciiTheme="majorBidi" w:hAnsiTheme="majorBidi" w:cstheme="majorBidi"/>
        </w:rPr>
      </w:pPr>
      <w:r w:rsidRPr="00555BB4">
        <w:rPr>
          <w:rFonts w:asciiTheme="majorBidi" w:hAnsiTheme="majorBidi" w:cstheme="majorBidi"/>
          <w:b/>
          <w:lang w:val="en-US"/>
        </w:rPr>
        <w:t>Facebook</w:t>
      </w:r>
      <w:r w:rsidRPr="00242041">
        <w:rPr>
          <w:rFonts w:asciiTheme="majorBidi" w:hAnsiTheme="majorBidi" w:cstheme="majorBidi"/>
          <w:b/>
        </w:rPr>
        <w:t xml:space="preserve"> </w:t>
      </w:r>
      <w:r w:rsidRPr="00555BB4">
        <w:rPr>
          <w:rFonts w:asciiTheme="majorBidi" w:hAnsiTheme="majorBidi" w:cstheme="majorBidi"/>
          <w:b/>
          <w:lang w:val="en-US"/>
        </w:rPr>
        <w:t>Messenger</w:t>
      </w:r>
      <w:r w:rsidRPr="00242041">
        <w:rPr>
          <w:rFonts w:asciiTheme="majorBidi" w:hAnsiTheme="majorBidi" w:cstheme="majorBidi"/>
        </w:rPr>
        <w:t xml:space="preserve">: </w:t>
      </w:r>
      <w:hyperlink r:id="rId6" w:history="1">
        <w:r w:rsidRPr="00555BB4">
          <w:rPr>
            <w:rStyle w:val="a4"/>
            <w:rFonts w:asciiTheme="majorBidi" w:hAnsiTheme="majorBidi" w:cstheme="majorBidi"/>
            <w:lang w:val="en-US"/>
          </w:rPr>
          <w:t>https</w:t>
        </w:r>
        <w:r w:rsidRPr="00242041">
          <w:rPr>
            <w:rStyle w:val="a4"/>
            <w:rFonts w:asciiTheme="majorBidi" w:hAnsiTheme="majorBidi" w:cstheme="majorBidi"/>
          </w:rPr>
          <w:t>://</w:t>
        </w:r>
        <w:r w:rsidRPr="00555BB4">
          <w:rPr>
            <w:rStyle w:val="a4"/>
            <w:rFonts w:asciiTheme="majorBidi" w:hAnsiTheme="majorBidi" w:cstheme="majorBidi"/>
            <w:lang w:val="en-US"/>
          </w:rPr>
          <w:t>www</w:t>
        </w:r>
        <w:r w:rsidRPr="00242041">
          <w:rPr>
            <w:rStyle w:val="a4"/>
            <w:rFonts w:asciiTheme="majorBidi" w:hAnsiTheme="majorBidi" w:cstheme="majorBidi"/>
          </w:rPr>
          <w:t>.</w:t>
        </w:r>
        <w:proofErr w:type="spellStart"/>
        <w:r w:rsidRPr="00555BB4">
          <w:rPr>
            <w:rStyle w:val="a4"/>
            <w:rFonts w:asciiTheme="majorBidi" w:hAnsiTheme="majorBidi" w:cstheme="majorBidi"/>
            <w:lang w:val="en-US"/>
          </w:rPr>
          <w:t>facebook</w:t>
        </w:r>
        <w:proofErr w:type="spellEnd"/>
        <w:r w:rsidRPr="00242041">
          <w:rPr>
            <w:rStyle w:val="a4"/>
            <w:rFonts w:asciiTheme="majorBidi" w:hAnsiTheme="majorBidi" w:cstheme="majorBidi"/>
          </w:rPr>
          <w:t>.</w:t>
        </w:r>
        <w:r w:rsidRPr="00555BB4">
          <w:rPr>
            <w:rStyle w:val="a4"/>
            <w:rFonts w:asciiTheme="majorBidi" w:hAnsiTheme="majorBidi" w:cstheme="majorBidi"/>
            <w:lang w:val="en-US"/>
          </w:rPr>
          <w:t>com</w:t>
        </w:r>
        <w:r w:rsidRPr="00242041">
          <w:rPr>
            <w:rStyle w:val="a4"/>
            <w:rFonts w:asciiTheme="majorBidi" w:hAnsiTheme="majorBidi" w:cstheme="majorBidi"/>
          </w:rPr>
          <w:t>/</w:t>
        </w:r>
        <w:proofErr w:type="spellStart"/>
        <w:r w:rsidRPr="00555BB4">
          <w:rPr>
            <w:rStyle w:val="a4"/>
            <w:rFonts w:asciiTheme="majorBidi" w:hAnsiTheme="majorBidi" w:cstheme="majorBidi"/>
            <w:lang w:val="en-US"/>
          </w:rPr>
          <w:t>nataliya</w:t>
        </w:r>
        <w:proofErr w:type="spellEnd"/>
        <w:r w:rsidRPr="00242041">
          <w:rPr>
            <w:rStyle w:val="a4"/>
            <w:rFonts w:asciiTheme="majorBidi" w:hAnsiTheme="majorBidi" w:cstheme="majorBidi"/>
          </w:rPr>
          <w:t>.</w:t>
        </w:r>
        <w:proofErr w:type="spellStart"/>
        <w:r w:rsidRPr="00555BB4">
          <w:rPr>
            <w:rStyle w:val="a4"/>
            <w:rFonts w:asciiTheme="majorBidi" w:hAnsiTheme="majorBidi" w:cstheme="majorBidi"/>
            <w:lang w:val="en-US"/>
          </w:rPr>
          <w:t>vygovskaya</w:t>
        </w:r>
        <w:proofErr w:type="spellEnd"/>
      </w:hyperlink>
      <w:r w:rsidRPr="00242041">
        <w:rPr>
          <w:rFonts w:asciiTheme="majorBidi" w:hAnsiTheme="majorBidi" w:cstheme="majorBidi"/>
        </w:rPr>
        <w:t xml:space="preserve"> </w:t>
      </w:r>
    </w:p>
    <w:p w:rsidR="00555BB4" w:rsidRPr="00555BB4" w:rsidRDefault="00555BB4" w:rsidP="00555BB4">
      <w:pPr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495057"/>
          <w:lang w:val="uk-UA" w:eastAsia="ru-RU"/>
        </w:rPr>
      </w:pPr>
    </w:p>
    <w:p w:rsidR="00555BB4" w:rsidRDefault="00242041" w:rsidP="00555BB4">
      <w:pPr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495057"/>
          <w:lang w:val="uk-UA" w:eastAsia="ru-RU"/>
        </w:rPr>
      </w:pPr>
      <w:r>
        <w:rPr>
          <w:rFonts w:asciiTheme="majorBidi" w:eastAsia="Times New Roman" w:hAnsiTheme="majorBidi" w:cstheme="majorBidi"/>
          <w:b/>
          <w:bCs/>
          <w:color w:val="495057"/>
          <w:lang w:val="uk-UA" w:eastAsia="ru-RU"/>
        </w:rPr>
        <w:t>Журналістика даних</w:t>
      </w:r>
      <w:bookmarkStart w:id="0" w:name="_GoBack"/>
      <w:bookmarkEnd w:id="0"/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b/>
          <w:bCs/>
          <w:color w:val="495057"/>
          <w:lang w:val="uk-UA" w:eastAsia="ru-RU"/>
        </w:rPr>
        <w:t xml:space="preserve">Мета курсу – сформувати навички роботи з великими масивами даних/інформації, </w:t>
      </w: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навчитися обробляти, систематизувати, аналізувати та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візуалізувати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великі масиви даних, створювати аналітичні проєкти на основі даних задля підвищення ефективності майбутньої роботи в медіа студентів факультету журналістики.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Завдання курсу: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ознайомити студентів з поняттям «дані», «відкриті дані», «аналіз», «аналітика» 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навчити студентів базовим прийомам аналізу інформації;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навчити студентів обробляти, систематизувати, аналізувати великі масиви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ознайомити студентів із основами статистичного  та математичного аналізу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ознайомити та навчити користуватися інструментами візуалізації великих масивів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навчити створювати власні самостійні аналітичні проєкти.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Студенти повинні знати: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що таке «дані», «аналіз даних» та основні методи аналізу інформації;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що таке «бази даних», «реєстри даних» та як ними користуватися;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інструменти базового статистичного та математичного аналізу;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інструменти візуалізації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специфіку роботи з інформацією  обмеженим доступом;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уміти: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знайти потрібну інформацію та працювати з різними джерелами інформації;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- 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коректно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аналізувати дані;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робити логічні висновки;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-  знаходити ідеї для аналітичних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проєктів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на основі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визначати основні формати даних та працювати з ними;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lastRenderedPageBreak/>
        <w:t>-  користуватися базовими статистичними та математичними інструментами для аналізу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- 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візуалізувати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дані;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створювати власні аналітичні проєкти за різними тематичними напрямами.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Згідно з вимогами освітньо-професійної  програми студенти повинні досягти таких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компетентностей</w:t>
      </w:r>
      <w:proofErr w:type="spellEnd"/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робити аналіз даних різного ступеню складності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володіти інструментами статистичного та математичного аналізу даних;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-  </w:t>
      </w:r>
      <w:proofErr w:type="spellStart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візуалізувати</w:t>
      </w:r>
      <w:proofErr w:type="spellEnd"/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 xml:space="preserve"> інформацію</w:t>
      </w:r>
    </w:p>
    <w:p w:rsidR="004E1324" w:rsidRPr="004E1324" w:rsidRDefault="004E1324" w:rsidP="004E1324">
      <w:pPr>
        <w:rPr>
          <w:rFonts w:asciiTheme="majorBidi" w:eastAsia="Times New Roman" w:hAnsiTheme="majorBidi" w:cstheme="majorBidi"/>
          <w:color w:val="495057"/>
          <w:lang w:val="uk-UA" w:eastAsia="ru-RU"/>
        </w:rPr>
      </w:pPr>
      <w:r w:rsidRPr="004E1324">
        <w:rPr>
          <w:rFonts w:asciiTheme="majorBidi" w:eastAsia="Times New Roman" w:hAnsiTheme="majorBidi" w:cstheme="majorBidi"/>
          <w:color w:val="495057"/>
          <w:lang w:val="uk-UA" w:eastAsia="ru-RU"/>
        </w:rPr>
        <w:t>-  створювати самостійні аналітичні проєкти.</w:t>
      </w:r>
    </w:p>
    <w:p w:rsidR="00797AD0" w:rsidRPr="004E1324" w:rsidRDefault="00797AD0">
      <w:pPr>
        <w:rPr>
          <w:rFonts w:asciiTheme="majorBidi" w:hAnsiTheme="majorBidi" w:cstheme="majorBidi"/>
          <w:lang w:val="uk-UA"/>
        </w:rPr>
      </w:pPr>
    </w:p>
    <w:sectPr w:rsidR="00797AD0" w:rsidRPr="004E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4"/>
    <w:rsid w:val="00242041"/>
    <w:rsid w:val="004E1324"/>
    <w:rsid w:val="00555BB4"/>
    <w:rsid w:val="0079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AD54"/>
  <w15:chartTrackingRefBased/>
  <w15:docId w15:val="{FFA848A6-BDA9-4D0E-8DB1-E62253D1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55B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55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5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55B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sirinyok" TargetMode="External"/><Relationship Id="rId5" Type="http://schemas.openxmlformats.org/officeDocument/2006/relationships/hyperlink" Target="mailto:spilkamn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2021-01-12T13:11:00Z</dcterms:created>
  <dcterms:modified xsi:type="dcterms:W3CDTF">2021-01-12T13:11:00Z</dcterms:modified>
</cp:coreProperties>
</file>