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C1" w:rsidRPr="00A4184E" w:rsidRDefault="003073C1" w:rsidP="003073C1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4. </w:t>
      </w:r>
      <w:r w:rsidRPr="000838EA">
        <w:rPr>
          <w:b/>
          <w:i/>
          <w:color w:val="000000"/>
          <w:sz w:val="28"/>
          <w:szCs w:val="28"/>
        </w:rPr>
        <w:t>Превентивна діяльність дільничних офіцерів</w:t>
      </w:r>
    </w:p>
    <w:p w:rsidR="003073C1" w:rsidRDefault="003073C1" w:rsidP="003073C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bookmarkStart w:id="0" w:name="n9840"/>
      <w:bookmarkStart w:id="1" w:name="n9847"/>
      <w:bookmarkEnd w:id="0"/>
      <w:bookmarkEnd w:id="1"/>
      <w:r w:rsidRPr="00E6152F">
        <w:rPr>
          <w:sz w:val="28"/>
          <w:szCs w:val="28"/>
        </w:rPr>
        <w:t xml:space="preserve">Особливості адміністративно-правового статусу дільничних офіцерів поліції: правова основа адміністративної діяльності дільничних офіцерів поліції, завдання, методи та принципи. </w:t>
      </w:r>
    </w:p>
    <w:p w:rsidR="003073C1" w:rsidRPr="00E6152F" w:rsidRDefault="003073C1" w:rsidP="003073C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6152F">
        <w:rPr>
          <w:sz w:val="28"/>
          <w:szCs w:val="28"/>
        </w:rPr>
        <w:t>Принципи та основні напрямки взаємодії дільничних офіцерів поліції з іншими підрозділами поліції, державними органами, підприємствами, установами, організаціями, громадськими об’єднаннями та громадянами</w:t>
      </w:r>
    </w:p>
    <w:p w:rsidR="003073C1" w:rsidRPr="00A4184E" w:rsidRDefault="003073C1" w:rsidP="003073C1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5. </w:t>
      </w:r>
      <w:r>
        <w:rPr>
          <w:b/>
          <w:i/>
          <w:color w:val="000000"/>
          <w:sz w:val="28"/>
          <w:szCs w:val="28"/>
        </w:rPr>
        <w:t>Дозвільна система</w:t>
      </w:r>
    </w:p>
    <w:p w:rsidR="003073C1" w:rsidRDefault="003073C1" w:rsidP="003073C1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E6152F">
        <w:rPr>
          <w:sz w:val="28"/>
          <w:szCs w:val="28"/>
        </w:rPr>
        <w:t xml:space="preserve">Діяльність Національної поліції у сфері дозвільної системи: поняття, принципи. </w:t>
      </w:r>
    </w:p>
    <w:p w:rsidR="003073C1" w:rsidRDefault="003073C1" w:rsidP="003073C1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E6152F">
        <w:rPr>
          <w:sz w:val="28"/>
          <w:szCs w:val="28"/>
        </w:rPr>
        <w:t xml:space="preserve">Роль та повноваження Національної поліції у сфері видачі дозволів на функціонування об’єктів дозвільної системи. </w:t>
      </w:r>
    </w:p>
    <w:p w:rsidR="003073C1" w:rsidRPr="00E6152F" w:rsidRDefault="003073C1" w:rsidP="003073C1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E6152F">
        <w:rPr>
          <w:sz w:val="28"/>
          <w:szCs w:val="28"/>
        </w:rPr>
        <w:t>Повноваження Національної поліції щодо притягнення до адміністративної відповідальності за вчинення адміністративних правопорушень у сфері дозвільної системи.</w:t>
      </w:r>
    </w:p>
    <w:p w:rsidR="003073C1" w:rsidRPr="00A4184E" w:rsidRDefault="003073C1" w:rsidP="003073C1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A4184E">
        <w:rPr>
          <w:b/>
          <w:i/>
          <w:color w:val="000000"/>
          <w:sz w:val="28"/>
          <w:szCs w:val="28"/>
        </w:rPr>
        <w:t xml:space="preserve">Тема 6. </w:t>
      </w:r>
      <w:r w:rsidRPr="000838EA">
        <w:rPr>
          <w:b/>
          <w:i/>
          <w:color w:val="000000"/>
          <w:sz w:val="28"/>
          <w:szCs w:val="28"/>
        </w:rPr>
        <w:t>Адміністративно-наглядова діяльніс</w:t>
      </w:r>
      <w:r>
        <w:rPr>
          <w:b/>
          <w:i/>
          <w:color w:val="000000"/>
          <w:sz w:val="28"/>
          <w:szCs w:val="28"/>
        </w:rPr>
        <w:t xml:space="preserve">ть органів Національної поліції </w:t>
      </w:r>
      <w:r w:rsidRPr="000838EA">
        <w:rPr>
          <w:b/>
          <w:i/>
          <w:color w:val="000000"/>
          <w:sz w:val="28"/>
          <w:szCs w:val="28"/>
        </w:rPr>
        <w:t>України</w:t>
      </w:r>
      <w:r w:rsidRPr="00A4184E">
        <w:rPr>
          <w:b/>
          <w:i/>
          <w:color w:val="000000"/>
          <w:sz w:val="28"/>
          <w:szCs w:val="28"/>
        </w:rPr>
        <w:t>.</w:t>
      </w:r>
    </w:p>
    <w:p w:rsidR="003073C1" w:rsidRDefault="003073C1" w:rsidP="003073C1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E6152F">
        <w:rPr>
          <w:sz w:val="28"/>
          <w:szCs w:val="28"/>
        </w:rPr>
        <w:t xml:space="preserve">Завдання Національної поліції щодо виявлення адміністративних правопорушень. </w:t>
      </w:r>
    </w:p>
    <w:p w:rsidR="003073C1" w:rsidRDefault="003073C1" w:rsidP="003073C1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E6152F">
        <w:rPr>
          <w:sz w:val="28"/>
          <w:szCs w:val="28"/>
        </w:rPr>
        <w:t xml:space="preserve">Поняття та зміст адміністративно-наглядової діяльності Національної поліції. </w:t>
      </w:r>
    </w:p>
    <w:p w:rsidR="003073C1" w:rsidRDefault="003073C1" w:rsidP="003073C1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E6152F">
        <w:rPr>
          <w:sz w:val="28"/>
          <w:szCs w:val="28"/>
        </w:rPr>
        <w:t xml:space="preserve">Методика встановлення поліцейськими довірчих відносини з громадянами з метою отримання інформації, яка сприяє попередженню та розкриттю злочинів, інших правопорушень, розшуку злочинців та осіб, зниклих безвісти. Заходи реагування </w:t>
      </w:r>
    </w:p>
    <w:p w:rsidR="003073C1" w:rsidRPr="00E6152F" w:rsidRDefault="003073C1" w:rsidP="003073C1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E6152F">
        <w:rPr>
          <w:sz w:val="28"/>
          <w:szCs w:val="28"/>
        </w:rPr>
        <w:t>Національної поліції на заяви та повідомлення про злочини та інші події.</w:t>
      </w:r>
    </w:p>
    <w:p w:rsidR="003073C1" w:rsidRDefault="003073C1" w:rsidP="00CC6C35">
      <w:pPr>
        <w:shd w:val="clear" w:color="auto" w:fill="FFFFFF"/>
        <w:suppressAutoHyphens w:val="0"/>
        <w:jc w:val="center"/>
        <w:rPr>
          <w:sz w:val="28"/>
          <w:szCs w:val="28"/>
        </w:rPr>
      </w:pPr>
      <w:bookmarkStart w:id="2" w:name="_GoBack"/>
      <w:bookmarkEnd w:id="2"/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sz w:val="28"/>
          <w:szCs w:val="28"/>
        </w:rPr>
        <w:tab/>
      </w:r>
      <w:r w:rsidRPr="008B1456">
        <w:rPr>
          <w:b/>
          <w:bCs/>
          <w:spacing w:val="-6"/>
          <w:sz w:val="28"/>
          <w:szCs w:val="28"/>
          <w:lang w:eastAsia="ru-RU"/>
        </w:rPr>
        <w:t>Основна</w:t>
      </w:r>
    </w:p>
    <w:p w:rsidR="00CC6C35" w:rsidRPr="008B1456" w:rsidRDefault="00CC6C35" w:rsidP="00CC6C35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CC6C35" w:rsidRPr="00CB701E" w:rsidRDefault="00CC6C35" w:rsidP="00CC6C35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Про Національну поліцію України: Зак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он України від 02.07.2015 № 580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VIII. Відомості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2015. № 40-41. Ст. 2075. С. 1970.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2. Про Національну безпеку України: Закон України від 21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.06.2018 № 2469-VIII. Відомості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2018. № 31. Ст. 241. С. 5.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3. Положення про Національну поліцію: Постанова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Кабінету Міністрів України від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28.10.2015 № 877. Урядовий кур’єр. 2015. № 207.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Посохова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Я.С. Превентивна діяльність поліцейських: психо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логічні особливості здійснення.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URL: univd.edu.ua/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science-issue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/3012.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Дідик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Н.І. Превентивні функції в діяльності патрульної поліції. URL:</w:t>
      </w:r>
    </w:p>
    <w:p w:rsidR="00CC6C35" w:rsidRPr="00CB701E" w:rsidRDefault="00CC6C35" w:rsidP="00CC6C35">
      <w:pPr>
        <w:shd w:val="clear" w:color="auto" w:fill="FFFFFF"/>
        <w:suppressAutoHyphens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file:///D:/POBRANE/Vlduvs_2016_2_21%20(1).pdf.</w:t>
      </w:r>
    </w:p>
    <w:p w:rsidR="00CC6C35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C6C35" w:rsidRDefault="00CC6C35" w:rsidP="00CC6C35">
      <w:pPr>
        <w:shd w:val="clear" w:color="auto" w:fill="FFFFFF"/>
        <w:suppressAutoHyphens w:val="0"/>
        <w:jc w:val="center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b/>
          <w:bCs/>
          <w:spacing w:val="-6"/>
          <w:sz w:val="28"/>
          <w:szCs w:val="28"/>
          <w:lang w:eastAsia="ru-RU"/>
        </w:rPr>
        <w:t>Додаткова</w:t>
      </w: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Національної поліції: </w:t>
      </w:r>
      <w:proofErr w:type="spellStart"/>
      <w:r w:rsidRPr="007D3B76">
        <w:rPr>
          <w:sz w:val="28"/>
          <w:szCs w:val="28"/>
        </w:rPr>
        <w:t>Навч</w:t>
      </w:r>
      <w:proofErr w:type="spellEnd"/>
      <w:r w:rsidRPr="007D3B76">
        <w:rPr>
          <w:sz w:val="28"/>
          <w:szCs w:val="28"/>
        </w:rPr>
        <w:t xml:space="preserve">. посібник /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; кер.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к.ю.н., </w:t>
      </w:r>
      <w:proofErr w:type="spellStart"/>
      <w:r w:rsidRPr="007D3B76">
        <w:rPr>
          <w:sz w:val="28"/>
          <w:szCs w:val="28"/>
        </w:rPr>
        <w:t>засл</w:t>
      </w:r>
      <w:proofErr w:type="spellEnd"/>
      <w:r w:rsidRPr="007D3B76">
        <w:rPr>
          <w:sz w:val="28"/>
          <w:szCs w:val="28"/>
        </w:rPr>
        <w:t xml:space="preserve">. юрист України В.А. </w:t>
      </w:r>
      <w:proofErr w:type="spellStart"/>
      <w:r w:rsidRPr="007D3B76">
        <w:rPr>
          <w:sz w:val="28"/>
          <w:szCs w:val="28"/>
        </w:rPr>
        <w:t>Глуховеря</w:t>
      </w:r>
      <w:proofErr w:type="spellEnd"/>
      <w:r w:rsidRPr="007D3B76">
        <w:rPr>
          <w:sz w:val="28"/>
          <w:szCs w:val="28"/>
        </w:rPr>
        <w:t xml:space="preserve">. Дніпро : </w:t>
      </w:r>
      <w:proofErr w:type="spellStart"/>
      <w:r w:rsidRPr="007D3B76">
        <w:rPr>
          <w:sz w:val="28"/>
          <w:szCs w:val="28"/>
        </w:rPr>
        <w:t>Дніпроп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держ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.. справ, 2017. 248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Адм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іністративна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поліції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питаннях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відповідях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навч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посіб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/ за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заг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ред.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О. І.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Безпалова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О. В. Джафарова, С.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Князєв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ін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;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передм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МВС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України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нац. ун-т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внутр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справ.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proofErr w:type="gramStart"/>
      <w:r w:rsidRPr="007D3B76">
        <w:rPr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 xml:space="preserve"> ХНУВС, 2017. 242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поліції у питаннях та відповідях: Навчальний посібник. К. : </w:t>
      </w:r>
      <w:proofErr w:type="spellStart"/>
      <w:r w:rsidRPr="007D3B76">
        <w:rPr>
          <w:sz w:val="28"/>
          <w:szCs w:val="28"/>
        </w:rPr>
        <w:t>Видаництво</w:t>
      </w:r>
      <w:proofErr w:type="spellEnd"/>
      <w:r w:rsidRPr="007D3B76">
        <w:rPr>
          <w:sz w:val="28"/>
          <w:szCs w:val="28"/>
        </w:rPr>
        <w:t xml:space="preserve"> «Центр учбової літератури», 2016. 196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Н.В. Зарубіжні практики взаємодії поліції та населення / Н.В. </w:t>
      </w: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сборник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публикаций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мультидисциплинарного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журнала</w:t>
      </w:r>
      <w:proofErr w:type="spellEnd"/>
      <w:r w:rsidRPr="007D3B76">
        <w:rPr>
          <w:sz w:val="28"/>
          <w:szCs w:val="28"/>
        </w:rPr>
        <w:t xml:space="preserve">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 xml:space="preserve">» по </w:t>
      </w:r>
      <w:proofErr w:type="spellStart"/>
      <w:r w:rsidRPr="007D3B76">
        <w:rPr>
          <w:sz w:val="28"/>
          <w:szCs w:val="28"/>
        </w:rPr>
        <w:t>материалам</w:t>
      </w:r>
      <w:proofErr w:type="spellEnd"/>
      <w:r w:rsidRPr="007D3B76">
        <w:rPr>
          <w:sz w:val="28"/>
          <w:szCs w:val="28"/>
        </w:rPr>
        <w:t xml:space="preserve"> V </w:t>
      </w:r>
      <w:proofErr w:type="spellStart"/>
      <w:r w:rsidRPr="007D3B76">
        <w:rPr>
          <w:sz w:val="28"/>
          <w:szCs w:val="28"/>
        </w:rPr>
        <w:t>международной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научнопрактической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конференции</w:t>
      </w:r>
      <w:proofErr w:type="spellEnd"/>
      <w:r w:rsidRPr="007D3B76">
        <w:rPr>
          <w:sz w:val="28"/>
          <w:szCs w:val="28"/>
        </w:rPr>
        <w:t xml:space="preserve">: «Наука в </w:t>
      </w:r>
      <w:proofErr w:type="spellStart"/>
      <w:r w:rsidRPr="007D3B76">
        <w:rPr>
          <w:sz w:val="28"/>
          <w:szCs w:val="28"/>
        </w:rPr>
        <w:t>современном</w:t>
      </w:r>
      <w:proofErr w:type="spellEnd"/>
      <w:r w:rsidRPr="007D3B76">
        <w:rPr>
          <w:sz w:val="28"/>
          <w:szCs w:val="28"/>
        </w:rPr>
        <w:t xml:space="preserve"> мире» г. </w:t>
      </w:r>
      <w:proofErr w:type="spellStart"/>
      <w:r w:rsidRPr="007D3B76">
        <w:rPr>
          <w:sz w:val="28"/>
          <w:szCs w:val="28"/>
        </w:rPr>
        <w:t>Киева</w:t>
      </w:r>
      <w:proofErr w:type="spellEnd"/>
      <w:r w:rsidRPr="007D3B76">
        <w:rPr>
          <w:sz w:val="28"/>
          <w:szCs w:val="28"/>
        </w:rPr>
        <w:t xml:space="preserve">:  </w:t>
      </w:r>
      <w:proofErr w:type="spellStart"/>
      <w:r w:rsidRPr="007D3B76">
        <w:rPr>
          <w:sz w:val="28"/>
          <w:szCs w:val="28"/>
        </w:rPr>
        <w:t>со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статьями</w:t>
      </w:r>
      <w:proofErr w:type="spellEnd"/>
      <w:r w:rsidRPr="007D3B76">
        <w:rPr>
          <w:sz w:val="28"/>
          <w:szCs w:val="28"/>
        </w:rPr>
        <w:t xml:space="preserve"> (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стандарта</w:t>
      </w:r>
      <w:proofErr w:type="spellEnd"/>
      <w:r w:rsidRPr="007D3B76">
        <w:rPr>
          <w:sz w:val="28"/>
          <w:szCs w:val="28"/>
        </w:rPr>
        <w:t xml:space="preserve">, </w:t>
      </w:r>
      <w:proofErr w:type="spellStart"/>
      <w:r w:rsidRPr="007D3B76">
        <w:rPr>
          <w:sz w:val="28"/>
          <w:szCs w:val="28"/>
        </w:rPr>
        <w:t>академический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). К. : </w:t>
      </w:r>
      <w:proofErr w:type="spellStart"/>
      <w:r w:rsidRPr="007D3B76">
        <w:rPr>
          <w:sz w:val="28"/>
          <w:szCs w:val="28"/>
        </w:rPr>
        <w:t>мультидисциплинарный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научный</w:t>
      </w:r>
      <w:proofErr w:type="spellEnd"/>
      <w:r w:rsidRPr="007D3B76">
        <w:rPr>
          <w:sz w:val="28"/>
          <w:szCs w:val="28"/>
        </w:rPr>
        <w:t xml:space="preserve"> журнал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>», 2016. С. 117-119.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Взаємодія поліції та громади («</w:t>
      </w:r>
      <w:proofErr w:type="spellStart"/>
      <w:r w:rsidRPr="007D3B76">
        <w:rPr>
          <w:sz w:val="28"/>
          <w:szCs w:val="28"/>
        </w:rPr>
        <w:t>Community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policing</w:t>
      </w:r>
      <w:proofErr w:type="spellEnd"/>
      <w:r w:rsidRPr="007D3B76">
        <w:rPr>
          <w:sz w:val="28"/>
          <w:szCs w:val="28"/>
        </w:rPr>
        <w:t xml:space="preserve">») // Веб-сайт програми «Взаємодія поліції та громади.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URL:</w:t>
      </w:r>
      <w:r w:rsidRPr="007D3B76">
        <w:rPr>
          <w:sz w:val="28"/>
          <w:szCs w:val="28"/>
        </w:rPr>
        <w:t>http://ecpl.com.ua/wp-content/uploads/2017/02/com_pol.pdf.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Н.І. Превентивні функції в діяльності патрульної поліції / Н.І. </w:t>
      </w: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// Вісник Луганського державного університету внутрішніх справ імені Е.О. </w:t>
      </w:r>
      <w:proofErr w:type="spellStart"/>
      <w:r w:rsidRPr="007D3B76">
        <w:rPr>
          <w:sz w:val="28"/>
          <w:szCs w:val="28"/>
        </w:rPr>
        <w:t>Дідоренка</w:t>
      </w:r>
      <w:proofErr w:type="spellEnd"/>
      <w:r w:rsidRPr="007D3B76">
        <w:rPr>
          <w:sz w:val="28"/>
          <w:szCs w:val="28"/>
        </w:rPr>
        <w:t>. 2016. №2. С.188-194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val="ru-RU" w:eastAsia="ru-RU"/>
        </w:rPr>
        <w:t>Євдокімова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Професійна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п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ідготовка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правоохоронців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у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контексті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системного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підходу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>.</w:t>
      </w:r>
      <w:r w:rsidRPr="007D3B76">
        <w:rPr>
          <w:i/>
          <w:iCs/>
          <w:color w:val="000000"/>
          <w:sz w:val="28"/>
          <w:szCs w:val="28"/>
          <w:lang w:val="en-US" w:eastAsia="ru-RU"/>
        </w:rPr>
        <w:t>Fundamental and applied researches in practice of leading scientific schools</w:t>
      </w:r>
      <w:r w:rsidRPr="007D3B76">
        <w:rPr>
          <w:color w:val="000000"/>
          <w:sz w:val="28"/>
          <w:szCs w:val="28"/>
          <w:lang w:val="en-US" w:eastAsia="ru-RU"/>
        </w:rPr>
        <w:t xml:space="preserve">. 2017. Vol. 21. № 3. </w:t>
      </w:r>
      <w:r w:rsidRPr="007D3B76">
        <w:rPr>
          <w:color w:val="000000"/>
          <w:sz w:val="28"/>
          <w:szCs w:val="28"/>
          <w:lang w:val="ru-RU" w:eastAsia="ru-RU"/>
        </w:rPr>
        <w:t>С</w:t>
      </w:r>
      <w:r w:rsidRPr="007D3B76">
        <w:rPr>
          <w:color w:val="000000"/>
          <w:sz w:val="28"/>
          <w:szCs w:val="28"/>
          <w:lang w:val="en-US" w:eastAsia="ru-RU"/>
        </w:rPr>
        <w:t>. 88–93.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 В.О.,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К.О. Характеристика поліцейських заходів крізь призму методів адміністративної діяльності поліції / В.О. </w:t>
      </w: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, К.О.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// Процес модернізації системи державного управління: конституційний, адміністративний та фінансовий аспекти: колективна монографія / за </w:t>
      </w:r>
      <w:proofErr w:type="spellStart"/>
      <w:r w:rsidRPr="007D3B76">
        <w:rPr>
          <w:sz w:val="28"/>
          <w:szCs w:val="28"/>
        </w:rPr>
        <w:t>заг</w:t>
      </w:r>
      <w:proofErr w:type="spellEnd"/>
      <w:r w:rsidRPr="007D3B76">
        <w:rPr>
          <w:sz w:val="28"/>
          <w:szCs w:val="28"/>
        </w:rPr>
        <w:t>. ред. А. С. Нестеренко. Одеса : Видавничий дім «</w:t>
      </w:r>
      <w:proofErr w:type="spellStart"/>
      <w:r w:rsidRPr="007D3B76">
        <w:rPr>
          <w:sz w:val="28"/>
          <w:szCs w:val="28"/>
        </w:rPr>
        <w:t>Гельветика</w:t>
      </w:r>
      <w:proofErr w:type="spellEnd"/>
      <w:r w:rsidRPr="007D3B76">
        <w:rPr>
          <w:sz w:val="28"/>
          <w:szCs w:val="28"/>
        </w:rPr>
        <w:t>» , 2017. 528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Лакийчук</w:t>
      </w:r>
      <w:proofErr w:type="spellEnd"/>
      <w:r w:rsidRPr="007D3B76">
        <w:rPr>
          <w:sz w:val="28"/>
          <w:szCs w:val="28"/>
        </w:rPr>
        <w:t xml:space="preserve"> Я.А. К </w:t>
      </w:r>
      <w:proofErr w:type="spellStart"/>
      <w:r w:rsidRPr="007D3B76">
        <w:rPr>
          <w:sz w:val="28"/>
          <w:szCs w:val="28"/>
        </w:rPr>
        <w:t>проблеме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определения</w:t>
      </w:r>
      <w:proofErr w:type="spellEnd"/>
      <w:r w:rsidRPr="007D3B76">
        <w:rPr>
          <w:sz w:val="28"/>
          <w:szCs w:val="28"/>
        </w:rPr>
        <w:t xml:space="preserve"> направлений </w:t>
      </w:r>
      <w:proofErr w:type="spellStart"/>
      <w:r w:rsidRPr="007D3B76">
        <w:rPr>
          <w:sz w:val="28"/>
          <w:szCs w:val="28"/>
        </w:rPr>
        <w:t>совершенствования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превентивной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деятельности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полиции</w:t>
      </w:r>
      <w:proofErr w:type="spellEnd"/>
      <w:r w:rsidRPr="007D3B76">
        <w:rPr>
          <w:sz w:val="28"/>
          <w:szCs w:val="28"/>
        </w:rPr>
        <w:t>. Право и закон. 2018. № 4. С. 124–128. (</w:t>
      </w:r>
      <w:proofErr w:type="spellStart"/>
      <w:r w:rsidRPr="007D3B76">
        <w:rPr>
          <w:sz w:val="28"/>
          <w:szCs w:val="28"/>
        </w:rPr>
        <w:t>Кыргызская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Республика</w:t>
      </w:r>
      <w:proofErr w:type="spellEnd"/>
      <w:r w:rsidRPr="007D3B76">
        <w:rPr>
          <w:sz w:val="28"/>
          <w:szCs w:val="28"/>
        </w:rPr>
        <w:t xml:space="preserve">)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Взаємодія поліції з державними органами, установами та громадськістю щодо забезпечення превентивних заходів. Науковий вісник публічного та приватного права. 2019. Випуск 4. С. 107-113.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проблеми визначення поняття «превентивний захід» Науковий вісник Ужгородського національного університету. Серія «Право». 2018. Випуск 50. Т. 3. С. 184-189.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імперського етапу історичного розвитку превенції в діяльності правоохоронних органів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Теоретичні та практичні проблеми правового регулювання суспільних відносин: матеріали міжнародної науково-практичної конференції (м. Харків, </w:t>
      </w:r>
      <w:r w:rsidRPr="007D3B76">
        <w:rPr>
          <w:sz w:val="28"/>
          <w:szCs w:val="28"/>
        </w:rPr>
        <w:lastRenderedPageBreak/>
        <w:t xml:space="preserve">18–19 січня 2019 року). Харків: ГО «Асоціація </w:t>
      </w:r>
      <w:proofErr w:type="spellStart"/>
      <w:r w:rsidRPr="007D3B76">
        <w:rPr>
          <w:sz w:val="28"/>
          <w:szCs w:val="28"/>
        </w:rPr>
        <w:t>аспірантівюристів</w:t>
      </w:r>
      <w:proofErr w:type="spellEnd"/>
      <w:r w:rsidRPr="007D3B76">
        <w:rPr>
          <w:sz w:val="28"/>
          <w:szCs w:val="28"/>
        </w:rPr>
        <w:t xml:space="preserve">», 2019. С.18-22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організаційних заходів поліції щодо здійснення нею превентивних заходів. Прикарпатський юридичний вісник. 2018. Випуск 1. Том 4. С. 121-126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Міжнародний досвід здійснення превентивних заходів органами поліції та можливості його використання в Україні. Науковий вісник публічного та приватного права. 2019. Випуск 3. С. 123-127.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Розвиток превенції у діяльності правоохоронних органів у стародавні часи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Правове регулювання суспільних відносин: актуальні проблеми та вимоги сьогодення: Матеріали міжнародної науково-практичної конференції, м. Запоріжжя, 27–28 липня 2018 року. Запоріжжя: Запорізька міська громадська організація «Істина», 2018. С.9-12.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t>Малєєв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Д. В. Психологічні чинники розвитку професійної надійності працівників підрозділів превентивної діяльності Національної поліції України : </w:t>
      </w:r>
      <w:proofErr w:type="spellStart"/>
      <w:r w:rsidRPr="007D3B76">
        <w:rPr>
          <w:color w:val="000000"/>
          <w:sz w:val="28"/>
          <w:szCs w:val="28"/>
          <w:lang w:eastAsia="ru-RU"/>
        </w:rPr>
        <w:t>дис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… </w:t>
      </w:r>
      <w:proofErr w:type="spellStart"/>
      <w:r w:rsidRPr="007D3B76">
        <w:rPr>
          <w:color w:val="000000"/>
          <w:sz w:val="28"/>
          <w:szCs w:val="28"/>
          <w:lang w:eastAsia="ru-RU"/>
        </w:rPr>
        <w:t>канд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eastAsia="ru-RU"/>
        </w:rPr>
        <w:t>психол</w:t>
      </w:r>
      <w:proofErr w:type="spellEnd"/>
      <w:r w:rsidRPr="007D3B76">
        <w:rPr>
          <w:color w:val="000000"/>
          <w:sz w:val="28"/>
          <w:szCs w:val="28"/>
          <w:lang w:eastAsia="ru-RU"/>
        </w:rPr>
        <w:t>. наук : 19.00.06. Харків, 2016. 334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Міжнародний досвід діяльності патрульної служби у забезпеченні охорони громадського порядку Методичні рекомендації // Костюк В. Л., </w:t>
      </w:r>
      <w:proofErr w:type="spellStart"/>
      <w:r w:rsidRPr="007D3B76">
        <w:rPr>
          <w:sz w:val="28"/>
          <w:szCs w:val="28"/>
        </w:rPr>
        <w:t>Молотай</w:t>
      </w:r>
      <w:proofErr w:type="spellEnd"/>
      <w:r w:rsidRPr="007D3B76">
        <w:rPr>
          <w:sz w:val="28"/>
          <w:szCs w:val="28"/>
        </w:rPr>
        <w:t xml:space="preserve"> В. А., </w:t>
      </w:r>
      <w:proofErr w:type="spellStart"/>
      <w:r w:rsidRPr="007D3B76">
        <w:rPr>
          <w:sz w:val="28"/>
          <w:szCs w:val="28"/>
        </w:rPr>
        <w:t>Пелагеша</w:t>
      </w:r>
      <w:proofErr w:type="spellEnd"/>
      <w:r w:rsidRPr="007D3B76">
        <w:rPr>
          <w:sz w:val="28"/>
          <w:szCs w:val="28"/>
        </w:rPr>
        <w:t xml:space="preserve"> О. Г., </w:t>
      </w:r>
      <w:proofErr w:type="spellStart"/>
      <w:r w:rsidRPr="007D3B76">
        <w:rPr>
          <w:sz w:val="28"/>
          <w:szCs w:val="28"/>
        </w:rPr>
        <w:t>Сивухін</w:t>
      </w:r>
      <w:proofErr w:type="spellEnd"/>
      <w:r w:rsidRPr="007D3B76">
        <w:rPr>
          <w:sz w:val="28"/>
          <w:szCs w:val="28"/>
        </w:rPr>
        <w:t xml:space="preserve"> В. С. К. :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акад.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 справ, 2011. 28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О. М. Зарубіжний досвід участі громадян та громадських формувань в охороні громадського порядку і боротьбі з правопорушеннями / О. М. </w:t>
      </w: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// Право і безпека : науковий журнал. 2002. </w:t>
      </w:r>
      <w:proofErr w:type="spellStart"/>
      <w:r w:rsidRPr="007D3B76">
        <w:rPr>
          <w:sz w:val="28"/>
          <w:szCs w:val="28"/>
        </w:rPr>
        <w:t>Вип</w:t>
      </w:r>
      <w:proofErr w:type="spellEnd"/>
      <w:r w:rsidRPr="007D3B76">
        <w:rPr>
          <w:sz w:val="28"/>
          <w:szCs w:val="28"/>
        </w:rPr>
        <w:t>. 2. С. 101– 105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К.Ю. Зарубіжний досвід профілактики правопорушень серед неповнолітніх / К.Ю. </w:t>
      </w: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Psychological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>. 2019. №2(22). С.85-98.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 Д.Г. Мета, завдання, принципи та функції превентивної діяльності поліцейських відділів масових та охоронних заходів / Д.Г. </w:t>
      </w: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// </w:t>
      </w:r>
      <w:proofErr w:type="spellStart"/>
      <w:r w:rsidRPr="007D3B76">
        <w:rPr>
          <w:sz w:val="28"/>
          <w:szCs w:val="28"/>
        </w:rPr>
        <w:t>International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of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Innovative</w:t>
      </w:r>
      <w:proofErr w:type="spellEnd"/>
      <w:r w:rsidRPr="007D3B76">
        <w:rPr>
          <w:sz w:val="28"/>
          <w:szCs w:val="28"/>
        </w:rPr>
        <w:t xml:space="preserve"> Technologies </w:t>
      </w:r>
      <w:proofErr w:type="spellStart"/>
      <w:r w:rsidRPr="007D3B76">
        <w:rPr>
          <w:sz w:val="28"/>
          <w:szCs w:val="28"/>
        </w:rPr>
        <w:t>in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Social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Science</w:t>
      </w:r>
      <w:proofErr w:type="spellEnd"/>
      <w:r w:rsidRPr="007D3B76">
        <w:rPr>
          <w:sz w:val="28"/>
          <w:szCs w:val="28"/>
        </w:rPr>
        <w:t>. 2018. №5(9). С.15-19.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Г.Р. Превентивна діяльність поліції у сфері ювенальної превенції / Г.Р. </w:t>
      </w: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// Науковий вісник Херсонського державного університету. 2018. Випуск 2. Том 3. С.80-84.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Я.С. Превентивна діяльність поліцейських: психологічні особливості здійснення / Я.С. </w:t>
      </w: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// Підготовка поліцейських в умовах реформування системи МВС України: </w:t>
      </w:r>
      <w:proofErr w:type="spellStart"/>
      <w:r w:rsidRPr="007D3B76">
        <w:rPr>
          <w:sz w:val="28"/>
          <w:szCs w:val="28"/>
        </w:rPr>
        <w:t>зб</w:t>
      </w:r>
      <w:proofErr w:type="spellEnd"/>
      <w:r w:rsidRPr="007D3B76">
        <w:rPr>
          <w:sz w:val="28"/>
          <w:szCs w:val="28"/>
        </w:rPr>
        <w:t xml:space="preserve">. наук. пр. / МВС України, Харків.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 xml:space="preserve">. справ, Каф. спец. </w:t>
      </w:r>
      <w:proofErr w:type="spellStart"/>
      <w:r w:rsidRPr="007D3B76">
        <w:rPr>
          <w:sz w:val="28"/>
          <w:szCs w:val="28"/>
        </w:rPr>
        <w:t>фіз</w:t>
      </w:r>
      <w:proofErr w:type="spellEnd"/>
      <w:r w:rsidRPr="007D3B76">
        <w:rPr>
          <w:sz w:val="28"/>
          <w:szCs w:val="28"/>
        </w:rPr>
        <w:t>. підготовки ф-ту № 2. Харків: ХНУВС, 2018. С. 106-109.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адміністративний нагляд за особами, звільненими з місць позбавлення волі: закон від 01.12.1994 №264/94-ВР // Відомості Верховної Ради України. 1994. №52. ст.455.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запобігання та протидію домашньому насильству: закон від 07.12.2017 №2229-VIII // Відомості Верховної Ради України. 2018. №5. ст.35.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lastRenderedPageBreak/>
        <w:t xml:space="preserve">Про затвердження Інструкції з організації діяльності дільничних офіцерів поліції: наказ, інструкція від 28.07.2017 №650 // Офіційний вісник України. 2017. №70. ст.471.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роботи підрозділів ювенальної превенції Національної поліції України: наказ, інструкція від 19.12.2017 №1044 // Офіційний вісник України. 2018. №45. ст.1589.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Про затвердження Інструкції із застосування органами та підрозділами поліції технічних приладів і технічних засобів, що мають функції фото- і кінозйомки, відеозапису, засобів фото- і кінозйомки, відеозапису: наказ від 18.12.2018 №1026 // Офіційний вісник України. 2019. №11. ст.28.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t>Фелик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В. І. Система функцій профілактичної діяльності Національної поліції України. </w:t>
      </w:r>
      <w:r w:rsidRPr="007D3B76">
        <w:rPr>
          <w:i/>
          <w:iCs/>
          <w:color w:val="000000"/>
          <w:sz w:val="28"/>
          <w:szCs w:val="28"/>
          <w:lang w:eastAsia="ru-RU"/>
        </w:rPr>
        <w:t>Порівняльне аналітичне право</w:t>
      </w:r>
      <w:r w:rsidRPr="007D3B76">
        <w:rPr>
          <w:color w:val="000000"/>
          <w:sz w:val="28"/>
          <w:szCs w:val="28"/>
          <w:lang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2016. № 2. С. 156–158.</w:t>
      </w: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Pr="00761FE3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b/>
          <w:sz w:val="28"/>
          <w:szCs w:val="28"/>
          <w:lang w:eastAsia="ru-RU"/>
        </w:rPr>
      </w:pPr>
      <w:r w:rsidRPr="00761FE3">
        <w:rPr>
          <w:b/>
          <w:sz w:val="28"/>
          <w:szCs w:val="28"/>
          <w:lang w:eastAsia="ru-RU"/>
        </w:rPr>
        <w:t>Інформаційні ресурси</w:t>
      </w:r>
    </w:p>
    <w:p w:rsidR="00CC6C35" w:rsidRPr="00761FE3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ind w:firstLine="709"/>
        <w:jc w:val="center"/>
        <w:rPr>
          <w:spacing w:val="-20"/>
          <w:sz w:val="28"/>
          <w:szCs w:val="28"/>
          <w:lang w:eastAsia="ru-RU"/>
        </w:rPr>
      </w:pP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Government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Hong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Kong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Special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Administrative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Region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Police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force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Crime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Prevention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Advice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. URL: https://www.police.gov.hk/ppp_en/04_crime_matters/cpa/cpa.html.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Верховний Суд.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  <w:lang w:val="ru-RU"/>
        </w:rPr>
        <w:t>:</w:t>
      </w:r>
      <w:r w:rsidRPr="007D3B76">
        <w:rPr>
          <w:sz w:val="28"/>
          <w:szCs w:val="28"/>
        </w:rPr>
        <w:t xml:space="preserve"> </w:t>
      </w:r>
      <w:hyperlink r:id="rId6" w:history="1">
        <w:r w:rsidRPr="007D3B76">
          <w:rPr>
            <w:rStyle w:val="a4"/>
            <w:sz w:val="28"/>
            <w:szCs w:val="28"/>
            <w:lang w:eastAsia="ru-RU"/>
          </w:rPr>
          <w:t>https://supreme.court.gov.ua/supreme/gromadyanam/perelik_sprav/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Єдиний державний реєстр судових рішень.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URL:</w:t>
      </w:r>
      <w:r w:rsidRPr="007D3B76">
        <w:rPr>
          <w:sz w:val="28"/>
          <w:szCs w:val="28"/>
        </w:rPr>
        <w:t xml:space="preserve"> </w:t>
      </w:r>
      <w:hyperlink r:id="rId7" w:history="1">
        <w:r w:rsidRPr="007D3B76">
          <w:rPr>
            <w:rStyle w:val="a4"/>
            <w:sz w:val="28"/>
            <w:szCs w:val="28"/>
            <w:lang w:eastAsia="ru-RU"/>
          </w:rPr>
          <w:t>https://reyestr.court.gov.ua/</w:t>
        </w:r>
      </w:hyperlink>
      <w:r w:rsidRPr="007D3B76">
        <w:rPr>
          <w:sz w:val="28"/>
          <w:szCs w:val="28"/>
          <w:lang w:eastAsia="ru-RU"/>
        </w:rPr>
        <w:t xml:space="preserve">. </w:t>
      </w:r>
    </w:p>
    <w:p w:rsidR="00CC6C35" w:rsidRPr="007D3B76" w:rsidRDefault="003073C1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hyperlink r:id="rId8" w:history="1">
        <w:r w:rsidR="00CC6C35" w:rsidRPr="007D3B76">
          <w:rPr>
            <w:sz w:val="28"/>
            <w:szCs w:val="28"/>
            <w:shd w:val="clear" w:color="auto" w:fill="FFFFFF"/>
          </w:rPr>
          <w:t>Запорізький окружний адміністративний суд</w:t>
        </w:r>
      </w:hyperlink>
      <w:r w:rsidR="00CC6C35" w:rsidRPr="007D3B76">
        <w:rPr>
          <w:sz w:val="28"/>
          <w:szCs w:val="28"/>
          <w:shd w:val="clear" w:color="auto" w:fill="FFFFFF"/>
        </w:rPr>
        <w:t xml:space="preserve">. </w:t>
      </w:r>
      <w:r w:rsidR="00CC6C35" w:rsidRPr="007D3B76">
        <w:rPr>
          <w:sz w:val="28"/>
          <w:szCs w:val="28"/>
          <w:shd w:val="clear" w:color="auto" w:fill="FFFFFF"/>
          <w:lang w:val="en-US"/>
        </w:rPr>
        <w:t>URL</w:t>
      </w:r>
      <w:r w:rsidR="00CC6C35" w:rsidRPr="007D3B76">
        <w:rPr>
          <w:sz w:val="28"/>
          <w:szCs w:val="28"/>
          <w:shd w:val="clear" w:color="auto" w:fill="FFFFFF"/>
          <w:lang w:val="ru-RU"/>
        </w:rPr>
        <w:t>:</w:t>
      </w:r>
      <w:r w:rsidR="00CC6C35" w:rsidRPr="007D3B76">
        <w:rPr>
          <w:sz w:val="28"/>
          <w:szCs w:val="28"/>
        </w:rPr>
        <w:t xml:space="preserve"> </w:t>
      </w:r>
      <w:hyperlink r:id="rId9" w:history="1">
        <w:r w:rsidR="00CC6C35" w:rsidRPr="007D3B76">
          <w:rPr>
            <w:rStyle w:val="a4"/>
            <w:sz w:val="28"/>
            <w:szCs w:val="28"/>
            <w:lang w:eastAsia="ru-RU"/>
          </w:rPr>
          <w:t>https://adm.zp.court.gov.ua/sud0870/</w:t>
        </w:r>
      </w:hyperlink>
      <w:r w:rsidR="00CC6C35"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Національна бібліотека імені В. </w:t>
      </w:r>
      <w:proofErr w:type="spellStart"/>
      <w:r w:rsidRPr="007D3B76">
        <w:rPr>
          <w:sz w:val="28"/>
          <w:szCs w:val="28"/>
          <w:lang w:eastAsia="ru-RU"/>
        </w:rPr>
        <w:t>І.Вернадського</w:t>
      </w:r>
      <w:proofErr w:type="spellEnd"/>
      <w:r w:rsidRPr="007D3B76">
        <w:rPr>
          <w:sz w:val="28"/>
          <w:szCs w:val="28"/>
          <w:shd w:val="clear" w:color="auto" w:fill="FFFFFF"/>
        </w:rPr>
        <w:t xml:space="preserve">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0" w:history="1">
        <w:r w:rsidRPr="007D3B76">
          <w:rPr>
            <w:sz w:val="28"/>
            <w:szCs w:val="28"/>
            <w:lang w:eastAsia="ru-RU"/>
          </w:rPr>
          <w:t>http://www.nbu.gov.ua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Офіційний сайт Верховної Ради України.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1" w:history="1">
        <w:r w:rsidRPr="007D3B76">
          <w:rPr>
            <w:sz w:val="28"/>
            <w:szCs w:val="28"/>
            <w:lang w:val="en-US" w:eastAsia="ru-RU"/>
          </w:rPr>
          <w:t>http</w:t>
        </w:r>
        <w:r w:rsidRPr="007D3B76">
          <w:rPr>
            <w:sz w:val="28"/>
            <w:szCs w:val="28"/>
            <w:lang w:eastAsia="ru-RU"/>
          </w:rPr>
          <w:t>://</w:t>
        </w:r>
        <w:r w:rsidRPr="007D3B76">
          <w:rPr>
            <w:sz w:val="28"/>
            <w:szCs w:val="28"/>
            <w:lang w:val="en-US" w:eastAsia="ru-RU"/>
          </w:rPr>
          <w:t>www</w:t>
        </w:r>
        <w:r w:rsidRPr="007D3B76">
          <w:rPr>
            <w:sz w:val="28"/>
            <w:szCs w:val="28"/>
            <w:lang w:eastAsia="ru-RU"/>
          </w:rPr>
          <w:t>.</w:t>
        </w:r>
        <w:proofErr w:type="spellStart"/>
        <w:r w:rsidRPr="007D3B76">
          <w:rPr>
            <w:sz w:val="28"/>
            <w:szCs w:val="28"/>
            <w:lang w:val="en-US" w:eastAsia="ru-RU"/>
          </w:rPr>
          <w:t>rada</w:t>
        </w:r>
        <w:proofErr w:type="spellEnd"/>
        <w:r w:rsidRPr="007D3B76">
          <w:rPr>
            <w:sz w:val="28"/>
            <w:szCs w:val="28"/>
            <w:lang w:eastAsia="ru-RU"/>
          </w:rPr>
          <w:t>.</w:t>
        </w:r>
        <w:r w:rsidRPr="007D3B76">
          <w:rPr>
            <w:sz w:val="28"/>
            <w:szCs w:val="28"/>
            <w:lang w:val="en-US" w:eastAsia="ru-RU"/>
          </w:rPr>
          <w:t>gow.ua</w:t>
        </w:r>
      </w:hyperlink>
      <w:r w:rsidRPr="007D3B76">
        <w:rPr>
          <w:sz w:val="28"/>
          <w:szCs w:val="28"/>
          <w:lang w:val="en-US" w:eastAsia="ru-RU"/>
        </w:rPr>
        <w:t>.</w:t>
      </w:r>
      <w:r w:rsidRPr="007D3B76">
        <w:rPr>
          <w:sz w:val="28"/>
          <w:szCs w:val="28"/>
          <w:lang w:eastAsia="ru-RU"/>
        </w:rPr>
        <w:t xml:space="preserve">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департамент патрульної поліції: наказ від 06.11.2015 №73 // Офіційний веб-портал Патрульної поліції України.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URL: </w:t>
      </w:r>
      <w:r w:rsidRPr="007D3B76">
        <w:rPr>
          <w:sz w:val="28"/>
          <w:szCs w:val="28"/>
        </w:rPr>
        <w:t xml:space="preserve">http://patrol.police.gov.ua/faq/normatyvno-pravova-bazadiyalnosti-patrulnoyi-politsiyi/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затвердження Положення про Департамент організаційно</w:t>
      </w:r>
      <w:r>
        <w:rPr>
          <w:sz w:val="28"/>
          <w:szCs w:val="28"/>
        </w:rPr>
        <w:t>-</w:t>
      </w:r>
      <w:r w:rsidRPr="007D3B76">
        <w:rPr>
          <w:sz w:val="28"/>
          <w:szCs w:val="28"/>
        </w:rPr>
        <w:t xml:space="preserve">аналітичного забезпечення та оперативного реагування Національної поліції України: наказ Національної поліції України від 27.11.2015 № 126 //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URL:  </w:t>
      </w:r>
      <w:r w:rsidRPr="007D3B76">
        <w:rPr>
          <w:sz w:val="28"/>
          <w:szCs w:val="28"/>
        </w:rPr>
        <w:t xml:space="preserve">https://www.npu.gov.ua/uk/publish/ </w:t>
      </w:r>
      <w:proofErr w:type="spellStart"/>
      <w:r w:rsidRPr="007D3B76">
        <w:rPr>
          <w:sz w:val="28"/>
          <w:szCs w:val="28"/>
        </w:rPr>
        <w:t>article</w:t>
      </w:r>
      <w:proofErr w:type="spellEnd"/>
      <w:r w:rsidRPr="007D3B76">
        <w:rPr>
          <w:sz w:val="28"/>
          <w:szCs w:val="28"/>
        </w:rPr>
        <w:t xml:space="preserve">/1815135.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rFonts w:ascii="Times" w:hAnsi="Times"/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 xml:space="preserve">Про затвердження Положення про дозвільну систему: постанова, положення від 12.10.1992 №576 // Офіційний веб-портал Верховної Ради України.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</w:t>
      </w:r>
      <w:r w:rsidRPr="007D3B76">
        <w:rPr>
          <w:sz w:val="28"/>
          <w:szCs w:val="28"/>
        </w:rPr>
        <w:t>: https://zakon.rada.gov.ua/laws/show/576-92-п.</w:t>
      </w:r>
    </w:p>
    <w:p w:rsidR="00CC6C35" w:rsidRDefault="00CC6C35" w:rsidP="00CC6C35"/>
    <w:p w:rsidR="00C0036C" w:rsidRDefault="00C0036C"/>
    <w:sectPr w:rsidR="00C0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C68"/>
    <w:multiLevelType w:val="hybridMultilevel"/>
    <w:tmpl w:val="A28E8AEE"/>
    <w:lvl w:ilvl="0" w:tplc="FEB89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2150E9"/>
    <w:multiLevelType w:val="hybridMultilevel"/>
    <w:tmpl w:val="FB62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17AF"/>
    <w:multiLevelType w:val="hybridMultilevel"/>
    <w:tmpl w:val="B116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517D7"/>
    <w:multiLevelType w:val="hybridMultilevel"/>
    <w:tmpl w:val="B598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F905B1"/>
    <w:multiLevelType w:val="hybridMultilevel"/>
    <w:tmpl w:val="55B21C1A"/>
    <w:lvl w:ilvl="0" w:tplc="C6705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B53378"/>
    <w:multiLevelType w:val="hybridMultilevel"/>
    <w:tmpl w:val="EB80124E"/>
    <w:lvl w:ilvl="0" w:tplc="B70E3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B7"/>
    <w:rsid w:val="003073C1"/>
    <w:rsid w:val="00405CB7"/>
    <w:rsid w:val="00C0036C"/>
    <w:rsid w:val="00C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35"/>
    <w:pPr>
      <w:ind w:left="720"/>
      <w:contextualSpacing/>
    </w:pPr>
  </w:style>
  <w:style w:type="character" w:styleId="a4">
    <w:name w:val="Hyperlink"/>
    <w:rsid w:val="00CC6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35"/>
    <w:pPr>
      <w:ind w:left="720"/>
      <w:contextualSpacing/>
    </w:pPr>
  </w:style>
  <w:style w:type="character" w:styleId="a4">
    <w:name w:val="Hyperlink"/>
    <w:rsid w:val="00CC6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zp.court.gov.ua/sud0870/pres-centr/events/5155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yestr.court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reme.court.gov.ua/supreme/gromadyanam/perelik_sprav/" TargetMode="External"/><Relationship Id="rId11" Type="http://schemas.openxmlformats.org/officeDocument/2006/relationships/hyperlink" Target="http://www.rada.gow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.zp.court.gov.ua/sud0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DashkO_o</dc:creator>
  <cp:keywords/>
  <dc:description/>
  <cp:lastModifiedBy>DashkO_o</cp:lastModifiedBy>
  <cp:revision>3</cp:revision>
  <dcterms:created xsi:type="dcterms:W3CDTF">2021-10-24T11:18:00Z</dcterms:created>
  <dcterms:modified xsi:type="dcterms:W3CDTF">2021-10-24T11:36:00Z</dcterms:modified>
</cp:coreProperties>
</file>